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7612D" w14:textId="135EBBAA" w:rsidR="00382EB8" w:rsidRPr="008B554F" w:rsidRDefault="00382EB8" w:rsidP="004D404D">
      <w:pPr>
        <w:pStyle w:val="P8"/>
        <w:spacing w:line="276" w:lineRule="auto"/>
        <w:jc w:val="left"/>
        <w:rPr>
          <w:rFonts w:ascii="Century Gothic" w:hAnsi="Century Gothic"/>
          <w:b/>
          <w:bCs/>
        </w:rPr>
      </w:pPr>
      <w:r w:rsidRPr="008B554F">
        <w:rPr>
          <w:rFonts w:ascii="Century Gothic" w:hAnsi="Century Gothic"/>
          <w:b/>
          <w:bCs/>
          <w:noProof/>
          <w:color w:val="833C0B" w:themeColor="accent2" w:themeShade="80"/>
          <w:lang w:eastAsia="pl-PL"/>
        </w:rPr>
        <w:drawing>
          <wp:anchor distT="0" distB="0" distL="114300" distR="114300" simplePos="0" relativeHeight="251649024" behindDoc="0" locked="0" layoutInCell="1" allowOverlap="1" wp14:anchorId="717DEC1B" wp14:editId="463C7459">
            <wp:simplePos x="0" y="0"/>
            <wp:positionH relativeFrom="column">
              <wp:posOffset>-233680</wp:posOffset>
            </wp:positionH>
            <wp:positionV relativeFrom="paragraph">
              <wp:posOffset>-170586</wp:posOffset>
            </wp:positionV>
            <wp:extent cx="1143000" cy="1253406"/>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253406"/>
                    </a:xfrm>
                    <a:prstGeom prst="rect">
                      <a:avLst/>
                    </a:prstGeom>
                    <a:noFill/>
                    <a:ln>
                      <a:noFill/>
                    </a:ln>
                  </pic:spPr>
                </pic:pic>
              </a:graphicData>
            </a:graphic>
          </wp:anchor>
        </w:drawing>
      </w:r>
    </w:p>
    <w:p w14:paraId="47C34416" w14:textId="376AB2EB" w:rsidR="00555C1B" w:rsidRPr="008B554F" w:rsidRDefault="000268F6" w:rsidP="004D404D">
      <w:pPr>
        <w:pStyle w:val="P8"/>
        <w:spacing w:line="276" w:lineRule="auto"/>
        <w:jc w:val="left"/>
        <w:rPr>
          <w:rFonts w:ascii="Century Gothic" w:hAnsi="Century Gothic"/>
          <w:b/>
          <w:bCs/>
          <w:sz w:val="40"/>
          <w:szCs w:val="40"/>
        </w:rPr>
      </w:pPr>
      <w:r w:rsidRPr="008B554F">
        <w:rPr>
          <w:rFonts w:ascii="Century Gothic" w:hAnsi="Century Gothic"/>
          <w:b/>
          <w:bCs/>
          <w:sz w:val="40"/>
          <w:szCs w:val="40"/>
        </w:rPr>
        <w:t>Raport</w:t>
      </w:r>
      <w:r w:rsidR="00765F4C" w:rsidRPr="008B554F">
        <w:rPr>
          <w:rFonts w:ascii="Century Gothic" w:hAnsi="Century Gothic"/>
          <w:b/>
          <w:bCs/>
          <w:sz w:val="40"/>
          <w:szCs w:val="40"/>
        </w:rPr>
        <w:t xml:space="preserve"> </w:t>
      </w:r>
      <w:r w:rsidRPr="008B554F">
        <w:rPr>
          <w:rFonts w:ascii="Century Gothic" w:hAnsi="Century Gothic"/>
          <w:b/>
          <w:bCs/>
          <w:sz w:val="40"/>
          <w:szCs w:val="40"/>
        </w:rPr>
        <w:t>o</w:t>
      </w:r>
      <w:r w:rsidR="00765F4C" w:rsidRPr="008B554F">
        <w:rPr>
          <w:rFonts w:ascii="Century Gothic" w:hAnsi="Century Gothic"/>
          <w:b/>
          <w:bCs/>
          <w:sz w:val="40"/>
          <w:szCs w:val="40"/>
        </w:rPr>
        <w:t xml:space="preserve"> </w:t>
      </w:r>
      <w:r w:rsidRPr="008B554F">
        <w:rPr>
          <w:rFonts w:ascii="Century Gothic" w:hAnsi="Century Gothic"/>
          <w:b/>
          <w:bCs/>
          <w:sz w:val="40"/>
          <w:szCs w:val="40"/>
        </w:rPr>
        <w:t>stanie</w:t>
      </w:r>
      <w:r w:rsidR="00765F4C" w:rsidRPr="008B554F">
        <w:rPr>
          <w:rFonts w:ascii="Century Gothic" w:hAnsi="Century Gothic"/>
          <w:b/>
          <w:bCs/>
          <w:sz w:val="40"/>
          <w:szCs w:val="40"/>
        </w:rPr>
        <w:t xml:space="preserve"> </w:t>
      </w:r>
      <w:r w:rsidR="00555C1B" w:rsidRPr="008B554F">
        <w:rPr>
          <w:rFonts w:ascii="Century Gothic" w:hAnsi="Century Gothic"/>
          <w:b/>
          <w:bCs/>
          <w:sz w:val="40"/>
          <w:szCs w:val="40"/>
        </w:rPr>
        <w:t>Miasta</w:t>
      </w:r>
      <w:r w:rsidR="00765F4C" w:rsidRPr="008B554F">
        <w:rPr>
          <w:rFonts w:ascii="Century Gothic" w:hAnsi="Century Gothic"/>
          <w:b/>
          <w:bCs/>
          <w:sz w:val="40"/>
          <w:szCs w:val="40"/>
        </w:rPr>
        <w:t xml:space="preserve"> </w:t>
      </w:r>
      <w:r w:rsidR="00555C1B" w:rsidRPr="008B554F">
        <w:rPr>
          <w:rFonts w:ascii="Century Gothic" w:hAnsi="Century Gothic"/>
          <w:b/>
          <w:bCs/>
          <w:sz w:val="40"/>
          <w:szCs w:val="40"/>
        </w:rPr>
        <w:t>Mława</w:t>
      </w:r>
    </w:p>
    <w:p w14:paraId="2917E8E5" w14:textId="46C97E48" w:rsidR="000268F6" w:rsidRPr="008B554F" w:rsidRDefault="001B4ADA" w:rsidP="004D404D">
      <w:pPr>
        <w:tabs>
          <w:tab w:val="center" w:pos="4536"/>
          <w:tab w:val="left" w:pos="7107"/>
        </w:tabs>
        <w:spacing w:after="0" w:line="276" w:lineRule="auto"/>
        <w:rPr>
          <w:rFonts w:ascii="Century Gothic" w:hAnsi="Century Gothic" w:cs="Times New Roman"/>
          <w:b/>
          <w:color w:val="000000" w:themeColor="text1"/>
          <w:sz w:val="40"/>
          <w:szCs w:val="40"/>
        </w:rPr>
      </w:pPr>
      <w:r w:rsidRPr="008B554F">
        <w:rPr>
          <w:rFonts w:ascii="Century Gothic" w:hAnsi="Century Gothic" w:cs="Times New Roman"/>
          <w:b/>
          <w:smallCaps/>
          <w:color w:val="000000" w:themeColor="text1"/>
          <w:sz w:val="40"/>
          <w:szCs w:val="40"/>
        </w:rPr>
        <w:tab/>
      </w:r>
      <w:r w:rsidR="000268F6" w:rsidRPr="008B554F">
        <w:rPr>
          <w:rFonts w:ascii="Century Gothic" w:eastAsia="Times New Roman" w:hAnsi="Century Gothic" w:cs="Times New Roman"/>
          <w:b/>
          <w:bCs/>
          <w:sz w:val="40"/>
          <w:szCs w:val="40"/>
          <w:lang w:eastAsia="ar-SA"/>
        </w:rPr>
        <w:t>za</w:t>
      </w:r>
      <w:r w:rsidR="00765F4C" w:rsidRPr="008B554F">
        <w:rPr>
          <w:rFonts w:ascii="Century Gothic" w:eastAsia="Times New Roman" w:hAnsi="Century Gothic" w:cs="Times New Roman"/>
          <w:b/>
          <w:bCs/>
          <w:sz w:val="40"/>
          <w:szCs w:val="40"/>
          <w:lang w:eastAsia="ar-SA"/>
        </w:rPr>
        <w:t xml:space="preserve"> </w:t>
      </w:r>
      <w:r w:rsidR="000268F6" w:rsidRPr="008B554F">
        <w:rPr>
          <w:rFonts w:ascii="Century Gothic" w:eastAsia="Times New Roman" w:hAnsi="Century Gothic" w:cs="Times New Roman"/>
          <w:b/>
          <w:bCs/>
          <w:sz w:val="40"/>
          <w:szCs w:val="40"/>
          <w:lang w:eastAsia="ar-SA"/>
        </w:rPr>
        <w:t>rok</w:t>
      </w:r>
      <w:r w:rsidR="00765F4C" w:rsidRPr="008B554F">
        <w:rPr>
          <w:rFonts w:ascii="Century Gothic" w:eastAsia="Times New Roman" w:hAnsi="Century Gothic" w:cs="Times New Roman"/>
          <w:b/>
          <w:bCs/>
          <w:sz w:val="40"/>
          <w:szCs w:val="40"/>
          <w:lang w:eastAsia="ar-SA"/>
        </w:rPr>
        <w:t xml:space="preserve"> </w:t>
      </w:r>
      <w:r w:rsidR="000268F6" w:rsidRPr="008B554F">
        <w:rPr>
          <w:rFonts w:ascii="Century Gothic" w:eastAsia="Times New Roman" w:hAnsi="Century Gothic" w:cs="Times New Roman"/>
          <w:b/>
          <w:bCs/>
          <w:sz w:val="40"/>
          <w:szCs w:val="40"/>
          <w:lang w:eastAsia="ar-SA"/>
        </w:rPr>
        <w:t>202</w:t>
      </w:r>
      <w:r w:rsidR="00E8221D" w:rsidRPr="008B554F">
        <w:rPr>
          <w:rFonts w:ascii="Century Gothic" w:eastAsia="Times New Roman" w:hAnsi="Century Gothic" w:cs="Times New Roman"/>
          <w:b/>
          <w:bCs/>
          <w:sz w:val="40"/>
          <w:szCs w:val="40"/>
          <w:lang w:eastAsia="ar-SA"/>
        </w:rPr>
        <w:t>5</w:t>
      </w:r>
      <w:r w:rsidRPr="008B554F">
        <w:rPr>
          <w:rFonts w:ascii="Century Gothic" w:hAnsi="Century Gothic" w:cs="Times New Roman"/>
          <w:b/>
          <w:smallCaps/>
          <w:color w:val="000000" w:themeColor="text1"/>
          <w:sz w:val="40"/>
          <w:szCs w:val="40"/>
        </w:rPr>
        <w:tab/>
      </w:r>
    </w:p>
    <w:p w14:paraId="154E580F" w14:textId="77777777" w:rsidR="00DF784A" w:rsidRPr="008B554F" w:rsidRDefault="00DF784A" w:rsidP="004D404D">
      <w:pPr>
        <w:spacing w:after="0" w:line="276" w:lineRule="auto"/>
        <w:rPr>
          <w:rFonts w:ascii="Century Gothic" w:hAnsi="Century Gothic" w:cs="Times New Roman"/>
          <w:sz w:val="40"/>
          <w:szCs w:val="40"/>
        </w:rPr>
      </w:pPr>
    </w:p>
    <w:p w14:paraId="50EEFD3A" w14:textId="73DE684B" w:rsidR="001073E2" w:rsidRDefault="001073E2" w:rsidP="004D404D">
      <w:pPr>
        <w:spacing w:before="100" w:beforeAutospacing="1" w:after="100" w:afterAutospacing="1" w:line="276" w:lineRule="auto"/>
        <w:rPr>
          <w:rFonts w:ascii="Century Gothic" w:eastAsia="Times New Roman" w:hAnsi="Century Gothic" w:cs="Times New Roman"/>
          <w:sz w:val="20"/>
          <w:szCs w:val="20"/>
          <w:lang w:eastAsia="pl-PL"/>
        </w:rPr>
      </w:pPr>
    </w:p>
    <w:p w14:paraId="21EDA156" w14:textId="77777777" w:rsidR="003D6891" w:rsidRDefault="003D6891" w:rsidP="004D404D">
      <w:pPr>
        <w:spacing w:before="100" w:beforeAutospacing="1" w:after="100" w:afterAutospacing="1" w:line="276" w:lineRule="auto"/>
        <w:rPr>
          <w:rFonts w:ascii="Century Gothic" w:eastAsia="Times New Roman" w:hAnsi="Century Gothic" w:cs="Times New Roman"/>
          <w:sz w:val="20"/>
          <w:szCs w:val="20"/>
          <w:lang w:eastAsia="pl-PL"/>
        </w:rPr>
      </w:pPr>
    </w:p>
    <w:p w14:paraId="7483F05B" w14:textId="572476BE" w:rsidR="003D6891" w:rsidRPr="008B554F" w:rsidRDefault="003D6891" w:rsidP="004D404D">
      <w:pPr>
        <w:spacing w:before="100" w:beforeAutospacing="1" w:after="100" w:afterAutospacing="1" w:line="276" w:lineRule="auto"/>
        <w:rPr>
          <w:rFonts w:ascii="Century Gothic" w:eastAsia="Times New Roman" w:hAnsi="Century Gothic" w:cs="Times New Roman"/>
          <w:sz w:val="20"/>
          <w:szCs w:val="20"/>
          <w:lang w:eastAsia="pl-PL"/>
        </w:rPr>
      </w:pPr>
      <w:r>
        <w:rPr>
          <w:noProof/>
        </w:rPr>
        <w:drawing>
          <wp:inline distT="0" distB="0" distL="0" distR="0" wp14:anchorId="4BC55467" wp14:editId="4B8A4C37">
            <wp:extent cx="5545254" cy="3696225"/>
            <wp:effectExtent l="285750" t="285750" r="284480" b="285750"/>
            <wp:docPr id="805994149" name="Obraz 2" descr="Może być zdjęciem przedstawiającym Brama Brandenburska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Brama Brandenburska i tek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1940" cy="3700682"/>
                    </a:xfrm>
                    <a:prstGeom prst="rect">
                      <a:avLst/>
                    </a:prstGeom>
                    <a:noFill/>
                    <a:ln>
                      <a:noFill/>
                    </a:ln>
                    <a:effectLst>
                      <a:glow rad="279400">
                        <a:schemeClr val="accent1">
                          <a:alpha val="84000"/>
                        </a:schemeClr>
                      </a:glow>
                    </a:effectLst>
                  </pic:spPr>
                </pic:pic>
              </a:graphicData>
            </a:graphic>
          </wp:inline>
        </w:drawing>
      </w:r>
    </w:p>
    <w:p w14:paraId="28E4B940" w14:textId="7444E7DC" w:rsidR="00B41E57" w:rsidRDefault="00B41E57" w:rsidP="004D404D">
      <w:pPr>
        <w:spacing w:after="0" w:line="276" w:lineRule="auto"/>
        <w:rPr>
          <w:rFonts w:ascii="Century Gothic" w:hAnsi="Century Gothic" w:cs="Times New Roman"/>
          <w:b/>
          <w:sz w:val="20"/>
          <w:szCs w:val="20"/>
        </w:rPr>
      </w:pPr>
    </w:p>
    <w:p w14:paraId="5D6D9C31" w14:textId="77777777" w:rsidR="003D6891" w:rsidRPr="00F555C5" w:rsidRDefault="003D6891" w:rsidP="004D404D">
      <w:pPr>
        <w:spacing w:after="0" w:line="276" w:lineRule="auto"/>
        <w:rPr>
          <w:rFonts w:ascii="Century Gothic" w:hAnsi="Century Gothic" w:cs="Times New Roman"/>
          <w:b/>
          <w:sz w:val="20"/>
          <w:szCs w:val="20"/>
          <w14:glow w14:rad="0">
            <w14:srgbClr w14:val="000000">
              <w14:alpha w14:val="11000"/>
            </w14:srgbClr>
          </w14:glow>
        </w:rPr>
      </w:pPr>
    </w:p>
    <w:p w14:paraId="1CC8C512" w14:textId="77777777" w:rsidR="003D6891" w:rsidRDefault="003D6891" w:rsidP="004D404D">
      <w:pPr>
        <w:spacing w:after="0" w:line="276" w:lineRule="auto"/>
        <w:rPr>
          <w:rFonts w:ascii="Century Gothic" w:hAnsi="Century Gothic" w:cs="Times New Roman"/>
          <w:b/>
          <w:sz w:val="20"/>
          <w:szCs w:val="20"/>
        </w:rPr>
      </w:pPr>
    </w:p>
    <w:p w14:paraId="08F0EE34" w14:textId="77777777" w:rsidR="003D6891" w:rsidRDefault="003D6891" w:rsidP="004D404D">
      <w:pPr>
        <w:spacing w:after="0" w:line="276" w:lineRule="auto"/>
        <w:rPr>
          <w:rFonts w:ascii="Century Gothic" w:hAnsi="Century Gothic" w:cs="Times New Roman"/>
          <w:b/>
          <w:sz w:val="20"/>
          <w:szCs w:val="20"/>
        </w:rPr>
      </w:pPr>
    </w:p>
    <w:p w14:paraId="73CB2430" w14:textId="77777777" w:rsidR="003D6891" w:rsidRDefault="003D6891" w:rsidP="004D404D">
      <w:pPr>
        <w:spacing w:after="0" w:line="276" w:lineRule="auto"/>
        <w:rPr>
          <w:rFonts w:ascii="Century Gothic" w:hAnsi="Century Gothic" w:cs="Times New Roman"/>
          <w:b/>
          <w:sz w:val="20"/>
          <w:szCs w:val="20"/>
        </w:rPr>
      </w:pPr>
    </w:p>
    <w:p w14:paraId="2ED1ED67" w14:textId="77777777" w:rsidR="003D6891" w:rsidRDefault="003D6891" w:rsidP="004D404D">
      <w:pPr>
        <w:spacing w:after="0" w:line="276" w:lineRule="auto"/>
        <w:rPr>
          <w:rFonts w:ascii="Century Gothic" w:hAnsi="Century Gothic" w:cs="Times New Roman"/>
          <w:b/>
          <w:sz w:val="20"/>
          <w:szCs w:val="20"/>
        </w:rPr>
      </w:pPr>
    </w:p>
    <w:p w14:paraId="347EA382" w14:textId="77777777" w:rsidR="003D6891" w:rsidRDefault="003D6891" w:rsidP="004D404D">
      <w:pPr>
        <w:spacing w:after="0" w:line="276" w:lineRule="auto"/>
        <w:rPr>
          <w:rFonts w:ascii="Century Gothic" w:hAnsi="Century Gothic" w:cs="Times New Roman"/>
          <w:b/>
          <w:sz w:val="20"/>
          <w:szCs w:val="20"/>
        </w:rPr>
      </w:pPr>
    </w:p>
    <w:p w14:paraId="15901595" w14:textId="77777777" w:rsidR="003D6891" w:rsidRDefault="003D6891" w:rsidP="004D404D">
      <w:pPr>
        <w:spacing w:after="0" w:line="276" w:lineRule="auto"/>
        <w:rPr>
          <w:rFonts w:ascii="Century Gothic" w:hAnsi="Century Gothic" w:cs="Times New Roman"/>
          <w:b/>
          <w:sz w:val="20"/>
          <w:szCs w:val="20"/>
        </w:rPr>
      </w:pPr>
    </w:p>
    <w:p w14:paraId="2518767F" w14:textId="77777777" w:rsidR="003D6891" w:rsidRDefault="003D6891" w:rsidP="004D404D">
      <w:pPr>
        <w:spacing w:after="0" w:line="276" w:lineRule="auto"/>
        <w:rPr>
          <w:rFonts w:ascii="Century Gothic" w:hAnsi="Century Gothic" w:cs="Times New Roman"/>
          <w:b/>
          <w:sz w:val="20"/>
          <w:szCs w:val="20"/>
        </w:rPr>
      </w:pPr>
    </w:p>
    <w:p w14:paraId="4CEF772B" w14:textId="77777777" w:rsidR="003D6891" w:rsidRDefault="003D6891" w:rsidP="004D404D">
      <w:pPr>
        <w:spacing w:after="0" w:line="276" w:lineRule="auto"/>
        <w:rPr>
          <w:rFonts w:ascii="Century Gothic" w:hAnsi="Century Gothic" w:cs="Times New Roman"/>
          <w:b/>
          <w:sz w:val="20"/>
          <w:szCs w:val="20"/>
        </w:rPr>
      </w:pPr>
    </w:p>
    <w:p w14:paraId="4BF3D996" w14:textId="77777777" w:rsidR="003D6891" w:rsidRPr="008B554F" w:rsidRDefault="003D6891" w:rsidP="004D404D">
      <w:pPr>
        <w:spacing w:after="0" w:line="276" w:lineRule="auto"/>
        <w:rPr>
          <w:rFonts w:ascii="Century Gothic" w:hAnsi="Century Gothic" w:cs="Times New Roman"/>
          <w:b/>
          <w:sz w:val="20"/>
          <w:szCs w:val="20"/>
        </w:rPr>
      </w:pPr>
    </w:p>
    <w:p w14:paraId="468DC77A" w14:textId="77777777" w:rsidR="00814860" w:rsidRDefault="001661A0" w:rsidP="004D404D">
      <w:pPr>
        <w:spacing w:after="0" w:line="276" w:lineRule="auto"/>
        <w:rPr>
          <w:rFonts w:ascii="Century Gothic" w:hAnsi="Century Gothic" w:cs="Times New Roman"/>
          <w:sz w:val="20"/>
          <w:szCs w:val="20"/>
        </w:rPr>
      </w:pPr>
      <w:r w:rsidRPr="008B554F">
        <w:rPr>
          <w:rFonts w:ascii="Century Gothic" w:hAnsi="Century Gothic" w:cs="Times New Roman"/>
          <w:b/>
          <w:sz w:val="20"/>
          <w:szCs w:val="20"/>
        </w:rPr>
        <w:t>Mława,</w:t>
      </w:r>
      <w:r w:rsidR="0057543D" w:rsidRPr="008B554F">
        <w:rPr>
          <w:rFonts w:ascii="Century Gothic" w:hAnsi="Century Gothic" w:cs="Times New Roman"/>
          <w:b/>
          <w:sz w:val="20"/>
          <w:szCs w:val="20"/>
        </w:rPr>
        <w:t xml:space="preserve"> </w:t>
      </w:r>
      <w:r w:rsidR="00DC4062" w:rsidRPr="008B554F">
        <w:rPr>
          <w:rFonts w:ascii="Century Gothic" w:hAnsi="Century Gothic" w:cs="Times New Roman"/>
          <w:b/>
          <w:sz w:val="20"/>
          <w:szCs w:val="20"/>
        </w:rPr>
        <w:t xml:space="preserve">maj </w:t>
      </w:r>
      <w:r w:rsidR="00555C1B" w:rsidRPr="008B554F">
        <w:rPr>
          <w:rFonts w:ascii="Century Gothic" w:hAnsi="Century Gothic" w:cs="Times New Roman"/>
          <w:b/>
          <w:sz w:val="20"/>
          <w:szCs w:val="20"/>
        </w:rPr>
        <w:t>202</w:t>
      </w:r>
      <w:r w:rsidR="00E8221D" w:rsidRPr="008B554F">
        <w:rPr>
          <w:rFonts w:ascii="Century Gothic" w:hAnsi="Century Gothic" w:cs="Times New Roman"/>
          <w:b/>
          <w:sz w:val="20"/>
          <w:szCs w:val="20"/>
        </w:rPr>
        <w:t>6</w:t>
      </w:r>
      <w:r w:rsidR="002E6EED" w:rsidRPr="008B554F">
        <w:rPr>
          <w:rFonts w:ascii="Century Gothic" w:hAnsi="Century Gothic" w:cs="Times New Roman"/>
          <w:b/>
          <w:sz w:val="20"/>
          <w:szCs w:val="20"/>
        </w:rPr>
        <w:t xml:space="preserve"> </w:t>
      </w:r>
      <w:r w:rsidR="00555C1B" w:rsidRPr="008B554F">
        <w:rPr>
          <w:rFonts w:ascii="Century Gothic" w:hAnsi="Century Gothic" w:cs="Times New Roman"/>
          <w:b/>
          <w:sz w:val="20"/>
          <w:szCs w:val="20"/>
        </w:rPr>
        <w:t>r</w:t>
      </w:r>
      <w:r w:rsidR="00555C1B" w:rsidRPr="008B554F">
        <w:rPr>
          <w:rFonts w:ascii="Century Gothic" w:hAnsi="Century Gothic" w:cs="Times New Roman"/>
          <w:sz w:val="20"/>
          <w:szCs w:val="20"/>
        </w:rPr>
        <w:t>.</w:t>
      </w:r>
    </w:p>
    <w:p w14:paraId="1E02672C" w14:textId="77777777" w:rsidR="00814860" w:rsidRDefault="00814860" w:rsidP="004D404D">
      <w:pPr>
        <w:spacing w:after="0" w:line="276" w:lineRule="auto"/>
        <w:rPr>
          <w:rFonts w:ascii="Century Gothic" w:hAnsi="Century Gothic" w:cs="Times New Roman"/>
          <w:sz w:val="20"/>
          <w:szCs w:val="20"/>
        </w:rPr>
      </w:pPr>
    </w:p>
    <w:p w14:paraId="7F47467B" w14:textId="77777777" w:rsidR="00814860" w:rsidRDefault="00814860" w:rsidP="004D404D">
      <w:pPr>
        <w:spacing w:after="0" w:line="276" w:lineRule="auto"/>
        <w:rPr>
          <w:rFonts w:ascii="Century Gothic" w:hAnsi="Century Gothic" w:cs="Times New Roman"/>
          <w:sz w:val="20"/>
          <w:szCs w:val="20"/>
        </w:rPr>
      </w:pPr>
    </w:p>
    <w:p w14:paraId="32BFAA82" w14:textId="62446F2A" w:rsidR="000268F6" w:rsidRPr="003F6FA5" w:rsidRDefault="000268F6" w:rsidP="004D404D">
      <w:pPr>
        <w:spacing w:after="0" w:line="276" w:lineRule="auto"/>
        <w:rPr>
          <w:rFonts w:ascii="Century Gothic" w:hAnsi="Century Gothic" w:cs="Times New Roman"/>
          <w:bCs/>
          <w:sz w:val="20"/>
          <w:szCs w:val="20"/>
        </w:rPr>
      </w:pPr>
      <w:bookmarkStart w:id="0" w:name="_Toc7184265"/>
      <w:bookmarkStart w:id="1" w:name="_Toc7182240"/>
      <w:bookmarkStart w:id="2" w:name="_Toc7440256"/>
      <w:r w:rsidRPr="003F6FA5">
        <w:rPr>
          <w:rFonts w:ascii="Century Gothic" w:hAnsi="Century Gothic" w:cs="Times New Roman"/>
          <w:bCs/>
          <w:sz w:val="20"/>
          <w:szCs w:val="20"/>
        </w:rPr>
        <w:t>Spis</w:t>
      </w:r>
      <w:r w:rsidR="00765F4C" w:rsidRPr="003F6FA5">
        <w:rPr>
          <w:rFonts w:ascii="Century Gothic" w:hAnsi="Century Gothic" w:cs="Times New Roman"/>
          <w:bCs/>
          <w:sz w:val="20"/>
          <w:szCs w:val="20"/>
        </w:rPr>
        <w:t xml:space="preserve"> </w:t>
      </w:r>
      <w:r w:rsidRPr="003F6FA5">
        <w:rPr>
          <w:rFonts w:ascii="Century Gothic" w:hAnsi="Century Gothic" w:cs="Times New Roman"/>
          <w:bCs/>
          <w:sz w:val="20"/>
          <w:szCs w:val="20"/>
        </w:rPr>
        <w:t>treści</w:t>
      </w:r>
      <w:bookmarkEnd w:id="0"/>
      <w:bookmarkEnd w:id="1"/>
      <w:bookmarkEnd w:id="2"/>
      <w:r w:rsidRPr="003F6FA5">
        <w:rPr>
          <w:rFonts w:ascii="Century Gothic" w:hAnsi="Century Gothic" w:cs="Times New Roman"/>
          <w:bCs/>
          <w:sz w:val="20"/>
          <w:szCs w:val="20"/>
        </w:rPr>
        <w:t>:</w:t>
      </w:r>
      <w:r w:rsidR="00765F4C" w:rsidRPr="003F6FA5">
        <w:rPr>
          <w:rFonts w:ascii="Century Gothic" w:hAnsi="Century Gothic" w:cs="Times New Roman"/>
          <w:bCs/>
          <w:sz w:val="20"/>
          <w:szCs w:val="20"/>
        </w:rPr>
        <w:t xml:space="preserve"> </w:t>
      </w:r>
    </w:p>
    <w:sdt>
      <w:sdtPr>
        <w:rPr>
          <w:rFonts w:ascii="Century Gothic" w:hAnsi="Century Gothic" w:cs="Times New Roman"/>
          <w:color w:val="833C0B" w:themeColor="accent2" w:themeShade="80"/>
          <w:sz w:val="20"/>
          <w:szCs w:val="20"/>
          <w:highlight w:val="yellow"/>
        </w:rPr>
        <w:id w:val="-749573382"/>
        <w:docPartObj>
          <w:docPartGallery w:val="Table of Contents"/>
          <w:docPartUnique/>
        </w:docPartObj>
      </w:sdtPr>
      <w:sdtEndPr/>
      <w:sdtContent>
        <w:p w14:paraId="08775644" w14:textId="504D64A4" w:rsidR="00EF5659" w:rsidRPr="00EF5659" w:rsidRDefault="00C43737"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r w:rsidRPr="00EF5659">
            <w:rPr>
              <w:rFonts w:ascii="Century Gothic" w:hAnsi="Century Gothic" w:cs="Times New Roman"/>
              <w:color w:val="833C0B" w:themeColor="accent2" w:themeShade="80"/>
              <w:sz w:val="20"/>
              <w:szCs w:val="20"/>
              <w:highlight w:val="yellow"/>
            </w:rPr>
            <w:fldChar w:fldCharType="begin"/>
          </w:r>
          <w:r w:rsidR="000268F6" w:rsidRPr="00EF5659">
            <w:rPr>
              <w:rFonts w:ascii="Century Gothic" w:hAnsi="Century Gothic" w:cs="Times New Roman"/>
              <w:color w:val="833C0B" w:themeColor="accent2" w:themeShade="80"/>
              <w:sz w:val="20"/>
              <w:szCs w:val="20"/>
              <w:highlight w:val="yellow"/>
            </w:rPr>
            <w:instrText xml:space="preserve"> TOC \o "1-3" \h \z \u </w:instrText>
          </w:r>
          <w:r w:rsidRPr="00EF5659">
            <w:rPr>
              <w:rFonts w:ascii="Century Gothic" w:hAnsi="Century Gothic" w:cs="Times New Roman"/>
              <w:color w:val="833C0B" w:themeColor="accent2" w:themeShade="80"/>
              <w:sz w:val="20"/>
              <w:szCs w:val="20"/>
              <w:highlight w:val="yellow"/>
            </w:rPr>
            <w:fldChar w:fldCharType="separate"/>
          </w:r>
          <w:hyperlink w:anchor="_Toc230875997" w:history="1">
            <w:r w:rsidR="00EF5659" w:rsidRPr="00EF5659">
              <w:rPr>
                <w:rStyle w:val="Hipercze"/>
                <w:rFonts w:ascii="Century Gothic" w:hAnsi="Century Gothic" w:cs="Times New Roman"/>
                <w:noProof/>
                <w:sz w:val="20"/>
                <w:szCs w:val="20"/>
              </w:rPr>
              <w:t>1.</w:t>
            </w:r>
            <w:r w:rsidR="00EF5659" w:rsidRPr="00EF5659">
              <w:rPr>
                <w:rFonts w:ascii="Century Gothic" w:eastAsiaTheme="minorEastAsia" w:hAnsi="Century Gothic"/>
                <w:noProof/>
                <w:kern w:val="2"/>
                <w:sz w:val="20"/>
                <w:szCs w:val="20"/>
                <w:lang w:eastAsia="pl-PL"/>
                <w14:ligatures w14:val="standardContextual"/>
              </w:rPr>
              <w:tab/>
            </w:r>
            <w:r w:rsidR="00EF5659" w:rsidRPr="00EF5659">
              <w:rPr>
                <w:rStyle w:val="Hipercze"/>
                <w:rFonts w:ascii="Century Gothic" w:hAnsi="Century Gothic" w:cs="Times New Roman"/>
                <w:noProof/>
                <w:sz w:val="20"/>
                <w:szCs w:val="20"/>
              </w:rPr>
              <w:t>Wstęp</w:t>
            </w:r>
            <w:r w:rsidR="00EF5659" w:rsidRPr="00EF5659">
              <w:rPr>
                <w:rFonts w:ascii="Century Gothic" w:hAnsi="Century Gothic"/>
                <w:noProof/>
                <w:webHidden/>
                <w:sz w:val="20"/>
                <w:szCs w:val="20"/>
              </w:rPr>
              <w:tab/>
            </w:r>
            <w:r w:rsidR="00EF5659" w:rsidRPr="00EF5659">
              <w:rPr>
                <w:rFonts w:ascii="Century Gothic" w:hAnsi="Century Gothic"/>
                <w:noProof/>
                <w:webHidden/>
                <w:sz w:val="20"/>
                <w:szCs w:val="20"/>
              </w:rPr>
              <w:fldChar w:fldCharType="begin"/>
            </w:r>
            <w:r w:rsidR="00EF5659" w:rsidRPr="00EF5659">
              <w:rPr>
                <w:rFonts w:ascii="Century Gothic" w:hAnsi="Century Gothic"/>
                <w:noProof/>
                <w:webHidden/>
                <w:sz w:val="20"/>
                <w:szCs w:val="20"/>
              </w:rPr>
              <w:instrText xml:space="preserve"> PAGEREF _Toc230875997 \h </w:instrText>
            </w:r>
            <w:r w:rsidR="00EF5659" w:rsidRPr="00EF5659">
              <w:rPr>
                <w:rFonts w:ascii="Century Gothic" w:hAnsi="Century Gothic"/>
                <w:noProof/>
                <w:webHidden/>
                <w:sz w:val="20"/>
                <w:szCs w:val="20"/>
              </w:rPr>
            </w:r>
            <w:r w:rsidR="00EF5659" w:rsidRPr="00EF5659">
              <w:rPr>
                <w:rFonts w:ascii="Century Gothic" w:hAnsi="Century Gothic"/>
                <w:noProof/>
                <w:webHidden/>
                <w:sz w:val="20"/>
                <w:szCs w:val="20"/>
              </w:rPr>
              <w:fldChar w:fldCharType="separate"/>
            </w:r>
            <w:r w:rsidR="005D31B4">
              <w:rPr>
                <w:rFonts w:ascii="Century Gothic" w:hAnsi="Century Gothic"/>
                <w:noProof/>
                <w:webHidden/>
                <w:sz w:val="20"/>
                <w:szCs w:val="20"/>
              </w:rPr>
              <w:t>3</w:t>
            </w:r>
            <w:r w:rsidR="00EF5659" w:rsidRPr="00EF5659">
              <w:rPr>
                <w:rFonts w:ascii="Century Gothic" w:hAnsi="Century Gothic"/>
                <w:noProof/>
                <w:webHidden/>
                <w:sz w:val="20"/>
                <w:szCs w:val="20"/>
              </w:rPr>
              <w:fldChar w:fldCharType="end"/>
            </w:r>
          </w:hyperlink>
        </w:p>
        <w:p w14:paraId="653515F7" w14:textId="5C5D0A09"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5998" w:history="1">
            <w:r w:rsidRPr="00EF5659">
              <w:rPr>
                <w:rStyle w:val="Hipercze"/>
                <w:rFonts w:ascii="Century Gothic" w:hAnsi="Century Gothic" w:cs="Times New Roman"/>
                <w:noProof/>
                <w:sz w:val="20"/>
                <w:szCs w:val="20"/>
              </w:rPr>
              <w:t>2.</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Władze Miasta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_Toc230875998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4</w:t>
            </w:r>
            <w:r w:rsidRPr="00EF5659">
              <w:rPr>
                <w:rFonts w:ascii="Century Gothic" w:hAnsi="Century Gothic"/>
                <w:noProof/>
                <w:webHidden/>
                <w:sz w:val="20"/>
                <w:szCs w:val="20"/>
              </w:rPr>
              <w:fldChar w:fldCharType="end"/>
            </w:r>
          </w:hyperlink>
        </w:p>
        <w:p w14:paraId="40988577" w14:textId="37D2927B"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5999" w:history="1">
            <w:r w:rsidRPr="00EF5659">
              <w:rPr>
                <w:rStyle w:val="Hipercze"/>
                <w:rFonts w:ascii="Century Gothic" w:hAnsi="Century Gothic" w:cs="Times New Roman"/>
                <w:noProof/>
                <w:sz w:val="20"/>
                <w:szCs w:val="20"/>
              </w:rPr>
              <w:t>3.</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Uchwały Rady Miasta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_Toc230875999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8</w:t>
            </w:r>
            <w:r w:rsidRPr="00EF5659">
              <w:rPr>
                <w:rFonts w:ascii="Century Gothic" w:hAnsi="Century Gothic"/>
                <w:noProof/>
                <w:webHidden/>
                <w:sz w:val="20"/>
                <w:szCs w:val="20"/>
              </w:rPr>
              <w:fldChar w:fldCharType="end"/>
            </w:r>
          </w:hyperlink>
        </w:p>
        <w:p w14:paraId="3644ECD0" w14:textId="50C5C1F0"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0" w:history="1">
            <w:r w:rsidRPr="00EF5659">
              <w:rPr>
                <w:rStyle w:val="Hipercze"/>
                <w:rFonts w:ascii="Century Gothic" w:hAnsi="Century Gothic" w:cs="Times New Roman"/>
                <w:noProof/>
                <w:sz w:val="20"/>
                <w:szCs w:val="20"/>
              </w:rPr>
              <w:t>4.</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Budżet Miasta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_Toc230876000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18</w:t>
            </w:r>
            <w:r w:rsidRPr="00EF5659">
              <w:rPr>
                <w:rFonts w:ascii="Century Gothic" w:hAnsi="Century Gothic"/>
                <w:noProof/>
                <w:webHidden/>
                <w:sz w:val="20"/>
                <w:szCs w:val="20"/>
              </w:rPr>
              <w:fldChar w:fldCharType="end"/>
            </w:r>
          </w:hyperlink>
        </w:p>
        <w:p w14:paraId="0D3DC573" w14:textId="2800ECA5"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1" w:history="1">
            <w:r w:rsidRPr="00EF5659">
              <w:rPr>
                <w:rStyle w:val="Hipercze"/>
                <w:rFonts w:ascii="Century Gothic" w:hAnsi="Century Gothic" w:cs="Times New Roman"/>
                <w:noProof/>
                <w:sz w:val="20"/>
                <w:szCs w:val="20"/>
              </w:rPr>
              <w:t>5.</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Realizacja strategii, polityk i programów</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_Toc230876001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22</w:t>
            </w:r>
            <w:r w:rsidRPr="00EF5659">
              <w:rPr>
                <w:rFonts w:ascii="Century Gothic" w:hAnsi="Century Gothic"/>
                <w:noProof/>
                <w:webHidden/>
                <w:sz w:val="20"/>
                <w:szCs w:val="20"/>
              </w:rPr>
              <w:fldChar w:fldCharType="end"/>
            </w:r>
          </w:hyperlink>
        </w:p>
        <w:p w14:paraId="15CC971C" w14:textId="318537C9"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2" w:history="1">
            <w:r w:rsidRPr="00EF5659">
              <w:rPr>
                <w:rStyle w:val="Hipercze"/>
                <w:rFonts w:ascii="Century Gothic" w:hAnsi="Century Gothic" w:cs="Times New Roman"/>
                <w:noProof/>
                <w:sz w:val="20"/>
                <w:szCs w:val="20"/>
              </w:rPr>
              <w:t>6.</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Budżet obywatelski</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_Toc230876002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101</w:t>
            </w:r>
            <w:r w:rsidRPr="00EF5659">
              <w:rPr>
                <w:rFonts w:ascii="Century Gothic" w:hAnsi="Century Gothic"/>
                <w:noProof/>
                <w:webHidden/>
                <w:sz w:val="20"/>
                <w:szCs w:val="20"/>
              </w:rPr>
              <w:fldChar w:fldCharType="end"/>
            </w:r>
          </w:hyperlink>
        </w:p>
        <w:p w14:paraId="64CDC7D7" w14:textId="1C2C6EDC"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3" w:history="1">
            <w:r w:rsidRPr="00EF5659">
              <w:rPr>
                <w:rStyle w:val="Hipercze"/>
                <w:rFonts w:ascii="Century Gothic" w:hAnsi="Century Gothic" w:cs="Times New Roman"/>
                <w:noProof/>
                <w:sz w:val="20"/>
                <w:szCs w:val="20"/>
              </w:rPr>
              <w:t>7.</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Edukacja i opieka nad dziećmi do lat 3</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_Toc230876003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101</w:t>
            </w:r>
            <w:r w:rsidRPr="00EF5659">
              <w:rPr>
                <w:rFonts w:ascii="Century Gothic" w:hAnsi="Century Gothic"/>
                <w:noProof/>
                <w:webHidden/>
                <w:sz w:val="20"/>
                <w:szCs w:val="20"/>
              </w:rPr>
              <w:fldChar w:fldCharType="end"/>
            </w:r>
          </w:hyperlink>
        </w:p>
        <w:p w14:paraId="45786590" w14:textId="40E58F73"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4" w:history="1">
            <w:r w:rsidRPr="00EF5659">
              <w:rPr>
                <w:rStyle w:val="Hipercze"/>
                <w:rFonts w:ascii="Century Gothic" w:hAnsi="Century Gothic" w:cs="Times New Roman"/>
                <w:noProof/>
                <w:sz w:val="20"/>
                <w:szCs w:val="20"/>
              </w:rPr>
              <w:t>8.</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Realizacja zadań</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_Toc230876004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105</w:t>
            </w:r>
            <w:r w:rsidRPr="00EF5659">
              <w:rPr>
                <w:rFonts w:ascii="Century Gothic" w:hAnsi="Century Gothic"/>
                <w:noProof/>
                <w:webHidden/>
                <w:sz w:val="20"/>
                <w:szCs w:val="20"/>
              </w:rPr>
              <w:fldChar w:fldCharType="end"/>
            </w:r>
          </w:hyperlink>
        </w:p>
        <w:p w14:paraId="36DD12B7" w14:textId="0CACDF50"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5" w:history="1">
            <w:r w:rsidRPr="00EF5659">
              <w:rPr>
                <w:rStyle w:val="Hipercze"/>
                <w:rFonts w:ascii="Century Gothic" w:hAnsi="Century Gothic" w:cs="Times New Roman"/>
                <w:noProof/>
                <w:sz w:val="20"/>
                <w:szCs w:val="20"/>
              </w:rPr>
              <w:t>9.</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Gospodarka nieruchomościami</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_Toc230876005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120</w:t>
            </w:r>
            <w:r w:rsidRPr="00EF5659">
              <w:rPr>
                <w:rFonts w:ascii="Century Gothic" w:hAnsi="Century Gothic"/>
                <w:noProof/>
                <w:webHidden/>
                <w:sz w:val="20"/>
                <w:szCs w:val="20"/>
              </w:rPr>
              <w:fldChar w:fldCharType="end"/>
            </w:r>
          </w:hyperlink>
        </w:p>
        <w:p w14:paraId="5A23C24E" w14:textId="15B6A2DB"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6" w:history="1">
            <w:r w:rsidRPr="00EF5659">
              <w:rPr>
                <w:rStyle w:val="Hipercze"/>
                <w:rFonts w:ascii="Century Gothic" w:hAnsi="Century Gothic" w:cs="Times New Roman"/>
                <w:noProof/>
                <w:sz w:val="20"/>
                <w:szCs w:val="20"/>
              </w:rPr>
              <w:t>10.</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Demografia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_Toc230876006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123</w:t>
            </w:r>
            <w:r w:rsidRPr="00EF5659">
              <w:rPr>
                <w:rFonts w:ascii="Century Gothic" w:hAnsi="Century Gothic"/>
                <w:noProof/>
                <w:webHidden/>
                <w:sz w:val="20"/>
                <w:szCs w:val="20"/>
              </w:rPr>
              <w:fldChar w:fldCharType="end"/>
            </w:r>
          </w:hyperlink>
        </w:p>
        <w:p w14:paraId="28E223A6" w14:textId="7D0CA5A9"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7" w:history="1">
            <w:r w:rsidRPr="00EF5659">
              <w:rPr>
                <w:rStyle w:val="Hipercze"/>
                <w:rFonts w:ascii="Century Gothic" w:hAnsi="Century Gothic" w:cs="Times New Roman"/>
                <w:noProof/>
                <w:sz w:val="20"/>
                <w:szCs w:val="20"/>
              </w:rPr>
              <w:t>11.</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Bezrobocie</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_Toc230876007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126</w:t>
            </w:r>
            <w:r w:rsidRPr="00EF5659">
              <w:rPr>
                <w:rFonts w:ascii="Century Gothic" w:hAnsi="Century Gothic"/>
                <w:noProof/>
                <w:webHidden/>
                <w:sz w:val="20"/>
                <w:szCs w:val="20"/>
              </w:rPr>
              <w:fldChar w:fldCharType="end"/>
            </w:r>
          </w:hyperlink>
        </w:p>
        <w:p w14:paraId="067E4DB5" w14:textId="48C72BD4"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8" w:history="1">
            <w:r w:rsidRPr="00EF5659">
              <w:rPr>
                <w:rStyle w:val="Hipercze"/>
                <w:rFonts w:ascii="Century Gothic" w:hAnsi="Century Gothic" w:cs="Times New Roman"/>
                <w:noProof/>
                <w:sz w:val="20"/>
                <w:szCs w:val="20"/>
              </w:rPr>
              <w:t>12.</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Działalność gospodarcza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_Toc230876008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128</w:t>
            </w:r>
            <w:r w:rsidRPr="00EF5659">
              <w:rPr>
                <w:rFonts w:ascii="Century Gothic" w:hAnsi="Century Gothic"/>
                <w:noProof/>
                <w:webHidden/>
                <w:sz w:val="20"/>
                <w:szCs w:val="20"/>
              </w:rPr>
              <w:fldChar w:fldCharType="end"/>
            </w:r>
          </w:hyperlink>
        </w:p>
        <w:p w14:paraId="3677C749" w14:textId="5D9DB03D"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09" w:history="1">
            <w:r w:rsidRPr="00EF5659">
              <w:rPr>
                <w:rStyle w:val="Hipercze"/>
                <w:rFonts w:ascii="Century Gothic" w:hAnsi="Century Gothic" w:cs="Times New Roman"/>
                <w:noProof/>
                <w:sz w:val="20"/>
                <w:szCs w:val="20"/>
              </w:rPr>
              <w:t>13.</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Pomoc społeczna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_Toc230876009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131</w:t>
            </w:r>
            <w:r w:rsidRPr="00EF5659">
              <w:rPr>
                <w:rFonts w:ascii="Century Gothic" w:hAnsi="Century Gothic"/>
                <w:noProof/>
                <w:webHidden/>
                <w:sz w:val="20"/>
                <w:szCs w:val="20"/>
              </w:rPr>
              <w:fldChar w:fldCharType="end"/>
            </w:r>
          </w:hyperlink>
        </w:p>
        <w:p w14:paraId="2C250DA4" w14:textId="7351D297"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0" w:history="1">
            <w:r w:rsidRPr="00EF5659">
              <w:rPr>
                <w:rStyle w:val="Hipercze"/>
                <w:rFonts w:ascii="Century Gothic" w:hAnsi="Century Gothic" w:cs="Times New Roman"/>
                <w:noProof/>
                <w:sz w:val="20"/>
                <w:szCs w:val="20"/>
              </w:rPr>
              <w:t>14.</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Porządek publiczny i bezpieczeństwo obywateli</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_Toc230876010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137</w:t>
            </w:r>
            <w:r w:rsidRPr="00EF5659">
              <w:rPr>
                <w:rFonts w:ascii="Century Gothic" w:hAnsi="Century Gothic"/>
                <w:noProof/>
                <w:webHidden/>
                <w:sz w:val="20"/>
                <w:szCs w:val="20"/>
              </w:rPr>
              <w:fldChar w:fldCharType="end"/>
            </w:r>
          </w:hyperlink>
        </w:p>
        <w:p w14:paraId="2489296B" w14:textId="5F2EF2A6"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1" w:history="1">
            <w:r w:rsidRPr="00EF5659">
              <w:rPr>
                <w:rStyle w:val="Hipercze"/>
                <w:rFonts w:ascii="Century Gothic" w:hAnsi="Century Gothic" w:cs="Times New Roman"/>
                <w:noProof/>
                <w:sz w:val="20"/>
                <w:szCs w:val="20"/>
              </w:rPr>
              <w:t>15.</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Kultura, sport i turystyka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_Toc230876011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140</w:t>
            </w:r>
            <w:r w:rsidRPr="00EF5659">
              <w:rPr>
                <w:rFonts w:ascii="Century Gothic" w:hAnsi="Century Gothic"/>
                <w:noProof/>
                <w:webHidden/>
                <w:sz w:val="20"/>
                <w:szCs w:val="20"/>
              </w:rPr>
              <w:fldChar w:fldCharType="end"/>
            </w:r>
          </w:hyperlink>
        </w:p>
        <w:p w14:paraId="3D06A35F" w14:textId="07C2E4C2"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2" w:history="1">
            <w:r w:rsidRPr="00EF5659">
              <w:rPr>
                <w:rStyle w:val="Hipercze"/>
                <w:rFonts w:ascii="Century Gothic" w:hAnsi="Century Gothic" w:cs="Times New Roman"/>
                <w:noProof/>
                <w:sz w:val="20"/>
                <w:szCs w:val="20"/>
              </w:rPr>
              <w:t>16.</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Zagospodarowanie przestrzenne</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_Toc230876012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150</w:t>
            </w:r>
            <w:r w:rsidRPr="00EF5659">
              <w:rPr>
                <w:rFonts w:ascii="Century Gothic" w:hAnsi="Century Gothic"/>
                <w:noProof/>
                <w:webHidden/>
                <w:sz w:val="20"/>
                <w:szCs w:val="20"/>
              </w:rPr>
              <w:fldChar w:fldCharType="end"/>
            </w:r>
          </w:hyperlink>
        </w:p>
        <w:p w14:paraId="42B64183" w14:textId="43C6CDDF"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3" w:history="1">
            <w:r w:rsidRPr="00EF5659">
              <w:rPr>
                <w:rStyle w:val="Hipercze"/>
                <w:rFonts w:ascii="Century Gothic" w:hAnsi="Century Gothic" w:cs="Times New Roman"/>
                <w:bCs/>
                <w:noProof/>
                <w:sz w:val="20"/>
                <w:szCs w:val="20"/>
              </w:rPr>
              <w:t>17.</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bCs/>
                <w:noProof/>
                <w:sz w:val="20"/>
                <w:szCs w:val="20"/>
              </w:rPr>
              <w:t>Infrastruktura techniczna i komunikacja miejska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_Toc230876013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155</w:t>
            </w:r>
            <w:r w:rsidRPr="00EF5659">
              <w:rPr>
                <w:rFonts w:ascii="Century Gothic" w:hAnsi="Century Gothic"/>
                <w:noProof/>
                <w:webHidden/>
                <w:sz w:val="20"/>
                <w:szCs w:val="20"/>
              </w:rPr>
              <w:fldChar w:fldCharType="end"/>
            </w:r>
          </w:hyperlink>
        </w:p>
        <w:p w14:paraId="64FC1BCC" w14:textId="495BBC2B"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4" w:history="1">
            <w:r w:rsidRPr="00EF5659">
              <w:rPr>
                <w:rStyle w:val="Hipercze"/>
                <w:rFonts w:ascii="Century Gothic" w:hAnsi="Century Gothic" w:cs="Times New Roman"/>
                <w:noProof/>
                <w:sz w:val="20"/>
                <w:szCs w:val="20"/>
              </w:rPr>
              <w:t>18.</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Gospodarka odpadami</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_Toc230876014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159</w:t>
            </w:r>
            <w:r w:rsidRPr="00EF5659">
              <w:rPr>
                <w:rFonts w:ascii="Century Gothic" w:hAnsi="Century Gothic"/>
                <w:noProof/>
                <w:webHidden/>
                <w:sz w:val="20"/>
                <w:szCs w:val="20"/>
              </w:rPr>
              <w:fldChar w:fldCharType="end"/>
            </w:r>
          </w:hyperlink>
        </w:p>
        <w:p w14:paraId="36C35FD0" w14:textId="64B0C010"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5" w:history="1">
            <w:r w:rsidRPr="00EF5659">
              <w:rPr>
                <w:rStyle w:val="Hipercze"/>
                <w:rFonts w:ascii="Century Gothic" w:hAnsi="Century Gothic" w:cs="Times New Roman"/>
                <w:noProof/>
                <w:sz w:val="20"/>
                <w:szCs w:val="20"/>
              </w:rPr>
              <w:t>19.</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Gospodarka komunalna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_Toc230876015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170</w:t>
            </w:r>
            <w:r w:rsidRPr="00EF5659">
              <w:rPr>
                <w:rFonts w:ascii="Century Gothic" w:hAnsi="Century Gothic"/>
                <w:noProof/>
                <w:webHidden/>
                <w:sz w:val="20"/>
                <w:szCs w:val="20"/>
              </w:rPr>
              <w:fldChar w:fldCharType="end"/>
            </w:r>
          </w:hyperlink>
        </w:p>
        <w:p w14:paraId="003F8E53" w14:textId="03DD69D0" w:rsidR="00EF5659" w:rsidRPr="00EF5659" w:rsidRDefault="00EF5659" w:rsidP="004D404D">
          <w:pPr>
            <w:pStyle w:val="Spistreci1"/>
            <w:tabs>
              <w:tab w:val="left" w:pos="992"/>
              <w:tab w:val="right" w:leader="dot" w:pos="9062"/>
            </w:tabs>
            <w:rPr>
              <w:rFonts w:ascii="Century Gothic" w:eastAsiaTheme="minorEastAsia" w:hAnsi="Century Gothic"/>
              <w:noProof/>
              <w:kern w:val="2"/>
              <w:sz w:val="20"/>
              <w:szCs w:val="20"/>
              <w:lang w:eastAsia="pl-PL"/>
              <w14:ligatures w14:val="standardContextual"/>
            </w:rPr>
          </w:pPr>
          <w:hyperlink w:anchor="_Toc230876016" w:history="1">
            <w:r w:rsidRPr="00EF5659">
              <w:rPr>
                <w:rStyle w:val="Hipercze"/>
                <w:rFonts w:ascii="Century Gothic" w:hAnsi="Century Gothic" w:cs="Times New Roman"/>
                <w:noProof/>
                <w:sz w:val="20"/>
                <w:szCs w:val="20"/>
              </w:rPr>
              <w:t>20.</w:t>
            </w:r>
            <w:r w:rsidRPr="00EF5659">
              <w:rPr>
                <w:rFonts w:ascii="Century Gothic" w:eastAsiaTheme="minorEastAsia" w:hAnsi="Century Gothic"/>
                <w:noProof/>
                <w:kern w:val="2"/>
                <w:sz w:val="20"/>
                <w:szCs w:val="20"/>
                <w:lang w:eastAsia="pl-PL"/>
                <w14:ligatures w14:val="standardContextual"/>
              </w:rPr>
              <w:tab/>
            </w:r>
            <w:r w:rsidRPr="00EF5659">
              <w:rPr>
                <w:rStyle w:val="Hipercze"/>
                <w:rFonts w:ascii="Century Gothic" w:hAnsi="Century Gothic" w:cs="Times New Roman"/>
                <w:noProof/>
                <w:sz w:val="20"/>
                <w:szCs w:val="20"/>
              </w:rPr>
              <w:t>Promocja miasta i komunikacja społeczna</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_Toc230876016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172</w:t>
            </w:r>
            <w:r w:rsidRPr="00EF5659">
              <w:rPr>
                <w:rFonts w:ascii="Century Gothic" w:hAnsi="Century Gothic"/>
                <w:noProof/>
                <w:webHidden/>
                <w:sz w:val="20"/>
                <w:szCs w:val="20"/>
              </w:rPr>
              <w:fldChar w:fldCharType="end"/>
            </w:r>
          </w:hyperlink>
        </w:p>
        <w:p w14:paraId="2143BEE0" w14:textId="52948F64" w:rsidR="00EF5659" w:rsidRPr="00EF5659" w:rsidRDefault="00EF5659" w:rsidP="004D404D">
          <w:pPr>
            <w:pStyle w:val="Spistreci1"/>
            <w:tabs>
              <w:tab w:val="right" w:leader="dot" w:pos="9062"/>
            </w:tabs>
            <w:rPr>
              <w:rFonts w:ascii="Century Gothic" w:eastAsiaTheme="minorEastAsia" w:hAnsi="Century Gothic"/>
              <w:noProof/>
              <w:kern w:val="2"/>
              <w:sz w:val="20"/>
              <w:szCs w:val="20"/>
              <w:lang w:eastAsia="pl-PL"/>
              <w14:ligatures w14:val="standardContextual"/>
            </w:rPr>
          </w:pPr>
          <w:hyperlink w:anchor="_Toc230876017" w:history="1">
            <w:r w:rsidRPr="00EF5659">
              <w:rPr>
                <w:rStyle w:val="Hipercze"/>
                <w:rFonts w:ascii="Century Gothic" w:hAnsi="Century Gothic" w:cs="Times New Roman"/>
                <w:noProof/>
                <w:sz w:val="20"/>
                <w:szCs w:val="20"/>
              </w:rPr>
              <w:t>Spis tabel i wykresów:</w:t>
            </w:r>
            <w:r w:rsidRPr="00EF5659">
              <w:rPr>
                <w:rFonts w:ascii="Century Gothic" w:hAnsi="Century Gothic"/>
                <w:noProof/>
                <w:webHidden/>
                <w:sz w:val="20"/>
                <w:szCs w:val="20"/>
              </w:rPr>
              <w:tab/>
            </w:r>
            <w:r w:rsidRPr="00EF5659">
              <w:rPr>
                <w:rFonts w:ascii="Century Gothic" w:hAnsi="Century Gothic"/>
                <w:noProof/>
                <w:webHidden/>
                <w:sz w:val="20"/>
                <w:szCs w:val="20"/>
              </w:rPr>
              <w:fldChar w:fldCharType="begin"/>
            </w:r>
            <w:r w:rsidRPr="00EF5659">
              <w:rPr>
                <w:rFonts w:ascii="Century Gothic" w:hAnsi="Century Gothic"/>
                <w:noProof/>
                <w:webHidden/>
                <w:sz w:val="20"/>
                <w:szCs w:val="20"/>
              </w:rPr>
              <w:instrText xml:space="preserve"> PAGEREF _Toc230876017 \h </w:instrText>
            </w:r>
            <w:r w:rsidRPr="00EF5659">
              <w:rPr>
                <w:rFonts w:ascii="Century Gothic" w:hAnsi="Century Gothic"/>
                <w:noProof/>
                <w:webHidden/>
                <w:sz w:val="20"/>
                <w:szCs w:val="20"/>
              </w:rPr>
            </w:r>
            <w:r w:rsidRPr="00EF5659">
              <w:rPr>
                <w:rFonts w:ascii="Century Gothic" w:hAnsi="Century Gothic"/>
                <w:noProof/>
                <w:webHidden/>
                <w:sz w:val="20"/>
                <w:szCs w:val="20"/>
              </w:rPr>
              <w:fldChar w:fldCharType="separate"/>
            </w:r>
            <w:r w:rsidR="005D31B4">
              <w:rPr>
                <w:rFonts w:ascii="Century Gothic" w:hAnsi="Century Gothic"/>
                <w:noProof/>
                <w:webHidden/>
                <w:sz w:val="20"/>
                <w:szCs w:val="20"/>
              </w:rPr>
              <w:t>178</w:t>
            </w:r>
            <w:r w:rsidRPr="00EF5659">
              <w:rPr>
                <w:rFonts w:ascii="Century Gothic" w:hAnsi="Century Gothic"/>
                <w:noProof/>
                <w:webHidden/>
                <w:sz w:val="20"/>
                <w:szCs w:val="20"/>
              </w:rPr>
              <w:fldChar w:fldCharType="end"/>
            </w:r>
          </w:hyperlink>
        </w:p>
        <w:p w14:paraId="361408B9" w14:textId="3EFE5E1C" w:rsidR="000268F6" w:rsidRPr="00EF5659" w:rsidRDefault="00C43737" w:rsidP="004D404D">
          <w:pPr>
            <w:pStyle w:val="Spistreci1"/>
            <w:tabs>
              <w:tab w:val="right" w:leader="dot" w:pos="9062"/>
            </w:tabs>
            <w:spacing w:after="0" w:line="276" w:lineRule="auto"/>
            <w:rPr>
              <w:rFonts w:ascii="Century Gothic" w:hAnsi="Century Gothic" w:cs="Times New Roman"/>
              <w:color w:val="833C0B" w:themeColor="accent2" w:themeShade="80"/>
              <w:sz w:val="20"/>
              <w:szCs w:val="20"/>
            </w:rPr>
          </w:pPr>
          <w:r w:rsidRPr="00EF5659">
            <w:rPr>
              <w:rFonts w:ascii="Century Gothic" w:hAnsi="Century Gothic" w:cs="Times New Roman"/>
              <w:b/>
              <w:bCs/>
              <w:color w:val="833C0B" w:themeColor="accent2" w:themeShade="80"/>
              <w:sz w:val="20"/>
              <w:szCs w:val="20"/>
              <w:highlight w:val="yellow"/>
            </w:rPr>
            <w:fldChar w:fldCharType="end"/>
          </w:r>
        </w:p>
      </w:sdtContent>
    </w:sdt>
    <w:p w14:paraId="399F7727" w14:textId="77777777" w:rsidR="000268F6" w:rsidRPr="008B554F" w:rsidRDefault="000268F6" w:rsidP="004D404D">
      <w:pPr>
        <w:spacing w:after="0" w:line="276" w:lineRule="auto"/>
        <w:rPr>
          <w:rFonts w:ascii="Century Gothic" w:hAnsi="Century Gothic" w:cs="Times New Roman"/>
          <w:color w:val="833C0B" w:themeColor="accent2" w:themeShade="80"/>
          <w:sz w:val="20"/>
          <w:szCs w:val="20"/>
        </w:rPr>
      </w:pPr>
    </w:p>
    <w:p w14:paraId="35AAD3C2" w14:textId="268D8149" w:rsidR="000268F6" w:rsidRPr="008B554F" w:rsidRDefault="000268F6" w:rsidP="004D404D">
      <w:pPr>
        <w:spacing w:after="0" w:line="276" w:lineRule="auto"/>
        <w:rPr>
          <w:rFonts w:ascii="Century Gothic" w:hAnsi="Century Gothic" w:cs="Times New Roman"/>
          <w:color w:val="833C0B" w:themeColor="accent2" w:themeShade="80"/>
          <w:sz w:val="20"/>
          <w:szCs w:val="20"/>
        </w:rPr>
      </w:pPr>
      <w:r w:rsidRPr="008B554F">
        <w:rPr>
          <w:rFonts w:ascii="Century Gothic" w:hAnsi="Century Gothic" w:cs="Times New Roman"/>
          <w:color w:val="833C0B" w:themeColor="accent2" w:themeShade="80"/>
          <w:sz w:val="20"/>
          <w:szCs w:val="20"/>
        </w:rPr>
        <w:br w:type="page"/>
      </w:r>
    </w:p>
    <w:p w14:paraId="758A82FA" w14:textId="7E4CA2A4" w:rsidR="000268F6" w:rsidRPr="009B57DB" w:rsidRDefault="00A34E6B" w:rsidP="004D404D">
      <w:pPr>
        <w:pStyle w:val="Nagwek1"/>
        <w:numPr>
          <w:ilvl w:val="0"/>
          <w:numId w:val="1"/>
        </w:numPr>
        <w:shd w:val="clear" w:color="auto" w:fill="auto"/>
        <w:tabs>
          <w:tab w:val="left" w:pos="0"/>
          <w:tab w:val="left" w:pos="284"/>
          <w:tab w:val="left" w:pos="426"/>
          <w:tab w:val="left" w:pos="567"/>
        </w:tabs>
        <w:spacing w:before="0" w:line="276" w:lineRule="auto"/>
        <w:ind w:left="0" w:firstLine="0"/>
        <w:rPr>
          <w:rFonts w:ascii="Century Gothic" w:hAnsi="Century Gothic" w:cs="Times New Roman"/>
          <w:color w:val="000000" w:themeColor="text1"/>
          <w:sz w:val="24"/>
          <w:szCs w:val="24"/>
        </w:rPr>
      </w:pPr>
      <w:bookmarkStart w:id="3" w:name="_Toc230875997"/>
      <w:r w:rsidRPr="009B57DB">
        <w:rPr>
          <w:rFonts w:ascii="Century Gothic" w:hAnsi="Century Gothic" w:cs="Times New Roman"/>
          <w:color w:val="000000" w:themeColor="text1"/>
          <w:sz w:val="24"/>
          <w:szCs w:val="24"/>
        </w:rPr>
        <w:lastRenderedPageBreak/>
        <w:t>W</w:t>
      </w:r>
      <w:r w:rsidR="000268F6" w:rsidRPr="009B57DB">
        <w:rPr>
          <w:rFonts w:ascii="Century Gothic" w:hAnsi="Century Gothic" w:cs="Times New Roman"/>
          <w:color w:val="000000" w:themeColor="text1"/>
          <w:sz w:val="24"/>
          <w:szCs w:val="24"/>
        </w:rPr>
        <w:t>stęp</w:t>
      </w:r>
      <w:bookmarkEnd w:id="3"/>
    </w:p>
    <w:p w14:paraId="5DFAF0A7" w14:textId="77777777" w:rsidR="00D411E6" w:rsidRPr="008B554F" w:rsidRDefault="00D411E6" w:rsidP="004D404D">
      <w:pPr>
        <w:pStyle w:val="Default"/>
        <w:spacing w:line="276" w:lineRule="auto"/>
        <w:ind w:firstLine="567"/>
        <w:rPr>
          <w:rFonts w:ascii="Century Gothic" w:hAnsi="Century Gothic" w:cs="Times New Roman"/>
          <w:bCs/>
          <w:color w:val="000000" w:themeColor="text1"/>
          <w:sz w:val="20"/>
          <w:szCs w:val="20"/>
        </w:rPr>
      </w:pPr>
    </w:p>
    <w:p w14:paraId="2290CB86" w14:textId="5D2F41BC" w:rsidR="00D411E6" w:rsidRDefault="009C3870" w:rsidP="004D404D">
      <w:pPr>
        <w:pStyle w:val="Default"/>
        <w:spacing w:line="276" w:lineRule="auto"/>
        <w:rPr>
          <w:rFonts w:ascii="Century Gothic" w:hAnsi="Century Gothic" w:cs="Times New Roman"/>
          <w:b/>
          <w:color w:val="000000" w:themeColor="text1"/>
          <w:sz w:val="20"/>
          <w:szCs w:val="20"/>
        </w:rPr>
      </w:pPr>
      <w:r w:rsidRPr="008B554F">
        <w:rPr>
          <w:rFonts w:ascii="Century Gothic" w:hAnsi="Century Gothic" w:cs="Times New Roman"/>
          <w:b/>
          <w:color w:val="000000" w:themeColor="text1"/>
          <w:sz w:val="20"/>
          <w:szCs w:val="20"/>
        </w:rPr>
        <w:t>Szanowni Państwo! Drodzy Mieszkańcy!</w:t>
      </w:r>
    </w:p>
    <w:p w14:paraId="2B7050E6" w14:textId="77777777" w:rsidR="000862DB" w:rsidRPr="008B554F" w:rsidRDefault="000862DB" w:rsidP="004D404D">
      <w:pPr>
        <w:pStyle w:val="Default"/>
        <w:spacing w:line="276" w:lineRule="auto"/>
        <w:rPr>
          <w:rFonts w:ascii="Century Gothic" w:hAnsi="Century Gothic" w:cs="Times New Roman"/>
          <w:b/>
          <w:color w:val="000000" w:themeColor="text1"/>
          <w:sz w:val="20"/>
          <w:szCs w:val="20"/>
        </w:rPr>
      </w:pPr>
    </w:p>
    <w:p w14:paraId="0169FE29" w14:textId="1EB51DB5" w:rsidR="00D411E6" w:rsidRPr="000862DB" w:rsidRDefault="000862DB" w:rsidP="004D404D">
      <w:pPr>
        <w:pStyle w:val="Default"/>
        <w:spacing w:line="276" w:lineRule="auto"/>
        <w:ind w:firstLine="567"/>
        <w:rPr>
          <w:rFonts w:ascii="Century Gothic" w:hAnsi="Century Gothic" w:cs="Times New Roman"/>
          <w:bCs/>
          <w:color w:val="000000" w:themeColor="text1"/>
          <w:sz w:val="20"/>
          <w:szCs w:val="20"/>
        </w:rPr>
      </w:pPr>
      <w:r w:rsidRPr="000862DB">
        <w:rPr>
          <w:rFonts w:ascii="Century Gothic" w:hAnsi="Century Gothic"/>
          <w:noProof/>
          <w:sz w:val="20"/>
          <w:szCs w:val="20"/>
          <w:lang w:eastAsia="pl-PL"/>
        </w:rPr>
        <w:drawing>
          <wp:anchor distT="0" distB="0" distL="114300" distR="114300" simplePos="0" relativeHeight="251659264" behindDoc="1" locked="0" layoutInCell="1" allowOverlap="1" wp14:anchorId="2296B6AC" wp14:editId="25416FDD">
            <wp:simplePos x="0" y="0"/>
            <wp:positionH relativeFrom="column">
              <wp:posOffset>-392430</wp:posOffset>
            </wp:positionH>
            <wp:positionV relativeFrom="paragraph">
              <wp:posOffset>425450</wp:posOffset>
            </wp:positionV>
            <wp:extent cx="2470150" cy="1646555"/>
            <wp:effectExtent l="0" t="7303" r="0" b="0"/>
            <wp:wrapSquare wrapText="bothSides"/>
            <wp:docPr id="19339131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flipV="1">
                      <a:off x="0" y="0"/>
                      <a:ext cx="247015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1E6" w:rsidRPr="008B554F">
        <w:rPr>
          <w:rFonts w:ascii="Century Gothic" w:hAnsi="Century Gothic" w:cs="Times New Roman"/>
          <w:bCs/>
          <w:color w:val="000000" w:themeColor="text1"/>
          <w:sz w:val="20"/>
          <w:szCs w:val="20"/>
        </w:rPr>
        <w:t xml:space="preserve">Zgodnie z treścią </w:t>
      </w:r>
      <w:r w:rsidR="00B04722" w:rsidRPr="008B554F">
        <w:rPr>
          <w:rFonts w:ascii="Century Gothic" w:hAnsi="Century Gothic" w:cs="Times New Roman"/>
          <w:bCs/>
          <w:color w:val="000000" w:themeColor="text1"/>
          <w:sz w:val="20"/>
          <w:szCs w:val="20"/>
        </w:rPr>
        <w:t xml:space="preserve">znowelizowanej w 2018 r. ustawy </w:t>
      </w:r>
      <w:r>
        <w:rPr>
          <w:rFonts w:ascii="Century Gothic" w:hAnsi="Century Gothic" w:cs="Times New Roman"/>
          <w:bCs/>
          <w:color w:val="000000" w:themeColor="text1"/>
          <w:sz w:val="20"/>
          <w:szCs w:val="20"/>
        </w:rPr>
        <w:br/>
      </w:r>
      <w:r w:rsidR="00B04722" w:rsidRPr="008B554F">
        <w:rPr>
          <w:rFonts w:ascii="Century Gothic" w:hAnsi="Century Gothic" w:cs="Times New Roman"/>
          <w:bCs/>
          <w:color w:val="000000" w:themeColor="text1"/>
          <w:sz w:val="20"/>
          <w:szCs w:val="20"/>
        </w:rPr>
        <w:t>o samorządzie gminnym</w:t>
      </w:r>
      <w:r w:rsidR="00B11857" w:rsidRPr="008B554F">
        <w:rPr>
          <w:rFonts w:ascii="Century Gothic" w:hAnsi="Century Gothic" w:cs="Times New Roman"/>
          <w:color w:val="000000" w:themeColor="text1"/>
          <w:sz w:val="20"/>
          <w:szCs w:val="20"/>
        </w:rPr>
        <w:t xml:space="preserve"> </w:t>
      </w:r>
      <w:r w:rsidR="00D411E6" w:rsidRPr="008B554F">
        <w:rPr>
          <w:rFonts w:ascii="Century Gothic" w:hAnsi="Century Gothic" w:cs="Times New Roman"/>
          <w:color w:val="000000" w:themeColor="text1"/>
          <w:sz w:val="20"/>
          <w:szCs w:val="20"/>
        </w:rPr>
        <w:t xml:space="preserve">przedstawiam mieszkańcom oraz Radzie Miasta, Raport </w:t>
      </w:r>
      <w:r w:rsidR="00D411E6" w:rsidRPr="008B554F">
        <w:rPr>
          <w:rFonts w:ascii="Century Gothic" w:eastAsia="Times New Roman" w:hAnsi="Century Gothic" w:cs="Times New Roman"/>
          <w:bCs/>
          <w:iCs/>
          <w:color w:val="000000" w:themeColor="text1"/>
          <w:sz w:val="20"/>
          <w:szCs w:val="20"/>
          <w:lang w:eastAsia="pl-PL"/>
        </w:rPr>
        <w:t>o stanie Miasta Mława za rok 202</w:t>
      </w:r>
      <w:r w:rsidR="00EE7D5F" w:rsidRPr="008B554F">
        <w:rPr>
          <w:rFonts w:ascii="Century Gothic" w:eastAsia="Times New Roman" w:hAnsi="Century Gothic" w:cs="Times New Roman"/>
          <w:bCs/>
          <w:iCs/>
          <w:color w:val="000000" w:themeColor="text1"/>
          <w:sz w:val="20"/>
          <w:szCs w:val="20"/>
          <w:lang w:eastAsia="pl-PL"/>
        </w:rPr>
        <w:t>5</w:t>
      </w:r>
      <w:r w:rsidR="00B106AB" w:rsidRPr="008B554F">
        <w:rPr>
          <w:rFonts w:ascii="Century Gothic" w:eastAsia="Times New Roman" w:hAnsi="Century Gothic" w:cs="Times New Roman"/>
          <w:bCs/>
          <w:iCs/>
          <w:color w:val="000000" w:themeColor="text1"/>
          <w:sz w:val="20"/>
          <w:szCs w:val="20"/>
          <w:lang w:eastAsia="pl-PL"/>
        </w:rPr>
        <w:t xml:space="preserve"> </w:t>
      </w:r>
      <w:r w:rsidR="00D411E6" w:rsidRPr="008B554F">
        <w:rPr>
          <w:rFonts w:ascii="Century Gothic" w:eastAsia="Times New Roman" w:hAnsi="Century Gothic" w:cs="Times New Roman"/>
          <w:bCs/>
          <w:iCs/>
          <w:color w:val="000000" w:themeColor="text1"/>
          <w:sz w:val="20"/>
          <w:szCs w:val="20"/>
          <w:lang w:eastAsia="pl-PL"/>
        </w:rPr>
        <w:t>r</w:t>
      </w:r>
      <w:r>
        <w:rPr>
          <w:rFonts w:ascii="Century Gothic" w:eastAsia="Times New Roman" w:hAnsi="Century Gothic" w:cs="Times New Roman"/>
          <w:bCs/>
          <w:iCs/>
          <w:color w:val="000000" w:themeColor="text1"/>
          <w:sz w:val="20"/>
          <w:szCs w:val="20"/>
          <w:lang w:eastAsia="pl-PL"/>
        </w:rPr>
        <w:t xml:space="preserve">. </w:t>
      </w:r>
      <w:r w:rsidR="00D411E6" w:rsidRPr="008B554F">
        <w:rPr>
          <w:rFonts w:ascii="Century Gothic" w:eastAsia="Times New Roman" w:hAnsi="Century Gothic" w:cs="Times New Roman"/>
          <w:bCs/>
          <w:iCs/>
          <w:color w:val="000000" w:themeColor="text1"/>
          <w:sz w:val="20"/>
          <w:szCs w:val="20"/>
          <w:lang w:eastAsia="pl-PL"/>
        </w:rPr>
        <w:t xml:space="preserve">Dokument ten </w:t>
      </w:r>
      <w:r w:rsidR="00D411E6" w:rsidRPr="008B554F">
        <w:rPr>
          <w:rFonts w:ascii="Century Gothic" w:hAnsi="Century Gothic" w:cs="Times New Roman"/>
          <w:color w:val="000000" w:themeColor="text1"/>
          <w:sz w:val="20"/>
          <w:szCs w:val="20"/>
        </w:rPr>
        <w:t>stanowi podsumowanie najważniejszych działań, jakie miały miejsce w Mławie w 202</w:t>
      </w:r>
      <w:r w:rsidR="00EE7D5F" w:rsidRPr="008B554F">
        <w:rPr>
          <w:rFonts w:ascii="Century Gothic" w:hAnsi="Century Gothic" w:cs="Times New Roman"/>
          <w:color w:val="000000" w:themeColor="text1"/>
          <w:sz w:val="20"/>
          <w:szCs w:val="20"/>
        </w:rPr>
        <w:t>5</w:t>
      </w:r>
      <w:r w:rsidR="00D411E6" w:rsidRPr="008B554F">
        <w:rPr>
          <w:rFonts w:ascii="Century Gothic" w:hAnsi="Century Gothic" w:cs="Times New Roman"/>
          <w:color w:val="000000" w:themeColor="text1"/>
          <w:sz w:val="20"/>
          <w:szCs w:val="20"/>
        </w:rPr>
        <w:t xml:space="preserve"> roku w szczególności uwzględniając realizację: polityk, programów i strategii, inwestycji miejskich, uchwał Rady Miasta, a także wykonanie budżetu za ubiegły rok.</w:t>
      </w:r>
      <w:r w:rsidR="00D411E6" w:rsidRPr="008B554F">
        <w:rPr>
          <w:rFonts w:ascii="Century Gothic" w:eastAsia="Times New Roman" w:hAnsi="Century Gothic" w:cs="Times New Roman"/>
          <w:bCs/>
          <w:color w:val="000000" w:themeColor="text1"/>
          <w:sz w:val="20"/>
          <w:szCs w:val="20"/>
          <w:lang w:eastAsia="pl-PL"/>
        </w:rPr>
        <w:t xml:space="preserve"> Raport </w:t>
      </w:r>
      <w:r w:rsidR="00C55782" w:rsidRPr="008B554F">
        <w:rPr>
          <w:rFonts w:ascii="Century Gothic" w:eastAsia="Times New Roman" w:hAnsi="Century Gothic" w:cs="Times New Roman"/>
          <w:bCs/>
          <w:color w:val="000000" w:themeColor="text1"/>
          <w:sz w:val="20"/>
          <w:szCs w:val="20"/>
          <w:lang w:eastAsia="pl-PL"/>
        </w:rPr>
        <w:t>jest zestawieniem najważniejszych danych o samorządzie gminnym. Obejmuje on swoim zakresem podsumowanie działalności Burmistrza na koniec roku 202</w:t>
      </w:r>
      <w:r w:rsidR="00EE7D5F" w:rsidRPr="008B554F">
        <w:rPr>
          <w:rFonts w:ascii="Century Gothic" w:eastAsia="Times New Roman" w:hAnsi="Century Gothic" w:cs="Times New Roman"/>
          <w:bCs/>
          <w:color w:val="000000" w:themeColor="text1"/>
          <w:sz w:val="20"/>
          <w:szCs w:val="20"/>
          <w:lang w:eastAsia="pl-PL"/>
        </w:rPr>
        <w:t>5</w:t>
      </w:r>
      <w:r w:rsidR="00C55782" w:rsidRPr="008B554F">
        <w:rPr>
          <w:rFonts w:ascii="Century Gothic" w:eastAsia="Times New Roman" w:hAnsi="Century Gothic" w:cs="Times New Roman"/>
          <w:bCs/>
          <w:color w:val="000000" w:themeColor="text1"/>
          <w:sz w:val="20"/>
          <w:szCs w:val="20"/>
          <w:lang w:eastAsia="pl-PL"/>
        </w:rPr>
        <w:t xml:space="preserve"> i </w:t>
      </w:r>
      <w:r w:rsidR="00D411E6" w:rsidRPr="008B554F">
        <w:rPr>
          <w:rFonts w:ascii="Century Gothic" w:eastAsia="Times New Roman" w:hAnsi="Century Gothic" w:cs="Times New Roman"/>
          <w:bCs/>
          <w:color w:val="000000" w:themeColor="text1"/>
          <w:sz w:val="20"/>
          <w:szCs w:val="20"/>
          <w:lang w:eastAsia="pl-PL"/>
        </w:rPr>
        <w:t xml:space="preserve">pozwala dokonać oceny aktualnej sytuacji w mieście w sferze m.in. gospodarczej, społecznej, demograficznej, </w:t>
      </w:r>
      <w:proofErr w:type="gramStart"/>
      <w:r w:rsidR="00D411E6" w:rsidRPr="008B554F">
        <w:rPr>
          <w:rFonts w:ascii="Century Gothic" w:eastAsia="Times New Roman" w:hAnsi="Century Gothic" w:cs="Times New Roman"/>
          <w:bCs/>
          <w:color w:val="000000" w:themeColor="text1"/>
          <w:sz w:val="20"/>
          <w:szCs w:val="20"/>
          <w:lang w:eastAsia="pl-PL"/>
        </w:rPr>
        <w:t>ekologii,</w:t>
      </w:r>
      <w:proofErr w:type="gramEnd"/>
      <w:r w:rsidR="00D411E6" w:rsidRPr="008B554F">
        <w:rPr>
          <w:rFonts w:ascii="Century Gothic" w:eastAsia="Times New Roman" w:hAnsi="Century Gothic" w:cs="Times New Roman"/>
          <w:bCs/>
          <w:color w:val="000000" w:themeColor="text1"/>
          <w:sz w:val="20"/>
          <w:szCs w:val="20"/>
          <w:lang w:eastAsia="pl-PL"/>
        </w:rPr>
        <w:t xml:space="preserve"> czy oświaty. </w:t>
      </w:r>
      <w:r w:rsidR="00D411E6" w:rsidRPr="008B554F">
        <w:rPr>
          <w:rFonts w:ascii="Century Gothic" w:hAnsi="Century Gothic" w:cs="Times New Roman"/>
          <w:bCs/>
          <w:color w:val="000000" w:themeColor="text1"/>
          <w:sz w:val="20"/>
          <w:szCs w:val="20"/>
        </w:rPr>
        <w:t>Raport o stanie Miasta Mława za rok 202</w:t>
      </w:r>
      <w:r w:rsidR="00EE7D5F" w:rsidRPr="008B554F">
        <w:rPr>
          <w:rFonts w:ascii="Century Gothic" w:hAnsi="Century Gothic" w:cs="Times New Roman"/>
          <w:bCs/>
          <w:color w:val="000000" w:themeColor="text1"/>
          <w:sz w:val="20"/>
          <w:szCs w:val="20"/>
        </w:rPr>
        <w:t>5</w:t>
      </w:r>
      <w:r w:rsidR="00D411E6" w:rsidRPr="008B554F">
        <w:rPr>
          <w:rFonts w:ascii="Century Gothic" w:hAnsi="Century Gothic" w:cs="Times New Roman"/>
          <w:color w:val="000000" w:themeColor="text1"/>
          <w:sz w:val="20"/>
          <w:szCs w:val="20"/>
        </w:rPr>
        <w:t xml:space="preserve"> został opracowany na podstawie danych </w:t>
      </w:r>
      <w:r w:rsidR="00C55782" w:rsidRPr="008B554F">
        <w:rPr>
          <w:rFonts w:ascii="Century Gothic" w:eastAsia="Times New Roman" w:hAnsi="Century Gothic" w:cs="Times New Roman"/>
          <w:bCs/>
          <w:color w:val="000000" w:themeColor="text1"/>
          <w:sz w:val="20"/>
          <w:szCs w:val="20"/>
          <w:lang w:eastAsia="pl-PL"/>
        </w:rPr>
        <w:t xml:space="preserve">finansowych i statystycznych </w:t>
      </w:r>
      <w:r w:rsidR="00D411E6" w:rsidRPr="008B554F">
        <w:rPr>
          <w:rFonts w:ascii="Century Gothic" w:hAnsi="Century Gothic" w:cs="Times New Roman"/>
          <w:color w:val="000000" w:themeColor="text1"/>
          <w:sz w:val="20"/>
          <w:szCs w:val="20"/>
        </w:rPr>
        <w:t>przekazanych przez Wydziały Urzędu Miasta Mława, jednostki organizacyjne Miasta Mława, Powiatowy Urząd Pracy w Mławie oraz danych statystycznych opublikowanych przez Główny Urząd Statystyczny. Raport zawiera dane według stanu na 31 grudnia 202</w:t>
      </w:r>
      <w:r w:rsidR="00EE7D5F" w:rsidRPr="008B554F">
        <w:rPr>
          <w:rFonts w:ascii="Century Gothic" w:hAnsi="Century Gothic" w:cs="Times New Roman"/>
          <w:color w:val="000000" w:themeColor="text1"/>
          <w:sz w:val="20"/>
          <w:szCs w:val="20"/>
        </w:rPr>
        <w:t>5</w:t>
      </w:r>
      <w:r w:rsidR="00D411E6" w:rsidRPr="008B554F">
        <w:rPr>
          <w:rFonts w:ascii="Century Gothic" w:hAnsi="Century Gothic" w:cs="Times New Roman"/>
          <w:color w:val="000000" w:themeColor="text1"/>
          <w:sz w:val="20"/>
          <w:szCs w:val="20"/>
        </w:rPr>
        <w:t xml:space="preserve"> roku, o ile w tekście Raportu nie zaznaczono inaczej. </w:t>
      </w:r>
    </w:p>
    <w:p w14:paraId="672681FF" w14:textId="77777777" w:rsidR="00A34E6B" w:rsidRPr="008B554F" w:rsidRDefault="00A34E6B" w:rsidP="004D404D">
      <w:pPr>
        <w:spacing w:after="0" w:line="276" w:lineRule="auto"/>
        <w:ind w:firstLine="567"/>
        <w:rPr>
          <w:rFonts w:ascii="Century Gothic" w:eastAsia="Times New Roman" w:hAnsi="Century Gothic" w:cs="Times New Roman"/>
          <w:bCs/>
          <w:color w:val="000000" w:themeColor="text1"/>
          <w:sz w:val="20"/>
          <w:szCs w:val="20"/>
          <w:lang w:eastAsia="pl-PL"/>
        </w:rPr>
      </w:pPr>
    </w:p>
    <w:p w14:paraId="3AFA0DB1" w14:textId="77777777" w:rsidR="00A34E6B" w:rsidRPr="008B554F" w:rsidRDefault="00A34E6B" w:rsidP="004D404D">
      <w:pPr>
        <w:spacing w:after="0" w:line="276" w:lineRule="auto"/>
        <w:ind w:firstLine="567"/>
        <w:rPr>
          <w:rFonts w:ascii="Century Gothic" w:eastAsia="Times New Roman" w:hAnsi="Century Gothic" w:cs="Times New Roman"/>
          <w:bCs/>
          <w:color w:val="000000" w:themeColor="text1"/>
          <w:sz w:val="20"/>
          <w:szCs w:val="20"/>
          <w:lang w:eastAsia="pl-PL"/>
        </w:rPr>
      </w:pPr>
    </w:p>
    <w:p w14:paraId="7E8EEC9C" w14:textId="77777777" w:rsidR="00C55782" w:rsidRPr="008B554F" w:rsidRDefault="00C55782" w:rsidP="004D404D">
      <w:pPr>
        <w:spacing w:after="0" w:line="276" w:lineRule="auto"/>
        <w:ind w:firstLine="567"/>
        <w:rPr>
          <w:rFonts w:ascii="Century Gothic" w:eastAsia="Times New Roman" w:hAnsi="Century Gothic" w:cs="Times New Roman"/>
          <w:bCs/>
          <w:color w:val="000000" w:themeColor="text1"/>
          <w:sz w:val="20"/>
          <w:szCs w:val="20"/>
          <w:lang w:eastAsia="pl-PL"/>
        </w:rPr>
      </w:pPr>
    </w:p>
    <w:p w14:paraId="52C83E54" w14:textId="77777777" w:rsidR="00C55782" w:rsidRPr="008B554F" w:rsidRDefault="00C55782" w:rsidP="004D404D">
      <w:pPr>
        <w:spacing w:after="0" w:line="276" w:lineRule="auto"/>
        <w:ind w:firstLine="567"/>
        <w:rPr>
          <w:rFonts w:ascii="Century Gothic" w:eastAsia="Times New Roman" w:hAnsi="Century Gothic" w:cs="Times New Roman"/>
          <w:bCs/>
          <w:color w:val="000000" w:themeColor="text1"/>
          <w:sz w:val="20"/>
          <w:szCs w:val="20"/>
          <w:lang w:eastAsia="pl-PL"/>
        </w:rPr>
      </w:pPr>
    </w:p>
    <w:p w14:paraId="5080F808" w14:textId="77777777" w:rsidR="00C55782" w:rsidRPr="008B554F" w:rsidRDefault="00C55782" w:rsidP="004D404D">
      <w:pPr>
        <w:spacing w:after="0" w:line="276" w:lineRule="auto"/>
        <w:ind w:firstLine="567"/>
        <w:rPr>
          <w:rFonts w:ascii="Century Gothic" w:eastAsia="Times New Roman" w:hAnsi="Century Gothic" w:cs="Times New Roman"/>
          <w:bCs/>
          <w:color w:val="000000" w:themeColor="text1"/>
          <w:sz w:val="20"/>
          <w:szCs w:val="20"/>
          <w:lang w:eastAsia="pl-PL"/>
        </w:rPr>
      </w:pPr>
    </w:p>
    <w:p w14:paraId="0D7FF624" w14:textId="77777777" w:rsidR="00A34E6B" w:rsidRPr="008B554F" w:rsidRDefault="00A34E6B" w:rsidP="004D404D">
      <w:pPr>
        <w:spacing w:after="0" w:line="276" w:lineRule="auto"/>
        <w:ind w:firstLine="6237"/>
        <w:rPr>
          <w:rFonts w:ascii="Century Gothic" w:eastAsia="SimSun" w:hAnsi="Century Gothic" w:cs="Times New Roman"/>
          <w:kern w:val="3"/>
          <w:sz w:val="20"/>
          <w:szCs w:val="20"/>
          <w:lang w:eastAsia="zh-CN" w:bidi="hi-IN"/>
        </w:rPr>
      </w:pPr>
    </w:p>
    <w:p w14:paraId="24050EE1" w14:textId="33C98BA0" w:rsidR="00A81535" w:rsidRPr="00873D95" w:rsidRDefault="009C3870" w:rsidP="004D404D">
      <w:pPr>
        <w:spacing w:after="0" w:line="276" w:lineRule="auto"/>
        <w:ind w:firstLine="6237"/>
        <w:rPr>
          <w:rFonts w:ascii="Century Gothic" w:eastAsia="SimSun" w:hAnsi="Century Gothic" w:cs="Times New Roman"/>
          <w:kern w:val="3"/>
          <w:sz w:val="20"/>
          <w:szCs w:val="20"/>
          <w:lang w:eastAsia="zh-CN" w:bidi="hi-IN"/>
        </w:rPr>
      </w:pPr>
      <w:r w:rsidRPr="00873D95">
        <w:rPr>
          <w:rFonts w:ascii="Century Gothic" w:eastAsia="SimSun" w:hAnsi="Century Gothic" w:cs="Times New Roman"/>
          <w:kern w:val="3"/>
          <w:sz w:val="20"/>
          <w:szCs w:val="20"/>
          <w:lang w:eastAsia="zh-CN" w:bidi="hi-IN"/>
        </w:rPr>
        <w:t xml:space="preserve">Piotr Jankowski </w:t>
      </w:r>
    </w:p>
    <w:p w14:paraId="3E028B2E" w14:textId="77777777" w:rsidR="00B04722" w:rsidRPr="00873D95" w:rsidRDefault="00B04722" w:rsidP="004D404D">
      <w:pPr>
        <w:spacing w:after="0" w:line="276" w:lineRule="auto"/>
        <w:ind w:firstLine="6237"/>
        <w:rPr>
          <w:rFonts w:ascii="Century Gothic" w:eastAsia="SimSun" w:hAnsi="Century Gothic" w:cs="Times New Roman"/>
          <w:kern w:val="3"/>
          <w:sz w:val="20"/>
          <w:szCs w:val="20"/>
          <w:lang w:eastAsia="zh-CN" w:bidi="hi-IN"/>
        </w:rPr>
      </w:pPr>
    </w:p>
    <w:p w14:paraId="1540C7C1" w14:textId="77777777" w:rsidR="009C3870" w:rsidRPr="00873D95" w:rsidRDefault="009C3870" w:rsidP="004D404D">
      <w:pPr>
        <w:spacing w:after="0" w:line="276" w:lineRule="auto"/>
        <w:ind w:firstLine="6237"/>
        <w:rPr>
          <w:rFonts w:ascii="Century Gothic" w:eastAsia="SimSun" w:hAnsi="Century Gothic" w:cs="Times New Roman"/>
          <w:kern w:val="3"/>
          <w:sz w:val="20"/>
          <w:szCs w:val="20"/>
          <w:lang w:eastAsia="zh-CN" w:bidi="hi-IN"/>
        </w:rPr>
      </w:pPr>
    </w:p>
    <w:p w14:paraId="2C89F34F" w14:textId="511F39CD" w:rsidR="00A34E6B" w:rsidRPr="008B554F" w:rsidRDefault="00A23B95" w:rsidP="004D404D">
      <w:pPr>
        <w:spacing w:after="0" w:line="276" w:lineRule="auto"/>
        <w:ind w:left="5529" w:firstLine="135"/>
        <w:rPr>
          <w:rFonts w:ascii="Century Gothic" w:eastAsia="Times New Roman" w:hAnsi="Century Gothic" w:cs="Times New Roman"/>
          <w:bCs/>
          <w:color w:val="000000" w:themeColor="text1"/>
          <w:sz w:val="20"/>
          <w:szCs w:val="20"/>
          <w:lang w:eastAsia="pl-PL"/>
        </w:rPr>
      </w:pPr>
      <w:r w:rsidRPr="00873D95">
        <w:rPr>
          <w:rFonts w:ascii="Century Gothic" w:eastAsia="SimSun" w:hAnsi="Century Gothic" w:cs="Times New Roman"/>
          <w:kern w:val="3"/>
          <w:sz w:val="20"/>
          <w:szCs w:val="20"/>
          <w:lang w:eastAsia="zh-CN" w:bidi="hi-IN"/>
        </w:rPr>
        <w:t xml:space="preserve">    </w:t>
      </w:r>
      <w:r w:rsidR="00A34E6B" w:rsidRPr="00873D95">
        <w:rPr>
          <w:rFonts w:ascii="Century Gothic" w:eastAsia="SimSun" w:hAnsi="Century Gothic" w:cs="Times New Roman"/>
          <w:kern w:val="3"/>
          <w:sz w:val="20"/>
          <w:szCs w:val="20"/>
          <w:lang w:eastAsia="zh-CN" w:bidi="hi-IN"/>
        </w:rPr>
        <w:t>Burmistrz Miasta Mława</w:t>
      </w:r>
      <w:r w:rsidR="00A34E6B" w:rsidRPr="008B554F">
        <w:rPr>
          <w:rFonts w:ascii="Century Gothic" w:eastAsia="SimSun" w:hAnsi="Century Gothic" w:cs="Times New Roman"/>
          <w:kern w:val="3"/>
          <w:sz w:val="20"/>
          <w:szCs w:val="20"/>
          <w:lang w:eastAsia="zh-CN" w:bidi="hi-IN"/>
        </w:rPr>
        <w:t xml:space="preserve"> </w:t>
      </w:r>
      <w:r w:rsidR="000268F6" w:rsidRPr="008B554F">
        <w:rPr>
          <w:rFonts w:ascii="Century Gothic" w:hAnsi="Century Gothic" w:cs="Times New Roman"/>
          <w:color w:val="833C0B" w:themeColor="accent2" w:themeShade="80"/>
          <w:sz w:val="20"/>
          <w:szCs w:val="20"/>
        </w:rPr>
        <w:br w:type="page"/>
      </w:r>
    </w:p>
    <w:p w14:paraId="77EB00E3" w14:textId="77777777" w:rsidR="000268F6" w:rsidRPr="009B57DB"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4" w:name="_Toc230875998"/>
      <w:r w:rsidRPr="009B57DB">
        <w:rPr>
          <w:rFonts w:ascii="Century Gothic" w:hAnsi="Century Gothic" w:cs="Times New Roman"/>
          <w:color w:val="000000" w:themeColor="text1"/>
          <w:sz w:val="24"/>
          <w:szCs w:val="24"/>
        </w:rPr>
        <w:lastRenderedPageBreak/>
        <w:t>Władze</w:t>
      </w:r>
      <w:r w:rsidR="00765F4C" w:rsidRPr="009B57DB">
        <w:rPr>
          <w:rFonts w:ascii="Century Gothic" w:hAnsi="Century Gothic" w:cs="Times New Roman"/>
          <w:color w:val="000000" w:themeColor="text1"/>
          <w:sz w:val="24"/>
          <w:szCs w:val="24"/>
        </w:rPr>
        <w:t xml:space="preserve"> </w:t>
      </w:r>
      <w:r w:rsidR="00052E71" w:rsidRPr="009B57DB">
        <w:rPr>
          <w:rFonts w:ascii="Century Gothic" w:hAnsi="Century Gothic" w:cs="Times New Roman"/>
          <w:color w:val="000000" w:themeColor="text1"/>
          <w:sz w:val="24"/>
          <w:szCs w:val="24"/>
        </w:rPr>
        <w:t>M</w:t>
      </w:r>
      <w:r w:rsidRPr="009B57DB">
        <w:rPr>
          <w:rFonts w:ascii="Century Gothic" w:hAnsi="Century Gothic" w:cs="Times New Roman"/>
          <w:color w:val="000000" w:themeColor="text1"/>
          <w:sz w:val="24"/>
          <w:szCs w:val="24"/>
        </w:rPr>
        <w:t>iasta</w:t>
      </w:r>
      <w:bookmarkEnd w:id="4"/>
      <w:r w:rsidR="003C6F78" w:rsidRPr="009B57DB">
        <w:rPr>
          <w:rFonts w:ascii="Century Gothic" w:hAnsi="Century Gothic" w:cs="Times New Roman"/>
          <w:color w:val="000000" w:themeColor="text1"/>
          <w:sz w:val="24"/>
          <w:szCs w:val="24"/>
        </w:rPr>
        <w:t xml:space="preserve"> </w:t>
      </w:r>
    </w:p>
    <w:p w14:paraId="0ABF2443" w14:textId="77777777" w:rsidR="0070320E" w:rsidRPr="008B554F" w:rsidRDefault="0070320E" w:rsidP="004D404D">
      <w:pPr>
        <w:spacing w:after="0" w:line="276" w:lineRule="auto"/>
        <w:rPr>
          <w:rFonts w:ascii="Century Gothic" w:hAnsi="Century Gothic" w:cs="Times New Roman"/>
          <w:b/>
          <w:bCs/>
          <w:color w:val="000000" w:themeColor="text1"/>
          <w:sz w:val="20"/>
          <w:szCs w:val="20"/>
        </w:rPr>
      </w:pPr>
    </w:p>
    <w:p w14:paraId="28A4A6A6" w14:textId="77777777" w:rsidR="00F33573" w:rsidRPr="008B554F" w:rsidRDefault="00F33573" w:rsidP="004D404D">
      <w:pPr>
        <w:spacing w:after="0" w:line="276" w:lineRule="auto"/>
        <w:rPr>
          <w:rStyle w:val="Hipercze"/>
          <w:rFonts w:ascii="Century Gothic" w:hAnsi="Century Gothic" w:cs="Times New Roman"/>
          <w:b/>
          <w:color w:val="000000" w:themeColor="text1"/>
          <w:sz w:val="20"/>
          <w:szCs w:val="20"/>
          <w:u w:val="none"/>
        </w:rPr>
      </w:pPr>
      <w:r w:rsidRPr="008B554F">
        <w:rPr>
          <w:rStyle w:val="Hipercze"/>
          <w:rFonts w:ascii="Century Gothic" w:hAnsi="Century Gothic" w:cs="Times New Roman"/>
          <w:b/>
          <w:color w:val="000000" w:themeColor="text1"/>
          <w:sz w:val="20"/>
          <w:szCs w:val="20"/>
          <w:u w:val="none"/>
        </w:rPr>
        <w:t>Kadencja 2024-2029</w:t>
      </w:r>
    </w:p>
    <w:p w14:paraId="4F99E4C7" w14:textId="55054071"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b/>
          <w:bCs/>
          <w:color w:val="000000" w:themeColor="text1"/>
          <w:sz w:val="20"/>
          <w:szCs w:val="20"/>
        </w:rPr>
        <w:t>Burmistrz Miasta Mława</w:t>
      </w:r>
      <w:r w:rsidRPr="008B554F">
        <w:rPr>
          <w:rFonts w:ascii="Century Gothic" w:hAnsi="Century Gothic" w:cs="Times New Roman"/>
          <w:b/>
          <w:bCs/>
          <w:color w:val="000000" w:themeColor="text1"/>
          <w:sz w:val="20"/>
          <w:szCs w:val="20"/>
        </w:rPr>
        <w:tab/>
      </w:r>
      <w:r w:rsidRPr="008B554F">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Piotr Jankowski</w:t>
      </w:r>
    </w:p>
    <w:p w14:paraId="5DEA8227" w14:textId="45861507"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Pierwszy Zastępca Burmistrza Miasta Mława</w:t>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 xml:space="preserve">Marcin </w:t>
      </w:r>
      <w:proofErr w:type="spellStart"/>
      <w:r w:rsidRPr="008B554F">
        <w:rPr>
          <w:rFonts w:ascii="Century Gothic" w:hAnsi="Century Gothic" w:cs="Times New Roman"/>
          <w:color w:val="000000" w:themeColor="text1"/>
          <w:sz w:val="20"/>
          <w:szCs w:val="20"/>
        </w:rPr>
        <w:t>Burchacki</w:t>
      </w:r>
      <w:proofErr w:type="spellEnd"/>
    </w:p>
    <w:p w14:paraId="08900689" w14:textId="43E18F8D"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Drugi Zastępca Burmistrza Miasta Mława</w:t>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 xml:space="preserve">Mariusz </w:t>
      </w:r>
      <w:proofErr w:type="spellStart"/>
      <w:r w:rsidRPr="008B554F">
        <w:rPr>
          <w:rFonts w:ascii="Century Gothic" w:hAnsi="Century Gothic" w:cs="Times New Roman"/>
          <w:color w:val="000000" w:themeColor="text1"/>
          <w:sz w:val="20"/>
          <w:szCs w:val="20"/>
        </w:rPr>
        <w:t>Szczechowicz</w:t>
      </w:r>
      <w:proofErr w:type="spellEnd"/>
    </w:p>
    <w:p w14:paraId="18576C9F" w14:textId="2C3B2CE2"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Skarbnik Miasta Mława</w:t>
      </w:r>
      <w:r w:rsidRPr="008B554F">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Beata Karpińska</w:t>
      </w:r>
    </w:p>
    <w:p w14:paraId="6CEEC1BD" w14:textId="1820A29A"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Z-ca Skarbnika Miasta Mława</w:t>
      </w:r>
      <w:r w:rsidRPr="008B554F">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Justyna Aptewicz</w:t>
      </w:r>
    </w:p>
    <w:p w14:paraId="1E8B4F6C" w14:textId="3C5165D4" w:rsidR="00F33573"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Przewodniczący Rady Miasta Mława</w:t>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t>Filip</w:t>
      </w:r>
      <w:r w:rsidR="00CA0C0D" w:rsidRPr="008B554F">
        <w:rPr>
          <w:rFonts w:ascii="Century Gothic" w:hAnsi="Century Gothic" w:cs="Times New Roman"/>
          <w:color w:val="000000" w:themeColor="text1"/>
          <w:sz w:val="20"/>
          <w:szCs w:val="20"/>
        </w:rPr>
        <w:t xml:space="preserve"> Tomasz </w:t>
      </w:r>
      <w:r w:rsidRPr="008B554F">
        <w:rPr>
          <w:rFonts w:ascii="Century Gothic" w:hAnsi="Century Gothic" w:cs="Times New Roman"/>
          <w:color w:val="000000" w:themeColor="text1"/>
          <w:sz w:val="20"/>
          <w:szCs w:val="20"/>
        </w:rPr>
        <w:t>Kowalczyk</w:t>
      </w:r>
    </w:p>
    <w:p w14:paraId="6B32CF33" w14:textId="17DD911E" w:rsidR="00FC2124" w:rsidRPr="008B554F" w:rsidRDefault="00F33573"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bCs/>
          <w:color w:val="000000" w:themeColor="text1"/>
          <w:sz w:val="20"/>
          <w:szCs w:val="20"/>
        </w:rPr>
        <w:t>Wiceprzewodnicząca Rady Miasta</w:t>
      </w:r>
      <w:r w:rsidRPr="008B554F">
        <w:rPr>
          <w:rFonts w:ascii="Century Gothic" w:hAnsi="Century Gothic" w:cs="Times New Roman"/>
          <w:bCs/>
          <w:color w:val="000000" w:themeColor="text1"/>
          <w:sz w:val="20"/>
          <w:szCs w:val="20"/>
        </w:rPr>
        <w:tab/>
      </w:r>
      <w:r w:rsidRPr="008B554F">
        <w:rPr>
          <w:rFonts w:ascii="Century Gothic" w:hAnsi="Century Gothic" w:cs="Times New Roman"/>
          <w:bCs/>
          <w:color w:val="000000" w:themeColor="text1"/>
          <w:sz w:val="20"/>
          <w:szCs w:val="20"/>
        </w:rPr>
        <w:tab/>
      </w:r>
      <w:r w:rsidR="009A62B5">
        <w:rPr>
          <w:rFonts w:ascii="Century Gothic" w:hAnsi="Century Gothic" w:cs="Times New Roman"/>
          <w:bCs/>
          <w:color w:val="000000" w:themeColor="text1"/>
          <w:sz w:val="20"/>
          <w:szCs w:val="20"/>
        </w:rPr>
        <w:tab/>
      </w:r>
      <w:r w:rsidRPr="008B554F">
        <w:rPr>
          <w:rFonts w:ascii="Century Gothic" w:hAnsi="Century Gothic" w:cs="Times New Roman"/>
          <w:bCs/>
          <w:color w:val="000000" w:themeColor="text1"/>
          <w:sz w:val="20"/>
          <w:szCs w:val="20"/>
        </w:rPr>
        <w:t>-</w:t>
      </w:r>
      <w:r w:rsidRPr="008B554F">
        <w:rPr>
          <w:rFonts w:ascii="Century Gothic" w:hAnsi="Century Gothic" w:cs="Times New Roman"/>
          <w:bCs/>
          <w:color w:val="000000" w:themeColor="text1"/>
          <w:sz w:val="20"/>
          <w:szCs w:val="20"/>
        </w:rPr>
        <w:tab/>
        <w:t>Bożena Ryska</w:t>
      </w:r>
      <w:r w:rsidR="00FC2124" w:rsidRPr="008B554F">
        <w:rPr>
          <w:rFonts w:ascii="Century Gothic" w:hAnsi="Century Gothic" w:cs="Times New Roman"/>
          <w:color w:val="000000" w:themeColor="text1"/>
          <w:sz w:val="20"/>
          <w:szCs w:val="20"/>
        </w:rPr>
        <w:t xml:space="preserve"> </w:t>
      </w:r>
    </w:p>
    <w:p w14:paraId="38E8C420" w14:textId="2A14E85E" w:rsidR="00FC2124" w:rsidRPr="008B554F" w:rsidRDefault="00FC2124" w:rsidP="004D404D">
      <w:pPr>
        <w:spacing w:after="0" w:line="276" w:lineRule="auto"/>
        <w:rPr>
          <w:rFonts w:ascii="Century Gothic" w:hAnsi="Century Gothic" w:cs="Times New Roman"/>
          <w:bCs/>
          <w:color w:val="000000" w:themeColor="text1"/>
          <w:sz w:val="20"/>
          <w:szCs w:val="20"/>
        </w:rPr>
      </w:pPr>
      <w:r w:rsidRPr="008B554F">
        <w:rPr>
          <w:rFonts w:ascii="Century Gothic" w:hAnsi="Century Gothic" w:cs="Times New Roman"/>
          <w:color w:val="000000" w:themeColor="text1"/>
          <w:sz w:val="20"/>
          <w:szCs w:val="20"/>
        </w:rPr>
        <w:t>Wiceprzewodniczący Rady Miasta</w:t>
      </w:r>
      <w:r w:rsidRPr="008B554F">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ab/>
      </w:r>
      <w:r w:rsidR="009A62B5">
        <w:rPr>
          <w:rFonts w:ascii="Century Gothic" w:hAnsi="Century Gothic" w:cs="Times New Roman"/>
          <w:color w:val="000000" w:themeColor="text1"/>
          <w:sz w:val="20"/>
          <w:szCs w:val="20"/>
        </w:rPr>
        <w:tab/>
      </w:r>
      <w:r w:rsidRPr="008B554F">
        <w:rPr>
          <w:rFonts w:ascii="Century Gothic" w:hAnsi="Century Gothic" w:cs="Times New Roman"/>
          <w:color w:val="000000" w:themeColor="text1"/>
          <w:sz w:val="20"/>
          <w:szCs w:val="20"/>
        </w:rPr>
        <w:t>-</w:t>
      </w:r>
      <w:r w:rsidRPr="008B554F">
        <w:rPr>
          <w:rFonts w:ascii="Century Gothic" w:hAnsi="Century Gothic" w:cs="Times New Roman"/>
          <w:color w:val="000000" w:themeColor="text1"/>
          <w:sz w:val="20"/>
          <w:szCs w:val="20"/>
        </w:rPr>
        <w:tab/>
      </w:r>
      <w:r w:rsidRPr="008B554F">
        <w:rPr>
          <w:rFonts w:ascii="Century Gothic" w:hAnsi="Century Gothic" w:cs="Times New Roman"/>
          <w:bCs/>
          <w:color w:val="000000" w:themeColor="text1"/>
          <w:sz w:val="20"/>
          <w:szCs w:val="20"/>
        </w:rPr>
        <w:t>Zbigniew Korczak</w:t>
      </w:r>
    </w:p>
    <w:p w14:paraId="1CD8E6C2" w14:textId="77777777" w:rsidR="00F33573" w:rsidRPr="008B554F" w:rsidRDefault="00F33573" w:rsidP="004D404D">
      <w:pPr>
        <w:spacing w:after="0" w:line="276" w:lineRule="auto"/>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Rada Miasta Mława:</w:t>
      </w:r>
    </w:p>
    <w:p w14:paraId="481954DA"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Filip Tomasz Kowalczyk,</w:t>
      </w:r>
    </w:p>
    <w:p w14:paraId="0ED907C4"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Arkadiusz </w:t>
      </w:r>
      <w:proofErr w:type="spellStart"/>
      <w:r w:rsidRPr="008B554F">
        <w:rPr>
          <w:rFonts w:ascii="Century Gothic" w:hAnsi="Century Gothic" w:cs="Times New Roman"/>
          <w:bCs/>
          <w:color w:val="000000" w:themeColor="text1"/>
          <w:sz w:val="20"/>
          <w:szCs w:val="20"/>
        </w:rPr>
        <w:t>Dłubisz</w:t>
      </w:r>
      <w:proofErr w:type="spellEnd"/>
      <w:r w:rsidRPr="008B554F">
        <w:rPr>
          <w:rFonts w:ascii="Century Gothic" w:hAnsi="Century Gothic" w:cs="Times New Roman"/>
          <w:bCs/>
          <w:color w:val="000000" w:themeColor="text1"/>
          <w:sz w:val="20"/>
          <w:szCs w:val="20"/>
        </w:rPr>
        <w:t>,</w:t>
      </w:r>
    </w:p>
    <w:p w14:paraId="370B9224"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Mariusz Dziubiński,</w:t>
      </w:r>
    </w:p>
    <w:p w14:paraId="51F241CC"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Patryk Fabisiak,</w:t>
      </w:r>
    </w:p>
    <w:p w14:paraId="55D31D54"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Andrzej Karpiński,</w:t>
      </w:r>
    </w:p>
    <w:p w14:paraId="1F1900C6"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Marek Kiełbiński,</w:t>
      </w:r>
    </w:p>
    <w:p w14:paraId="1D3F7CEE"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Grzegorz </w:t>
      </w:r>
      <w:proofErr w:type="spellStart"/>
      <w:r w:rsidRPr="008B554F">
        <w:rPr>
          <w:rFonts w:ascii="Century Gothic" w:hAnsi="Century Gothic" w:cs="Times New Roman"/>
          <w:bCs/>
          <w:color w:val="000000" w:themeColor="text1"/>
          <w:sz w:val="20"/>
          <w:szCs w:val="20"/>
        </w:rPr>
        <w:t>Komur</w:t>
      </w:r>
      <w:proofErr w:type="spellEnd"/>
      <w:r w:rsidRPr="008B554F">
        <w:rPr>
          <w:rFonts w:ascii="Century Gothic" w:hAnsi="Century Gothic" w:cs="Times New Roman"/>
          <w:bCs/>
          <w:color w:val="000000" w:themeColor="text1"/>
          <w:sz w:val="20"/>
          <w:szCs w:val="20"/>
        </w:rPr>
        <w:t>,</w:t>
      </w:r>
    </w:p>
    <w:p w14:paraId="27A87780"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Zbigniew Korczak,</w:t>
      </w:r>
    </w:p>
    <w:p w14:paraId="04FD3675"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Sławomir Kowalewski,</w:t>
      </w:r>
    </w:p>
    <w:p w14:paraId="011EC887"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Wojciech Franciszek Krajewski,</w:t>
      </w:r>
    </w:p>
    <w:p w14:paraId="14FF81FE"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Paweł </w:t>
      </w:r>
      <w:proofErr w:type="spellStart"/>
      <w:r w:rsidRPr="008B554F">
        <w:rPr>
          <w:rFonts w:ascii="Century Gothic" w:hAnsi="Century Gothic" w:cs="Times New Roman"/>
          <w:bCs/>
          <w:color w:val="000000" w:themeColor="text1"/>
          <w:sz w:val="20"/>
          <w:szCs w:val="20"/>
        </w:rPr>
        <w:t>Łubiński</w:t>
      </w:r>
      <w:proofErr w:type="spellEnd"/>
      <w:r w:rsidRPr="008B554F">
        <w:rPr>
          <w:rFonts w:ascii="Century Gothic" w:hAnsi="Century Gothic" w:cs="Times New Roman"/>
          <w:bCs/>
          <w:color w:val="000000" w:themeColor="text1"/>
          <w:sz w:val="20"/>
          <w:szCs w:val="20"/>
        </w:rPr>
        <w:t>,</w:t>
      </w:r>
    </w:p>
    <w:p w14:paraId="292AA16D"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Paweł Majewski,</w:t>
      </w:r>
    </w:p>
    <w:p w14:paraId="637FA1C2"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Ryszard Prusinowski,</w:t>
      </w:r>
    </w:p>
    <w:p w14:paraId="326D78CA"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Kamil Robert Przybyszewski,</w:t>
      </w:r>
    </w:p>
    <w:p w14:paraId="2CBFAF5B"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Zbigniew Ruszkowski,</w:t>
      </w:r>
    </w:p>
    <w:p w14:paraId="50B704F5"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Bożena Ryska,</w:t>
      </w:r>
    </w:p>
    <w:p w14:paraId="18460F1C"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Tadeusz Andrzej </w:t>
      </w:r>
      <w:proofErr w:type="spellStart"/>
      <w:r w:rsidRPr="008B554F">
        <w:rPr>
          <w:rFonts w:ascii="Century Gothic" w:hAnsi="Century Gothic" w:cs="Times New Roman"/>
          <w:bCs/>
          <w:color w:val="000000" w:themeColor="text1"/>
          <w:sz w:val="20"/>
          <w:szCs w:val="20"/>
        </w:rPr>
        <w:t>Stabach</w:t>
      </w:r>
      <w:proofErr w:type="spellEnd"/>
      <w:r w:rsidRPr="008B554F">
        <w:rPr>
          <w:rFonts w:ascii="Century Gothic" w:hAnsi="Century Gothic" w:cs="Times New Roman"/>
          <w:bCs/>
          <w:color w:val="000000" w:themeColor="text1"/>
          <w:sz w:val="20"/>
          <w:szCs w:val="20"/>
        </w:rPr>
        <w:t>,</w:t>
      </w:r>
    </w:p>
    <w:p w14:paraId="52BE726C"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Jacek </w:t>
      </w:r>
      <w:proofErr w:type="spellStart"/>
      <w:r w:rsidRPr="008B554F">
        <w:rPr>
          <w:rFonts w:ascii="Century Gothic" w:hAnsi="Century Gothic" w:cs="Times New Roman"/>
          <w:bCs/>
          <w:color w:val="000000" w:themeColor="text1"/>
          <w:sz w:val="20"/>
          <w:szCs w:val="20"/>
        </w:rPr>
        <w:t>Sych</w:t>
      </w:r>
      <w:proofErr w:type="spellEnd"/>
      <w:r w:rsidRPr="008B554F">
        <w:rPr>
          <w:rFonts w:ascii="Century Gothic" w:hAnsi="Century Gothic" w:cs="Times New Roman"/>
          <w:bCs/>
          <w:color w:val="000000" w:themeColor="text1"/>
          <w:sz w:val="20"/>
          <w:szCs w:val="20"/>
        </w:rPr>
        <w:t>,</w:t>
      </w:r>
    </w:p>
    <w:p w14:paraId="6F387D7C"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Janusz Wojnarowski,</w:t>
      </w:r>
    </w:p>
    <w:p w14:paraId="6532FF99"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Szymon Wyrostek,</w:t>
      </w:r>
    </w:p>
    <w:p w14:paraId="70846CAB" w14:textId="77777777" w:rsidR="00F33573" w:rsidRPr="008B554F" w:rsidRDefault="00F33573" w:rsidP="004D404D">
      <w:pPr>
        <w:pStyle w:val="Akapitzlist"/>
        <w:numPr>
          <w:ilvl w:val="0"/>
          <w:numId w:val="37"/>
        </w:numPr>
        <w:spacing w:after="0" w:line="276" w:lineRule="auto"/>
        <w:ind w:left="0" w:firstLine="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 xml:space="preserve">Mirosław </w:t>
      </w:r>
      <w:proofErr w:type="spellStart"/>
      <w:r w:rsidRPr="008B554F">
        <w:rPr>
          <w:rFonts w:ascii="Century Gothic" w:hAnsi="Century Gothic" w:cs="Times New Roman"/>
          <w:bCs/>
          <w:color w:val="000000" w:themeColor="text1"/>
          <w:sz w:val="20"/>
          <w:szCs w:val="20"/>
        </w:rPr>
        <w:t>Zbrzezny</w:t>
      </w:r>
      <w:proofErr w:type="spellEnd"/>
      <w:r w:rsidRPr="008B554F">
        <w:rPr>
          <w:rFonts w:ascii="Century Gothic" w:hAnsi="Century Gothic" w:cs="Times New Roman"/>
          <w:bCs/>
          <w:color w:val="000000" w:themeColor="text1"/>
          <w:sz w:val="20"/>
          <w:szCs w:val="20"/>
        </w:rPr>
        <w:t>.</w:t>
      </w:r>
    </w:p>
    <w:p w14:paraId="3F124611" w14:textId="77777777" w:rsidR="00E8221D" w:rsidRPr="008B554F" w:rsidRDefault="00E8221D" w:rsidP="004D404D">
      <w:pPr>
        <w:spacing w:after="0" w:line="276" w:lineRule="auto"/>
        <w:rPr>
          <w:rFonts w:ascii="Century Gothic" w:hAnsi="Century Gothic" w:cs="Times New Roman"/>
          <w:b/>
          <w:bCs/>
          <w:color w:val="000000" w:themeColor="text1"/>
          <w:sz w:val="20"/>
          <w:szCs w:val="20"/>
        </w:rPr>
      </w:pPr>
    </w:p>
    <w:p w14:paraId="778FBA7C" w14:textId="77777777" w:rsidR="00615048" w:rsidRPr="008B554F" w:rsidRDefault="00615048" w:rsidP="004D404D">
      <w:pPr>
        <w:spacing w:after="0" w:line="276" w:lineRule="auto"/>
        <w:rPr>
          <w:rStyle w:val="Hipercze"/>
          <w:rFonts w:ascii="Century Gothic" w:hAnsi="Century Gothic" w:cs="Times New Roman"/>
          <w:color w:val="000000" w:themeColor="text1"/>
          <w:sz w:val="20"/>
          <w:szCs w:val="20"/>
          <w:u w:val="none"/>
        </w:rPr>
      </w:pPr>
    </w:p>
    <w:p w14:paraId="6DCA150B"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28706CBB"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59E57D3A"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6C2A69F7"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7C3D6EF7"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60398343"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1C7F52D2"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160512C8"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49A0F702"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52DF971D"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49E61806"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45241E0D"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77B0AB74" w14:textId="77777777" w:rsidR="00E8221D" w:rsidRPr="008B554F" w:rsidRDefault="00E8221D" w:rsidP="004D404D">
      <w:pPr>
        <w:spacing w:after="0" w:line="276" w:lineRule="auto"/>
        <w:rPr>
          <w:rStyle w:val="Hipercze"/>
          <w:rFonts w:ascii="Century Gothic" w:hAnsi="Century Gothic" w:cs="Times New Roman"/>
          <w:color w:val="000000" w:themeColor="text1"/>
          <w:sz w:val="20"/>
          <w:szCs w:val="20"/>
          <w:u w:val="none"/>
        </w:rPr>
      </w:pPr>
    </w:p>
    <w:p w14:paraId="75F52F82" w14:textId="77777777" w:rsidR="00E8221D" w:rsidRPr="008B554F" w:rsidRDefault="00E8221D" w:rsidP="004D404D">
      <w:pPr>
        <w:spacing w:after="0" w:line="276" w:lineRule="auto"/>
        <w:ind w:left="284"/>
        <w:rPr>
          <w:rStyle w:val="Hipercze"/>
          <w:rFonts w:ascii="Century Gothic" w:hAnsi="Century Gothic" w:cs="Times New Roman"/>
          <w:color w:val="000000" w:themeColor="text1"/>
          <w:sz w:val="20"/>
          <w:szCs w:val="20"/>
          <w:u w:val="none"/>
        </w:rPr>
      </w:pPr>
    </w:p>
    <w:p w14:paraId="05C3B16E" w14:textId="77777777" w:rsidR="00992E2A" w:rsidRPr="008B554F" w:rsidRDefault="00504F77" w:rsidP="004D404D">
      <w:pPr>
        <w:spacing w:line="276" w:lineRule="auto"/>
        <w:rPr>
          <w:rFonts w:ascii="Century Gothic" w:hAnsi="Century Gothic" w:cs="Times New Roman"/>
          <w:b/>
          <w:color w:val="000000" w:themeColor="text1"/>
          <w:sz w:val="20"/>
          <w:szCs w:val="20"/>
        </w:rPr>
      </w:pPr>
      <w:r w:rsidRPr="008B554F">
        <w:rPr>
          <w:rFonts w:ascii="Century Gothic" w:hAnsi="Century Gothic" w:cs="Times New Roman"/>
          <w:b/>
          <w:color w:val="000000" w:themeColor="text1"/>
          <w:sz w:val="20"/>
          <w:szCs w:val="20"/>
        </w:rPr>
        <w:lastRenderedPageBreak/>
        <w:t xml:space="preserve">Zarządy </w:t>
      </w:r>
      <w:r w:rsidR="00992E2A" w:rsidRPr="008B554F">
        <w:rPr>
          <w:rFonts w:ascii="Century Gothic" w:hAnsi="Century Gothic" w:cs="Times New Roman"/>
          <w:b/>
          <w:color w:val="000000" w:themeColor="text1"/>
          <w:sz w:val="20"/>
          <w:szCs w:val="20"/>
        </w:rPr>
        <w:t>Osiedl</w:t>
      </w:r>
      <w:r w:rsidRPr="008B554F">
        <w:rPr>
          <w:rFonts w:ascii="Century Gothic" w:hAnsi="Century Gothic" w:cs="Times New Roman"/>
          <w:b/>
          <w:color w:val="000000" w:themeColor="text1"/>
          <w:sz w:val="20"/>
          <w:szCs w:val="20"/>
        </w:rPr>
        <w:t>i</w:t>
      </w:r>
      <w:r w:rsidR="00992E2A" w:rsidRPr="008B554F">
        <w:rPr>
          <w:rFonts w:ascii="Century Gothic" w:hAnsi="Century Gothic" w:cs="Times New Roman"/>
          <w:b/>
          <w:color w:val="000000" w:themeColor="text1"/>
          <w:sz w:val="20"/>
          <w:szCs w:val="20"/>
        </w:rPr>
        <w:t xml:space="preserve"> </w:t>
      </w:r>
    </w:p>
    <w:p w14:paraId="3F7A7FF5" w14:textId="672265A1" w:rsidR="001E7F70" w:rsidRPr="008B554F" w:rsidRDefault="00F33573" w:rsidP="004D404D">
      <w:pPr>
        <w:spacing w:line="276" w:lineRule="auto"/>
        <w:rPr>
          <w:rStyle w:val="Hipercze"/>
          <w:rFonts w:ascii="Century Gothic" w:hAnsi="Century Gothic" w:cs="Times New Roman"/>
          <w:color w:val="000000" w:themeColor="text1"/>
          <w:sz w:val="20"/>
          <w:szCs w:val="20"/>
          <w:u w:val="none"/>
        </w:rPr>
      </w:pPr>
      <w:r w:rsidRPr="008B554F">
        <w:rPr>
          <w:rStyle w:val="Hipercze"/>
          <w:rFonts w:ascii="Century Gothic" w:hAnsi="Century Gothic" w:cs="Times New Roman"/>
          <w:color w:val="000000" w:themeColor="text1"/>
          <w:sz w:val="20"/>
          <w:szCs w:val="20"/>
          <w:u w:val="none"/>
        </w:rPr>
        <w:t>Wykaz Przewodniczących Zarządów Osiedli</w:t>
      </w:r>
      <w:r w:rsidR="00BF313F" w:rsidRPr="008B554F">
        <w:rPr>
          <w:rStyle w:val="Hipercze"/>
          <w:rFonts w:ascii="Century Gothic" w:hAnsi="Century Gothic" w:cs="Times New Roman"/>
          <w:color w:val="000000" w:themeColor="text1"/>
          <w:sz w:val="20"/>
          <w:szCs w:val="20"/>
          <w:u w:val="none"/>
        </w:rPr>
        <w:t xml:space="preserve"> wraz z członkami zarządu w kadencji</w:t>
      </w:r>
      <w:r w:rsidRPr="008B554F">
        <w:rPr>
          <w:rStyle w:val="Hipercze"/>
          <w:rFonts w:ascii="Century Gothic" w:hAnsi="Century Gothic" w:cs="Times New Roman"/>
          <w:color w:val="000000" w:themeColor="text1"/>
          <w:sz w:val="20"/>
          <w:szCs w:val="20"/>
          <w:u w:val="none"/>
        </w:rPr>
        <w:t xml:space="preserve"> 2023 </w:t>
      </w:r>
      <w:r w:rsidR="006F4C52" w:rsidRPr="008B554F">
        <w:rPr>
          <w:rStyle w:val="Hipercze"/>
          <w:rFonts w:ascii="Century Gothic" w:hAnsi="Century Gothic" w:cs="Times New Roman"/>
          <w:color w:val="000000" w:themeColor="text1"/>
          <w:sz w:val="20"/>
          <w:szCs w:val="20"/>
          <w:u w:val="none"/>
        </w:rPr>
        <w:br/>
      </w:r>
      <w:r w:rsidRPr="008B554F">
        <w:rPr>
          <w:rStyle w:val="Hipercze"/>
          <w:rFonts w:ascii="Century Gothic" w:hAnsi="Century Gothic" w:cs="Times New Roman"/>
          <w:color w:val="000000" w:themeColor="text1"/>
          <w:sz w:val="20"/>
          <w:szCs w:val="20"/>
          <w:u w:val="none"/>
        </w:rPr>
        <w:t>– 2027</w:t>
      </w:r>
      <w:r w:rsidR="00CC6874" w:rsidRPr="008B554F">
        <w:rPr>
          <w:rStyle w:val="Hipercze"/>
          <w:rFonts w:ascii="Century Gothic" w:hAnsi="Century Gothic" w:cs="Times New Roman"/>
          <w:color w:val="000000" w:themeColor="text1"/>
          <w:sz w:val="20"/>
          <w:szCs w:val="20"/>
          <w:u w:val="none"/>
        </w:rPr>
        <w:t>.</w:t>
      </w:r>
    </w:p>
    <w:p w14:paraId="598BC048" w14:textId="77777777" w:rsidR="001E7F70" w:rsidRPr="008B554F" w:rsidRDefault="00504F77" w:rsidP="004D404D">
      <w:pPr>
        <w:spacing w:after="0" w:line="276" w:lineRule="auto"/>
        <w:rPr>
          <w:rFonts w:ascii="Century Gothic" w:hAnsi="Century Gothic" w:cs="Times New Roman"/>
          <w:color w:val="000000" w:themeColor="text1"/>
          <w:sz w:val="20"/>
          <w:szCs w:val="20"/>
        </w:rPr>
      </w:pPr>
      <w:bookmarkStart w:id="5" w:name="_Hlk230014993"/>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 – ŚRÓDMIEŚCIE</w:t>
      </w:r>
    </w:p>
    <w:p w14:paraId="615C61AC" w14:textId="77777777" w:rsidR="001E7F70" w:rsidRPr="008B554F" w:rsidRDefault="001E7F70" w:rsidP="004D404D">
      <w:pPr>
        <w:pStyle w:val="Akapitzlist"/>
        <w:numPr>
          <w:ilvl w:val="0"/>
          <w:numId w:val="2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Jacek Kwiatkowski – Przewodniczący</w:t>
      </w:r>
    </w:p>
    <w:p w14:paraId="301BE352" w14:textId="77777777" w:rsidR="001E7F70" w:rsidRPr="008B554F" w:rsidRDefault="001E7F70" w:rsidP="004D404D">
      <w:pPr>
        <w:pStyle w:val="Akapitzlist"/>
        <w:numPr>
          <w:ilvl w:val="0"/>
          <w:numId w:val="2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Krystian Bulanda</w:t>
      </w:r>
    </w:p>
    <w:p w14:paraId="38EC807B" w14:textId="77777777" w:rsidR="001E7F70" w:rsidRPr="008B554F" w:rsidRDefault="001E7F70" w:rsidP="004D404D">
      <w:pPr>
        <w:pStyle w:val="Akapitzlist"/>
        <w:numPr>
          <w:ilvl w:val="0"/>
          <w:numId w:val="2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Andrzej </w:t>
      </w:r>
      <w:proofErr w:type="spellStart"/>
      <w:r w:rsidRPr="008B554F">
        <w:rPr>
          <w:rFonts w:ascii="Century Gothic" w:hAnsi="Century Gothic" w:cs="Times New Roman"/>
          <w:color w:val="000000" w:themeColor="text1"/>
          <w:sz w:val="20"/>
          <w:szCs w:val="20"/>
        </w:rPr>
        <w:t>Danelczyk</w:t>
      </w:r>
      <w:proofErr w:type="spellEnd"/>
    </w:p>
    <w:p w14:paraId="6409B14B" w14:textId="77777777" w:rsidR="001E7F70" w:rsidRPr="008B554F" w:rsidRDefault="001E7F70" w:rsidP="004D404D">
      <w:pPr>
        <w:pStyle w:val="Akapitzlist"/>
        <w:numPr>
          <w:ilvl w:val="0"/>
          <w:numId w:val="2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Rafał </w:t>
      </w:r>
      <w:proofErr w:type="spellStart"/>
      <w:r w:rsidRPr="008B554F">
        <w:rPr>
          <w:rFonts w:ascii="Century Gothic" w:hAnsi="Century Gothic" w:cs="Times New Roman"/>
          <w:color w:val="000000" w:themeColor="text1"/>
          <w:sz w:val="20"/>
          <w:szCs w:val="20"/>
        </w:rPr>
        <w:t>Kęsicki</w:t>
      </w:r>
      <w:proofErr w:type="spellEnd"/>
    </w:p>
    <w:p w14:paraId="62E37671" w14:textId="77777777" w:rsidR="001E7F70" w:rsidRPr="008B554F" w:rsidRDefault="001E7F70" w:rsidP="004D404D">
      <w:pPr>
        <w:pStyle w:val="Akapitzlist"/>
        <w:numPr>
          <w:ilvl w:val="0"/>
          <w:numId w:val="2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Dariusz </w:t>
      </w:r>
      <w:proofErr w:type="spellStart"/>
      <w:r w:rsidRPr="008B554F">
        <w:rPr>
          <w:rFonts w:ascii="Century Gothic" w:hAnsi="Century Gothic" w:cs="Times New Roman"/>
          <w:color w:val="000000" w:themeColor="text1"/>
          <w:sz w:val="20"/>
          <w:szCs w:val="20"/>
        </w:rPr>
        <w:t>Tadrzyński</w:t>
      </w:r>
      <w:proofErr w:type="spellEnd"/>
    </w:p>
    <w:p w14:paraId="4B43B1FB"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2 – WARSZAWSKA</w:t>
      </w:r>
    </w:p>
    <w:p w14:paraId="7F0FB75B" w14:textId="77777777" w:rsidR="001E7F70" w:rsidRPr="008B554F" w:rsidRDefault="001E7F70" w:rsidP="004D404D">
      <w:pPr>
        <w:pStyle w:val="Akapitzlist"/>
        <w:numPr>
          <w:ilvl w:val="0"/>
          <w:numId w:val="2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Sławomir Kołakowski – Przewodniczący</w:t>
      </w:r>
    </w:p>
    <w:p w14:paraId="18FA21B6" w14:textId="77777777" w:rsidR="001E7F70" w:rsidRPr="008B554F" w:rsidRDefault="001E7F70" w:rsidP="004D404D">
      <w:pPr>
        <w:pStyle w:val="Akapitzlist"/>
        <w:numPr>
          <w:ilvl w:val="0"/>
          <w:numId w:val="2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Cezary Bulanda</w:t>
      </w:r>
    </w:p>
    <w:p w14:paraId="4EEBFC23" w14:textId="77777777" w:rsidR="001E7F70" w:rsidRPr="008B554F" w:rsidRDefault="001E7F70" w:rsidP="004D404D">
      <w:pPr>
        <w:pStyle w:val="Akapitzlist"/>
        <w:numPr>
          <w:ilvl w:val="0"/>
          <w:numId w:val="2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Wioletta Kisiel</w:t>
      </w:r>
    </w:p>
    <w:p w14:paraId="4E34AD52"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3 – ANDERSA</w:t>
      </w:r>
    </w:p>
    <w:p w14:paraId="55E9FE20" w14:textId="77777777" w:rsidR="001E7F70" w:rsidRPr="008B554F" w:rsidRDefault="001E7F70" w:rsidP="004D404D">
      <w:pPr>
        <w:pStyle w:val="Akapitzlist"/>
        <w:numPr>
          <w:ilvl w:val="0"/>
          <w:numId w:val="2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Andrzej </w:t>
      </w:r>
      <w:proofErr w:type="spellStart"/>
      <w:r w:rsidRPr="008B554F">
        <w:rPr>
          <w:rFonts w:ascii="Century Gothic" w:hAnsi="Century Gothic" w:cs="Times New Roman"/>
          <w:color w:val="000000" w:themeColor="text1"/>
          <w:sz w:val="20"/>
          <w:szCs w:val="20"/>
        </w:rPr>
        <w:t>Lampkowski</w:t>
      </w:r>
      <w:proofErr w:type="spellEnd"/>
      <w:r w:rsidRPr="008B554F">
        <w:rPr>
          <w:rFonts w:ascii="Century Gothic" w:hAnsi="Century Gothic" w:cs="Times New Roman"/>
          <w:color w:val="000000" w:themeColor="text1"/>
          <w:sz w:val="20"/>
          <w:szCs w:val="20"/>
        </w:rPr>
        <w:t xml:space="preserve"> – Przewodniczący</w:t>
      </w:r>
    </w:p>
    <w:p w14:paraId="0CC6FB94" w14:textId="77777777" w:rsidR="001E7F70" w:rsidRPr="008B554F" w:rsidRDefault="001E7F70" w:rsidP="004D404D">
      <w:pPr>
        <w:pStyle w:val="Akapitzlist"/>
        <w:numPr>
          <w:ilvl w:val="0"/>
          <w:numId w:val="2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Mariusz Dziubiński</w:t>
      </w:r>
    </w:p>
    <w:p w14:paraId="48AE0A19" w14:textId="77777777" w:rsidR="001E7F70" w:rsidRPr="008B554F" w:rsidRDefault="001E7F70" w:rsidP="004D404D">
      <w:pPr>
        <w:pStyle w:val="Akapitzlist"/>
        <w:numPr>
          <w:ilvl w:val="0"/>
          <w:numId w:val="2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Dariusz </w:t>
      </w:r>
      <w:proofErr w:type="spellStart"/>
      <w:r w:rsidRPr="008B554F">
        <w:rPr>
          <w:rFonts w:ascii="Century Gothic" w:hAnsi="Century Gothic" w:cs="Times New Roman"/>
          <w:color w:val="000000" w:themeColor="text1"/>
          <w:sz w:val="20"/>
          <w:szCs w:val="20"/>
        </w:rPr>
        <w:t>Poddębniak</w:t>
      </w:r>
      <w:proofErr w:type="spellEnd"/>
    </w:p>
    <w:p w14:paraId="57C636CD"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4 – WÓJTOSTWO</w:t>
      </w:r>
    </w:p>
    <w:p w14:paraId="6A312884" w14:textId="77777777" w:rsidR="001E7F70" w:rsidRPr="008B554F" w:rsidRDefault="001E7F70" w:rsidP="004D404D">
      <w:pPr>
        <w:pStyle w:val="Akapitzlist"/>
        <w:numPr>
          <w:ilvl w:val="0"/>
          <w:numId w:val="2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Mirosław Dąbrowski – Przewodniczący</w:t>
      </w:r>
    </w:p>
    <w:p w14:paraId="7AEC4C2E" w14:textId="77777777" w:rsidR="001E7F70" w:rsidRPr="008B554F" w:rsidRDefault="001E7F70" w:rsidP="004D404D">
      <w:pPr>
        <w:pStyle w:val="Akapitzlist"/>
        <w:numPr>
          <w:ilvl w:val="0"/>
          <w:numId w:val="2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Iwona Błażyńska</w:t>
      </w:r>
    </w:p>
    <w:p w14:paraId="5633870E" w14:textId="77777777" w:rsidR="001E7F70" w:rsidRPr="008B554F" w:rsidRDefault="001E7F70" w:rsidP="004D404D">
      <w:pPr>
        <w:pStyle w:val="Akapitzlist"/>
        <w:numPr>
          <w:ilvl w:val="0"/>
          <w:numId w:val="2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Halina Pniewska</w:t>
      </w:r>
    </w:p>
    <w:p w14:paraId="11D11827"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5 – KOŚCIUSZKI</w:t>
      </w:r>
    </w:p>
    <w:p w14:paraId="1D985182" w14:textId="77777777" w:rsidR="001E7F70" w:rsidRPr="008B554F" w:rsidRDefault="001E7F70" w:rsidP="004D404D">
      <w:pPr>
        <w:pStyle w:val="Akapitzlist"/>
        <w:numPr>
          <w:ilvl w:val="0"/>
          <w:numId w:val="26"/>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Grzegorz Ludwiczak – Przewodniczący</w:t>
      </w:r>
    </w:p>
    <w:p w14:paraId="777BAAAF" w14:textId="77777777" w:rsidR="001E7F70" w:rsidRPr="008B554F" w:rsidRDefault="001E7F70" w:rsidP="004D404D">
      <w:pPr>
        <w:pStyle w:val="Akapitzlist"/>
        <w:numPr>
          <w:ilvl w:val="0"/>
          <w:numId w:val="26"/>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Andrzej </w:t>
      </w:r>
      <w:proofErr w:type="spellStart"/>
      <w:r w:rsidRPr="008B554F">
        <w:rPr>
          <w:rFonts w:ascii="Century Gothic" w:hAnsi="Century Gothic" w:cs="Times New Roman"/>
          <w:color w:val="000000" w:themeColor="text1"/>
          <w:sz w:val="20"/>
          <w:szCs w:val="20"/>
        </w:rPr>
        <w:t>Porzeziński</w:t>
      </w:r>
      <w:proofErr w:type="spellEnd"/>
    </w:p>
    <w:p w14:paraId="5E500032" w14:textId="77777777" w:rsidR="001E7F70" w:rsidRPr="008B554F" w:rsidRDefault="001E7F70" w:rsidP="004D404D">
      <w:pPr>
        <w:pStyle w:val="Akapitzlist"/>
        <w:numPr>
          <w:ilvl w:val="0"/>
          <w:numId w:val="26"/>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Ewa Sztuba</w:t>
      </w:r>
    </w:p>
    <w:p w14:paraId="3E246B7C"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6 – KOPERNIKA</w:t>
      </w:r>
    </w:p>
    <w:p w14:paraId="163C4E6A" w14:textId="77777777" w:rsidR="001E7F70" w:rsidRPr="008B554F" w:rsidRDefault="001E7F70" w:rsidP="004D404D">
      <w:pPr>
        <w:pStyle w:val="Akapitzlist"/>
        <w:numPr>
          <w:ilvl w:val="0"/>
          <w:numId w:val="27"/>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Jan Wojtkiewicz – Przewodniczący</w:t>
      </w:r>
    </w:p>
    <w:p w14:paraId="2298EE3C" w14:textId="77777777" w:rsidR="001E7F70" w:rsidRPr="008B554F" w:rsidRDefault="001E7F70" w:rsidP="004D404D">
      <w:pPr>
        <w:pStyle w:val="Akapitzlist"/>
        <w:numPr>
          <w:ilvl w:val="0"/>
          <w:numId w:val="27"/>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Arkadiusz </w:t>
      </w:r>
      <w:proofErr w:type="spellStart"/>
      <w:r w:rsidRPr="008B554F">
        <w:rPr>
          <w:rFonts w:ascii="Century Gothic" w:hAnsi="Century Gothic" w:cs="Times New Roman"/>
          <w:color w:val="000000" w:themeColor="text1"/>
          <w:sz w:val="20"/>
          <w:szCs w:val="20"/>
        </w:rPr>
        <w:t>Dłubisz</w:t>
      </w:r>
      <w:proofErr w:type="spellEnd"/>
    </w:p>
    <w:p w14:paraId="5FF83056" w14:textId="77777777" w:rsidR="001E7F70" w:rsidRPr="008B554F" w:rsidRDefault="001E7F70" w:rsidP="004D404D">
      <w:pPr>
        <w:pStyle w:val="Akapitzlist"/>
        <w:numPr>
          <w:ilvl w:val="0"/>
          <w:numId w:val="27"/>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Paweł Stęplewski</w:t>
      </w:r>
    </w:p>
    <w:p w14:paraId="4F634A74"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7 – PRZEMYSŁOWE</w:t>
      </w:r>
    </w:p>
    <w:p w14:paraId="39E6FB4E" w14:textId="29094936" w:rsidR="009A62B5" w:rsidRDefault="008E3093" w:rsidP="004D404D">
      <w:pPr>
        <w:pStyle w:val="Akapitzlist"/>
        <w:numPr>
          <w:ilvl w:val="0"/>
          <w:numId w:val="28"/>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Ireneusz Wypych – Przewodniczący</w:t>
      </w:r>
      <w:r w:rsidR="00E07243" w:rsidRPr="008B554F">
        <w:rPr>
          <w:rFonts w:ascii="Century Gothic" w:hAnsi="Century Gothic" w:cs="Times New Roman"/>
          <w:color w:val="000000" w:themeColor="text1"/>
          <w:sz w:val="20"/>
          <w:szCs w:val="20"/>
        </w:rPr>
        <w:t xml:space="preserve"> do dnia 2</w:t>
      </w:r>
      <w:r w:rsidR="00A71C8B" w:rsidRPr="008B554F">
        <w:rPr>
          <w:rFonts w:ascii="Century Gothic" w:hAnsi="Century Gothic" w:cs="Times New Roman"/>
          <w:color w:val="000000" w:themeColor="text1"/>
          <w:sz w:val="20"/>
          <w:szCs w:val="20"/>
        </w:rPr>
        <w:t>5</w:t>
      </w:r>
      <w:r w:rsidR="00E07243" w:rsidRPr="008B554F">
        <w:rPr>
          <w:rFonts w:ascii="Century Gothic" w:hAnsi="Century Gothic" w:cs="Times New Roman"/>
          <w:color w:val="000000" w:themeColor="text1"/>
          <w:sz w:val="20"/>
          <w:szCs w:val="20"/>
        </w:rPr>
        <w:t xml:space="preserve">.06.2025 r. </w:t>
      </w:r>
    </w:p>
    <w:p w14:paraId="2F2C1D9B" w14:textId="644A5663" w:rsidR="001E7F70" w:rsidRPr="008B554F" w:rsidRDefault="003D30FF" w:rsidP="004D404D">
      <w:pPr>
        <w:pStyle w:val="Akapitzlist"/>
        <w:numPr>
          <w:ilvl w:val="0"/>
          <w:numId w:val="28"/>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Magdalena </w:t>
      </w:r>
      <w:proofErr w:type="spellStart"/>
      <w:r w:rsidRPr="008B554F">
        <w:rPr>
          <w:rFonts w:ascii="Century Gothic" w:hAnsi="Century Gothic" w:cs="Times New Roman"/>
          <w:color w:val="000000" w:themeColor="text1"/>
          <w:sz w:val="20"/>
          <w:szCs w:val="20"/>
        </w:rPr>
        <w:t>Palkowska</w:t>
      </w:r>
      <w:proofErr w:type="spellEnd"/>
      <w:r w:rsidRPr="008B554F">
        <w:rPr>
          <w:rFonts w:ascii="Century Gothic" w:hAnsi="Century Gothic" w:cs="Times New Roman"/>
          <w:color w:val="000000" w:themeColor="text1"/>
          <w:sz w:val="20"/>
          <w:szCs w:val="20"/>
        </w:rPr>
        <w:t xml:space="preserve"> </w:t>
      </w:r>
      <w:r w:rsidR="001E7F70" w:rsidRPr="008B554F">
        <w:rPr>
          <w:rFonts w:ascii="Century Gothic" w:hAnsi="Century Gothic" w:cs="Times New Roman"/>
          <w:color w:val="000000" w:themeColor="text1"/>
          <w:sz w:val="20"/>
          <w:szCs w:val="20"/>
        </w:rPr>
        <w:t>– Przewodnicząc</w:t>
      </w:r>
      <w:r w:rsidRPr="008B554F">
        <w:rPr>
          <w:rFonts w:ascii="Century Gothic" w:hAnsi="Century Gothic" w:cs="Times New Roman"/>
          <w:color w:val="000000" w:themeColor="text1"/>
          <w:sz w:val="20"/>
          <w:szCs w:val="20"/>
        </w:rPr>
        <w:t>a</w:t>
      </w:r>
      <w:r w:rsidR="009A62B5">
        <w:rPr>
          <w:rFonts w:ascii="Century Gothic" w:hAnsi="Century Gothic" w:cs="Times New Roman"/>
          <w:color w:val="000000" w:themeColor="text1"/>
          <w:sz w:val="20"/>
          <w:szCs w:val="20"/>
        </w:rPr>
        <w:t xml:space="preserve"> </w:t>
      </w:r>
      <w:r w:rsidR="009A62B5" w:rsidRPr="008B554F">
        <w:rPr>
          <w:rFonts w:ascii="Century Gothic" w:hAnsi="Century Gothic" w:cs="Times New Roman"/>
          <w:color w:val="000000" w:themeColor="text1"/>
          <w:sz w:val="20"/>
          <w:szCs w:val="20"/>
        </w:rPr>
        <w:t>od dnia 26.06.2025 r.</w:t>
      </w:r>
    </w:p>
    <w:p w14:paraId="4A789880" w14:textId="77777777" w:rsidR="001E7F70" w:rsidRPr="008B554F" w:rsidRDefault="001E7F70" w:rsidP="004D404D">
      <w:pPr>
        <w:pStyle w:val="Akapitzlist"/>
        <w:numPr>
          <w:ilvl w:val="0"/>
          <w:numId w:val="28"/>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Małgorzata </w:t>
      </w:r>
      <w:proofErr w:type="spellStart"/>
      <w:r w:rsidRPr="008B554F">
        <w:rPr>
          <w:rFonts w:ascii="Century Gothic" w:hAnsi="Century Gothic" w:cs="Times New Roman"/>
          <w:color w:val="000000" w:themeColor="text1"/>
          <w:sz w:val="20"/>
          <w:szCs w:val="20"/>
        </w:rPr>
        <w:t>Szybicka</w:t>
      </w:r>
      <w:proofErr w:type="spellEnd"/>
    </w:p>
    <w:p w14:paraId="0F7F547F" w14:textId="77777777" w:rsidR="001E7F70" w:rsidRPr="008B554F" w:rsidRDefault="001E7F70" w:rsidP="004D404D">
      <w:pPr>
        <w:pStyle w:val="Akapitzlist"/>
        <w:numPr>
          <w:ilvl w:val="0"/>
          <w:numId w:val="28"/>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Tomasz Wypych</w:t>
      </w:r>
    </w:p>
    <w:p w14:paraId="22D9587E"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8 – OBROŃCÓW MŁAWY</w:t>
      </w:r>
    </w:p>
    <w:p w14:paraId="072490C6" w14:textId="77777777" w:rsidR="001E7F70" w:rsidRPr="008B554F" w:rsidRDefault="001E7F70" w:rsidP="004D404D">
      <w:pPr>
        <w:pStyle w:val="Akapitzlist"/>
        <w:numPr>
          <w:ilvl w:val="0"/>
          <w:numId w:val="29"/>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Marta Obrębska – Przewodnicząca</w:t>
      </w:r>
    </w:p>
    <w:p w14:paraId="20D2BBD9" w14:textId="77777777" w:rsidR="001E7F70" w:rsidRPr="008B554F" w:rsidRDefault="001E7F70" w:rsidP="004D404D">
      <w:pPr>
        <w:pStyle w:val="Akapitzlist"/>
        <w:numPr>
          <w:ilvl w:val="0"/>
          <w:numId w:val="29"/>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Tomasz Grzywaczewski</w:t>
      </w:r>
    </w:p>
    <w:p w14:paraId="4F7D24FC" w14:textId="77777777" w:rsidR="001E7F70" w:rsidRPr="008B554F" w:rsidRDefault="001E7F70" w:rsidP="004D404D">
      <w:pPr>
        <w:pStyle w:val="Akapitzlist"/>
        <w:numPr>
          <w:ilvl w:val="0"/>
          <w:numId w:val="29"/>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Elżbieta Tomaszewska</w:t>
      </w:r>
    </w:p>
    <w:p w14:paraId="0F00B762"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9 – WÓLKA</w:t>
      </w:r>
    </w:p>
    <w:p w14:paraId="2987EA4B" w14:textId="77777777" w:rsidR="001E7F70" w:rsidRPr="008B554F" w:rsidRDefault="001E7F70" w:rsidP="004D404D">
      <w:pPr>
        <w:pStyle w:val="Akapitzlist"/>
        <w:numPr>
          <w:ilvl w:val="0"/>
          <w:numId w:val="30"/>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Bożena Majewska – Przewodnicząca</w:t>
      </w:r>
    </w:p>
    <w:p w14:paraId="5E3401DB" w14:textId="77777777" w:rsidR="001E7F70" w:rsidRPr="008B554F" w:rsidRDefault="001E7F70" w:rsidP="004D404D">
      <w:pPr>
        <w:pStyle w:val="Akapitzlist"/>
        <w:numPr>
          <w:ilvl w:val="0"/>
          <w:numId w:val="30"/>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Barbara Siennicka</w:t>
      </w:r>
    </w:p>
    <w:p w14:paraId="0C381AC2" w14:textId="77777777" w:rsidR="001E7F70" w:rsidRPr="008B554F" w:rsidRDefault="001E7F70" w:rsidP="004D404D">
      <w:pPr>
        <w:pStyle w:val="Akapitzlist"/>
        <w:numPr>
          <w:ilvl w:val="0"/>
          <w:numId w:val="30"/>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Andrzej </w:t>
      </w:r>
      <w:proofErr w:type="spellStart"/>
      <w:r w:rsidRPr="008B554F">
        <w:rPr>
          <w:rFonts w:ascii="Century Gothic" w:hAnsi="Century Gothic" w:cs="Times New Roman"/>
          <w:color w:val="000000" w:themeColor="text1"/>
          <w:sz w:val="20"/>
          <w:szCs w:val="20"/>
        </w:rPr>
        <w:t>Więckiewicz</w:t>
      </w:r>
      <w:proofErr w:type="spellEnd"/>
    </w:p>
    <w:p w14:paraId="5F67430A"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10 – KOZIELSK</w:t>
      </w:r>
    </w:p>
    <w:p w14:paraId="1783CA2D" w14:textId="77777777" w:rsidR="001E7F70" w:rsidRPr="008B554F" w:rsidRDefault="001E7F70" w:rsidP="004D404D">
      <w:pPr>
        <w:pStyle w:val="Akapitzlist"/>
        <w:numPr>
          <w:ilvl w:val="0"/>
          <w:numId w:val="31"/>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Paweł Majewski – Przewodniczący</w:t>
      </w:r>
    </w:p>
    <w:p w14:paraId="35EFD745" w14:textId="77777777" w:rsidR="001E7F70" w:rsidRPr="008B554F" w:rsidRDefault="001E7F70" w:rsidP="004D404D">
      <w:pPr>
        <w:pStyle w:val="Akapitzlist"/>
        <w:numPr>
          <w:ilvl w:val="0"/>
          <w:numId w:val="31"/>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Tomasz Rosiak</w:t>
      </w:r>
    </w:p>
    <w:p w14:paraId="4D225160" w14:textId="77777777" w:rsidR="001E7F70" w:rsidRPr="008B554F" w:rsidRDefault="001E7F70" w:rsidP="004D404D">
      <w:pPr>
        <w:pStyle w:val="Akapitzlist"/>
        <w:numPr>
          <w:ilvl w:val="0"/>
          <w:numId w:val="31"/>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Edyta Chrostowska</w:t>
      </w:r>
    </w:p>
    <w:p w14:paraId="3898AB83"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11 – PIEKIEŁKO</w:t>
      </w:r>
    </w:p>
    <w:p w14:paraId="53F8A00C" w14:textId="77777777" w:rsidR="001E7F70" w:rsidRPr="008B554F" w:rsidRDefault="001E7F70" w:rsidP="004D404D">
      <w:pPr>
        <w:pStyle w:val="Akapitzlist"/>
        <w:numPr>
          <w:ilvl w:val="0"/>
          <w:numId w:val="31"/>
        </w:numPr>
        <w:tabs>
          <w:tab w:val="left" w:pos="284"/>
        </w:tabs>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Jadwiga Matys – Przewodnicząca</w:t>
      </w:r>
    </w:p>
    <w:p w14:paraId="0420D5F0" w14:textId="77777777" w:rsidR="001E7F70" w:rsidRPr="008B554F" w:rsidRDefault="001E7F70" w:rsidP="004D404D">
      <w:pPr>
        <w:pStyle w:val="Akapitzlist"/>
        <w:numPr>
          <w:ilvl w:val="0"/>
          <w:numId w:val="31"/>
        </w:numPr>
        <w:tabs>
          <w:tab w:val="left" w:pos="284"/>
        </w:tabs>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lastRenderedPageBreak/>
        <w:t>Anna Ciesielska</w:t>
      </w:r>
    </w:p>
    <w:p w14:paraId="7ABC090A" w14:textId="77777777" w:rsidR="001E7F70" w:rsidRPr="008B554F" w:rsidRDefault="001E7F70" w:rsidP="004D404D">
      <w:pPr>
        <w:pStyle w:val="Akapitzlist"/>
        <w:numPr>
          <w:ilvl w:val="0"/>
          <w:numId w:val="31"/>
        </w:numPr>
        <w:tabs>
          <w:tab w:val="left" w:pos="284"/>
        </w:tabs>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Renata Ciesielska</w:t>
      </w:r>
    </w:p>
    <w:p w14:paraId="1AB3AEF5"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12 – KRAJEWO</w:t>
      </w:r>
    </w:p>
    <w:p w14:paraId="7A4BBD40" w14:textId="77777777" w:rsidR="001E7F70" w:rsidRPr="008B554F" w:rsidRDefault="001E7F70" w:rsidP="004D404D">
      <w:pPr>
        <w:pStyle w:val="Akapitzlist"/>
        <w:numPr>
          <w:ilvl w:val="0"/>
          <w:numId w:val="3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Tomasz </w:t>
      </w:r>
      <w:proofErr w:type="spellStart"/>
      <w:r w:rsidRPr="008B554F">
        <w:rPr>
          <w:rFonts w:ascii="Century Gothic" w:hAnsi="Century Gothic" w:cs="Times New Roman"/>
          <w:color w:val="000000" w:themeColor="text1"/>
          <w:sz w:val="20"/>
          <w:szCs w:val="20"/>
        </w:rPr>
        <w:t>Uniewicz</w:t>
      </w:r>
      <w:proofErr w:type="spellEnd"/>
      <w:r w:rsidRPr="008B554F">
        <w:rPr>
          <w:rFonts w:ascii="Century Gothic" w:hAnsi="Century Gothic" w:cs="Times New Roman"/>
          <w:color w:val="000000" w:themeColor="text1"/>
          <w:sz w:val="20"/>
          <w:szCs w:val="20"/>
        </w:rPr>
        <w:t xml:space="preserve"> – Przewodniczący</w:t>
      </w:r>
    </w:p>
    <w:p w14:paraId="46A82EB2" w14:textId="77777777" w:rsidR="001E7F70" w:rsidRPr="008B554F" w:rsidRDefault="001E7F70" w:rsidP="004D404D">
      <w:pPr>
        <w:pStyle w:val="Akapitzlist"/>
        <w:numPr>
          <w:ilvl w:val="0"/>
          <w:numId w:val="3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Patryk </w:t>
      </w:r>
      <w:proofErr w:type="spellStart"/>
      <w:r w:rsidRPr="008B554F">
        <w:rPr>
          <w:rFonts w:ascii="Century Gothic" w:hAnsi="Century Gothic" w:cs="Times New Roman"/>
          <w:color w:val="000000" w:themeColor="text1"/>
          <w:sz w:val="20"/>
          <w:szCs w:val="20"/>
        </w:rPr>
        <w:t>Bunalski</w:t>
      </w:r>
      <w:proofErr w:type="spellEnd"/>
    </w:p>
    <w:p w14:paraId="3D14329D" w14:textId="77777777" w:rsidR="001E7F70" w:rsidRPr="008B554F" w:rsidRDefault="001E7F70" w:rsidP="004D404D">
      <w:pPr>
        <w:pStyle w:val="Akapitzlist"/>
        <w:numPr>
          <w:ilvl w:val="0"/>
          <w:numId w:val="32"/>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Andrzej Syryjek</w:t>
      </w:r>
    </w:p>
    <w:p w14:paraId="4AE6839B"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13 – OSIEDLE KSIĄŻĄT MAZOWIECKICH</w:t>
      </w:r>
    </w:p>
    <w:p w14:paraId="0853B198" w14:textId="77777777" w:rsidR="001E7F70" w:rsidRPr="008B554F" w:rsidRDefault="001E7F70" w:rsidP="004D404D">
      <w:pPr>
        <w:pStyle w:val="Akapitzlist"/>
        <w:numPr>
          <w:ilvl w:val="0"/>
          <w:numId w:val="3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Artur Dębski – Przewodniczący</w:t>
      </w:r>
    </w:p>
    <w:p w14:paraId="0DD0D75C" w14:textId="77777777" w:rsidR="001E7F70" w:rsidRPr="008B554F" w:rsidRDefault="001E7F70" w:rsidP="004D404D">
      <w:pPr>
        <w:pStyle w:val="Akapitzlist"/>
        <w:numPr>
          <w:ilvl w:val="0"/>
          <w:numId w:val="3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Iwona Rylska</w:t>
      </w:r>
    </w:p>
    <w:p w14:paraId="1FE28E4F" w14:textId="77777777" w:rsidR="001E7F70" w:rsidRPr="008B554F" w:rsidRDefault="001E7F70" w:rsidP="004D404D">
      <w:pPr>
        <w:pStyle w:val="Akapitzlist"/>
        <w:numPr>
          <w:ilvl w:val="0"/>
          <w:numId w:val="33"/>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Zofia Kazimierska</w:t>
      </w:r>
    </w:p>
    <w:p w14:paraId="517A34C8"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14 – ZAWKRZE</w:t>
      </w:r>
    </w:p>
    <w:p w14:paraId="5847AC74" w14:textId="77777777" w:rsidR="001E7F70" w:rsidRPr="008B554F" w:rsidRDefault="001E7F70" w:rsidP="004D404D">
      <w:pPr>
        <w:pStyle w:val="Akapitzlist"/>
        <w:numPr>
          <w:ilvl w:val="0"/>
          <w:numId w:val="3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Elżbieta </w:t>
      </w:r>
      <w:proofErr w:type="spellStart"/>
      <w:r w:rsidRPr="008B554F">
        <w:rPr>
          <w:rFonts w:ascii="Century Gothic" w:hAnsi="Century Gothic" w:cs="Times New Roman"/>
          <w:color w:val="000000" w:themeColor="text1"/>
          <w:sz w:val="20"/>
          <w:szCs w:val="20"/>
        </w:rPr>
        <w:t>Rzodkiewicz</w:t>
      </w:r>
      <w:proofErr w:type="spellEnd"/>
      <w:r w:rsidRPr="008B554F">
        <w:rPr>
          <w:rFonts w:ascii="Century Gothic" w:hAnsi="Century Gothic" w:cs="Times New Roman"/>
          <w:color w:val="000000" w:themeColor="text1"/>
          <w:sz w:val="20"/>
          <w:szCs w:val="20"/>
        </w:rPr>
        <w:t xml:space="preserve"> – Przewodnicząca</w:t>
      </w:r>
    </w:p>
    <w:p w14:paraId="50AFC923" w14:textId="77777777" w:rsidR="001E7F70" w:rsidRPr="008B554F" w:rsidRDefault="001E7F70" w:rsidP="004D404D">
      <w:pPr>
        <w:pStyle w:val="Akapitzlist"/>
        <w:numPr>
          <w:ilvl w:val="0"/>
          <w:numId w:val="3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Stanisław Grabowski</w:t>
      </w:r>
    </w:p>
    <w:p w14:paraId="02C42C3E" w14:textId="77777777" w:rsidR="001E7F70" w:rsidRPr="008B554F" w:rsidRDefault="001E7F70" w:rsidP="004D404D">
      <w:pPr>
        <w:pStyle w:val="Akapitzlist"/>
        <w:numPr>
          <w:ilvl w:val="0"/>
          <w:numId w:val="34"/>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Iwona </w:t>
      </w:r>
      <w:proofErr w:type="spellStart"/>
      <w:r w:rsidRPr="008B554F">
        <w:rPr>
          <w:rFonts w:ascii="Century Gothic" w:hAnsi="Century Gothic" w:cs="Times New Roman"/>
          <w:color w:val="000000" w:themeColor="text1"/>
          <w:sz w:val="20"/>
          <w:szCs w:val="20"/>
        </w:rPr>
        <w:t>Pisarkiewicz</w:t>
      </w:r>
      <w:proofErr w:type="spellEnd"/>
    </w:p>
    <w:p w14:paraId="3AE208E9" w14:textId="77777777" w:rsidR="001E7F70" w:rsidRPr="008B554F" w:rsidRDefault="00504F77"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OSIEDLE NR </w:t>
      </w:r>
      <w:r w:rsidR="001E7F70" w:rsidRPr="008B554F">
        <w:rPr>
          <w:rFonts w:ascii="Century Gothic" w:hAnsi="Century Gothic" w:cs="Times New Roman"/>
          <w:color w:val="000000" w:themeColor="text1"/>
          <w:sz w:val="20"/>
          <w:szCs w:val="20"/>
        </w:rPr>
        <w:t>15 - MŁODYCH</w:t>
      </w:r>
    </w:p>
    <w:p w14:paraId="0C7CA9F1" w14:textId="77777777" w:rsidR="001E7F70" w:rsidRPr="008B554F" w:rsidRDefault="001E7F70" w:rsidP="004D404D">
      <w:pPr>
        <w:pStyle w:val="Akapitzlist"/>
        <w:numPr>
          <w:ilvl w:val="0"/>
          <w:numId w:val="3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Szymon Wyrostek – Przewodniczący</w:t>
      </w:r>
    </w:p>
    <w:p w14:paraId="25903E1F" w14:textId="77777777" w:rsidR="001E7F70" w:rsidRPr="008B554F" w:rsidRDefault="001E7F70" w:rsidP="004D404D">
      <w:pPr>
        <w:pStyle w:val="Akapitzlist"/>
        <w:numPr>
          <w:ilvl w:val="0"/>
          <w:numId w:val="3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Ewa Breńska</w:t>
      </w:r>
    </w:p>
    <w:p w14:paraId="29ABEE40" w14:textId="77777777" w:rsidR="001E7F70" w:rsidRPr="008B554F" w:rsidRDefault="001E7F70" w:rsidP="004D404D">
      <w:pPr>
        <w:pStyle w:val="Akapitzlist"/>
        <w:numPr>
          <w:ilvl w:val="0"/>
          <w:numId w:val="35"/>
        </w:numPr>
        <w:spacing w:after="0" w:line="276" w:lineRule="auto"/>
        <w:ind w:left="284"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Antoni Wesołowski</w:t>
      </w:r>
    </w:p>
    <w:bookmarkEnd w:id="5"/>
    <w:p w14:paraId="43DFCF90" w14:textId="77777777" w:rsidR="008311B9" w:rsidRPr="008B554F" w:rsidRDefault="008311B9" w:rsidP="004D404D">
      <w:pPr>
        <w:spacing w:after="0" w:line="276" w:lineRule="auto"/>
        <w:rPr>
          <w:rFonts w:ascii="Century Gothic" w:hAnsi="Century Gothic" w:cs="Times New Roman"/>
          <w:b/>
          <w:color w:val="000000" w:themeColor="text1"/>
          <w:sz w:val="20"/>
          <w:szCs w:val="20"/>
          <w:highlight w:val="yellow"/>
        </w:rPr>
      </w:pPr>
    </w:p>
    <w:p w14:paraId="7C2A97A2" w14:textId="3190CB57" w:rsidR="00992E2A" w:rsidRPr="008B554F" w:rsidRDefault="00992E2A" w:rsidP="004D404D">
      <w:pPr>
        <w:spacing w:after="0" w:line="276" w:lineRule="auto"/>
        <w:rPr>
          <w:rFonts w:ascii="Century Gothic" w:hAnsi="Century Gothic" w:cs="Times New Roman"/>
          <w:b/>
          <w:sz w:val="20"/>
          <w:szCs w:val="20"/>
        </w:rPr>
      </w:pPr>
      <w:r w:rsidRPr="008B554F">
        <w:rPr>
          <w:rFonts w:ascii="Century Gothic" w:hAnsi="Century Gothic" w:cs="Times New Roman"/>
          <w:b/>
          <w:sz w:val="20"/>
          <w:szCs w:val="20"/>
        </w:rPr>
        <w:t>Młodzieżowa Rada Miasta</w:t>
      </w:r>
      <w:r w:rsidR="00FC2124" w:rsidRPr="008B554F">
        <w:rPr>
          <w:rFonts w:ascii="Century Gothic" w:hAnsi="Century Gothic" w:cs="Times New Roman"/>
          <w:b/>
          <w:sz w:val="20"/>
          <w:szCs w:val="20"/>
        </w:rPr>
        <w:t xml:space="preserve"> Mława</w:t>
      </w:r>
    </w:p>
    <w:p w14:paraId="7483A72E" w14:textId="77777777" w:rsidR="00E22303" w:rsidRPr="008B554F" w:rsidRDefault="004E67DB" w:rsidP="004D404D">
      <w:pPr>
        <w:spacing w:after="0" w:line="276" w:lineRule="auto"/>
        <w:rPr>
          <w:rFonts w:ascii="Century Gothic" w:hAnsi="Century Gothic"/>
          <w:sz w:val="20"/>
          <w:szCs w:val="20"/>
        </w:rPr>
      </w:pPr>
      <w:r w:rsidRPr="008B554F">
        <w:rPr>
          <w:rFonts w:ascii="Century Gothic" w:hAnsi="Century Gothic"/>
          <w:sz w:val="20"/>
          <w:szCs w:val="20"/>
        </w:rPr>
        <w:t xml:space="preserve">Młodzieżowa Rada Miasta Mława działa w oparciu o zapisy Uchwały Nr XV/240/2020 Rady Miasta Mława z dnia 14 marca 2020 r. w sprawie powołania Młodzieżowej Rady Miasta Mława i nadania jej statutu wraz ze zmianami. </w:t>
      </w:r>
    </w:p>
    <w:p w14:paraId="0D63DA17" w14:textId="79B19382" w:rsidR="004E67DB" w:rsidRPr="008B554F" w:rsidRDefault="004E67DB" w:rsidP="004D404D">
      <w:pPr>
        <w:spacing w:after="0" w:line="276" w:lineRule="auto"/>
        <w:ind w:firstLine="708"/>
        <w:rPr>
          <w:rFonts w:ascii="Century Gothic" w:hAnsi="Century Gothic"/>
          <w:sz w:val="20"/>
          <w:szCs w:val="20"/>
        </w:rPr>
      </w:pPr>
      <w:r w:rsidRPr="008B554F">
        <w:rPr>
          <w:rFonts w:ascii="Century Gothic" w:hAnsi="Century Gothic"/>
          <w:sz w:val="20"/>
          <w:szCs w:val="20"/>
        </w:rPr>
        <w:t xml:space="preserve">W 2025 roku Młodzieżowa Rada Miasta Mława VI kadencji realizowała projekt </w:t>
      </w:r>
      <w:r w:rsidR="00E22303" w:rsidRPr="008B554F">
        <w:rPr>
          <w:rFonts w:ascii="Century Gothic" w:hAnsi="Century Gothic"/>
          <w:sz w:val="20"/>
          <w:szCs w:val="20"/>
        </w:rPr>
        <w:br/>
      </w:r>
      <w:r w:rsidRPr="008B554F">
        <w:rPr>
          <w:rFonts w:ascii="Century Gothic" w:hAnsi="Century Gothic"/>
          <w:sz w:val="20"/>
          <w:szCs w:val="20"/>
        </w:rPr>
        <w:t xml:space="preserve">w ramach pomocy finansowej z budżetu Województwa Mazowieckiego w ramach Instrumentu „Mazowsze dla Młodzieży 2025” pod nazwą „Wzmacnianie kompetencji młodego radnego”. </w:t>
      </w:r>
    </w:p>
    <w:p w14:paraId="4AB24AB8" w14:textId="633A9824" w:rsidR="004E67DB" w:rsidRPr="008B554F" w:rsidRDefault="004E67DB" w:rsidP="004D404D">
      <w:pPr>
        <w:spacing w:after="0" w:line="276" w:lineRule="auto"/>
        <w:ind w:firstLine="708"/>
        <w:rPr>
          <w:rFonts w:ascii="Century Gothic" w:hAnsi="Century Gothic"/>
          <w:sz w:val="20"/>
          <w:szCs w:val="20"/>
        </w:rPr>
      </w:pPr>
      <w:r w:rsidRPr="008B554F">
        <w:rPr>
          <w:rFonts w:ascii="Century Gothic" w:hAnsi="Century Gothic"/>
          <w:sz w:val="20"/>
          <w:szCs w:val="20"/>
        </w:rPr>
        <w:t xml:space="preserve">W ramach realizacji zadania radni Młodzieżowej Rady Miasta Mława uczestniczyli </w:t>
      </w:r>
      <w:r w:rsidR="00CC6874" w:rsidRPr="008B554F">
        <w:rPr>
          <w:rFonts w:ascii="Century Gothic" w:hAnsi="Century Gothic"/>
          <w:sz w:val="20"/>
          <w:szCs w:val="20"/>
        </w:rPr>
        <w:br/>
      </w:r>
      <w:r w:rsidRPr="008B554F">
        <w:rPr>
          <w:rFonts w:ascii="Century Gothic" w:hAnsi="Century Gothic"/>
          <w:sz w:val="20"/>
          <w:szCs w:val="20"/>
        </w:rPr>
        <w:t xml:space="preserve">w wyjeździe </w:t>
      </w:r>
      <w:proofErr w:type="spellStart"/>
      <w:r w:rsidRPr="008B554F">
        <w:rPr>
          <w:rFonts w:ascii="Century Gothic" w:hAnsi="Century Gothic"/>
          <w:sz w:val="20"/>
          <w:szCs w:val="20"/>
        </w:rPr>
        <w:t>integracyjno</w:t>
      </w:r>
      <w:proofErr w:type="spellEnd"/>
      <w:r w:rsidRPr="008B554F">
        <w:rPr>
          <w:rFonts w:ascii="Century Gothic" w:hAnsi="Century Gothic"/>
          <w:sz w:val="20"/>
          <w:szCs w:val="20"/>
        </w:rPr>
        <w:t xml:space="preserve"> – szkoleniowym do Olsztyna. Radni w części integracyjnej obejrzeli spektakl „Zmień się” w Olsztyńskim Teatrze Lalek z filozoficznym przekazem. W Młodzieżowym Centrum Terapeutyczn</w:t>
      </w:r>
      <w:r w:rsidR="00E8221D" w:rsidRPr="008B554F">
        <w:rPr>
          <w:rFonts w:ascii="Century Gothic" w:hAnsi="Century Gothic"/>
          <w:sz w:val="20"/>
          <w:szCs w:val="20"/>
        </w:rPr>
        <w:t>ym</w:t>
      </w:r>
      <w:r w:rsidRPr="008B554F">
        <w:rPr>
          <w:rFonts w:ascii="Century Gothic" w:hAnsi="Century Gothic"/>
          <w:sz w:val="20"/>
          <w:szCs w:val="20"/>
        </w:rPr>
        <w:t xml:space="preserve"> „Zakręt” w Olsztynie uczestniczyli w warsztatach „Razem możemy więcej – o współpracy, odwadze i poczuciu własnej wartości”, których celem było budowanie postawy współpracy i odpowiedzialności za grupę, wzmacnianie poczucia własnej wartości, kształtowanie umiejętności komunikacji i rozwiązywania konfliktów. </w:t>
      </w:r>
    </w:p>
    <w:p w14:paraId="34E94EAF" w14:textId="396243EF" w:rsidR="004E67DB" w:rsidRPr="008B554F" w:rsidRDefault="004E67DB" w:rsidP="004D404D">
      <w:pPr>
        <w:spacing w:after="0" w:line="276" w:lineRule="auto"/>
        <w:ind w:firstLine="708"/>
        <w:rPr>
          <w:rFonts w:ascii="Century Gothic" w:hAnsi="Century Gothic"/>
          <w:sz w:val="20"/>
          <w:szCs w:val="20"/>
        </w:rPr>
      </w:pPr>
      <w:r w:rsidRPr="008B554F">
        <w:rPr>
          <w:rFonts w:ascii="Century Gothic" w:hAnsi="Century Gothic"/>
          <w:sz w:val="20"/>
          <w:szCs w:val="20"/>
        </w:rPr>
        <w:t>Druga część projektu polegała na organizacji konkursu plastycznego pod nazwą „Narysuj swoje emocje” dla uczniów szkó</w:t>
      </w:r>
      <w:r w:rsidR="00E8221D" w:rsidRPr="008B554F">
        <w:rPr>
          <w:rFonts w:ascii="Century Gothic" w:hAnsi="Century Gothic"/>
          <w:sz w:val="20"/>
          <w:szCs w:val="20"/>
        </w:rPr>
        <w:t>ł</w:t>
      </w:r>
      <w:r w:rsidRPr="008B554F">
        <w:rPr>
          <w:rFonts w:ascii="Century Gothic" w:hAnsi="Century Gothic"/>
          <w:sz w:val="20"/>
          <w:szCs w:val="20"/>
        </w:rPr>
        <w:t xml:space="preserve"> podstawnych w kategoriach I – III, IV – VI orz VII – VIII.  Do konkursu zgłoszono 94 prace, w tym w kategoriach: uczniowie szkó</w:t>
      </w:r>
      <w:r w:rsidR="00E8221D" w:rsidRPr="008B554F">
        <w:rPr>
          <w:rFonts w:ascii="Century Gothic" w:hAnsi="Century Gothic"/>
          <w:sz w:val="20"/>
          <w:szCs w:val="20"/>
        </w:rPr>
        <w:t>ł</w:t>
      </w:r>
      <w:r w:rsidRPr="008B554F">
        <w:rPr>
          <w:rFonts w:ascii="Century Gothic" w:hAnsi="Century Gothic"/>
          <w:sz w:val="20"/>
          <w:szCs w:val="20"/>
        </w:rPr>
        <w:t xml:space="preserve"> podstawowych klas I-III – 48 prac, uczniowie szkó</w:t>
      </w:r>
      <w:r w:rsidR="00E8221D" w:rsidRPr="008B554F">
        <w:rPr>
          <w:rFonts w:ascii="Century Gothic" w:hAnsi="Century Gothic"/>
          <w:sz w:val="20"/>
          <w:szCs w:val="20"/>
        </w:rPr>
        <w:t>ł</w:t>
      </w:r>
      <w:r w:rsidRPr="008B554F">
        <w:rPr>
          <w:rFonts w:ascii="Century Gothic" w:hAnsi="Century Gothic"/>
          <w:sz w:val="20"/>
          <w:szCs w:val="20"/>
        </w:rPr>
        <w:t xml:space="preserve"> podstawowych klas IV-VI – 34 prace, uczniowie szkó</w:t>
      </w:r>
      <w:r w:rsidR="00E8221D" w:rsidRPr="008B554F">
        <w:rPr>
          <w:rFonts w:ascii="Century Gothic" w:hAnsi="Century Gothic"/>
          <w:sz w:val="20"/>
          <w:szCs w:val="20"/>
        </w:rPr>
        <w:t>ł</w:t>
      </w:r>
      <w:r w:rsidRPr="008B554F">
        <w:rPr>
          <w:rFonts w:ascii="Century Gothic" w:hAnsi="Century Gothic"/>
          <w:sz w:val="20"/>
          <w:szCs w:val="20"/>
        </w:rPr>
        <w:t xml:space="preserve"> podstawowych klas VII-VIII - 12 prac. Nagrody zostały wręczone na połączonych sesjach młodzieżowych rad: XIII sesji rady VI kadencji i </w:t>
      </w:r>
      <w:proofErr w:type="spellStart"/>
      <w:r w:rsidRPr="008B554F">
        <w:rPr>
          <w:rFonts w:ascii="Century Gothic" w:hAnsi="Century Gothic"/>
          <w:sz w:val="20"/>
          <w:szCs w:val="20"/>
        </w:rPr>
        <w:t>I</w:t>
      </w:r>
      <w:proofErr w:type="spellEnd"/>
      <w:r w:rsidRPr="008B554F">
        <w:rPr>
          <w:rFonts w:ascii="Century Gothic" w:hAnsi="Century Gothic"/>
          <w:sz w:val="20"/>
          <w:szCs w:val="20"/>
        </w:rPr>
        <w:t xml:space="preserve"> sesji rady VII kadencji</w:t>
      </w:r>
      <w:r w:rsidR="00E8221D" w:rsidRPr="008B554F">
        <w:rPr>
          <w:rFonts w:ascii="Century Gothic" w:hAnsi="Century Gothic"/>
          <w:sz w:val="20"/>
          <w:szCs w:val="20"/>
        </w:rPr>
        <w:t xml:space="preserve"> w dniu</w:t>
      </w:r>
      <w:r w:rsidRPr="008B554F">
        <w:rPr>
          <w:rFonts w:ascii="Century Gothic" w:hAnsi="Century Gothic"/>
          <w:sz w:val="20"/>
          <w:szCs w:val="20"/>
        </w:rPr>
        <w:t xml:space="preserve"> 22 października 2025 r.</w:t>
      </w:r>
    </w:p>
    <w:p w14:paraId="757C613E" w14:textId="32359E87" w:rsidR="004E67DB" w:rsidRPr="008B554F" w:rsidRDefault="004E67DB" w:rsidP="004D404D">
      <w:pPr>
        <w:spacing w:after="0" w:line="276" w:lineRule="auto"/>
        <w:ind w:firstLine="708"/>
        <w:rPr>
          <w:rFonts w:ascii="Century Gothic" w:hAnsi="Century Gothic"/>
          <w:sz w:val="20"/>
          <w:szCs w:val="20"/>
        </w:rPr>
      </w:pPr>
      <w:r w:rsidRPr="008B554F">
        <w:rPr>
          <w:rFonts w:ascii="Century Gothic" w:hAnsi="Century Gothic"/>
          <w:sz w:val="20"/>
          <w:szCs w:val="20"/>
        </w:rPr>
        <w:t>10 października 2025 odbyły się wybory do rady kolejnej kadencji – VII - w mławskich szkołach</w:t>
      </w:r>
      <w:r w:rsidR="00E8221D" w:rsidRPr="008B554F">
        <w:rPr>
          <w:rFonts w:ascii="Century Gothic" w:hAnsi="Century Gothic"/>
          <w:sz w:val="20"/>
          <w:szCs w:val="20"/>
        </w:rPr>
        <w:t xml:space="preserve">, </w:t>
      </w:r>
      <w:r w:rsidRPr="008B554F">
        <w:rPr>
          <w:rFonts w:ascii="Century Gothic" w:hAnsi="Century Gothic"/>
          <w:sz w:val="20"/>
          <w:szCs w:val="20"/>
        </w:rPr>
        <w:t>w których wybrano 22 radnych z 12 placówek</w:t>
      </w:r>
      <w:r w:rsidR="00E8221D" w:rsidRPr="008B554F">
        <w:rPr>
          <w:rFonts w:ascii="Century Gothic" w:hAnsi="Century Gothic"/>
          <w:sz w:val="20"/>
          <w:szCs w:val="20"/>
        </w:rPr>
        <w:t xml:space="preserve"> oświatowych</w:t>
      </w:r>
      <w:r w:rsidRPr="008B554F">
        <w:rPr>
          <w:rFonts w:ascii="Century Gothic" w:hAnsi="Century Gothic"/>
          <w:sz w:val="20"/>
          <w:szCs w:val="20"/>
        </w:rPr>
        <w:t xml:space="preserve">. Na sesji wybrano Prezydium rady oraz członków Komisji Rewizyjnej. Radni młodzieżowi zarekomendowali </w:t>
      </w:r>
      <w:r w:rsidR="00B607C7">
        <w:rPr>
          <w:rFonts w:ascii="Century Gothic" w:hAnsi="Century Gothic"/>
          <w:sz w:val="20"/>
          <w:szCs w:val="20"/>
        </w:rPr>
        <w:br/>
      </w:r>
      <w:r w:rsidRPr="008B554F">
        <w:rPr>
          <w:rFonts w:ascii="Century Gothic" w:hAnsi="Century Gothic"/>
          <w:sz w:val="20"/>
          <w:szCs w:val="20"/>
        </w:rPr>
        <w:t>do objęcia funkcji opiekuna Młodzieżowej Rady Miasta Mława VII kadencji pana Mariusza Dziubiński</w:t>
      </w:r>
      <w:r w:rsidR="00E8221D" w:rsidRPr="008B554F">
        <w:rPr>
          <w:rFonts w:ascii="Century Gothic" w:hAnsi="Century Gothic"/>
          <w:sz w:val="20"/>
          <w:szCs w:val="20"/>
        </w:rPr>
        <w:t>ego</w:t>
      </w:r>
      <w:r w:rsidRPr="008B554F">
        <w:rPr>
          <w:rFonts w:ascii="Century Gothic" w:hAnsi="Century Gothic"/>
          <w:sz w:val="20"/>
          <w:szCs w:val="20"/>
        </w:rPr>
        <w:t xml:space="preserve"> (radny miejski, nauczyciel w Szkole Podstawowej nr 3), co potwierdz</w:t>
      </w:r>
      <w:r w:rsidR="00E8221D" w:rsidRPr="008B554F">
        <w:rPr>
          <w:rFonts w:ascii="Century Gothic" w:hAnsi="Century Gothic"/>
          <w:sz w:val="20"/>
          <w:szCs w:val="20"/>
        </w:rPr>
        <w:t>il</w:t>
      </w:r>
      <w:r w:rsidRPr="008B554F">
        <w:rPr>
          <w:rFonts w:ascii="Century Gothic" w:hAnsi="Century Gothic"/>
          <w:sz w:val="20"/>
          <w:szCs w:val="20"/>
        </w:rPr>
        <w:t>i radni miejscy</w:t>
      </w:r>
      <w:r w:rsidR="00E8221D" w:rsidRPr="008B554F">
        <w:rPr>
          <w:rFonts w:ascii="Century Gothic" w:hAnsi="Century Gothic"/>
          <w:sz w:val="20"/>
          <w:szCs w:val="20"/>
        </w:rPr>
        <w:t xml:space="preserve"> </w:t>
      </w:r>
      <w:r w:rsidRPr="008B554F">
        <w:rPr>
          <w:rFonts w:ascii="Century Gothic" w:hAnsi="Century Gothic"/>
          <w:sz w:val="20"/>
          <w:szCs w:val="20"/>
        </w:rPr>
        <w:t>Uchwałą Nr XXII/214/2025 Rady Miasta Mława z dnia 16 grudnia 2025 r. w sprawie wyboru opiekuna Młodzieżowej Rady Miasta Mława VII kadencji</w:t>
      </w:r>
      <w:r w:rsidR="00E8221D" w:rsidRPr="008B554F">
        <w:rPr>
          <w:rFonts w:ascii="Century Gothic" w:hAnsi="Century Gothic"/>
          <w:sz w:val="20"/>
          <w:szCs w:val="20"/>
        </w:rPr>
        <w:t>.</w:t>
      </w:r>
    </w:p>
    <w:p w14:paraId="3FAB8747" w14:textId="59EB7EC9"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lastRenderedPageBreak/>
        <w:t>Radni Młodzieżowej Rady Miasta Mława podtrzymali wolę utrzymania funkcji Rzecznika Praw</w:t>
      </w:r>
      <w:r w:rsidR="00E8221D" w:rsidRPr="008B554F">
        <w:rPr>
          <w:rFonts w:ascii="Century Gothic" w:hAnsi="Century Gothic"/>
          <w:sz w:val="20"/>
          <w:szCs w:val="20"/>
        </w:rPr>
        <w:t xml:space="preserve"> </w:t>
      </w:r>
      <w:r w:rsidRPr="008B554F">
        <w:rPr>
          <w:rFonts w:ascii="Century Gothic" w:hAnsi="Century Gothic"/>
          <w:sz w:val="20"/>
          <w:szCs w:val="20"/>
        </w:rPr>
        <w:t>Ucznia, powierzyli tę funkcję dotychczasowej Pani Rzecznik Praw Ucznia p</w:t>
      </w:r>
      <w:r w:rsidR="00E8221D" w:rsidRPr="008B554F">
        <w:rPr>
          <w:rFonts w:ascii="Century Gothic" w:hAnsi="Century Gothic"/>
          <w:sz w:val="20"/>
          <w:szCs w:val="20"/>
        </w:rPr>
        <w:t>ani</w:t>
      </w:r>
      <w:r w:rsidRPr="008B554F">
        <w:rPr>
          <w:rFonts w:ascii="Century Gothic" w:hAnsi="Century Gothic"/>
          <w:sz w:val="20"/>
          <w:szCs w:val="20"/>
        </w:rPr>
        <w:t xml:space="preserve"> Annie Brzozowskiej. Rzecznik Praw Ucznia kolejnej kadencji został powołany Zarządzeniem </w:t>
      </w:r>
      <w:r w:rsidR="00CC6874" w:rsidRPr="008B554F">
        <w:rPr>
          <w:rFonts w:ascii="Century Gothic" w:hAnsi="Century Gothic"/>
          <w:sz w:val="20"/>
          <w:szCs w:val="20"/>
        </w:rPr>
        <w:br/>
      </w:r>
      <w:r w:rsidRPr="008B554F">
        <w:rPr>
          <w:rFonts w:ascii="Century Gothic" w:hAnsi="Century Gothic"/>
          <w:sz w:val="20"/>
          <w:szCs w:val="20"/>
        </w:rPr>
        <w:t xml:space="preserve">Nr 240/2025 Burmistrza Miasta Mława z dnia 17 listopada 2025 r. w sprawie wyboru Mławskiego Rzecznika Praw Ucznia. </w:t>
      </w:r>
    </w:p>
    <w:p w14:paraId="1D2929B6" w14:textId="77777777" w:rsidR="00DF4C1C" w:rsidRPr="008B554F" w:rsidRDefault="00DF4C1C" w:rsidP="004D404D">
      <w:pPr>
        <w:spacing w:after="0" w:line="276" w:lineRule="auto"/>
        <w:ind w:firstLine="567"/>
        <w:rPr>
          <w:rFonts w:ascii="Century Gothic" w:eastAsiaTheme="minorEastAsia" w:hAnsi="Century Gothic"/>
          <w:color w:val="222222"/>
          <w:sz w:val="20"/>
          <w:szCs w:val="20"/>
        </w:rPr>
      </w:pPr>
    </w:p>
    <w:p w14:paraId="4B1AB204" w14:textId="77777777" w:rsidR="00DF4C1C" w:rsidRPr="008B554F" w:rsidRDefault="00DF4C1C" w:rsidP="004D404D">
      <w:pPr>
        <w:spacing w:after="0" w:line="276" w:lineRule="auto"/>
        <w:ind w:firstLine="567"/>
        <w:rPr>
          <w:rFonts w:ascii="Century Gothic" w:eastAsiaTheme="minorEastAsia" w:hAnsi="Century Gothic"/>
          <w:color w:val="222222"/>
          <w:sz w:val="20"/>
          <w:szCs w:val="20"/>
        </w:rPr>
      </w:pPr>
    </w:p>
    <w:p w14:paraId="67C60AED" w14:textId="77777777" w:rsidR="00DF4C1C" w:rsidRPr="008B554F" w:rsidRDefault="00DF4C1C" w:rsidP="004D404D">
      <w:pPr>
        <w:spacing w:after="0" w:line="276" w:lineRule="auto"/>
        <w:ind w:firstLine="567"/>
        <w:rPr>
          <w:rFonts w:ascii="Century Gothic" w:eastAsiaTheme="minorEastAsia" w:hAnsi="Century Gothic"/>
          <w:color w:val="222222"/>
          <w:sz w:val="20"/>
          <w:szCs w:val="20"/>
        </w:rPr>
      </w:pPr>
    </w:p>
    <w:p w14:paraId="53EB5842" w14:textId="06A5BAB1" w:rsidR="00DF4C1C" w:rsidRPr="008B554F" w:rsidRDefault="00DF4C1C" w:rsidP="004D404D">
      <w:pPr>
        <w:spacing w:line="276" w:lineRule="auto"/>
        <w:rPr>
          <w:rFonts w:ascii="Century Gothic" w:eastAsiaTheme="minorEastAsia" w:hAnsi="Century Gothic"/>
          <w:color w:val="222222"/>
          <w:sz w:val="20"/>
          <w:szCs w:val="20"/>
        </w:rPr>
      </w:pPr>
      <w:r w:rsidRPr="008B554F">
        <w:rPr>
          <w:rFonts w:ascii="Century Gothic" w:eastAsiaTheme="minorEastAsia" w:hAnsi="Century Gothic"/>
          <w:color w:val="222222"/>
          <w:sz w:val="20"/>
          <w:szCs w:val="20"/>
        </w:rPr>
        <w:br w:type="page"/>
      </w:r>
    </w:p>
    <w:p w14:paraId="166E658E" w14:textId="77777777" w:rsidR="000268F6" w:rsidRPr="009B57DB"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6" w:name="_Toc230875999"/>
      <w:r w:rsidRPr="009B57DB">
        <w:rPr>
          <w:rFonts w:ascii="Century Gothic" w:hAnsi="Century Gothic" w:cs="Times New Roman"/>
          <w:color w:val="000000" w:themeColor="text1"/>
          <w:sz w:val="24"/>
          <w:szCs w:val="24"/>
        </w:rPr>
        <w:lastRenderedPageBreak/>
        <w:t>Uchwały</w:t>
      </w:r>
      <w:r w:rsidR="00765F4C" w:rsidRPr="009B57DB">
        <w:rPr>
          <w:rFonts w:ascii="Century Gothic" w:hAnsi="Century Gothic" w:cs="Times New Roman"/>
          <w:color w:val="000000" w:themeColor="text1"/>
          <w:sz w:val="24"/>
          <w:szCs w:val="24"/>
        </w:rPr>
        <w:t xml:space="preserve"> </w:t>
      </w:r>
      <w:r w:rsidRPr="009B57DB">
        <w:rPr>
          <w:rFonts w:ascii="Century Gothic" w:hAnsi="Century Gothic" w:cs="Times New Roman"/>
          <w:color w:val="000000" w:themeColor="text1"/>
          <w:sz w:val="24"/>
          <w:szCs w:val="24"/>
        </w:rPr>
        <w:t>Rady</w:t>
      </w:r>
      <w:r w:rsidR="00765F4C" w:rsidRPr="009B57DB">
        <w:rPr>
          <w:rFonts w:ascii="Century Gothic" w:hAnsi="Century Gothic" w:cs="Times New Roman"/>
          <w:color w:val="000000" w:themeColor="text1"/>
          <w:sz w:val="24"/>
          <w:szCs w:val="24"/>
        </w:rPr>
        <w:t xml:space="preserve"> </w:t>
      </w:r>
      <w:r w:rsidRPr="009B57DB">
        <w:rPr>
          <w:rFonts w:ascii="Century Gothic" w:hAnsi="Century Gothic" w:cs="Times New Roman"/>
          <w:color w:val="000000" w:themeColor="text1"/>
          <w:sz w:val="24"/>
          <w:szCs w:val="24"/>
        </w:rPr>
        <w:t>Miasta</w:t>
      </w:r>
      <w:bookmarkEnd w:id="6"/>
      <w:r w:rsidR="00765F4C" w:rsidRPr="009B57DB">
        <w:rPr>
          <w:rFonts w:ascii="Century Gothic" w:hAnsi="Century Gothic" w:cs="Times New Roman"/>
          <w:color w:val="000000" w:themeColor="text1"/>
          <w:sz w:val="24"/>
          <w:szCs w:val="24"/>
        </w:rPr>
        <w:t xml:space="preserve"> </w:t>
      </w:r>
    </w:p>
    <w:p w14:paraId="243AAC5D" w14:textId="77777777" w:rsidR="00C97869" w:rsidRPr="008B554F" w:rsidRDefault="00C97869" w:rsidP="004D404D">
      <w:pPr>
        <w:spacing w:after="0" w:line="276" w:lineRule="auto"/>
        <w:ind w:firstLine="360"/>
        <w:rPr>
          <w:rFonts w:ascii="Century Gothic" w:hAnsi="Century Gothic" w:cs="Times New Roman"/>
          <w:bCs/>
          <w:sz w:val="20"/>
          <w:szCs w:val="20"/>
        </w:rPr>
      </w:pPr>
    </w:p>
    <w:p w14:paraId="79F332F7" w14:textId="4C6F744A" w:rsidR="00761C10" w:rsidRPr="008B554F" w:rsidRDefault="00761C10" w:rsidP="004D404D">
      <w:pPr>
        <w:spacing w:after="0" w:line="276" w:lineRule="auto"/>
        <w:ind w:firstLine="567"/>
        <w:rPr>
          <w:rFonts w:ascii="Century Gothic" w:hAnsi="Century Gothic" w:cs="Times New Roman"/>
          <w:b/>
          <w:bCs/>
          <w:sz w:val="20"/>
          <w:szCs w:val="20"/>
        </w:rPr>
      </w:pPr>
      <w:r w:rsidRPr="008B554F">
        <w:rPr>
          <w:rFonts w:ascii="Century Gothic" w:hAnsi="Century Gothic" w:cs="Times New Roman"/>
          <w:bCs/>
          <w:sz w:val="20"/>
          <w:szCs w:val="20"/>
        </w:rPr>
        <w:t>W 202</w:t>
      </w:r>
      <w:r w:rsidR="0024238F" w:rsidRPr="008B554F">
        <w:rPr>
          <w:rFonts w:ascii="Century Gothic" w:hAnsi="Century Gothic" w:cs="Times New Roman"/>
          <w:bCs/>
          <w:sz w:val="20"/>
          <w:szCs w:val="20"/>
        </w:rPr>
        <w:t>5</w:t>
      </w:r>
      <w:r w:rsidRPr="008B554F">
        <w:rPr>
          <w:rFonts w:ascii="Century Gothic" w:hAnsi="Century Gothic" w:cs="Times New Roman"/>
          <w:bCs/>
          <w:sz w:val="20"/>
          <w:szCs w:val="20"/>
        </w:rPr>
        <w:t xml:space="preserve"> r.</w:t>
      </w:r>
      <w:r w:rsidR="003C6F78" w:rsidRPr="008B554F">
        <w:rPr>
          <w:rFonts w:ascii="Century Gothic" w:hAnsi="Century Gothic" w:cs="Times New Roman"/>
          <w:bCs/>
          <w:sz w:val="20"/>
          <w:szCs w:val="20"/>
        </w:rPr>
        <w:t xml:space="preserve"> odbyło się 1</w:t>
      </w:r>
      <w:r w:rsidR="0020766F" w:rsidRPr="008B554F">
        <w:rPr>
          <w:rFonts w:ascii="Century Gothic" w:hAnsi="Century Gothic" w:cs="Times New Roman"/>
          <w:bCs/>
          <w:sz w:val="20"/>
          <w:szCs w:val="20"/>
        </w:rPr>
        <w:t>2</w:t>
      </w:r>
      <w:r w:rsidR="003C6F78" w:rsidRPr="008B554F">
        <w:rPr>
          <w:rFonts w:ascii="Century Gothic" w:hAnsi="Century Gothic" w:cs="Times New Roman"/>
          <w:bCs/>
          <w:sz w:val="20"/>
          <w:szCs w:val="20"/>
        </w:rPr>
        <w:t xml:space="preserve"> sesji Rady Miasta Mława, na których </w:t>
      </w:r>
      <w:r w:rsidRPr="008B554F">
        <w:rPr>
          <w:rFonts w:ascii="Century Gothic" w:hAnsi="Century Gothic" w:cs="Times New Roman"/>
          <w:bCs/>
          <w:sz w:val="20"/>
          <w:szCs w:val="20"/>
        </w:rPr>
        <w:t xml:space="preserve">podjęto </w:t>
      </w:r>
      <w:r w:rsidR="00A61CFD" w:rsidRPr="008B554F">
        <w:rPr>
          <w:rFonts w:ascii="Century Gothic" w:hAnsi="Century Gothic" w:cs="Times New Roman"/>
          <w:bCs/>
          <w:sz w:val="20"/>
          <w:szCs w:val="20"/>
        </w:rPr>
        <w:t>1</w:t>
      </w:r>
      <w:r w:rsidR="0020766F" w:rsidRPr="008B554F">
        <w:rPr>
          <w:rFonts w:ascii="Century Gothic" w:hAnsi="Century Gothic" w:cs="Times New Roman"/>
          <w:bCs/>
          <w:sz w:val="20"/>
          <w:szCs w:val="20"/>
        </w:rPr>
        <w:t>13</w:t>
      </w:r>
      <w:r w:rsidRPr="008B554F">
        <w:rPr>
          <w:rFonts w:ascii="Century Gothic" w:hAnsi="Century Gothic" w:cs="Times New Roman"/>
          <w:bCs/>
          <w:sz w:val="20"/>
          <w:szCs w:val="20"/>
        </w:rPr>
        <w:t xml:space="preserve"> uchwał, z</w:t>
      </w:r>
      <w:r w:rsidR="00016CE2" w:rsidRPr="008B554F">
        <w:rPr>
          <w:rFonts w:ascii="Century Gothic" w:hAnsi="Century Gothic" w:cs="Times New Roman"/>
          <w:bCs/>
          <w:sz w:val="20"/>
          <w:szCs w:val="20"/>
        </w:rPr>
        <w:t> </w:t>
      </w:r>
      <w:r w:rsidRPr="008B554F">
        <w:rPr>
          <w:rFonts w:ascii="Century Gothic" w:hAnsi="Century Gothic" w:cs="Times New Roman"/>
          <w:bCs/>
          <w:sz w:val="20"/>
          <w:szCs w:val="20"/>
        </w:rPr>
        <w:t xml:space="preserve">czego </w:t>
      </w:r>
      <w:r w:rsidR="0082116D" w:rsidRPr="008B554F">
        <w:rPr>
          <w:rFonts w:ascii="Century Gothic" w:hAnsi="Century Gothic" w:cs="Times New Roman"/>
          <w:bCs/>
          <w:sz w:val="20"/>
          <w:szCs w:val="20"/>
        </w:rPr>
        <w:t xml:space="preserve">95 </w:t>
      </w:r>
      <w:r w:rsidRPr="008B554F">
        <w:rPr>
          <w:rFonts w:ascii="Century Gothic" w:hAnsi="Century Gothic" w:cs="Times New Roman"/>
          <w:bCs/>
          <w:sz w:val="20"/>
          <w:szCs w:val="20"/>
        </w:rPr>
        <w:t>wykonano</w:t>
      </w:r>
      <w:r w:rsidR="00A61CFD" w:rsidRPr="008B554F">
        <w:rPr>
          <w:rFonts w:ascii="Century Gothic" w:hAnsi="Century Gothic" w:cs="Times New Roman"/>
          <w:bCs/>
          <w:sz w:val="20"/>
          <w:szCs w:val="20"/>
        </w:rPr>
        <w:t xml:space="preserve">, </w:t>
      </w:r>
      <w:r w:rsidR="0082116D" w:rsidRPr="008B554F">
        <w:rPr>
          <w:rFonts w:ascii="Century Gothic" w:hAnsi="Century Gothic" w:cs="Times New Roman"/>
          <w:bCs/>
          <w:sz w:val="20"/>
          <w:szCs w:val="20"/>
        </w:rPr>
        <w:t xml:space="preserve">17 </w:t>
      </w:r>
      <w:r w:rsidR="00B13422" w:rsidRPr="008B554F">
        <w:rPr>
          <w:rFonts w:ascii="Century Gothic" w:hAnsi="Century Gothic" w:cs="Times New Roman"/>
          <w:bCs/>
          <w:sz w:val="20"/>
          <w:szCs w:val="20"/>
        </w:rPr>
        <w:t xml:space="preserve">jest </w:t>
      </w:r>
      <w:r w:rsidRPr="008B554F">
        <w:rPr>
          <w:rFonts w:ascii="Century Gothic" w:hAnsi="Century Gothic" w:cs="Times New Roman"/>
          <w:bCs/>
          <w:sz w:val="20"/>
          <w:szCs w:val="20"/>
        </w:rPr>
        <w:t>w trakcie realizacji</w:t>
      </w:r>
      <w:r w:rsidR="0082116D" w:rsidRPr="008B554F">
        <w:rPr>
          <w:rFonts w:ascii="Century Gothic" w:hAnsi="Century Gothic" w:cs="Times New Roman"/>
          <w:bCs/>
          <w:sz w:val="20"/>
          <w:szCs w:val="20"/>
        </w:rPr>
        <w:t xml:space="preserve"> oraz 1 uchwała nie została wykonana</w:t>
      </w:r>
      <w:r w:rsidR="00F71899"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Uchwały dotyczyły</w:t>
      </w:r>
      <w:r w:rsidRPr="008B554F">
        <w:rPr>
          <w:rFonts w:ascii="Century Gothic" w:hAnsi="Century Gothic" w:cs="Times New Roman"/>
          <w:b/>
          <w:bCs/>
          <w:sz w:val="20"/>
          <w:szCs w:val="20"/>
        </w:rPr>
        <w:t>:</w:t>
      </w:r>
    </w:p>
    <w:p w14:paraId="01F71D01" w14:textId="21E0BDD0" w:rsidR="00761C10" w:rsidRPr="008B554F" w:rsidRDefault="00761C10" w:rsidP="004D404D">
      <w:pPr>
        <w:pStyle w:val="Akapitzlist"/>
        <w:numPr>
          <w:ilvl w:val="0"/>
          <w:numId w:val="15"/>
        </w:numPr>
        <w:tabs>
          <w:tab w:val="left" w:pos="284"/>
        </w:tabs>
        <w:spacing w:after="0" w:line="276" w:lineRule="auto"/>
        <w:ind w:left="0" w:firstLine="0"/>
        <w:contextualSpacing w:val="0"/>
        <w:rPr>
          <w:rFonts w:ascii="Century Gothic" w:hAnsi="Century Gothic" w:cs="Times New Roman"/>
          <w:bCs/>
          <w:sz w:val="20"/>
          <w:szCs w:val="20"/>
        </w:rPr>
      </w:pPr>
      <w:r w:rsidRPr="008B554F">
        <w:rPr>
          <w:rFonts w:ascii="Century Gothic" w:hAnsi="Century Gothic" w:cs="Times New Roman"/>
          <w:sz w:val="20"/>
          <w:szCs w:val="20"/>
        </w:rPr>
        <w:t xml:space="preserve">budżetu i zmian budżetu oraz Wieloletniej Prognozy Finansowej </w:t>
      </w:r>
      <w:r w:rsidR="00421BF5" w:rsidRPr="008B554F">
        <w:rPr>
          <w:rFonts w:ascii="Century Gothic" w:hAnsi="Century Gothic" w:cs="Times New Roman"/>
          <w:sz w:val="20"/>
          <w:szCs w:val="20"/>
        </w:rPr>
        <w:tab/>
      </w:r>
      <w:r w:rsidR="00BF7105" w:rsidRPr="008B554F">
        <w:rPr>
          <w:rFonts w:ascii="Century Gothic" w:hAnsi="Century Gothic" w:cs="Times New Roman"/>
          <w:sz w:val="20"/>
          <w:szCs w:val="20"/>
        </w:rPr>
        <w:t>2</w:t>
      </w:r>
      <w:r w:rsidR="00AB596B" w:rsidRPr="008B554F">
        <w:rPr>
          <w:rFonts w:ascii="Century Gothic" w:hAnsi="Century Gothic" w:cs="Times New Roman"/>
          <w:sz w:val="20"/>
          <w:szCs w:val="20"/>
        </w:rPr>
        <w:t>2</w:t>
      </w:r>
      <w:r w:rsidRPr="008B554F">
        <w:rPr>
          <w:rFonts w:ascii="Century Gothic" w:hAnsi="Century Gothic" w:cs="Times New Roman"/>
          <w:bCs/>
          <w:sz w:val="20"/>
          <w:szCs w:val="20"/>
        </w:rPr>
        <w:t xml:space="preserve"> uchwał</w:t>
      </w:r>
      <w:r w:rsidR="00A61CFD" w:rsidRPr="008B554F">
        <w:rPr>
          <w:rFonts w:ascii="Century Gothic" w:hAnsi="Century Gothic" w:cs="Times New Roman"/>
          <w:bCs/>
          <w:sz w:val="20"/>
          <w:szCs w:val="20"/>
        </w:rPr>
        <w:t>y</w:t>
      </w:r>
      <w:r w:rsidR="00421BF5" w:rsidRPr="008B554F">
        <w:rPr>
          <w:rFonts w:ascii="Century Gothic" w:hAnsi="Century Gothic" w:cs="Times New Roman"/>
          <w:bCs/>
          <w:sz w:val="20"/>
          <w:szCs w:val="20"/>
        </w:rPr>
        <w:t>,</w:t>
      </w:r>
    </w:p>
    <w:p w14:paraId="002058CE" w14:textId="4EAFB6CD" w:rsidR="00761C10" w:rsidRPr="008B554F" w:rsidRDefault="00761C10" w:rsidP="004D404D">
      <w:pPr>
        <w:pStyle w:val="Akapitzlist"/>
        <w:numPr>
          <w:ilvl w:val="0"/>
          <w:numId w:val="15"/>
        </w:numPr>
        <w:tabs>
          <w:tab w:val="left" w:pos="284"/>
        </w:tabs>
        <w:spacing w:after="0" w:line="276" w:lineRule="auto"/>
        <w:ind w:left="0" w:firstLine="0"/>
        <w:contextualSpacing w:val="0"/>
        <w:rPr>
          <w:rFonts w:ascii="Century Gothic" w:hAnsi="Century Gothic" w:cs="Times New Roman"/>
          <w:bCs/>
          <w:sz w:val="20"/>
          <w:szCs w:val="20"/>
        </w:rPr>
      </w:pPr>
      <w:r w:rsidRPr="008B554F">
        <w:rPr>
          <w:rFonts w:ascii="Century Gothic" w:hAnsi="Century Gothic" w:cs="Times New Roman"/>
          <w:bCs/>
          <w:sz w:val="20"/>
          <w:szCs w:val="20"/>
        </w:rPr>
        <w:t>nabycia nieruchomości</w:t>
      </w:r>
      <w:r w:rsidRPr="008B554F">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AB596B" w:rsidRPr="008B554F">
        <w:rPr>
          <w:rFonts w:ascii="Century Gothic" w:hAnsi="Century Gothic" w:cs="Times New Roman"/>
          <w:bCs/>
          <w:sz w:val="20"/>
          <w:szCs w:val="20"/>
        </w:rPr>
        <w:t>5</w:t>
      </w:r>
      <w:r w:rsidRPr="008B554F">
        <w:rPr>
          <w:rFonts w:ascii="Century Gothic" w:hAnsi="Century Gothic" w:cs="Times New Roman"/>
          <w:bCs/>
          <w:sz w:val="20"/>
          <w:szCs w:val="20"/>
        </w:rPr>
        <w:t xml:space="preserve"> uchwał,</w:t>
      </w:r>
    </w:p>
    <w:p w14:paraId="73FB751B" w14:textId="272B642C" w:rsidR="00761C10" w:rsidRPr="008B554F" w:rsidRDefault="00761C10" w:rsidP="004D404D">
      <w:pPr>
        <w:pStyle w:val="Akapitzlist"/>
        <w:numPr>
          <w:ilvl w:val="0"/>
          <w:numId w:val="15"/>
        </w:numPr>
        <w:tabs>
          <w:tab w:val="left" w:pos="284"/>
          <w:tab w:val="left" w:pos="3544"/>
        </w:tabs>
        <w:spacing w:after="0" w:line="276" w:lineRule="auto"/>
        <w:ind w:left="0" w:firstLine="0"/>
        <w:contextualSpacing w:val="0"/>
        <w:rPr>
          <w:rFonts w:ascii="Century Gothic" w:hAnsi="Century Gothic" w:cs="Times New Roman"/>
          <w:bCs/>
          <w:sz w:val="20"/>
          <w:szCs w:val="20"/>
        </w:rPr>
      </w:pPr>
      <w:r w:rsidRPr="008B554F">
        <w:rPr>
          <w:rFonts w:ascii="Century Gothic" w:hAnsi="Century Gothic" w:cs="Times New Roman"/>
          <w:bCs/>
          <w:sz w:val="20"/>
          <w:szCs w:val="20"/>
        </w:rPr>
        <w:t>sprzedaży nieruchomości</w:t>
      </w:r>
      <w:r w:rsidR="00237E56" w:rsidRPr="008B554F">
        <w:rPr>
          <w:rFonts w:ascii="Century Gothic" w:hAnsi="Century Gothic" w:cs="Times New Roman"/>
          <w:bCs/>
          <w:sz w:val="20"/>
          <w:szCs w:val="20"/>
        </w:rPr>
        <w:t xml:space="preserve">        </w:t>
      </w:r>
      <w:r w:rsidR="00726661" w:rsidRPr="008B554F">
        <w:rPr>
          <w:rFonts w:ascii="Century Gothic" w:hAnsi="Century Gothic" w:cs="Times New Roman"/>
          <w:bCs/>
          <w:sz w:val="20"/>
          <w:szCs w:val="20"/>
        </w:rPr>
        <w:t xml:space="preserve"> </w:t>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9B57DB">
        <w:rPr>
          <w:rFonts w:ascii="Century Gothic" w:hAnsi="Century Gothic" w:cs="Times New Roman"/>
          <w:bCs/>
          <w:sz w:val="20"/>
          <w:szCs w:val="20"/>
        </w:rPr>
        <w:tab/>
      </w:r>
      <w:r w:rsidR="00AB596B" w:rsidRPr="008B554F">
        <w:rPr>
          <w:rFonts w:ascii="Century Gothic" w:hAnsi="Century Gothic" w:cs="Times New Roman"/>
          <w:bCs/>
          <w:sz w:val="20"/>
          <w:szCs w:val="20"/>
        </w:rPr>
        <w:t>7</w:t>
      </w:r>
      <w:r w:rsidRPr="008B554F">
        <w:rPr>
          <w:rFonts w:ascii="Century Gothic" w:hAnsi="Century Gothic" w:cs="Times New Roman"/>
          <w:bCs/>
          <w:sz w:val="20"/>
          <w:szCs w:val="20"/>
        </w:rPr>
        <w:t xml:space="preserve"> uchwał,</w:t>
      </w:r>
    </w:p>
    <w:p w14:paraId="10C88C56" w14:textId="600F9C15" w:rsidR="009B7451" w:rsidRPr="008B554F" w:rsidRDefault="00761C10" w:rsidP="004D404D">
      <w:pPr>
        <w:pStyle w:val="Akapitzlist"/>
        <w:numPr>
          <w:ilvl w:val="0"/>
          <w:numId w:val="15"/>
        </w:numPr>
        <w:tabs>
          <w:tab w:val="left" w:pos="284"/>
        </w:tabs>
        <w:spacing w:after="0" w:line="276" w:lineRule="auto"/>
        <w:ind w:left="0" w:firstLine="0"/>
        <w:contextualSpacing w:val="0"/>
        <w:rPr>
          <w:rFonts w:ascii="Century Gothic" w:hAnsi="Century Gothic" w:cs="Times New Roman"/>
          <w:sz w:val="20"/>
          <w:szCs w:val="20"/>
        </w:rPr>
      </w:pPr>
      <w:r w:rsidRPr="008B554F">
        <w:rPr>
          <w:rFonts w:ascii="Century Gothic" w:hAnsi="Century Gothic" w:cs="Times New Roman"/>
          <w:sz w:val="20"/>
          <w:szCs w:val="20"/>
        </w:rPr>
        <w:t xml:space="preserve">pozostałe </w:t>
      </w:r>
      <w:r w:rsidRPr="008B554F">
        <w:rPr>
          <w:rFonts w:ascii="Century Gothic" w:hAnsi="Century Gothic" w:cs="Times New Roman"/>
          <w:sz w:val="20"/>
          <w:szCs w:val="20"/>
        </w:rPr>
        <w:tab/>
      </w:r>
      <w:r w:rsidRPr="008B554F">
        <w:rPr>
          <w:rFonts w:ascii="Century Gothic" w:hAnsi="Century Gothic" w:cs="Times New Roman"/>
          <w:sz w:val="20"/>
          <w:szCs w:val="20"/>
        </w:rPr>
        <w:tab/>
      </w:r>
      <w:r w:rsidRPr="008B554F">
        <w:rPr>
          <w:rFonts w:ascii="Century Gothic" w:hAnsi="Century Gothic" w:cs="Times New Roman"/>
          <w:sz w:val="20"/>
          <w:szCs w:val="20"/>
        </w:rPr>
        <w:tab/>
      </w:r>
      <w:r w:rsidR="009B57DB">
        <w:rPr>
          <w:rFonts w:ascii="Century Gothic" w:hAnsi="Century Gothic" w:cs="Times New Roman"/>
          <w:sz w:val="20"/>
          <w:szCs w:val="20"/>
        </w:rPr>
        <w:tab/>
      </w:r>
      <w:r w:rsidR="009B57DB">
        <w:rPr>
          <w:rFonts w:ascii="Century Gothic" w:hAnsi="Century Gothic" w:cs="Times New Roman"/>
          <w:sz w:val="20"/>
          <w:szCs w:val="20"/>
        </w:rPr>
        <w:tab/>
      </w:r>
      <w:r w:rsidR="009B57DB">
        <w:rPr>
          <w:rFonts w:ascii="Century Gothic" w:hAnsi="Century Gothic" w:cs="Times New Roman"/>
          <w:sz w:val="20"/>
          <w:szCs w:val="20"/>
        </w:rPr>
        <w:tab/>
      </w:r>
      <w:r w:rsidR="009B57DB">
        <w:rPr>
          <w:rFonts w:ascii="Century Gothic" w:hAnsi="Century Gothic" w:cs="Times New Roman"/>
          <w:sz w:val="20"/>
          <w:szCs w:val="20"/>
        </w:rPr>
        <w:tab/>
      </w:r>
      <w:r w:rsidR="009B57DB">
        <w:rPr>
          <w:rFonts w:ascii="Century Gothic" w:hAnsi="Century Gothic" w:cs="Times New Roman"/>
          <w:sz w:val="20"/>
          <w:szCs w:val="20"/>
        </w:rPr>
        <w:tab/>
      </w:r>
      <w:r w:rsidR="009B57DB">
        <w:rPr>
          <w:rFonts w:ascii="Century Gothic" w:hAnsi="Century Gothic" w:cs="Times New Roman"/>
          <w:sz w:val="20"/>
          <w:szCs w:val="20"/>
        </w:rPr>
        <w:tab/>
      </w:r>
      <w:r w:rsidR="00AB596B" w:rsidRPr="008B554F">
        <w:rPr>
          <w:rFonts w:ascii="Century Gothic" w:hAnsi="Century Gothic" w:cs="Times New Roman"/>
          <w:sz w:val="20"/>
          <w:szCs w:val="20"/>
        </w:rPr>
        <w:t>79</w:t>
      </w:r>
      <w:r w:rsidRPr="008B554F">
        <w:rPr>
          <w:rFonts w:ascii="Century Gothic" w:hAnsi="Century Gothic" w:cs="Times New Roman"/>
          <w:sz w:val="20"/>
          <w:szCs w:val="20"/>
        </w:rPr>
        <w:t xml:space="preserve"> uchwał.</w:t>
      </w:r>
    </w:p>
    <w:p w14:paraId="6EFD205C" w14:textId="77777777" w:rsidR="007B431C" w:rsidRPr="008B554F" w:rsidRDefault="007B431C" w:rsidP="004D404D">
      <w:pPr>
        <w:pStyle w:val="Legenda"/>
        <w:keepNext/>
        <w:spacing w:after="0" w:line="276" w:lineRule="auto"/>
        <w:rPr>
          <w:rFonts w:ascii="Century Gothic" w:hAnsi="Century Gothic" w:cs="Times New Roman"/>
          <w:i w:val="0"/>
          <w:iCs w:val="0"/>
          <w:color w:val="auto"/>
          <w:sz w:val="20"/>
          <w:szCs w:val="20"/>
          <w:highlight w:val="yellow"/>
        </w:rPr>
      </w:pPr>
    </w:p>
    <w:p w14:paraId="7FCF626D" w14:textId="7FACA031" w:rsidR="00BD33A7" w:rsidRPr="008B554F" w:rsidRDefault="00B77461" w:rsidP="004D404D">
      <w:pPr>
        <w:pStyle w:val="Legenda"/>
        <w:spacing w:line="276" w:lineRule="auto"/>
        <w:rPr>
          <w:rFonts w:ascii="Century Gothic" w:hAnsi="Century Gothic" w:cs="Times New Roman"/>
          <w:i w:val="0"/>
          <w:iCs w:val="0"/>
          <w:color w:val="auto"/>
          <w:sz w:val="20"/>
          <w:szCs w:val="20"/>
        </w:rPr>
      </w:pPr>
      <w:r w:rsidRPr="008B554F">
        <w:rPr>
          <w:rFonts w:ascii="Century Gothic" w:hAnsi="Century Gothic" w:cs="Times New Roman"/>
          <w:i w:val="0"/>
          <w:iCs w:val="0"/>
          <w:color w:val="auto"/>
          <w:sz w:val="20"/>
          <w:szCs w:val="20"/>
        </w:rPr>
        <w:t xml:space="preserve"> </w:t>
      </w:r>
      <w:bookmarkStart w:id="7" w:name="_Toc230875663"/>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w:t>
      </w:r>
      <w:r w:rsidRPr="008B554F">
        <w:rPr>
          <w:rFonts w:ascii="Century Gothic" w:hAnsi="Century Gothic"/>
          <w:i w:val="0"/>
          <w:iCs w:val="0"/>
          <w:color w:val="auto"/>
          <w:sz w:val="20"/>
          <w:szCs w:val="20"/>
        </w:rPr>
        <w:fldChar w:fldCharType="end"/>
      </w:r>
      <w:r w:rsidR="00EC09DB" w:rsidRPr="008B554F">
        <w:rPr>
          <w:rFonts w:ascii="Century Gothic" w:hAnsi="Century Gothic" w:cs="Times New Roman"/>
          <w:i w:val="0"/>
          <w:iCs w:val="0"/>
          <w:color w:val="auto"/>
          <w:sz w:val="20"/>
          <w:szCs w:val="20"/>
        </w:rPr>
        <w:t xml:space="preserve"> Uchwały podjęte w 202</w:t>
      </w:r>
      <w:r w:rsidR="001664E3" w:rsidRPr="008B554F">
        <w:rPr>
          <w:rFonts w:ascii="Century Gothic" w:hAnsi="Century Gothic" w:cs="Times New Roman"/>
          <w:i w:val="0"/>
          <w:iCs w:val="0"/>
          <w:color w:val="auto"/>
          <w:sz w:val="20"/>
          <w:szCs w:val="20"/>
        </w:rPr>
        <w:t>5</w:t>
      </w:r>
      <w:r w:rsidR="00BD33A7" w:rsidRPr="008B554F">
        <w:rPr>
          <w:rFonts w:ascii="Century Gothic" w:hAnsi="Century Gothic" w:cs="Times New Roman"/>
          <w:i w:val="0"/>
          <w:iCs w:val="0"/>
          <w:color w:val="auto"/>
          <w:sz w:val="20"/>
          <w:szCs w:val="20"/>
        </w:rPr>
        <w:t xml:space="preserve"> roku – wykonane</w:t>
      </w:r>
      <w:r w:rsidR="005A2054" w:rsidRPr="008B554F">
        <w:rPr>
          <w:rFonts w:ascii="Century Gothic" w:hAnsi="Century Gothic" w:cs="Times New Roman"/>
          <w:i w:val="0"/>
          <w:iCs w:val="0"/>
          <w:color w:val="auto"/>
          <w:sz w:val="20"/>
          <w:szCs w:val="20"/>
        </w:rPr>
        <w:t xml:space="preserve"> oraz</w:t>
      </w:r>
      <w:r w:rsidR="00BD33A7" w:rsidRPr="008B554F">
        <w:rPr>
          <w:rFonts w:ascii="Century Gothic" w:hAnsi="Century Gothic" w:cs="Times New Roman"/>
          <w:i w:val="0"/>
          <w:iCs w:val="0"/>
          <w:color w:val="auto"/>
          <w:sz w:val="20"/>
          <w:szCs w:val="20"/>
        </w:rPr>
        <w:t xml:space="preserve"> w trakcie realizacji</w:t>
      </w:r>
      <w:bookmarkEnd w:id="7"/>
      <w:r w:rsidR="00BD33A7" w:rsidRPr="008B554F">
        <w:rPr>
          <w:rFonts w:ascii="Century Gothic" w:hAnsi="Century Gothic" w:cs="Times New Roman"/>
          <w:i w:val="0"/>
          <w:iCs w:val="0"/>
          <w:color w:val="auto"/>
          <w:sz w:val="20"/>
          <w:szCs w:val="20"/>
        </w:rPr>
        <w:t xml:space="preserve"> </w:t>
      </w:r>
    </w:p>
    <w:tbl>
      <w:tblPr>
        <w:tblStyle w:val="Jasnasiatk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55"/>
        <w:gridCol w:w="4508"/>
        <w:gridCol w:w="1701"/>
      </w:tblGrid>
      <w:tr w:rsidR="00EC09DB" w:rsidRPr="008B554F" w14:paraId="50464EAF" w14:textId="77777777" w:rsidTr="00547E0C">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51FFFD49" w14:textId="77777777" w:rsidR="00EC09DB" w:rsidRPr="008B554F" w:rsidRDefault="00EC09DB" w:rsidP="004D404D">
            <w:pPr>
              <w:spacing w:line="276" w:lineRule="auto"/>
              <w:rPr>
                <w:rFonts w:ascii="Century Gothic" w:hAnsi="Century Gothic"/>
                <w:sz w:val="20"/>
                <w:szCs w:val="20"/>
              </w:rPr>
            </w:pPr>
            <w:r w:rsidRPr="008B554F">
              <w:rPr>
                <w:rFonts w:ascii="Century Gothic" w:hAnsi="Century Gothic"/>
                <w:sz w:val="20"/>
                <w:szCs w:val="20"/>
              </w:rPr>
              <w:t>Lp.</w:t>
            </w:r>
          </w:p>
        </w:tc>
        <w:tc>
          <w:tcPr>
            <w:tcW w:w="2155" w:type="dxa"/>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14:paraId="64A4C5F0" w14:textId="77777777" w:rsidR="00EC09DB" w:rsidRPr="008B554F" w:rsidRDefault="00EC09D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Numer i data podjęcia uchwały</w:t>
            </w:r>
          </w:p>
        </w:tc>
        <w:tc>
          <w:tcPr>
            <w:tcW w:w="450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204A8206" w14:textId="77777777" w:rsidR="00EC09DB" w:rsidRPr="008B554F" w:rsidRDefault="00EC09D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Przedmiot uchwały</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391C4FA7" w14:textId="77777777" w:rsidR="001212B0" w:rsidRPr="008B554F" w:rsidRDefault="00EC09D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8B554F">
              <w:rPr>
                <w:rFonts w:ascii="Century Gothic" w:hAnsi="Century Gothic"/>
                <w:sz w:val="20"/>
                <w:szCs w:val="20"/>
              </w:rPr>
              <w:t xml:space="preserve">Uwagi                   </w:t>
            </w:r>
            <w:proofErr w:type="gramStart"/>
            <w:r w:rsidRPr="008B554F">
              <w:rPr>
                <w:rFonts w:ascii="Century Gothic" w:hAnsi="Century Gothic"/>
                <w:sz w:val="20"/>
                <w:szCs w:val="20"/>
              </w:rPr>
              <w:t xml:space="preserve">   (</w:t>
            </w:r>
            <w:proofErr w:type="gramEnd"/>
            <w:r w:rsidRPr="008B554F">
              <w:rPr>
                <w:rFonts w:ascii="Century Gothic" w:hAnsi="Century Gothic"/>
                <w:sz w:val="20"/>
                <w:szCs w:val="20"/>
              </w:rPr>
              <w:t>wykonana/</w:t>
            </w:r>
          </w:p>
          <w:p w14:paraId="656AE0FE" w14:textId="01732342" w:rsidR="00EC09DB" w:rsidRPr="008B554F" w:rsidRDefault="00EC09D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w</w:t>
            </w:r>
            <w:r w:rsidR="001212B0" w:rsidRPr="008B554F">
              <w:rPr>
                <w:rFonts w:ascii="Century Gothic" w:hAnsi="Century Gothic"/>
                <w:sz w:val="20"/>
                <w:szCs w:val="20"/>
              </w:rPr>
              <w:t xml:space="preserve"> t</w:t>
            </w:r>
            <w:r w:rsidRPr="008B554F">
              <w:rPr>
                <w:rFonts w:ascii="Century Gothic" w:hAnsi="Century Gothic"/>
                <w:sz w:val="20"/>
                <w:szCs w:val="20"/>
              </w:rPr>
              <w:t>rakcie realizacji)</w:t>
            </w:r>
          </w:p>
        </w:tc>
      </w:tr>
      <w:tr w:rsidR="001664E3" w:rsidRPr="008B554F" w14:paraId="0FEA9E81" w14:textId="77777777" w:rsidTr="00547E0C">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52661F9" w14:textId="068FAC7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C89728A" w14:textId="6482F0B2"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XI/112/2025 z dnia 10 stycznia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FFBCCE3" w14:textId="4A623E0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lang w:eastAsia="pl-PL"/>
              </w:rPr>
            </w:pPr>
            <w:r w:rsidRPr="008B554F">
              <w:rPr>
                <w:rFonts w:ascii="Century Gothic" w:eastAsia="Times New Roman" w:hAnsi="Century Gothic" w:cs="Arial"/>
                <w:color w:val="000000"/>
                <w:sz w:val="20"/>
                <w:szCs w:val="20"/>
                <w:lang w:eastAsia="pl-PL"/>
              </w:rPr>
              <w:t xml:space="preserve">uchwała w sprawie udzielenia poręczenia długoterminowej pożyczki dla Przedsiębiorstwa Energetyki Cieplnej </w:t>
            </w:r>
            <w:r w:rsidR="0020766F"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w Mławie Sp. z o.o.</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9EFCF25" w14:textId="7A22524F" w:rsidR="001664E3" w:rsidRPr="008B554F" w:rsidRDefault="00136ADA"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37780E6" w14:textId="77777777" w:rsidTr="00547E0C">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36CF6918" w14:textId="04F5A0AA"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4DFF9A54" w14:textId="13835FE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XI/113/2025 z dnia 10 stycznia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61D075D6" w14:textId="14C82459"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poręczenia kredytu inwestycyjnego dla Przedsiębiorstwa Energetyki Cieplnej w Mławie Sp. z o.o.</w:t>
            </w:r>
          </w:p>
        </w:tc>
        <w:tc>
          <w:tcPr>
            <w:tcW w:w="1701" w:type="dxa"/>
            <w:tcBorders>
              <w:top w:val="none" w:sz="0" w:space="0" w:color="auto"/>
              <w:left w:val="none" w:sz="0" w:space="0" w:color="auto"/>
              <w:bottom w:val="none" w:sz="0" w:space="0" w:color="auto"/>
              <w:right w:val="none" w:sz="0" w:space="0" w:color="auto"/>
            </w:tcBorders>
            <w:vAlign w:val="center"/>
          </w:tcPr>
          <w:p w14:paraId="15456D1C" w14:textId="11BC9943" w:rsidR="001664E3" w:rsidRPr="008B554F" w:rsidRDefault="00136ADA"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ACDF3F4" w14:textId="77777777" w:rsidTr="00547E0C">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A98B419" w14:textId="5E21533A"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F41F3EF" w14:textId="4631DDA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XI/114/2025 z dnia 10 stycznia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7037CAEC" w14:textId="1F8791AC"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770BB4B" w14:textId="00A16ABF" w:rsidR="001664E3" w:rsidRPr="008B554F" w:rsidRDefault="00F7126C"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12D88004" w14:textId="77777777" w:rsidTr="00547E0C">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3A14AAF6" w14:textId="3F82BE1F"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45EF789B" w14:textId="254FC42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XI/115/2025 z dnia 10 stycznia 2025 r.</w:t>
            </w:r>
          </w:p>
        </w:tc>
        <w:tc>
          <w:tcPr>
            <w:tcW w:w="4508" w:type="dxa"/>
            <w:tcBorders>
              <w:top w:val="none" w:sz="0" w:space="0" w:color="auto"/>
              <w:left w:val="none" w:sz="0" w:space="0" w:color="auto"/>
              <w:bottom w:val="none" w:sz="0" w:space="0" w:color="auto"/>
              <w:right w:val="none" w:sz="0" w:space="0" w:color="auto"/>
            </w:tcBorders>
            <w:noWrap/>
            <w:vAlign w:val="center"/>
            <w:hideMark/>
          </w:tcPr>
          <w:p w14:paraId="0EF2B8F7" w14:textId="437CA30A"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zmiany statutu MOSiR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w Mławie</w:t>
            </w:r>
          </w:p>
        </w:tc>
        <w:tc>
          <w:tcPr>
            <w:tcW w:w="1701" w:type="dxa"/>
            <w:tcBorders>
              <w:top w:val="none" w:sz="0" w:space="0" w:color="auto"/>
              <w:left w:val="none" w:sz="0" w:space="0" w:color="auto"/>
              <w:bottom w:val="none" w:sz="0" w:space="0" w:color="auto"/>
              <w:right w:val="none" w:sz="0" w:space="0" w:color="auto"/>
            </w:tcBorders>
            <w:vAlign w:val="center"/>
            <w:hideMark/>
          </w:tcPr>
          <w:p w14:paraId="10AE895D" w14:textId="5A527FDB"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3708860" w14:textId="77777777" w:rsidTr="00547E0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6B3DB05" w14:textId="15C4943D"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CE5FFD3" w14:textId="5CD9C5AA"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XI/116/2025 z dnia 10 stycznia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6E93ED2F" w14:textId="35F3628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wyrażenia zgody na udzielenie bonifikaty od opłat rocznych z tytułu trwałego zarządu</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BFF125F" w14:textId="55B7280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9BADE43" w14:textId="77777777" w:rsidTr="00547E0C">
        <w:trPr>
          <w:cnfStyle w:val="000000010000" w:firstRow="0" w:lastRow="0" w:firstColumn="0" w:lastColumn="0" w:oddVBand="0" w:evenVBand="0" w:oddHBand="0" w:evenHBand="1"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4F2C97C0" w14:textId="3177ADFF"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CC68886" w14:textId="50321A1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XII/117/2025 z dnia 4 marca 2025 r.</w:t>
            </w:r>
          </w:p>
        </w:tc>
        <w:tc>
          <w:tcPr>
            <w:tcW w:w="4508" w:type="dxa"/>
            <w:tcBorders>
              <w:top w:val="none" w:sz="0" w:space="0" w:color="auto"/>
              <w:left w:val="none" w:sz="0" w:space="0" w:color="auto"/>
              <w:bottom w:val="none" w:sz="0" w:space="0" w:color="auto"/>
              <w:right w:val="none" w:sz="0" w:space="0" w:color="auto"/>
            </w:tcBorders>
            <w:noWrap/>
            <w:vAlign w:val="center"/>
            <w:hideMark/>
          </w:tcPr>
          <w:p w14:paraId="67706C78" w14:textId="3005D7EF"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Statutu Miasta Mława</w:t>
            </w:r>
          </w:p>
        </w:tc>
        <w:tc>
          <w:tcPr>
            <w:tcW w:w="1701" w:type="dxa"/>
            <w:tcBorders>
              <w:top w:val="none" w:sz="0" w:space="0" w:color="auto"/>
              <w:left w:val="none" w:sz="0" w:space="0" w:color="auto"/>
              <w:bottom w:val="none" w:sz="0" w:space="0" w:color="auto"/>
              <w:right w:val="none" w:sz="0" w:space="0" w:color="auto"/>
            </w:tcBorders>
            <w:vAlign w:val="center"/>
            <w:hideMark/>
          </w:tcPr>
          <w:p w14:paraId="5EFE3818" w14:textId="41BD78D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94B3BC8" w14:textId="77777777" w:rsidTr="00547E0C">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0ED9F9B" w14:textId="575ACE33"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6710F365" w14:textId="2DB5CF3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XII/118/2025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0564DB9" w14:textId="0668F69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59F0787D" w14:textId="76DBD7A1" w:rsidR="001664E3" w:rsidRPr="008B554F" w:rsidRDefault="00F7126C"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3C2E8D1B" w14:textId="77777777" w:rsidTr="00547E0C">
        <w:trPr>
          <w:cnfStyle w:val="000000010000" w:firstRow="0" w:lastRow="0" w:firstColumn="0" w:lastColumn="0" w:oddVBand="0" w:evenVBand="0" w:oddHBand="0" w:evenHBand="1"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564168D5" w14:textId="51A56E11"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265F92EA" w14:textId="7F9A3D2A"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XII/119/2025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3B93E530" w14:textId="03C7DF0A"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vAlign w:val="center"/>
            <w:hideMark/>
          </w:tcPr>
          <w:p w14:paraId="33CC3589" w14:textId="340350CF"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B560D47" w14:textId="77777777" w:rsidTr="00547E0C">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0E81175" w14:textId="527C5F76"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41F2AEBD" w14:textId="4CA10603"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XII/120/2025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6265E75" w14:textId="6049AC8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udzielenia pomocy finansowej Powiatowi Mławskiemu                    </w:t>
            </w:r>
            <w:proofErr w:type="gramStart"/>
            <w:r w:rsidRPr="008B554F">
              <w:rPr>
                <w:rFonts w:ascii="Century Gothic" w:eastAsia="Times New Roman" w:hAnsi="Century Gothic" w:cs="Arial"/>
                <w:color w:val="000000"/>
                <w:sz w:val="20"/>
                <w:szCs w:val="20"/>
                <w:lang w:eastAsia="pl-PL"/>
              </w:rPr>
              <w:t xml:space="preserve">   </w:t>
            </w:r>
            <w:r w:rsidR="0020766F" w:rsidRPr="008B554F">
              <w:rPr>
                <w:rFonts w:ascii="Century Gothic" w:eastAsia="Times New Roman" w:hAnsi="Century Gothic" w:cs="Arial"/>
                <w:color w:val="000000"/>
                <w:sz w:val="20"/>
                <w:szCs w:val="20"/>
                <w:lang w:eastAsia="pl-PL"/>
              </w:rPr>
              <w:t>(</w:t>
            </w:r>
            <w:proofErr w:type="gramEnd"/>
            <w:r w:rsidRPr="008B554F">
              <w:rPr>
                <w:rFonts w:ascii="Century Gothic" w:eastAsia="Times New Roman" w:hAnsi="Century Gothic" w:cs="Arial"/>
                <w:color w:val="000000"/>
                <w:sz w:val="20"/>
                <w:szCs w:val="20"/>
                <w:lang w:eastAsia="pl-PL"/>
              </w:rPr>
              <w:t>dla Poradni Psychologicznej)</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59026127" w14:textId="6123A0F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E2D480E" w14:textId="77777777" w:rsidTr="00547E0C">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3F483D27" w14:textId="0867112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515ECB45" w14:textId="50475D37"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XII/121/2025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3CA9088F" w14:textId="056C7589"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pomocy finansowej Powiatowi Mławskiemu (ŚDS)</w:t>
            </w:r>
          </w:p>
        </w:tc>
        <w:tc>
          <w:tcPr>
            <w:tcW w:w="1701" w:type="dxa"/>
            <w:tcBorders>
              <w:top w:val="none" w:sz="0" w:space="0" w:color="auto"/>
              <w:left w:val="none" w:sz="0" w:space="0" w:color="auto"/>
              <w:bottom w:val="none" w:sz="0" w:space="0" w:color="auto"/>
              <w:right w:val="none" w:sz="0" w:space="0" w:color="auto"/>
            </w:tcBorders>
            <w:vAlign w:val="center"/>
            <w:hideMark/>
          </w:tcPr>
          <w:p w14:paraId="3BBA1E68" w14:textId="09F744CB"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0C45FF58" w14:textId="77777777" w:rsidTr="00547E0C">
        <w:trPr>
          <w:cnfStyle w:val="000000100000" w:firstRow="0" w:lastRow="0" w:firstColumn="0" w:lastColumn="0" w:oddVBand="0" w:evenVBand="0" w:oddHBand="1" w:evenHBand="0" w:firstRowFirstColumn="0" w:firstRowLastColumn="0" w:lastRowFirstColumn="0" w:lastRowLastColumn="0"/>
          <w:trHeight w:val="167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5A323DD7" w14:textId="750AC6FB"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547B4B94" w14:textId="4852ACF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XII/122/2025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90F4AE1" w14:textId="77A657A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ustalenia trybu udzielania i rozliczania dotacji dla publicznych i niepublicznych podmiotów oświatowych oraz trybu przeprowadzania kontroli prawidłowości ich pobrania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i wykorzystania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AB8529B" w14:textId="5867FE8C"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FC6D041" w14:textId="77777777" w:rsidTr="00547E0C">
        <w:trPr>
          <w:cnfStyle w:val="000000010000" w:firstRow="0" w:lastRow="0" w:firstColumn="0" w:lastColumn="0" w:oddVBand="0" w:evenVBand="0" w:oddHBand="0" w:evenHBand="1"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74619055" w14:textId="39809102"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5DEB0403" w14:textId="66DB8E6D"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XII/123/2025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C05E01A" w14:textId="07422E3B"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przyjęcia Programu opieki nad zwierzętami bezdomnymi oraz zapobiegania bezdomności zwierząt na terenie miasta Mława na rok 2025</w:t>
            </w:r>
          </w:p>
        </w:tc>
        <w:tc>
          <w:tcPr>
            <w:tcW w:w="1701" w:type="dxa"/>
            <w:tcBorders>
              <w:top w:val="none" w:sz="0" w:space="0" w:color="auto"/>
              <w:left w:val="none" w:sz="0" w:space="0" w:color="auto"/>
              <w:bottom w:val="none" w:sz="0" w:space="0" w:color="auto"/>
              <w:right w:val="none" w:sz="0" w:space="0" w:color="auto"/>
            </w:tcBorders>
            <w:vAlign w:val="center"/>
          </w:tcPr>
          <w:p w14:paraId="28730656" w14:textId="609B3B44"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B7132AE" w14:textId="77777777" w:rsidTr="00547E0C">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9304499" w14:textId="1447BD17"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7BC48C80" w14:textId="2D6C1FC9"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XII/124/2025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E4F126C" w14:textId="7587197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przez Miasto Mława pomocy finansowej Powiatowi Mławskiemu</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DCAB379" w14:textId="5200305A"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pl-PL"/>
              </w:rPr>
            </w:pPr>
            <w:r w:rsidRPr="008B554F">
              <w:rPr>
                <w:rFonts w:ascii="Century Gothic" w:hAnsi="Century Gothic" w:cs="Times New Roman"/>
                <w:sz w:val="20"/>
                <w:szCs w:val="20"/>
              </w:rPr>
              <w:t>u</w:t>
            </w:r>
            <w:r w:rsidR="001664E3" w:rsidRPr="008B554F">
              <w:rPr>
                <w:rFonts w:ascii="Century Gothic" w:hAnsi="Century Gothic" w:cs="Times New Roman"/>
                <w:sz w:val="20"/>
                <w:szCs w:val="20"/>
              </w:rPr>
              <w:t xml:space="preserve">chwała </w:t>
            </w:r>
            <w:r w:rsidR="0020766F" w:rsidRPr="008B554F">
              <w:rPr>
                <w:rFonts w:ascii="Century Gothic" w:hAnsi="Century Gothic" w:cs="Times New Roman"/>
                <w:sz w:val="20"/>
                <w:szCs w:val="20"/>
              </w:rPr>
              <w:t xml:space="preserve">nie </w:t>
            </w:r>
            <w:r w:rsidR="001664E3" w:rsidRPr="008B554F">
              <w:rPr>
                <w:rFonts w:ascii="Century Gothic" w:hAnsi="Century Gothic" w:cs="Times New Roman"/>
                <w:sz w:val="20"/>
                <w:szCs w:val="20"/>
              </w:rPr>
              <w:t xml:space="preserve">została wykonana. Środki przeznaczone na udzielenie dotacji nie zostały przekazane, gdyż zawarta umowa, na podstawie podjętej uchwały, została rozwiązana. </w:t>
            </w:r>
            <w:r w:rsidR="001664E3" w:rsidRPr="008B554F">
              <w:rPr>
                <w:rFonts w:ascii="Century Gothic" w:eastAsia="Times New Roman" w:hAnsi="Century Gothic" w:cs="Times New Roman"/>
                <w:color w:val="000000"/>
                <w:sz w:val="20"/>
                <w:szCs w:val="20"/>
                <w:lang w:eastAsia="pl-PL"/>
              </w:rPr>
              <w:t xml:space="preserve"> </w:t>
            </w:r>
          </w:p>
          <w:p w14:paraId="7A827FE3" w14:textId="5AE7E86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1664E3" w:rsidRPr="008B554F" w14:paraId="42BFAC80" w14:textId="77777777" w:rsidTr="00547E0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40B229EF" w14:textId="1F2DDA2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DFF7EE2" w14:textId="53A949B3"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XII/125/2025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DB35B67" w14:textId="7FF44C0A"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przebiegu istniejącej drogi gminnej na terenie Miasta Mława</w:t>
            </w:r>
          </w:p>
        </w:tc>
        <w:tc>
          <w:tcPr>
            <w:tcW w:w="1701" w:type="dxa"/>
            <w:tcBorders>
              <w:top w:val="none" w:sz="0" w:space="0" w:color="auto"/>
              <w:left w:val="none" w:sz="0" w:space="0" w:color="auto"/>
              <w:bottom w:val="none" w:sz="0" w:space="0" w:color="auto"/>
              <w:right w:val="none" w:sz="0" w:space="0" w:color="auto"/>
            </w:tcBorders>
            <w:vAlign w:val="center"/>
          </w:tcPr>
          <w:p w14:paraId="04C633D9" w14:textId="1B370983"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3CF5B80" w14:textId="77777777" w:rsidTr="00547E0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E498BD5" w14:textId="3D169F8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76864257" w14:textId="6ECAB2EE"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XII/126/2025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7AC0D40" w14:textId="20C60760"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nabycia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E851DA7" w14:textId="242EA51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B853ADA" w14:textId="77777777" w:rsidTr="00547E0C">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4F5EA16" w14:textId="27F2A89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39220464" w14:textId="4021446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XII/127/2025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690F4538" w14:textId="44C917C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sprzedaży nieruchomości komunalnej - </w:t>
            </w:r>
            <w:proofErr w:type="spellStart"/>
            <w:r w:rsidRPr="008B554F">
              <w:rPr>
                <w:rFonts w:ascii="Century Gothic" w:eastAsia="Times New Roman" w:hAnsi="Century Gothic" w:cs="Arial"/>
                <w:color w:val="000000"/>
                <w:sz w:val="20"/>
                <w:szCs w:val="20"/>
                <w:lang w:eastAsia="pl-PL"/>
              </w:rPr>
              <w:t>Nowoleśna</w:t>
            </w:r>
            <w:proofErr w:type="spellEnd"/>
          </w:p>
        </w:tc>
        <w:tc>
          <w:tcPr>
            <w:tcW w:w="1701" w:type="dxa"/>
            <w:tcBorders>
              <w:top w:val="none" w:sz="0" w:space="0" w:color="auto"/>
              <w:left w:val="none" w:sz="0" w:space="0" w:color="auto"/>
              <w:bottom w:val="none" w:sz="0" w:space="0" w:color="auto"/>
              <w:right w:val="none" w:sz="0" w:space="0" w:color="auto"/>
            </w:tcBorders>
            <w:vAlign w:val="center"/>
          </w:tcPr>
          <w:p w14:paraId="09DF6DD5" w14:textId="6F1D1914" w:rsidR="001664E3" w:rsidRPr="008B554F" w:rsidRDefault="0020766F"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4E89F302" w14:textId="77777777" w:rsidTr="00547E0C">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12F990F" w14:textId="233AFC61"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3A0FA273" w14:textId="2689A32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XII/128/2025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4D7F2FE" w14:textId="3FCF179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nieruchomości komunalnej - Traugutta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B91AC40" w14:textId="30B70A19" w:rsidR="001664E3" w:rsidRPr="008B554F" w:rsidRDefault="0020766F"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3E9BABA5" w14:textId="77777777" w:rsidTr="00547E0C">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D3C72F6" w14:textId="28F0E650"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33131C0A" w14:textId="7188D06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XII/129/2025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7F2768D8" w14:textId="790B40D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zamiany nieruchomości</w:t>
            </w:r>
          </w:p>
        </w:tc>
        <w:tc>
          <w:tcPr>
            <w:tcW w:w="1701" w:type="dxa"/>
            <w:tcBorders>
              <w:top w:val="none" w:sz="0" w:space="0" w:color="auto"/>
              <w:left w:val="none" w:sz="0" w:space="0" w:color="auto"/>
              <w:bottom w:val="none" w:sz="0" w:space="0" w:color="auto"/>
              <w:right w:val="none" w:sz="0" w:space="0" w:color="auto"/>
            </w:tcBorders>
            <w:vAlign w:val="center"/>
          </w:tcPr>
          <w:p w14:paraId="25EE3609" w14:textId="505D0430"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04C0D89A" w14:textId="77777777" w:rsidTr="00547E0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514B181" w14:textId="3CC05312"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19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35EA9687" w14:textId="0DBA28F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XII/130/2025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39D8BD8" w14:textId="1E81621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Rady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E0A85EE" w14:textId="018954B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47B5E310" w14:textId="77777777" w:rsidTr="00547E0C">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754236F4" w14:textId="393FA25F"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8431286" w14:textId="42E9B565"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XII/131/2025 z dnia 4 marca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02A571B" w14:textId="3C01AE80"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pozostawienia skargi bez rozpatrzenia</w:t>
            </w:r>
          </w:p>
        </w:tc>
        <w:tc>
          <w:tcPr>
            <w:tcW w:w="1701" w:type="dxa"/>
            <w:tcBorders>
              <w:top w:val="none" w:sz="0" w:space="0" w:color="auto"/>
              <w:left w:val="none" w:sz="0" w:space="0" w:color="auto"/>
              <w:bottom w:val="none" w:sz="0" w:space="0" w:color="auto"/>
              <w:right w:val="none" w:sz="0" w:space="0" w:color="auto"/>
            </w:tcBorders>
            <w:vAlign w:val="center"/>
          </w:tcPr>
          <w:p w14:paraId="435C51AB" w14:textId="6208148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2CDD79D" w14:textId="77777777" w:rsidTr="00547E0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7D4C3C4" w14:textId="5944DF44"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2866FFB6" w14:textId="38EEDAD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XII/132/2025 z dnia 4 marca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26CA3DD" w14:textId="649D3D6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wyrażenia zgody na rozwiązanie z radnym stosunku pracy</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CD71858" w14:textId="122978A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FEDD5CE" w14:textId="77777777" w:rsidTr="00547E0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7DD56E62" w14:textId="42361BD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FF8A952" w14:textId="44E8BD4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XIII/133/2025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vAlign w:val="center"/>
            <w:hideMark/>
          </w:tcPr>
          <w:p w14:paraId="0184BB95" w14:textId="4C6FACDD"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vAlign w:val="center"/>
          </w:tcPr>
          <w:p w14:paraId="5C1D024B" w14:textId="4C0D1714"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354043BE" w14:textId="77777777" w:rsidTr="00547E0C">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2302DFB" w14:textId="30D7667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4D60D079" w14:textId="2FB3298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XIII/134/2025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62A8714" w14:textId="734776A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B9599F5" w14:textId="44F75D0D"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178A682A" w14:textId="77777777" w:rsidTr="00547E0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7D738DB0" w14:textId="5282CF20"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550F8595" w14:textId="074C47B5"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XIII/135/2025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vAlign w:val="center"/>
            <w:hideMark/>
          </w:tcPr>
          <w:p w14:paraId="4F848DA7" w14:textId="17A07CE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określenia tygodniowego obowiązkowego wymiaru zajęć niektórych nauczycieli zatrudnionych w przedszkolach i szkołach prowadzonych przez Miasto Mława</w:t>
            </w:r>
          </w:p>
        </w:tc>
        <w:tc>
          <w:tcPr>
            <w:tcW w:w="1701" w:type="dxa"/>
            <w:tcBorders>
              <w:top w:val="none" w:sz="0" w:space="0" w:color="auto"/>
              <w:left w:val="none" w:sz="0" w:space="0" w:color="auto"/>
              <w:bottom w:val="none" w:sz="0" w:space="0" w:color="auto"/>
              <w:right w:val="none" w:sz="0" w:space="0" w:color="auto"/>
            </w:tcBorders>
            <w:vAlign w:val="center"/>
          </w:tcPr>
          <w:p w14:paraId="2B3B286B" w14:textId="22C50650"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EFD84C0" w14:textId="77777777" w:rsidTr="00547E0C">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3CADE30" w14:textId="7F50EE0A"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8BAA37E" w14:textId="14679850"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XIII/136/2025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B1EDA42" w14:textId="02E46A4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regulaminu korzystania z zabytkowego parku miejskiego w Mławie zamkniętego ulicami Reymonta, Żeromskiego, Wyspiańskiego i Sienkiewicza, położonego na działce 233/8</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9A80CBC" w14:textId="2662200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15E01FF" w14:textId="77777777" w:rsidTr="00547E0C">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0EDAAEA4" w14:textId="5EC8F9A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66A8AD6" w14:textId="654AF952"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XIII/137/2025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vAlign w:val="center"/>
            <w:hideMark/>
          </w:tcPr>
          <w:p w14:paraId="705D3BF6" w14:textId="72BF975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nabycia nieruchomości</w:t>
            </w:r>
          </w:p>
        </w:tc>
        <w:tc>
          <w:tcPr>
            <w:tcW w:w="1701" w:type="dxa"/>
            <w:tcBorders>
              <w:top w:val="none" w:sz="0" w:space="0" w:color="auto"/>
              <w:left w:val="none" w:sz="0" w:space="0" w:color="auto"/>
              <w:bottom w:val="none" w:sz="0" w:space="0" w:color="auto"/>
              <w:right w:val="none" w:sz="0" w:space="0" w:color="auto"/>
            </w:tcBorders>
            <w:vAlign w:val="center"/>
          </w:tcPr>
          <w:p w14:paraId="43D22EE6" w14:textId="2E37DEE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452C8A7" w14:textId="77777777" w:rsidTr="00547E0C">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E7F88AD" w14:textId="64DD571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3DAB2432" w14:textId="084BAAD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XIII/138/2025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99879B6" w14:textId="26E7CDB6"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nieruchomości komunalnej - Zachodnia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9823C5F" w14:textId="0C8739E6"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E7CD55C" w14:textId="77777777" w:rsidTr="00547E0C">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66E874B9" w14:textId="1A63871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ED2D709" w14:textId="59E5AAB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XIII/139/2025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vAlign w:val="center"/>
            <w:hideMark/>
          </w:tcPr>
          <w:p w14:paraId="799081CE" w14:textId="3B76AA0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nieruchomości komunalnej - Różana</w:t>
            </w:r>
          </w:p>
        </w:tc>
        <w:tc>
          <w:tcPr>
            <w:tcW w:w="1701" w:type="dxa"/>
            <w:tcBorders>
              <w:top w:val="none" w:sz="0" w:space="0" w:color="auto"/>
              <w:left w:val="none" w:sz="0" w:space="0" w:color="auto"/>
              <w:bottom w:val="none" w:sz="0" w:space="0" w:color="auto"/>
              <w:right w:val="none" w:sz="0" w:space="0" w:color="auto"/>
            </w:tcBorders>
            <w:vAlign w:val="center"/>
          </w:tcPr>
          <w:p w14:paraId="37D0C0AF" w14:textId="74B79DCC"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66E2BB98" w14:textId="77777777" w:rsidTr="00547E0C">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61217D0" w14:textId="774266DA"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29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2F288E42" w14:textId="5AD3C3B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XIII/140/2025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1E65204" w14:textId="422B67B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zamiany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BE54DB4" w14:textId="79CF0CE5"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2DC01623" w14:textId="77777777" w:rsidTr="00547E0C">
        <w:trPr>
          <w:cnfStyle w:val="000000010000" w:firstRow="0" w:lastRow="0" w:firstColumn="0" w:lastColumn="0" w:oddVBand="0" w:evenVBand="0" w:oddHBand="0" w:evenHBand="1"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2343A1D1" w14:textId="4970AFCE"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30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4A3A278" w14:textId="09082005"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XIII/141/2025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vAlign w:val="center"/>
            <w:hideMark/>
          </w:tcPr>
          <w:p w14:paraId="449CC3BD" w14:textId="3520FB1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w:t>
            </w:r>
            <w:r w:rsidR="0020766F" w:rsidRPr="008B554F">
              <w:rPr>
                <w:rFonts w:ascii="Century Gothic" w:eastAsia="Times New Roman" w:hAnsi="Century Gothic" w:cs="Arial"/>
                <w:color w:val="000000"/>
                <w:sz w:val="20"/>
                <w:szCs w:val="20"/>
                <w:lang w:eastAsia="pl-PL"/>
              </w:rPr>
              <w:t>a</w:t>
            </w:r>
            <w:r w:rsidRPr="008B554F">
              <w:rPr>
                <w:rFonts w:ascii="Century Gothic" w:eastAsia="Times New Roman" w:hAnsi="Century Gothic" w:cs="Arial"/>
                <w:color w:val="000000"/>
                <w:sz w:val="20"/>
                <w:szCs w:val="20"/>
                <w:lang w:eastAsia="pl-PL"/>
              </w:rPr>
              <w:t xml:space="preserve"> w sprawie nadania nazwy ulicy- Tajnej Organi</w:t>
            </w:r>
            <w:r w:rsidR="0020766F" w:rsidRPr="008B554F">
              <w:rPr>
                <w:rFonts w:ascii="Century Gothic" w:eastAsia="Times New Roman" w:hAnsi="Century Gothic" w:cs="Arial"/>
                <w:color w:val="000000"/>
                <w:sz w:val="20"/>
                <w:szCs w:val="20"/>
                <w:lang w:eastAsia="pl-PL"/>
              </w:rPr>
              <w:t>z</w:t>
            </w:r>
            <w:r w:rsidRPr="008B554F">
              <w:rPr>
                <w:rFonts w:ascii="Century Gothic" w:eastAsia="Times New Roman" w:hAnsi="Century Gothic" w:cs="Arial"/>
                <w:color w:val="000000"/>
                <w:sz w:val="20"/>
                <w:szCs w:val="20"/>
                <w:lang w:eastAsia="pl-PL"/>
              </w:rPr>
              <w:t>acji Nauczycielskiej</w:t>
            </w:r>
          </w:p>
        </w:tc>
        <w:tc>
          <w:tcPr>
            <w:tcW w:w="1701" w:type="dxa"/>
            <w:tcBorders>
              <w:top w:val="none" w:sz="0" w:space="0" w:color="auto"/>
              <w:left w:val="none" w:sz="0" w:space="0" w:color="auto"/>
              <w:bottom w:val="none" w:sz="0" w:space="0" w:color="auto"/>
              <w:right w:val="none" w:sz="0" w:space="0" w:color="auto"/>
            </w:tcBorders>
            <w:vAlign w:val="center"/>
          </w:tcPr>
          <w:p w14:paraId="4D0E0419" w14:textId="23BC7CA9"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F2F60FB" w14:textId="77777777" w:rsidTr="00547E0C">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D1E1B80" w14:textId="0315605C"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4711CEB9" w14:textId="17C11FC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XIII/142/2025 z dnia 25 marca 2025</w:t>
            </w:r>
            <w:r w:rsidR="0078241E"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1346527" w14:textId="500C6448"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nadania nazwy ulicy- Skwer ks. Wawrzyńca </w:t>
            </w:r>
            <w:proofErr w:type="spellStart"/>
            <w:r w:rsidRPr="008B554F">
              <w:rPr>
                <w:rFonts w:ascii="Century Gothic" w:eastAsia="Times New Roman" w:hAnsi="Century Gothic" w:cs="Arial"/>
                <w:color w:val="000000"/>
                <w:sz w:val="20"/>
                <w:szCs w:val="20"/>
                <w:lang w:eastAsia="pl-PL"/>
              </w:rPr>
              <w:t>Benika</w:t>
            </w:r>
            <w:proofErr w:type="spellEnd"/>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21949C2" w14:textId="12896C4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2785F64" w14:textId="77777777" w:rsidTr="00547E0C">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7A85E4B" w14:textId="661E59D3"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3136264F" w14:textId="71BB1E8F"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XIV/143/2025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05686DFC" w14:textId="2B605477"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vAlign w:val="center"/>
          </w:tcPr>
          <w:p w14:paraId="12500264" w14:textId="01A47D61"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7993B080" w14:textId="77777777" w:rsidTr="00547E0C">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EF0477B" w14:textId="3568DA8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33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62F336D0" w14:textId="4737FC7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XIV/144/2025 z dnia 29 kwietnia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78AB097" w14:textId="29952EA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EA56155" w14:textId="2ED43ADC" w:rsidR="001664E3" w:rsidRPr="008B554F" w:rsidRDefault="00F7126C"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2E034053" w14:textId="77777777" w:rsidTr="00547E0C">
        <w:trPr>
          <w:cnfStyle w:val="000000010000" w:firstRow="0" w:lastRow="0" w:firstColumn="0" w:lastColumn="0" w:oddVBand="0" w:evenVBand="0" w:oddHBand="0" w:evenHBand="1"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31E7084D" w14:textId="12946CF3"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73637BC" w14:textId="14258F93"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XIV/145/2025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4604DEE5" w14:textId="5DCE478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Rady Miasta Mława</w:t>
            </w:r>
          </w:p>
        </w:tc>
        <w:tc>
          <w:tcPr>
            <w:tcW w:w="1701" w:type="dxa"/>
            <w:tcBorders>
              <w:top w:val="none" w:sz="0" w:space="0" w:color="auto"/>
              <w:left w:val="none" w:sz="0" w:space="0" w:color="auto"/>
              <w:bottom w:val="none" w:sz="0" w:space="0" w:color="auto"/>
              <w:right w:val="none" w:sz="0" w:space="0" w:color="auto"/>
            </w:tcBorders>
            <w:vAlign w:val="center"/>
          </w:tcPr>
          <w:p w14:paraId="43E7C87D" w14:textId="3081A10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13A404A" w14:textId="77777777" w:rsidTr="00547E0C">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DC76C9E" w14:textId="63245C13"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769ED9A3" w14:textId="0E2AE8E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XIV/146/2025 z dnia 29 kwietnia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710462A" w14:textId="17B2505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Rady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6608E27" w14:textId="2BF19EB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F692B7E" w14:textId="77777777" w:rsidTr="00547E0C">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42C133B8" w14:textId="04ED2EC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8E9F5B6" w14:textId="66D0BADE"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XIV/147/2025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283EEC2" w14:textId="5B2B72D7"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rozpatrzenia petycji Ogólnopolskiego Zrzeszenia Sędziów „AEQUITAS”</w:t>
            </w:r>
          </w:p>
        </w:tc>
        <w:tc>
          <w:tcPr>
            <w:tcW w:w="1701" w:type="dxa"/>
            <w:tcBorders>
              <w:top w:val="none" w:sz="0" w:space="0" w:color="auto"/>
              <w:left w:val="none" w:sz="0" w:space="0" w:color="auto"/>
              <w:bottom w:val="none" w:sz="0" w:space="0" w:color="auto"/>
              <w:right w:val="none" w:sz="0" w:space="0" w:color="auto"/>
            </w:tcBorders>
            <w:vAlign w:val="center"/>
          </w:tcPr>
          <w:p w14:paraId="6A6B3F52" w14:textId="21006DF9"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7B253EA" w14:textId="77777777" w:rsidTr="00547E0C">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0B66087" w14:textId="1A285506"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1FA2207E" w14:textId="4F4372D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XIV/148/2025 z dnia 29 kwietnia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9C54895" w14:textId="2073199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xml:space="preserve">- </w:t>
            </w:r>
            <w:proofErr w:type="spellStart"/>
            <w:r w:rsidRPr="008B554F">
              <w:rPr>
                <w:rFonts w:ascii="Century Gothic" w:eastAsia="Times New Roman" w:hAnsi="Century Gothic" w:cs="Arial"/>
                <w:color w:val="000000"/>
                <w:sz w:val="20"/>
                <w:szCs w:val="20"/>
                <w:lang w:eastAsia="pl-PL"/>
              </w:rPr>
              <w:t>Padlewskiego</w:t>
            </w:r>
            <w:proofErr w:type="spellEnd"/>
            <w:r w:rsidR="0020766F" w:rsidRPr="008B554F">
              <w:rPr>
                <w:rFonts w:ascii="Century Gothic" w:eastAsia="Times New Roman" w:hAnsi="Century Gothic" w:cs="Arial"/>
                <w:color w:val="000000"/>
                <w:sz w:val="20"/>
                <w:szCs w:val="20"/>
                <w:lang w:eastAsia="pl-PL"/>
              </w:rPr>
              <w:t xml:space="preserve"> 1</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07E488F" w14:textId="2748F56A"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69EFBB6" w14:textId="77777777" w:rsidTr="00547E0C">
        <w:trPr>
          <w:cnfStyle w:val="000000010000" w:firstRow="0" w:lastRow="0" w:firstColumn="0" w:lastColumn="0" w:oddVBand="0" w:evenVBand="0" w:oddHBand="0" w:evenHBand="1"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6F4A1A29" w14:textId="18527AA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8DA9527" w14:textId="279216B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XIV/149/2025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4498AF31" w14:textId="4FEBB45C"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xml:space="preserve">- Stary Rynek 2 </w:t>
            </w:r>
          </w:p>
        </w:tc>
        <w:tc>
          <w:tcPr>
            <w:tcW w:w="1701" w:type="dxa"/>
            <w:tcBorders>
              <w:top w:val="none" w:sz="0" w:space="0" w:color="auto"/>
              <w:left w:val="none" w:sz="0" w:space="0" w:color="auto"/>
              <w:bottom w:val="none" w:sz="0" w:space="0" w:color="auto"/>
              <w:right w:val="none" w:sz="0" w:space="0" w:color="auto"/>
            </w:tcBorders>
            <w:vAlign w:val="center"/>
          </w:tcPr>
          <w:p w14:paraId="3085C338" w14:textId="5432BC9B"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D98A338" w14:textId="77777777" w:rsidTr="00547E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C2B29B7" w14:textId="2F3850B4"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39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4EEC3EF3" w14:textId="033AA32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XIV/150/2025 z dnia 29 kwietnia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5837D8A7" w14:textId="1E5A79B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Chrobrego 4</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17F597A" w14:textId="22B06EC9"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364E652" w14:textId="77777777" w:rsidTr="00547E0C">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23BA659A" w14:textId="1E7CE2C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40D878A5" w14:textId="1C65E57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XIV/151/2025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4B993885" w14:textId="45ABF014"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Chrobrego 2</w:t>
            </w:r>
          </w:p>
        </w:tc>
        <w:tc>
          <w:tcPr>
            <w:tcW w:w="1701" w:type="dxa"/>
            <w:tcBorders>
              <w:top w:val="none" w:sz="0" w:space="0" w:color="auto"/>
              <w:left w:val="none" w:sz="0" w:space="0" w:color="auto"/>
              <w:bottom w:val="none" w:sz="0" w:space="0" w:color="auto"/>
              <w:right w:val="none" w:sz="0" w:space="0" w:color="auto"/>
            </w:tcBorders>
            <w:vAlign w:val="center"/>
          </w:tcPr>
          <w:p w14:paraId="501A1358" w14:textId="64F8D54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66C51D1" w14:textId="77777777" w:rsidTr="00547E0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0E498FB" w14:textId="3814E0E2"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7CCD89B4" w14:textId="6D4B2985"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XIV/152/2025 z dnia 29 kwietnia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428CB41" w14:textId="7DEA85F8"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xml:space="preserve">- </w:t>
            </w:r>
            <w:proofErr w:type="spellStart"/>
            <w:r w:rsidRPr="008B554F">
              <w:rPr>
                <w:rFonts w:ascii="Century Gothic" w:eastAsia="Times New Roman" w:hAnsi="Century Gothic" w:cs="Arial"/>
                <w:color w:val="000000"/>
                <w:sz w:val="20"/>
                <w:szCs w:val="20"/>
                <w:lang w:eastAsia="pl-PL"/>
              </w:rPr>
              <w:t>Padlewskiego</w:t>
            </w:r>
            <w:proofErr w:type="spellEnd"/>
            <w:r w:rsidRPr="008B554F">
              <w:rPr>
                <w:rFonts w:ascii="Century Gothic" w:eastAsia="Times New Roman" w:hAnsi="Century Gothic" w:cs="Arial"/>
                <w:color w:val="000000"/>
                <w:sz w:val="20"/>
                <w:szCs w:val="20"/>
                <w:lang w:eastAsia="pl-PL"/>
              </w:rPr>
              <w:t xml:space="preserve"> 1/1</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C0A6908" w14:textId="4E4654A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DD822C8" w14:textId="77777777" w:rsidTr="00547E0C">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548B86B5" w14:textId="140409D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7BBA80C" w14:textId="690CDED5"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XIV/153/2025 z dnia 29 kwietnia 2025 r.</w:t>
            </w:r>
          </w:p>
        </w:tc>
        <w:tc>
          <w:tcPr>
            <w:tcW w:w="4508" w:type="dxa"/>
            <w:tcBorders>
              <w:top w:val="none" w:sz="0" w:space="0" w:color="auto"/>
              <w:left w:val="none" w:sz="0" w:space="0" w:color="auto"/>
              <w:bottom w:val="none" w:sz="0" w:space="0" w:color="auto"/>
              <w:right w:val="none" w:sz="0" w:space="0" w:color="auto"/>
            </w:tcBorders>
            <w:vAlign w:val="center"/>
            <w:hideMark/>
          </w:tcPr>
          <w:p w14:paraId="452A831D" w14:textId="2A3FEB9A"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xml:space="preserve">- </w:t>
            </w:r>
            <w:proofErr w:type="spellStart"/>
            <w:r w:rsidRPr="008B554F">
              <w:rPr>
                <w:rFonts w:ascii="Century Gothic" w:eastAsia="Times New Roman" w:hAnsi="Century Gothic" w:cs="Arial"/>
                <w:color w:val="000000"/>
                <w:sz w:val="20"/>
                <w:szCs w:val="20"/>
                <w:lang w:eastAsia="pl-PL"/>
              </w:rPr>
              <w:t>Padlewskiego</w:t>
            </w:r>
            <w:proofErr w:type="spellEnd"/>
            <w:r w:rsidRPr="008B554F">
              <w:rPr>
                <w:rFonts w:ascii="Century Gothic" w:eastAsia="Times New Roman" w:hAnsi="Century Gothic" w:cs="Arial"/>
                <w:color w:val="000000"/>
                <w:sz w:val="20"/>
                <w:szCs w:val="20"/>
                <w:lang w:eastAsia="pl-PL"/>
              </w:rPr>
              <w:t xml:space="preserve"> 1/2</w:t>
            </w:r>
          </w:p>
        </w:tc>
        <w:tc>
          <w:tcPr>
            <w:tcW w:w="1701" w:type="dxa"/>
            <w:tcBorders>
              <w:top w:val="none" w:sz="0" w:space="0" w:color="auto"/>
              <w:left w:val="none" w:sz="0" w:space="0" w:color="auto"/>
              <w:bottom w:val="none" w:sz="0" w:space="0" w:color="auto"/>
              <w:right w:val="none" w:sz="0" w:space="0" w:color="auto"/>
            </w:tcBorders>
            <w:vAlign w:val="center"/>
          </w:tcPr>
          <w:p w14:paraId="0AF4D691" w14:textId="26B3B9D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1C91E15" w14:textId="77777777" w:rsidTr="00547E0C">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7BB5602" w14:textId="79FAE28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8DF4E3E" w14:textId="3EBC69F4"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XV/154/2025 z dnia 12 maja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9C946E2" w14:textId="713E2D8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9B14C4E" w14:textId="258DE17A"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5F586887" w14:textId="77777777" w:rsidTr="00547E0C">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7B93EBFC" w14:textId="28D182A7"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4D11303" w14:textId="06E513F9"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XV/155/2025 z dnia 12 maja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3D34CA9" w14:textId="7965E29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vAlign w:val="center"/>
          </w:tcPr>
          <w:p w14:paraId="2C309888" w14:textId="269E14C3"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79938AB4" w14:textId="77777777" w:rsidTr="00547E0C">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5DAEFC0D" w14:textId="088E1544"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1D0865FA" w14:textId="0765CB4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XVI/156/2025 z dnia 3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63CE6D5" w14:textId="54B3BF5C"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przyjęcia Programu Osłonowego „Korpus Wsparcia Seniorów” dla Miasta Mława na rok 2025</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970705D" w14:textId="76259F6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04A14535" w14:textId="77777777" w:rsidTr="00547E0C">
        <w:trPr>
          <w:cnfStyle w:val="000000010000" w:firstRow="0" w:lastRow="0" w:firstColumn="0" w:lastColumn="0" w:oddVBand="0" w:evenVBand="0" w:oddHBand="0" w:evenHBand="1"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2C3D2350" w14:textId="4DD287F3"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40807AB8" w14:textId="6930718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XVI/157/2025 z dnia 3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1BF0C9B3" w14:textId="0EC0FEE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zasad wynajmowania lokali mieszkalnych wchodzących w skład mieszkaniowego zasobu Miasta Mława</w:t>
            </w:r>
          </w:p>
        </w:tc>
        <w:tc>
          <w:tcPr>
            <w:tcW w:w="1701" w:type="dxa"/>
            <w:tcBorders>
              <w:top w:val="none" w:sz="0" w:space="0" w:color="auto"/>
              <w:left w:val="none" w:sz="0" w:space="0" w:color="auto"/>
              <w:bottom w:val="none" w:sz="0" w:space="0" w:color="auto"/>
              <w:right w:val="none" w:sz="0" w:space="0" w:color="auto"/>
            </w:tcBorders>
            <w:vAlign w:val="center"/>
          </w:tcPr>
          <w:p w14:paraId="7F769E3B" w14:textId="62A3B157"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68081E75" w14:textId="77777777" w:rsidTr="00547E0C">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9E8BAD3" w14:textId="20B6629A"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47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30540FD0" w14:textId="043688DC"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XVI/158/2025 z dnia 3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3EF6C44" w14:textId="1D0056B0"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nabycia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3192E0B" w14:textId="0B661585"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551694F" w14:textId="77777777" w:rsidTr="00547E0C">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A854CC4" w14:textId="0FF161F3"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48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06DEC204" w14:textId="168BD40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XVI/159/2025 z dnia 3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2AC5B985" w14:textId="310A6532"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zamiany nieruchomości</w:t>
            </w:r>
          </w:p>
        </w:tc>
        <w:tc>
          <w:tcPr>
            <w:tcW w:w="1701" w:type="dxa"/>
            <w:tcBorders>
              <w:top w:val="none" w:sz="0" w:space="0" w:color="auto"/>
              <w:left w:val="none" w:sz="0" w:space="0" w:color="auto"/>
              <w:bottom w:val="none" w:sz="0" w:space="0" w:color="auto"/>
              <w:right w:val="none" w:sz="0" w:space="0" w:color="auto"/>
            </w:tcBorders>
            <w:vAlign w:val="center"/>
          </w:tcPr>
          <w:p w14:paraId="7E6AE147" w14:textId="1B7EFBB0"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67658A36" w14:textId="77777777" w:rsidTr="00547E0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F41FA1A" w14:textId="3A475D00"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49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2124A1B2" w14:textId="3AE6F75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XVI/160/2025 z dnia 3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55BF306" w14:textId="76D8FF09"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386D9FE" w14:textId="4B8E45F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798AAE7" w14:textId="77777777" w:rsidTr="00547E0C">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3D742883" w14:textId="5EC7ABE7"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2C42FCD6" w14:textId="615953DC"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XVI/161/2025 z dnia 3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20EA7004" w14:textId="7DBCEE3B"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stwierdzenia braku właściwości Rady Miasta Mława do rozpatrzenia skargi </w:t>
            </w:r>
          </w:p>
        </w:tc>
        <w:tc>
          <w:tcPr>
            <w:tcW w:w="1701" w:type="dxa"/>
            <w:tcBorders>
              <w:top w:val="none" w:sz="0" w:space="0" w:color="auto"/>
              <w:left w:val="none" w:sz="0" w:space="0" w:color="auto"/>
              <w:bottom w:val="none" w:sz="0" w:space="0" w:color="auto"/>
              <w:right w:val="none" w:sz="0" w:space="0" w:color="auto"/>
            </w:tcBorders>
            <w:vAlign w:val="center"/>
          </w:tcPr>
          <w:p w14:paraId="5CD80DDC" w14:textId="01CA9F3F"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2669E43" w14:textId="77777777" w:rsidTr="00547E0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6E15507" w14:textId="2D1AB421"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51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6D87EA12" w14:textId="74B4B28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XVI/162/2025 z dnia 3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22BB066" w14:textId="4AF2A9C1"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rozpatrzenia petycji mieszkańca miasta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11AF646" w14:textId="42944810"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E2085E3" w14:textId="77777777" w:rsidTr="00547E0C">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65D27170" w14:textId="747D2F73"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52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5556D4B1" w14:textId="691E2633"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XVII/163/2025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7F2A5F91" w14:textId="540C584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Burmistrzowi Miasta Mława wotum zaufania</w:t>
            </w:r>
          </w:p>
        </w:tc>
        <w:tc>
          <w:tcPr>
            <w:tcW w:w="1701" w:type="dxa"/>
            <w:tcBorders>
              <w:top w:val="none" w:sz="0" w:space="0" w:color="auto"/>
              <w:left w:val="none" w:sz="0" w:space="0" w:color="auto"/>
              <w:bottom w:val="none" w:sz="0" w:space="0" w:color="auto"/>
              <w:right w:val="none" w:sz="0" w:space="0" w:color="auto"/>
            </w:tcBorders>
            <w:vAlign w:val="center"/>
          </w:tcPr>
          <w:p w14:paraId="17A132A4" w14:textId="38BA146C"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05A81D8E" w14:textId="77777777" w:rsidTr="00547E0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0BD13CE" w14:textId="01924A57"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53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50ADA478" w14:textId="56736E6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XVII/164/2025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1B71DB5" w14:textId="78A36598"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zatwierdzenia sprawozdania finansowego Miasta Mława za 2024 r. wraz ze sprawozdaniem z wykonania budżetu miasta Mława za 2024 r. </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8FB8EF5" w14:textId="03A97CF0"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3D62293" w14:textId="77777777" w:rsidTr="00547E0C">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D828E2E" w14:textId="643A8CF2"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34953A07" w14:textId="7BD1E02D"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XVII/165/2025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5BDFE4AD" w14:textId="2F7D7533"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Burmistrzowi Miasta Mława absolutorium z tytułu wykonania budżetu za 2024 r.</w:t>
            </w:r>
          </w:p>
        </w:tc>
        <w:tc>
          <w:tcPr>
            <w:tcW w:w="1701" w:type="dxa"/>
            <w:tcBorders>
              <w:top w:val="none" w:sz="0" w:space="0" w:color="auto"/>
              <w:left w:val="none" w:sz="0" w:space="0" w:color="auto"/>
              <w:bottom w:val="none" w:sz="0" w:space="0" w:color="auto"/>
              <w:right w:val="none" w:sz="0" w:space="0" w:color="auto"/>
            </w:tcBorders>
            <w:vAlign w:val="center"/>
          </w:tcPr>
          <w:p w14:paraId="37549B49" w14:textId="2CB1F96C"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6DB24AB" w14:textId="77777777" w:rsidTr="00547E0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8F94031" w14:textId="353E199A"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5D2042A9" w14:textId="1CC2556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XVII/166/2025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9AA2357" w14:textId="7A2AA60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F1A8131" w14:textId="1FD57B58" w:rsidR="001664E3" w:rsidRPr="008B554F" w:rsidRDefault="00F7126C"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11D78912" w14:textId="77777777" w:rsidTr="00547E0C">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601A953A" w14:textId="2A68E74A"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56</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6DBBB7E" w14:textId="3E1C16DC"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XVII/167/2025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66B4C06A" w14:textId="33ACEBAA"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vAlign w:val="center"/>
          </w:tcPr>
          <w:p w14:paraId="3F469539" w14:textId="42CD305B"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3E3B038" w14:textId="77777777" w:rsidTr="00547E0C">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4B23775" w14:textId="157DBA2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140634A9" w14:textId="0851579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XVII/168/2025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D1EF0DD" w14:textId="56A04F18"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miejscowego planu zagospodarowania przestrzennego „Górna”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70B3457" w14:textId="2D5195A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35A4C8C" w14:textId="77777777" w:rsidTr="00547E0C">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0EC1A2E" w14:textId="135B53D2"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58</w:t>
            </w:r>
          </w:p>
        </w:tc>
        <w:tc>
          <w:tcPr>
            <w:tcW w:w="2155" w:type="dxa"/>
            <w:tcBorders>
              <w:top w:val="none" w:sz="0" w:space="0" w:color="auto"/>
              <w:left w:val="none" w:sz="0" w:space="0" w:color="auto"/>
              <w:bottom w:val="none" w:sz="0" w:space="0" w:color="auto"/>
              <w:right w:val="none" w:sz="0" w:space="0" w:color="auto"/>
            </w:tcBorders>
            <w:noWrap/>
            <w:vAlign w:val="center"/>
            <w:hideMark/>
          </w:tcPr>
          <w:p w14:paraId="4CB51547" w14:textId="4E658701"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XVII/169/2025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59FE11F8" w14:textId="5F07281B"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przystąpienia do sporządzenia miejscowego planu zagospodarowania przestrzennego „Bednarska”</w:t>
            </w:r>
          </w:p>
        </w:tc>
        <w:tc>
          <w:tcPr>
            <w:tcW w:w="1701" w:type="dxa"/>
            <w:tcBorders>
              <w:top w:val="none" w:sz="0" w:space="0" w:color="auto"/>
              <w:left w:val="none" w:sz="0" w:space="0" w:color="auto"/>
              <w:bottom w:val="none" w:sz="0" w:space="0" w:color="auto"/>
              <w:right w:val="none" w:sz="0" w:space="0" w:color="auto"/>
            </w:tcBorders>
            <w:vAlign w:val="center"/>
          </w:tcPr>
          <w:p w14:paraId="03043462" w14:textId="697FD1BE" w:rsidR="001664E3" w:rsidRPr="008B554F" w:rsidRDefault="00F7126C"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5167B504" w14:textId="77777777" w:rsidTr="00547E0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A377280" w14:textId="31AB571D"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59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4C306899" w14:textId="02A339D0"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XVII/170/2025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8299616" w14:textId="1812CCC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nabycia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E6FC865" w14:textId="41D6157A"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2185D91" w14:textId="77777777" w:rsidTr="00547E0C">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2982AB4" w14:textId="1539B361"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60</w:t>
            </w:r>
          </w:p>
        </w:tc>
        <w:tc>
          <w:tcPr>
            <w:tcW w:w="2155" w:type="dxa"/>
            <w:tcBorders>
              <w:top w:val="none" w:sz="0" w:space="0" w:color="auto"/>
              <w:left w:val="none" w:sz="0" w:space="0" w:color="auto"/>
              <w:bottom w:val="none" w:sz="0" w:space="0" w:color="auto"/>
              <w:right w:val="none" w:sz="0" w:space="0" w:color="auto"/>
            </w:tcBorders>
            <w:noWrap/>
            <w:vAlign w:val="center"/>
            <w:hideMark/>
          </w:tcPr>
          <w:p w14:paraId="72AB0378" w14:textId="14BC6DB3"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XVII/171/2025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25B108C2" w14:textId="2F36AD6F"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lokali użytkowych</w:t>
            </w:r>
          </w:p>
        </w:tc>
        <w:tc>
          <w:tcPr>
            <w:tcW w:w="1701" w:type="dxa"/>
            <w:tcBorders>
              <w:top w:val="none" w:sz="0" w:space="0" w:color="auto"/>
              <w:left w:val="none" w:sz="0" w:space="0" w:color="auto"/>
              <w:bottom w:val="none" w:sz="0" w:space="0" w:color="auto"/>
              <w:right w:val="none" w:sz="0" w:space="0" w:color="auto"/>
            </w:tcBorders>
            <w:vAlign w:val="center"/>
          </w:tcPr>
          <w:p w14:paraId="13A9BF30" w14:textId="00C7A7B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C7038E0" w14:textId="77777777" w:rsidTr="00547E0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BCA684E" w14:textId="61A33A6C"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F105015" w14:textId="464A2D1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XVII/172/2025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FDCDDA3" w14:textId="6392CBC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zamiany nieruchomości </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72FB644" w14:textId="327C96A1"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4F868B4B" w14:textId="77777777" w:rsidTr="00547E0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5842D1F9" w14:textId="4E052530"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62</w:t>
            </w:r>
          </w:p>
        </w:tc>
        <w:tc>
          <w:tcPr>
            <w:tcW w:w="2155" w:type="dxa"/>
            <w:tcBorders>
              <w:top w:val="none" w:sz="0" w:space="0" w:color="auto"/>
              <w:left w:val="none" w:sz="0" w:space="0" w:color="auto"/>
              <w:bottom w:val="none" w:sz="0" w:space="0" w:color="auto"/>
              <w:right w:val="none" w:sz="0" w:space="0" w:color="auto"/>
            </w:tcBorders>
            <w:noWrap/>
            <w:vAlign w:val="center"/>
            <w:hideMark/>
          </w:tcPr>
          <w:p w14:paraId="167E2D2E" w14:textId="027C236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XVII/173/2025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0197EA86" w14:textId="3C5673AE"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zamiany nieruchomości </w:t>
            </w:r>
          </w:p>
        </w:tc>
        <w:tc>
          <w:tcPr>
            <w:tcW w:w="1701" w:type="dxa"/>
            <w:tcBorders>
              <w:top w:val="none" w:sz="0" w:space="0" w:color="auto"/>
              <w:left w:val="none" w:sz="0" w:space="0" w:color="auto"/>
              <w:bottom w:val="none" w:sz="0" w:space="0" w:color="auto"/>
              <w:right w:val="none" w:sz="0" w:space="0" w:color="auto"/>
            </w:tcBorders>
            <w:vAlign w:val="center"/>
          </w:tcPr>
          <w:p w14:paraId="3C0CBB9F" w14:textId="3EA9AE16"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2C8D4FF" w14:textId="77777777" w:rsidTr="00547E0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79A9AF4" w14:textId="3670881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01377343" w14:textId="33738414"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XVII/174/2025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474D851D" w14:textId="6FFF26B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nadania nazwy ulicy</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3F89716" w14:textId="21975972"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5719221" w14:textId="77777777" w:rsidTr="00547E0C">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hideMark/>
          </w:tcPr>
          <w:p w14:paraId="1DA028B5" w14:textId="1622AD09"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64</w:t>
            </w:r>
          </w:p>
        </w:tc>
        <w:tc>
          <w:tcPr>
            <w:tcW w:w="2155" w:type="dxa"/>
            <w:tcBorders>
              <w:top w:val="none" w:sz="0" w:space="0" w:color="auto"/>
              <w:left w:val="none" w:sz="0" w:space="0" w:color="auto"/>
              <w:bottom w:val="none" w:sz="0" w:space="0" w:color="auto"/>
              <w:right w:val="none" w:sz="0" w:space="0" w:color="auto"/>
            </w:tcBorders>
            <w:noWrap/>
            <w:vAlign w:val="center"/>
            <w:hideMark/>
          </w:tcPr>
          <w:p w14:paraId="24467B27" w14:textId="12B32DD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XVII/175/2025 z dnia 24 czerwca 2025 r.</w:t>
            </w:r>
          </w:p>
        </w:tc>
        <w:tc>
          <w:tcPr>
            <w:tcW w:w="4508" w:type="dxa"/>
            <w:tcBorders>
              <w:top w:val="none" w:sz="0" w:space="0" w:color="auto"/>
              <w:left w:val="none" w:sz="0" w:space="0" w:color="auto"/>
              <w:bottom w:val="none" w:sz="0" w:space="0" w:color="auto"/>
              <w:right w:val="none" w:sz="0" w:space="0" w:color="auto"/>
            </w:tcBorders>
            <w:vAlign w:val="center"/>
            <w:hideMark/>
          </w:tcPr>
          <w:p w14:paraId="3EEF4103" w14:textId="48DD94E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udzielenia przez Miasto Mława pomocy rzeczowej dla Województwa Mazowieckiego w postaci wykonania i przekazania dokumentacji projektowej zadania „Przebudowa drogi wojewódzkiej nr 587 w zakresie budowy drogi dla pieszych i rowerów na odcinku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od ul. Zabrody</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do ul. Płockiej w Mławie”</w:t>
            </w:r>
          </w:p>
        </w:tc>
        <w:tc>
          <w:tcPr>
            <w:tcW w:w="1701" w:type="dxa"/>
            <w:tcBorders>
              <w:top w:val="none" w:sz="0" w:space="0" w:color="auto"/>
              <w:left w:val="none" w:sz="0" w:space="0" w:color="auto"/>
              <w:bottom w:val="none" w:sz="0" w:space="0" w:color="auto"/>
              <w:right w:val="none" w:sz="0" w:space="0" w:color="auto"/>
            </w:tcBorders>
            <w:vAlign w:val="center"/>
          </w:tcPr>
          <w:p w14:paraId="7B9DF29E" w14:textId="0E19EF5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2EB516C" w14:textId="77777777" w:rsidTr="00547E0C">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0FFEA36" w14:textId="3FCF41F7"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14C8D497" w14:textId="2C1CBC2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XVII/176/2025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77905674" w14:textId="06C62B8A"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wyrażenia zgody na podwyższenie kapitału zakładowego Mławskiego Przedsiębiorstwa Drogowo - Mostowego MPDM Spółka z ograniczoną odpowiedzialnością z siedzibą w Mławie</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751A9C8" w14:textId="0B505CDC" w:rsidR="001664E3" w:rsidRPr="008B554F" w:rsidRDefault="00136ADA"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608DE93" w14:textId="77777777" w:rsidTr="00547E0C">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689F6822" w14:textId="0D2271F5"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66</w:t>
            </w:r>
          </w:p>
        </w:tc>
        <w:tc>
          <w:tcPr>
            <w:tcW w:w="2155" w:type="dxa"/>
            <w:tcBorders>
              <w:top w:val="none" w:sz="0" w:space="0" w:color="auto"/>
              <w:left w:val="none" w:sz="0" w:space="0" w:color="auto"/>
              <w:bottom w:val="none" w:sz="0" w:space="0" w:color="auto"/>
              <w:right w:val="none" w:sz="0" w:space="0" w:color="auto"/>
            </w:tcBorders>
            <w:noWrap/>
            <w:vAlign w:val="center"/>
          </w:tcPr>
          <w:p w14:paraId="466AE0A1" w14:textId="5E9B63D6"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XVII/177/2025 z dnia 24 czerwca 2025 r.</w:t>
            </w:r>
          </w:p>
        </w:tc>
        <w:tc>
          <w:tcPr>
            <w:tcW w:w="4508" w:type="dxa"/>
            <w:tcBorders>
              <w:top w:val="none" w:sz="0" w:space="0" w:color="auto"/>
              <w:left w:val="none" w:sz="0" w:space="0" w:color="auto"/>
              <w:bottom w:val="none" w:sz="0" w:space="0" w:color="auto"/>
              <w:right w:val="none" w:sz="0" w:space="0" w:color="auto"/>
            </w:tcBorders>
            <w:vAlign w:val="center"/>
          </w:tcPr>
          <w:p w14:paraId="0D385922" w14:textId="047696C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poręczenia długoterminowego w formie zabezpieczenia weksla in blanco wraz z deklaracją wekslową wystawionego przez Przedsiębiorstwo Energetyki Cieplnej w Mławie Sp. z o.o.</w:t>
            </w:r>
          </w:p>
        </w:tc>
        <w:tc>
          <w:tcPr>
            <w:tcW w:w="1701" w:type="dxa"/>
            <w:tcBorders>
              <w:top w:val="none" w:sz="0" w:space="0" w:color="auto"/>
              <w:left w:val="none" w:sz="0" w:space="0" w:color="auto"/>
              <w:bottom w:val="none" w:sz="0" w:space="0" w:color="auto"/>
              <w:right w:val="none" w:sz="0" w:space="0" w:color="auto"/>
            </w:tcBorders>
            <w:vAlign w:val="center"/>
          </w:tcPr>
          <w:p w14:paraId="45C01C42" w14:textId="25071C45" w:rsidR="001664E3" w:rsidRPr="008B554F" w:rsidRDefault="00136ADA"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D976463" w14:textId="77777777" w:rsidTr="00547E0C">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D4F9BFF" w14:textId="7D7A7394"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67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F911645" w14:textId="0CC4F9D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XVII/178/2025 z dnia 24 czerwca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074CA88" w14:textId="00B91F5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powołania stałych Komisji Rady Miasta Mława, ustalenia ich składów liczbowych oraz ustalenia składów osobowych Komisji Rady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B8A8EDC" w14:textId="4FE03A89"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596D168" w14:textId="77777777" w:rsidTr="00547E0C">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63F31B54" w14:textId="5DB10214"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68</w:t>
            </w:r>
          </w:p>
        </w:tc>
        <w:tc>
          <w:tcPr>
            <w:tcW w:w="2155" w:type="dxa"/>
            <w:tcBorders>
              <w:top w:val="none" w:sz="0" w:space="0" w:color="auto"/>
              <w:left w:val="none" w:sz="0" w:space="0" w:color="auto"/>
              <w:bottom w:val="none" w:sz="0" w:space="0" w:color="auto"/>
              <w:right w:val="none" w:sz="0" w:space="0" w:color="auto"/>
            </w:tcBorders>
            <w:noWrap/>
            <w:vAlign w:val="center"/>
          </w:tcPr>
          <w:p w14:paraId="006C5EFB" w14:textId="3473B9B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XVIII/179/2025 z dnia 18 lipca 2025 r. </w:t>
            </w:r>
          </w:p>
        </w:tc>
        <w:tc>
          <w:tcPr>
            <w:tcW w:w="4508" w:type="dxa"/>
            <w:tcBorders>
              <w:top w:val="none" w:sz="0" w:space="0" w:color="auto"/>
              <w:left w:val="none" w:sz="0" w:space="0" w:color="auto"/>
              <w:bottom w:val="none" w:sz="0" w:space="0" w:color="auto"/>
              <w:right w:val="none" w:sz="0" w:space="0" w:color="auto"/>
            </w:tcBorders>
            <w:vAlign w:val="center"/>
          </w:tcPr>
          <w:p w14:paraId="58846127" w14:textId="7B811210"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vAlign w:val="center"/>
          </w:tcPr>
          <w:p w14:paraId="6990082F" w14:textId="0108E4B7" w:rsidR="001664E3" w:rsidRPr="008B554F" w:rsidRDefault="00F7126C"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0177301A" w14:textId="77777777" w:rsidTr="00547E0C">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5EC76EC" w14:textId="6AA9A94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69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B9B040B" w14:textId="1CBEE89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XVIII/180/2025 z dnia 18 lipca 2025 r. </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4F6D855" w14:textId="219EF43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CD639E1" w14:textId="30809B59"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6D73DD5B" w14:textId="77777777" w:rsidTr="00547E0C">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47D143C" w14:textId="09D01E34"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70</w:t>
            </w:r>
          </w:p>
        </w:tc>
        <w:tc>
          <w:tcPr>
            <w:tcW w:w="2155" w:type="dxa"/>
            <w:tcBorders>
              <w:top w:val="none" w:sz="0" w:space="0" w:color="auto"/>
              <w:left w:val="none" w:sz="0" w:space="0" w:color="auto"/>
              <w:bottom w:val="none" w:sz="0" w:space="0" w:color="auto"/>
              <w:right w:val="none" w:sz="0" w:space="0" w:color="auto"/>
            </w:tcBorders>
            <w:noWrap/>
            <w:vAlign w:val="center"/>
          </w:tcPr>
          <w:p w14:paraId="5D7E23E1" w14:textId="3ECF8F70"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XVIII/181/2025 z dnia 18 lipca 2025 r. </w:t>
            </w:r>
          </w:p>
        </w:tc>
        <w:tc>
          <w:tcPr>
            <w:tcW w:w="4508" w:type="dxa"/>
            <w:tcBorders>
              <w:top w:val="none" w:sz="0" w:space="0" w:color="auto"/>
              <w:left w:val="none" w:sz="0" w:space="0" w:color="auto"/>
              <w:bottom w:val="none" w:sz="0" w:space="0" w:color="auto"/>
              <w:right w:val="none" w:sz="0" w:space="0" w:color="auto"/>
            </w:tcBorders>
            <w:vAlign w:val="center"/>
          </w:tcPr>
          <w:p w14:paraId="4B334B20" w14:textId="6A0B93F5"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Rady Miasta Mława</w:t>
            </w:r>
          </w:p>
        </w:tc>
        <w:tc>
          <w:tcPr>
            <w:tcW w:w="1701" w:type="dxa"/>
            <w:tcBorders>
              <w:top w:val="none" w:sz="0" w:space="0" w:color="auto"/>
              <w:left w:val="none" w:sz="0" w:space="0" w:color="auto"/>
              <w:bottom w:val="none" w:sz="0" w:space="0" w:color="auto"/>
              <w:right w:val="none" w:sz="0" w:space="0" w:color="auto"/>
            </w:tcBorders>
            <w:vAlign w:val="center"/>
          </w:tcPr>
          <w:p w14:paraId="09D5E30B" w14:textId="604635E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5386556" w14:textId="77777777" w:rsidTr="00547E0C">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0FFED63" w14:textId="10236BB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71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4542B639" w14:textId="4AF964F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XVIII/182/2025 z dnia 18 lipca 2025</w:t>
            </w:r>
            <w:r w:rsidR="0020766F" w:rsidRPr="008B554F">
              <w:rPr>
                <w:rFonts w:ascii="Century Gothic" w:eastAsia="Times New Roman" w:hAnsi="Century Gothic" w:cs="Arial"/>
                <w:color w:val="000000"/>
                <w:sz w:val="20"/>
                <w:szCs w:val="20"/>
                <w:lang w:eastAsia="pl-PL"/>
              </w:rPr>
              <w:t xml:space="preserve"> </w:t>
            </w:r>
            <w:r w:rsidRPr="008B554F">
              <w:rPr>
                <w:rFonts w:ascii="Century Gothic" w:eastAsia="Times New Roman" w:hAnsi="Century Gothic" w:cs="Arial"/>
                <w:color w:val="000000"/>
                <w:sz w:val="20"/>
                <w:szCs w:val="20"/>
                <w:lang w:eastAsia="pl-PL"/>
              </w:rPr>
              <w:t xml:space="preserve">r. </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B557895" w14:textId="5937FDC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skargi według właściwości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8FFB7BC" w14:textId="401A140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AA5140C" w14:textId="77777777" w:rsidTr="00547E0C">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6F947D5D" w14:textId="39E7EF2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72</w:t>
            </w:r>
          </w:p>
        </w:tc>
        <w:tc>
          <w:tcPr>
            <w:tcW w:w="2155" w:type="dxa"/>
            <w:tcBorders>
              <w:top w:val="none" w:sz="0" w:space="0" w:color="auto"/>
              <w:left w:val="none" w:sz="0" w:space="0" w:color="auto"/>
              <w:bottom w:val="none" w:sz="0" w:space="0" w:color="auto"/>
              <w:right w:val="none" w:sz="0" w:space="0" w:color="auto"/>
            </w:tcBorders>
            <w:noWrap/>
            <w:vAlign w:val="center"/>
          </w:tcPr>
          <w:p w14:paraId="2E9A52EB" w14:textId="468488A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XVIII/183/2025 z dnia 18 lipca 2025 r. </w:t>
            </w:r>
          </w:p>
        </w:tc>
        <w:tc>
          <w:tcPr>
            <w:tcW w:w="4508" w:type="dxa"/>
            <w:tcBorders>
              <w:top w:val="none" w:sz="0" w:space="0" w:color="auto"/>
              <w:left w:val="none" w:sz="0" w:space="0" w:color="auto"/>
              <w:bottom w:val="none" w:sz="0" w:space="0" w:color="auto"/>
              <w:right w:val="none" w:sz="0" w:space="0" w:color="auto"/>
            </w:tcBorders>
            <w:vAlign w:val="center"/>
          </w:tcPr>
          <w:p w14:paraId="716BDE34" w14:textId="5CA27D9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stwierdzenia ważności wyboru Przewodniczącego Zarządu Osiedla</w:t>
            </w:r>
          </w:p>
        </w:tc>
        <w:tc>
          <w:tcPr>
            <w:tcW w:w="1701" w:type="dxa"/>
            <w:tcBorders>
              <w:top w:val="none" w:sz="0" w:space="0" w:color="auto"/>
              <w:left w:val="none" w:sz="0" w:space="0" w:color="auto"/>
              <w:bottom w:val="none" w:sz="0" w:space="0" w:color="auto"/>
              <w:right w:val="none" w:sz="0" w:space="0" w:color="auto"/>
            </w:tcBorders>
            <w:vAlign w:val="center"/>
          </w:tcPr>
          <w:p w14:paraId="5238731D" w14:textId="2108707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CAE5D92" w14:textId="77777777" w:rsidTr="00547E0C">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9FEFB83" w14:textId="11CE49F7"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16037A54" w14:textId="0D0BB89F"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XIX/184/2025 z dnia 26 sierpnia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E78A2AA" w14:textId="60B8F65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5050570" w14:textId="0BE641E0"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5AB7C999" w14:textId="77777777" w:rsidTr="00547E0C">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4848999B" w14:textId="31F8554F"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74</w:t>
            </w:r>
          </w:p>
        </w:tc>
        <w:tc>
          <w:tcPr>
            <w:tcW w:w="2155" w:type="dxa"/>
            <w:tcBorders>
              <w:top w:val="none" w:sz="0" w:space="0" w:color="auto"/>
              <w:left w:val="none" w:sz="0" w:space="0" w:color="auto"/>
              <w:bottom w:val="none" w:sz="0" w:space="0" w:color="auto"/>
              <w:right w:val="none" w:sz="0" w:space="0" w:color="auto"/>
            </w:tcBorders>
            <w:noWrap/>
            <w:vAlign w:val="center"/>
          </w:tcPr>
          <w:p w14:paraId="2439BAFC" w14:textId="5010F863"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XIX/185/2025 z dnia 26 sierpnia 2025 r.</w:t>
            </w:r>
          </w:p>
        </w:tc>
        <w:tc>
          <w:tcPr>
            <w:tcW w:w="4508" w:type="dxa"/>
            <w:tcBorders>
              <w:top w:val="none" w:sz="0" w:space="0" w:color="auto"/>
              <w:left w:val="none" w:sz="0" w:space="0" w:color="auto"/>
              <w:bottom w:val="none" w:sz="0" w:space="0" w:color="auto"/>
              <w:right w:val="none" w:sz="0" w:space="0" w:color="auto"/>
            </w:tcBorders>
            <w:vAlign w:val="center"/>
          </w:tcPr>
          <w:p w14:paraId="55C709B2" w14:textId="295175B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zmieniająca uchwałę w sprawie szczegółowych warunków udzielania pomocy dzieciom i młodzieży pobierającej naukę na terenie Miasta Mława bez względu na miejsce zamieszkania, formy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i zakres tej pomocy, w tym nagrody dla uzdolnionych uczniów oraz tryb postępowania w tych sprawach</w:t>
            </w:r>
          </w:p>
        </w:tc>
        <w:tc>
          <w:tcPr>
            <w:tcW w:w="1701" w:type="dxa"/>
            <w:tcBorders>
              <w:top w:val="none" w:sz="0" w:space="0" w:color="auto"/>
              <w:left w:val="none" w:sz="0" w:space="0" w:color="auto"/>
              <w:bottom w:val="none" w:sz="0" w:space="0" w:color="auto"/>
              <w:right w:val="none" w:sz="0" w:space="0" w:color="auto"/>
            </w:tcBorders>
            <w:vAlign w:val="center"/>
          </w:tcPr>
          <w:p w14:paraId="4FCBDBB0" w14:textId="00A7E61D"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B99D934" w14:textId="77777777" w:rsidTr="00547E0C">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7BDEA8B" w14:textId="1EED839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BDBA8EB" w14:textId="3F8051D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XIX/186/2025 z dnia 26 sierpnia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4EC11B8" w14:textId="783A9483"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przyjęcia Programu Osłonowego „Korpus Wsparcia Seniorów” dla Miasta Mława na rok 2025</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F708B3A" w14:textId="5EC557DC"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BFC1C58" w14:textId="77777777" w:rsidTr="00547E0C">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082E9562" w14:textId="18DE84DD"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76</w:t>
            </w:r>
          </w:p>
        </w:tc>
        <w:tc>
          <w:tcPr>
            <w:tcW w:w="2155" w:type="dxa"/>
            <w:tcBorders>
              <w:top w:val="none" w:sz="0" w:space="0" w:color="auto"/>
              <w:left w:val="none" w:sz="0" w:space="0" w:color="auto"/>
              <w:bottom w:val="none" w:sz="0" w:space="0" w:color="auto"/>
              <w:right w:val="none" w:sz="0" w:space="0" w:color="auto"/>
            </w:tcBorders>
            <w:noWrap/>
            <w:vAlign w:val="center"/>
          </w:tcPr>
          <w:p w14:paraId="7E257CE1" w14:textId="51C2244F"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XIX/187/2025 z dnia 26 sierpnia 2025 r.</w:t>
            </w:r>
          </w:p>
        </w:tc>
        <w:tc>
          <w:tcPr>
            <w:tcW w:w="4508" w:type="dxa"/>
            <w:tcBorders>
              <w:top w:val="none" w:sz="0" w:space="0" w:color="auto"/>
              <w:left w:val="none" w:sz="0" w:space="0" w:color="auto"/>
              <w:bottom w:val="none" w:sz="0" w:space="0" w:color="auto"/>
              <w:right w:val="none" w:sz="0" w:space="0" w:color="auto"/>
            </w:tcBorders>
            <w:vAlign w:val="center"/>
          </w:tcPr>
          <w:p w14:paraId="7F34D159" w14:textId="6E4509E2"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określenia wysokości stawek opłat za zajęcie pasa drogowego oraz udostępnienie kanału technologicznego w pasie drogowym dróg gminnych na terenie miasta Mława na cele niezwiązane z budową, przebudową, remontem, utrzymaniem i ochroną dróg</w:t>
            </w:r>
          </w:p>
        </w:tc>
        <w:tc>
          <w:tcPr>
            <w:tcW w:w="1701" w:type="dxa"/>
            <w:tcBorders>
              <w:top w:val="none" w:sz="0" w:space="0" w:color="auto"/>
              <w:left w:val="none" w:sz="0" w:space="0" w:color="auto"/>
              <w:bottom w:val="none" w:sz="0" w:space="0" w:color="auto"/>
              <w:right w:val="none" w:sz="0" w:space="0" w:color="auto"/>
            </w:tcBorders>
            <w:vAlign w:val="center"/>
          </w:tcPr>
          <w:p w14:paraId="28504F3A" w14:textId="6C04E0B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133C412" w14:textId="77777777" w:rsidTr="00547E0C">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1D81F42" w14:textId="2B9BC490"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5B33DECC" w14:textId="34AAF9E8"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XIX/188/2025 z dnia 26 sierpnia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FF71E50" w14:textId="2F0F659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przystąpienia do sporządzenia miejscowego planu zagospodarowania przestrzennego „Podborna”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652CA9C" w14:textId="23C922A7"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3EA8E441" w14:textId="77777777" w:rsidTr="00547E0C">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9F5DB0E" w14:textId="11D09D9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78</w:t>
            </w:r>
          </w:p>
        </w:tc>
        <w:tc>
          <w:tcPr>
            <w:tcW w:w="2155" w:type="dxa"/>
            <w:tcBorders>
              <w:top w:val="none" w:sz="0" w:space="0" w:color="auto"/>
              <w:left w:val="none" w:sz="0" w:space="0" w:color="auto"/>
              <w:bottom w:val="none" w:sz="0" w:space="0" w:color="auto"/>
              <w:right w:val="none" w:sz="0" w:space="0" w:color="auto"/>
            </w:tcBorders>
            <w:noWrap/>
            <w:vAlign w:val="center"/>
          </w:tcPr>
          <w:p w14:paraId="07E16CE0" w14:textId="5DBCDED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XIX/189/2025 z dnia 26 sierpnia 2025 r.</w:t>
            </w:r>
          </w:p>
        </w:tc>
        <w:tc>
          <w:tcPr>
            <w:tcW w:w="4508" w:type="dxa"/>
            <w:tcBorders>
              <w:top w:val="none" w:sz="0" w:space="0" w:color="auto"/>
              <w:left w:val="none" w:sz="0" w:space="0" w:color="auto"/>
              <w:bottom w:val="none" w:sz="0" w:space="0" w:color="auto"/>
              <w:right w:val="none" w:sz="0" w:space="0" w:color="auto"/>
            </w:tcBorders>
            <w:vAlign w:val="center"/>
          </w:tcPr>
          <w:p w14:paraId="6E1A771C" w14:textId="4AC48043"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przystąpienia do sporządzenia miejscowego planu zagospodarowania przestrzennego „Podmiejska”</w:t>
            </w:r>
          </w:p>
        </w:tc>
        <w:tc>
          <w:tcPr>
            <w:tcW w:w="1701" w:type="dxa"/>
            <w:tcBorders>
              <w:top w:val="none" w:sz="0" w:space="0" w:color="auto"/>
              <w:left w:val="none" w:sz="0" w:space="0" w:color="auto"/>
              <w:bottom w:val="none" w:sz="0" w:space="0" w:color="auto"/>
              <w:right w:val="none" w:sz="0" w:space="0" w:color="auto"/>
            </w:tcBorders>
            <w:vAlign w:val="center"/>
          </w:tcPr>
          <w:p w14:paraId="08584DAF" w14:textId="71A4644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7309F2D" w14:textId="77777777" w:rsidTr="00547E0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049557F" w14:textId="0B3A2BB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79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4861D8B4" w14:textId="13AAC8B6"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XIX/190/2025 z dnia 26 sierpnia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CC35D0F" w14:textId="6F796CB8"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nieruchomości komunalnej</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DD60954" w14:textId="4D393006" w:rsidR="001664E3" w:rsidRPr="008B554F" w:rsidRDefault="00F7126C"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633F51F1" w14:textId="77777777" w:rsidTr="00547E0C">
        <w:trPr>
          <w:cnfStyle w:val="000000010000" w:firstRow="0" w:lastRow="0" w:firstColumn="0" w:lastColumn="0" w:oddVBand="0" w:evenVBand="0" w:oddHBand="0" w:evenHBand="1"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F575C02" w14:textId="51AC6D2A"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80</w:t>
            </w:r>
          </w:p>
        </w:tc>
        <w:tc>
          <w:tcPr>
            <w:tcW w:w="2155" w:type="dxa"/>
            <w:tcBorders>
              <w:top w:val="none" w:sz="0" w:space="0" w:color="auto"/>
              <w:left w:val="none" w:sz="0" w:space="0" w:color="auto"/>
              <w:bottom w:val="none" w:sz="0" w:space="0" w:color="auto"/>
              <w:right w:val="none" w:sz="0" w:space="0" w:color="auto"/>
            </w:tcBorders>
            <w:noWrap/>
            <w:vAlign w:val="center"/>
          </w:tcPr>
          <w:p w14:paraId="3571B0B0" w14:textId="2636F26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XIX/191/2025 z dnia 26 sierpnia 2025 r.</w:t>
            </w:r>
          </w:p>
        </w:tc>
        <w:tc>
          <w:tcPr>
            <w:tcW w:w="4508" w:type="dxa"/>
            <w:tcBorders>
              <w:top w:val="none" w:sz="0" w:space="0" w:color="auto"/>
              <w:left w:val="none" w:sz="0" w:space="0" w:color="auto"/>
              <w:bottom w:val="none" w:sz="0" w:space="0" w:color="auto"/>
              <w:right w:val="none" w:sz="0" w:space="0" w:color="auto"/>
            </w:tcBorders>
            <w:vAlign w:val="center"/>
          </w:tcPr>
          <w:p w14:paraId="6594225B" w14:textId="204CBBA4"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uchylająca uchwałę w sprawie opłaty targowej</w:t>
            </w:r>
          </w:p>
        </w:tc>
        <w:tc>
          <w:tcPr>
            <w:tcW w:w="1701" w:type="dxa"/>
            <w:tcBorders>
              <w:top w:val="none" w:sz="0" w:space="0" w:color="auto"/>
              <w:left w:val="none" w:sz="0" w:space="0" w:color="auto"/>
              <w:bottom w:val="none" w:sz="0" w:space="0" w:color="auto"/>
              <w:right w:val="none" w:sz="0" w:space="0" w:color="auto"/>
            </w:tcBorders>
            <w:vAlign w:val="center"/>
          </w:tcPr>
          <w:p w14:paraId="7EF6F5C4" w14:textId="360E59BF"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0ADD315" w14:textId="77777777" w:rsidTr="00547E0C">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F378091" w14:textId="5EE4C1F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81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5F4BF15F" w14:textId="6147CCBA"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XIX/192/2025 z dnia 26 sierpnia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F77BA46" w14:textId="399AD264"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wyrażenia zgody na podwyższenie kapitału zakładowego Zakładowi Wodociągów, Kanalizacji </w:t>
            </w:r>
            <w:r w:rsidR="00F7126C"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i Oczyszczalnia Ścieków „</w:t>
            </w:r>
            <w:proofErr w:type="spellStart"/>
            <w:r w:rsidRPr="008B554F">
              <w:rPr>
                <w:rFonts w:ascii="Century Gothic" w:eastAsia="Times New Roman" w:hAnsi="Century Gothic" w:cs="Arial"/>
                <w:color w:val="000000"/>
                <w:sz w:val="20"/>
                <w:szCs w:val="20"/>
                <w:lang w:eastAsia="pl-PL"/>
              </w:rPr>
              <w:t>Wod</w:t>
            </w:r>
            <w:proofErr w:type="spellEnd"/>
            <w:r w:rsidRPr="008B554F">
              <w:rPr>
                <w:rFonts w:ascii="Century Gothic" w:eastAsia="Times New Roman" w:hAnsi="Century Gothic" w:cs="Arial"/>
                <w:color w:val="000000"/>
                <w:sz w:val="20"/>
                <w:szCs w:val="20"/>
                <w:lang w:eastAsia="pl-PL"/>
              </w:rPr>
              <w:t xml:space="preserve"> – Kan” </w:t>
            </w:r>
            <w:r w:rsidR="00F7126C"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Sp. z o.o. w Mławie</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F321DCB" w14:textId="1CD44D53" w:rsidR="001664E3" w:rsidRPr="008B554F" w:rsidRDefault="00136ADA"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09E60C43" w14:textId="77777777" w:rsidTr="00547E0C">
        <w:trPr>
          <w:cnfStyle w:val="000000010000" w:firstRow="0" w:lastRow="0" w:firstColumn="0" w:lastColumn="0" w:oddVBand="0" w:evenVBand="0" w:oddHBand="0" w:evenHBand="1"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7879A68" w14:textId="08F3100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82</w:t>
            </w:r>
          </w:p>
        </w:tc>
        <w:tc>
          <w:tcPr>
            <w:tcW w:w="2155" w:type="dxa"/>
            <w:tcBorders>
              <w:top w:val="none" w:sz="0" w:space="0" w:color="auto"/>
              <w:left w:val="none" w:sz="0" w:space="0" w:color="auto"/>
              <w:bottom w:val="none" w:sz="0" w:space="0" w:color="auto"/>
              <w:right w:val="none" w:sz="0" w:space="0" w:color="auto"/>
            </w:tcBorders>
            <w:noWrap/>
            <w:vAlign w:val="center"/>
          </w:tcPr>
          <w:p w14:paraId="483B5016" w14:textId="1C4DF443"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XX/193/2025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267C40B3" w14:textId="2EB79EA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pożyczki długoterminowej Samodzielnemu Publicznemu Zakładowi Opieki Zdrowotnej w Mławie</w:t>
            </w:r>
          </w:p>
        </w:tc>
        <w:tc>
          <w:tcPr>
            <w:tcW w:w="1701" w:type="dxa"/>
            <w:tcBorders>
              <w:top w:val="none" w:sz="0" w:space="0" w:color="auto"/>
              <w:left w:val="none" w:sz="0" w:space="0" w:color="auto"/>
              <w:bottom w:val="none" w:sz="0" w:space="0" w:color="auto"/>
              <w:right w:val="none" w:sz="0" w:space="0" w:color="auto"/>
            </w:tcBorders>
            <w:vAlign w:val="center"/>
          </w:tcPr>
          <w:p w14:paraId="07CACB4D" w14:textId="3103C183"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21E44BA" w14:textId="77777777" w:rsidTr="00547E0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9711E29" w14:textId="6FBAC5D1"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83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639EF118" w14:textId="3FC7F864"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XX/194/2025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3941CA1" w14:textId="554D2EA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41B3071" w14:textId="0E014ED6" w:rsidR="001664E3" w:rsidRPr="008B554F" w:rsidRDefault="0020766F"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23335B61" w14:textId="77777777" w:rsidTr="00547E0C">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3E3F8011" w14:textId="6B43C4A1"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84</w:t>
            </w:r>
          </w:p>
        </w:tc>
        <w:tc>
          <w:tcPr>
            <w:tcW w:w="2155" w:type="dxa"/>
            <w:tcBorders>
              <w:top w:val="none" w:sz="0" w:space="0" w:color="auto"/>
              <w:left w:val="none" w:sz="0" w:space="0" w:color="auto"/>
              <w:bottom w:val="none" w:sz="0" w:space="0" w:color="auto"/>
              <w:right w:val="none" w:sz="0" w:space="0" w:color="auto"/>
            </w:tcBorders>
            <w:noWrap/>
            <w:vAlign w:val="center"/>
          </w:tcPr>
          <w:p w14:paraId="2520E69E" w14:textId="7D0B050B"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XX/195/2025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7A3BF816" w14:textId="0D037DEF"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vAlign w:val="center"/>
          </w:tcPr>
          <w:p w14:paraId="69A96923" w14:textId="1B572FD7" w:rsidR="001664E3" w:rsidRPr="008B554F" w:rsidRDefault="0020766F"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0885FDF9" w14:textId="77777777" w:rsidTr="00547E0C">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4454ECA" w14:textId="21DB4F4C"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71EC57D9" w14:textId="7CF5D451"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XX/196/2025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2F31014" w14:textId="75399AA5"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określenia wysokości stawek podatku od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1BC86A4" w14:textId="087157A4"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66334D4" w14:textId="77777777" w:rsidTr="00547E0C">
        <w:trPr>
          <w:cnfStyle w:val="000000010000" w:firstRow="0" w:lastRow="0" w:firstColumn="0" w:lastColumn="0" w:oddVBand="0" w:evenVBand="0" w:oddHBand="0" w:evenHBand="1"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76CFC5F" w14:textId="757DE55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86</w:t>
            </w:r>
          </w:p>
        </w:tc>
        <w:tc>
          <w:tcPr>
            <w:tcW w:w="2155" w:type="dxa"/>
            <w:tcBorders>
              <w:top w:val="none" w:sz="0" w:space="0" w:color="auto"/>
              <w:left w:val="none" w:sz="0" w:space="0" w:color="auto"/>
              <w:bottom w:val="none" w:sz="0" w:space="0" w:color="auto"/>
              <w:right w:val="none" w:sz="0" w:space="0" w:color="auto"/>
            </w:tcBorders>
            <w:noWrap/>
            <w:vAlign w:val="center"/>
          </w:tcPr>
          <w:p w14:paraId="4B1A83DB" w14:textId="1968249D"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XX/197/2025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53413D00" w14:textId="2D0B65E9"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zmieniająca uchwałę w sprawie wyboru metody ustalenia opłaty za gospodarowanie odpadami komunalnymi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i stawek opłat</w:t>
            </w:r>
          </w:p>
        </w:tc>
        <w:tc>
          <w:tcPr>
            <w:tcW w:w="1701" w:type="dxa"/>
            <w:tcBorders>
              <w:top w:val="none" w:sz="0" w:space="0" w:color="auto"/>
              <w:left w:val="none" w:sz="0" w:space="0" w:color="auto"/>
              <w:bottom w:val="none" w:sz="0" w:space="0" w:color="auto"/>
              <w:right w:val="none" w:sz="0" w:space="0" w:color="auto"/>
            </w:tcBorders>
            <w:vAlign w:val="center"/>
          </w:tcPr>
          <w:p w14:paraId="08CE1E0B" w14:textId="2B583C52" w:rsidR="001664E3" w:rsidRPr="008B554F" w:rsidRDefault="0020766F"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3E5F774F" w14:textId="77777777" w:rsidTr="00547E0C">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6EEA8FF" w14:textId="79D4D096"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0CD5FB68" w14:textId="7B5DF98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XX/198/2025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81A842D" w14:textId="3E8A06CF"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określenia wysokości stawek opłat za zajęcie pasa drogowego oraz udostępnienie kanału technologicznego w pasie drogowym dróg gminnych na terenie miasta Mława na cele niezwiązane z budową, przebudową, remontem, utrzymaniem i ochroną dróg</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C4D5915" w14:textId="5D93D2E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D81A360" w14:textId="77777777" w:rsidTr="00547E0C">
        <w:trPr>
          <w:cnfStyle w:val="000000010000" w:firstRow="0" w:lastRow="0" w:firstColumn="0" w:lastColumn="0" w:oddVBand="0" w:evenVBand="0" w:oddHBand="0" w:evenHBand="1"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6F70F520" w14:textId="7453067F"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88</w:t>
            </w:r>
          </w:p>
        </w:tc>
        <w:tc>
          <w:tcPr>
            <w:tcW w:w="2155" w:type="dxa"/>
            <w:tcBorders>
              <w:top w:val="none" w:sz="0" w:space="0" w:color="auto"/>
              <w:left w:val="none" w:sz="0" w:space="0" w:color="auto"/>
              <w:bottom w:val="none" w:sz="0" w:space="0" w:color="auto"/>
              <w:right w:val="none" w:sz="0" w:space="0" w:color="auto"/>
            </w:tcBorders>
            <w:noWrap/>
            <w:vAlign w:val="center"/>
          </w:tcPr>
          <w:p w14:paraId="5B78CE40" w14:textId="644DFDB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XX/199/2025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448D5061" w14:textId="294C131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przez Miasto Mława pomocy finansowej Powiatowi Mławskiemu</w:t>
            </w:r>
          </w:p>
        </w:tc>
        <w:tc>
          <w:tcPr>
            <w:tcW w:w="1701" w:type="dxa"/>
            <w:tcBorders>
              <w:top w:val="none" w:sz="0" w:space="0" w:color="auto"/>
              <w:left w:val="none" w:sz="0" w:space="0" w:color="auto"/>
              <w:bottom w:val="none" w:sz="0" w:space="0" w:color="auto"/>
              <w:right w:val="none" w:sz="0" w:space="0" w:color="auto"/>
            </w:tcBorders>
            <w:vAlign w:val="center"/>
          </w:tcPr>
          <w:p w14:paraId="7C517EFD" w14:textId="21A4B8D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F2FB521" w14:textId="77777777" w:rsidTr="00547E0C">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1657044" w14:textId="302D27A8"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89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3B90CB1A" w14:textId="1BAF6621"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XX/200/2025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CCC7B96" w14:textId="6438ABD5"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nabycia nieruchomości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BAE0CDA" w14:textId="3CE0B82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8FABF2A" w14:textId="77777777" w:rsidTr="00547E0C">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44473BA" w14:textId="4F5712B3"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90</w:t>
            </w:r>
          </w:p>
        </w:tc>
        <w:tc>
          <w:tcPr>
            <w:tcW w:w="2155" w:type="dxa"/>
            <w:tcBorders>
              <w:top w:val="none" w:sz="0" w:space="0" w:color="auto"/>
              <w:left w:val="none" w:sz="0" w:space="0" w:color="auto"/>
              <w:bottom w:val="none" w:sz="0" w:space="0" w:color="auto"/>
              <w:right w:val="none" w:sz="0" w:space="0" w:color="auto"/>
            </w:tcBorders>
            <w:noWrap/>
            <w:vAlign w:val="center"/>
          </w:tcPr>
          <w:p w14:paraId="61187E03" w14:textId="08F9415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XX/201/2025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03A711F5" w14:textId="5822670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zamiany nieruchomości</w:t>
            </w:r>
          </w:p>
        </w:tc>
        <w:tc>
          <w:tcPr>
            <w:tcW w:w="1701" w:type="dxa"/>
            <w:tcBorders>
              <w:top w:val="none" w:sz="0" w:space="0" w:color="auto"/>
              <w:left w:val="none" w:sz="0" w:space="0" w:color="auto"/>
              <w:bottom w:val="none" w:sz="0" w:space="0" w:color="auto"/>
              <w:right w:val="none" w:sz="0" w:space="0" w:color="auto"/>
            </w:tcBorders>
            <w:vAlign w:val="center"/>
          </w:tcPr>
          <w:p w14:paraId="3B68A7D1" w14:textId="74596BBE"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AB064ED" w14:textId="77777777" w:rsidTr="00547E0C">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684779E" w14:textId="5A753F7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2ED9535" w14:textId="42DCCD3A"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XX/202/2025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05C303A" w14:textId="77777777" w:rsidR="0036057B"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lang w:eastAsia="pl-PL"/>
              </w:rPr>
            </w:pPr>
            <w:r w:rsidRPr="008B554F">
              <w:rPr>
                <w:rFonts w:ascii="Century Gothic" w:eastAsia="Times New Roman" w:hAnsi="Century Gothic" w:cs="Arial"/>
                <w:color w:val="000000"/>
                <w:sz w:val="20"/>
                <w:szCs w:val="20"/>
                <w:lang w:eastAsia="pl-PL"/>
              </w:rPr>
              <w:t xml:space="preserve">uchwała zmieniająca uchwałę w sprawie regulaminu prowadzenia handlu w piątki </w:t>
            </w:r>
          </w:p>
          <w:p w14:paraId="0F81DD8F" w14:textId="4BB2FFC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i soboty przez rolników i ich domowników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w wyznaczonym miejscu na terenie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41D7F7C" w14:textId="2E154F14"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402B88B3" w14:textId="77777777" w:rsidTr="00547E0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C1CD0BB" w14:textId="5F114572"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92</w:t>
            </w:r>
          </w:p>
        </w:tc>
        <w:tc>
          <w:tcPr>
            <w:tcW w:w="2155" w:type="dxa"/>
            <w:tcBorders>
              <w:top w:val="none" w:sz="0" w:space="0" w:color="auto"/>
              <w:left w:val="none" w:sz="0" w:space="0" w:color="auto"/>
              <w:bottom w:val="none" w:sz="0" w:space="0" w:color="auto"/>
              <w:right w:val="none" w:sz="0" w:space="0" w:color="auto"/>
            </w:tcBorders>
            <w:noWrap/>
            <w:vAlign w:val="center"/>
          </w:tcPr>
          <w:p w14:paraId="588080DB" w14:textId="03C84C3B"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XX/203/2025 z dnia 5 listopada 2025 r.</w:t>
            </w:r>
          </w:p>
        </w:tc>
        <w:tc>
          <w:tcPr>
            <w:tcW w:w="4508" w:type="dxa"/>
            <w:tcBorders>
              <w:top w:val="none" w:sz="0" w:space="0" w:color="auto"/>
              <w:left w:val="none" w:sz="0" w:space="0" w:color="auto"/>
              <w:bottom w:val="none" w:sz="0" w:space="0" w:color="auto"/>
              <w:right w:val="none" w:sz="0" w:space="0" w:color="auto"/>
            </w:tcBorders>
            <w:vAlign w:val="center"/>
          </w:tcPr>
          <w:p w14:paraId="54DC331D" w14:textId="178C0A0C"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skargi na Radnego Rady Miasta Mława</w:t>
            </w:r>
          </w:p>
        </w:tc>
        <w:tc>
          <w:tcPr>
            <w:tcW w:w="1701" w:type="dxa"/>
            <w:tcBorders>
              <w:top w:val="none" w:sz="0" w:space="0" w:color="auto"/>
              <w:left w:val="none" w:sz="0" w:space="0" w:color="auto"/>
              <w:bottom w:val="none" w:sz="0" w:space="0" w:color="auto"/>
              <w:right w:val="none" w:sz="0" w:space="0" w:color="auto"/>
            </w:tcBorders>
            <w:vAlign w:val="center"/>
          </w:tcPr>
          <w:p w14:paraId="1EA1CC69" w14:textId="452C4561"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7DB2C9D9" w14:textId="77777777" w:rsidTr="00547E0C">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128097A" w14:textId="34A2189B"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58006DFA" w14:textId="5235BCC9"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XX/204/2025 z dnia 5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387F5CD" w14:textId="726A286D"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1ED751E" w14:textId="49B9064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1358D38" w14:textId="77777777" w:rsidTr="00547E0C">
        <w:trPr>
          <w:cnfStyle w:val="000000010000" w:firstRow="0" w:lastRow="0" w:firstColumn="0" w:lastColumn="0" w:oddVBand="0" w:evenVBand="0" w:oddHBand="0" w:evenHBand="1"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4EF694C0" w14:textId="4996C541"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94</w:t>
            </w:r>
          </w:p>
        </w:tc>
        <w:tc>
          <w:tcPr>
            <w:tcW w:w="2155" w:type="dxa"/>
            <w:tcBorders>
              <w:top w:val="none" w:sz="0" w:space="0" w:color="auto"/>
              <w:left w:val="none" w:sz="0" w:space="0" w:color="auto"/>
              <w:bottom w:val="none" w:sz="0" w:space="0" w:color="auto"/>
              <w:right w:val="none" w:sz="0" w:space="0" w:color="auto"/>
            </w:tcBorders>
            <w:noWrap/>
            <w:vAlign w:val="center"/>
          </w:tcPr>
          <w:p w14:paraId="64B55A99" w14:textId="73A73EAD"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XXI/205/2025 z dnia 28 listopada 2025 r.</w:t>
            </w:r>
          </w:p>
        </w:tc>
        <w:tc>
          <w:tcPr>
            <w:tcW w:w="4508" w:type="dxa"/>
            <w:tcBorders>
              <w:top w:val="none" w:sz="0" w:space="0" w:color="auto"/>
              <w:left w:val="none" w:sz="0" w:space="0" w:color="auto"/>
              <w:bottom w:val="none" w:sz="0" w:space="0" w:color="auto"/>
              <w:right w:val="none" w:sz="0" w:space="0" w:color="auto"/>
            </w:tcBorders>
            <w:vAlign w:val="center"/>
          </w:tcPr>
          <w:p w14:paraId="1C61790D" w14:textId="6D9DD508"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vAlign w:val="center"/>
          </w:tcPr>
          <w:p w14:paraId="626D968D" w14:textId="1481510F" w:rsidR="001664E3" w:rsidRPr="008B554F" w:rsidRDefault="0020766F"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4D1916A6" w14:textId="77777777" w:rsidTr="00547E0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E7769B3" w14:textId="381A2B60"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661EAF06" w14:textId="2CB4CC32"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XXI/206/2025 z dnia 28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22D5F75" w14:textId="5B02826D"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1B3E305" w14:textId="349FCC7A" w:rsidR="001664E3" w:rsidRPr="008B554F" w:rsidRDefault="0020766F"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ykonana</w:t>
            </w:r>
          </w:p>
        </w:tc>
      </w:tr>
      <w:tr w:rsidR="001664E3" w:rsidRPr="008B554F" w14:paraId="0286683D" w14:textId="77777777" w:rsidTr="00547E0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686C45B" w14:textId="5EFED6C4"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96</w:t>
            </w:r>
          </w:p>
        </w:tc>
        <w:tc>
          <w:tcPr>
            <w:tcW w:w="2155" w:type="dxa"/>
            <w:tcBorders>
              <w:top w:val="none" w:sz="0" w:space="0" w:color="auto"/>
              <w:left w:val="none" w:sz="0" w:space="0" w:color="auto"/>
              <w:bottom w:val="none" w:sz="0" w:space="0" w:color="auto"/>
              <w:right w:val="none" w:sz="0" w:space="0" w:color="auto"/>
            </w:tcBorders>
            <w:noWrap/>
            <w:vAlign w:val="center"/>
          </w:tcPr>
          <w:p w14:paraId="0B27C009" w14:textId="611F1B6A"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XXI/207/2025 z dnia 28 listopada 2025 r.</w:t>
            </w:r>
          </w:p>
        </w:tc>
        <w:tc>
          <w:tcPr>
            <w:tcW w:w="4508" w:type="dxa"/>
            <w:tcBorders>
              <w:top w:val="none" w:sz="0" w:space="0" w:color="auto"/>
              <w:left w:val="none" w:sz="0" w:space="0" w:color="auto"/>
              <w:bottom w:val="none" w:sz="0" w:space="0" w:color="auto"/>
              <w:right w:val="none" w:sz="0" w:space="0" w:color="auto"/>
            </w:tcBorders>
            <w:vAlign w:val="center"/>
          </w:tcPr>
          <w:p w14:paraId="0EFEDF1B" w14:textId="0764BF2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uchwała w sprawie ustalenia na 2026 rok planu dofinansowania form doskonalenia zawodowego nauczycieli, ustalenia formy </w:t>
            </w:r>
            <w:r w:rsidR="0036057B" w:rsidRPr="008B554F">
              <w:rPr>
                <w:rFonts w:ascii="Century Gothic" w:eastAsia="Times New Roman" w:hAnsi="Century Gothic" w:cs="Arial"/>
                <w:color w:val="000000"/>
                <w:sz w:val="20"/>
                <w:szCs w:val="20"/>
                <w:lang w:eastAsia="pl-PL"/>
              </w:rPr>
              <w:br/>
            </w:r>
            <w:r w:rsidRPr="008B554F">
              <w:rPr>
                <w:rFonts w:ascii="Century Gothic" w:eastAsia="Times New Roman" w:hAnsi="Century Gothic" w:cs="Arial"/>
                <w:color w:val="000000"/>
                <w:sz w:val="20"/>
                <w:szCs w:val="20"/>
                <w:lang w:eastAsia="pl-PL"/>
              </w:rPr>
              <w:t>i specjalności kształcenia oraz określenia maksymalnej kwoty dofinansowania opłat pobieranych przez placówki doskonalenia nauczycieli, uczelnie oraz inne podmioty, których zadania statutowe obejmują doskonalenie zawodowe nauczycieli, na które dofinansowanie będzie przyznawane dla nauczycieli szkół i przedszkoli prowadzonych przez Miasto Mława</w:t>
            </w:r>
          </w:p>
        </w:tc>
        <w:tc>
          <w:tcPr>
            <w:tcW w:w="1701" w:type="dxa"/>
            <w:tcBorders>
              <w:top w:val="none" w:sz="0" w:space="0" w:color="auto"/>
              <w:left w:val="none" w:sz="0" w:space="0" w:color="auto"/>
              <w:bottom w:val="none" w:sz="0" w:space="0" w:color="auto"/>
              <w:right w:val="none" w:sz="0" w:space="0" w:color="auto"/>
            </w:tcBorders>
            <w:vAlign w:val="center"/>
          </w:tcPr>
          <w:p w14:paraId="07271CBE" w14:textId="1739DC7C" w:rsidR="001664E3" w:rsidRPr="008B554F" w:rsidRDefault="0020766F"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2610A23D" w14:textId="77777777" w:rsidTr="00547E0C">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9599D03" w14:textId="718215AF"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7DE96669" w14:textId="232BF14E"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XXI/208/2025 z dnia 28 listopada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E0AD7AE" w14:textId="29DCF2CB"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uchwalenia programu współpracy Miasta Mława z organizacjami pozarządowymi oraz podmiotami wymienionymi w art.3 ust 3 ustawy z dnia 24 kwietnia 2003 r. o działalności pożytku publicznego i o wolontariacie na 2026 rok</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1013310" w14:textId="271ED08A" w:rsidR="001664E3" w:rsidRPr="008B554F" w:rsidRDefault="0020766F"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588AC939"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672CC531" w14:textId="2686DDC7"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98</w:t>
            </w:r>
          </w:p>
        </w:tc>
        <w:tc>
          <w:tcPr>
            <w:tcW w:w="2155" w:type="dxa"/>
            <w:tcBorders>
              <w:top w:val="none" w:sz="0" w:space="0" w:color="auto"/>
              <w:left w:val="none" w:sz="0" w:space="0" w:color="auto"/>
              <w:bottom w:val="none" w:sz="0" w:space="0" w:color="auto"/>
              <w:right w:val="none" w:sz="0" w:space="0" w:color="auto"/>
            </w:tcBorders>
            <w:noWrap/>
            <w:vAlign w:val="center"/>
          </w:tcPr>
          <w:p w14:paraId="3B95D5A2" w14:textId="59FDDB8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XXI/209/2025 z dnia 28 listopada 2025 r.</w:t>
            </w:r>
          </w:p>
        </w:tc>
        <w:tc>
          <w:tcPr>
            <w:tcW w:w="4508" w:type="dxa"/>
            <w:tcBorders>
              <w:top w:val="none" w:sz="0" w:space="0" w:color="auto"/>
              <w:left w:val="none" w:sz="0" w:space="0" w:color="auto"/>
              <w:bottom w:val="none" w:sz="0" w:space="0" w:color="auto"/>
              <w:right w:val="none" w:sz="0" w:space="0" w:color="auto"/>
            </w:tcBorders>
            <w:vAlign w:val="center"/>
          </w:tcPr>
          <w:p w14:paraId="7E318E80" w14:textId="1C5B2DB7"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 uchwała w sprawie przekazania petycji według właściwości</w:t>
            </w:r>
          </w:p>
        </w:tc>
        <w:tc>
          <w:tcPr>
            <w:tcW w:w="1701" w:type="dxa"/>
            <w:tcBorders>
              <w:top w:val="none" w:sz="0" w:space="0" w:color="auto"/>
              <w:left w:val="none" w:sz="0" w:space="0" w:color="auto"/>
              <w:bottom w:val="none" w:sz="0" w:space="0" w:color="auto"/>
              <w:right w:val="none" w:sz="0" w:space="0" w:color="auto"/>
            </w:tcBorders>
            <w:vAlign w:val="center"/>
          </w:tcPr>
          <w:p w14:paraId="4E34BEDB" w14:textId="50846506" w:rsidR="001664E3" w:rsidRPr="008B554F" w:rsidRDefault="001664E3" w:rsidP="004D404D">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86434AF"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F567E99" w14:textId="1EF6D0D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99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1443AD32" w14:textId="3835D0E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XXII/210/2025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3580313" w14:textId="70F5826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Wieloletniej Prognozy Finansowej Miasta Mława na lata 2026 – 2033</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27AB44F" w14:textId="25F71D40" w:rsidR="001664E3" w:rsidRPr="008B554F" w:rsidRDefault="0020766F"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44426FA0"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5745EC53" w14:textId="7DB7A99D"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100</w:t>
            </w:r>
          </w:p>
        </w:tc>
        <w:tc>
          <w:tcPr>
            <w:tcW w:w="2155" w:type="dxa"/>
            <w:tcBorders>
              <w:top w:val="none" w:sz="0" w:space="0" w:color="auto"/>
              <w:left w:val="none" w:sz="0" w:space="0" w:color="auto"/>
              <w:bottom w:val="none" w:sz="0" w:space="0" w:color="auto"/>
              <w:right w:val="none" w:sz="0" w:space="0" w:color="auto"/>
            </w:tcBorders>
            <w:noWrap/>
            <w:vAlign w:val="center"/>
          </w:tcPr>
          <w:p w14:paraId="30880252" w14:textId="5AC930E9"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XXII/211/2025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6CCDD948" w14:textId="1598506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uchwały budżetowej na 2026 rok</w:t>
            </w:r>
          </w:p>
        </w:tc>
        <w:tc>
          <w:tcPr>
            <w:tcW w:w="1701" w:type="dxa"/>
            <w:tcBorders>
              <w:top w:val="none" w:sz="0" w:space="0" w:color="auto"/>
              <w:left w:val="none" w:sz="0" w:space="0" w:color="auto"/>
              <w:bottom w:val="none" w:sz="0" w:space="0" w:color="auto"/>
              <w:right w:val="none" w:sz="0" w:space="0" w:color="auto"/>
            </w:tcBorders>
            <w:vAlign w:val="center"/>
          </w:tcPr>
          <w:p w14:paraId="301582AA" w14:textId="7D693A69" w:rsidR="001664E3" w:rsidRPr="008B554F" w:rsidRDefault="0020766F"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662ADD12"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3C12BFC" w14:textId="09F2EB7E"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64C13ABC" w14:textId="12DEB012"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XXII/212/2025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3F7367B" w14:textId="0F508477"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zmieniająca uchwałę w sprawie Wieloletniej Prognozy Finansowej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DF1F403" w14:textId="0C718E9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9F49E23"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56FEE68" w14:textId="4740F333"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102</w:t>
            </w:r>
          </w:p>
        </w:tc>
        <w:tc>
          <w:tcPr>
            <w:tcW w:w="2155" w:type="dxa"/>
            <w:tcBorders>
              <w:top w:val="none" w:sz="0" w:space="0" w:color="auto"/>
              <w:left w:val="none" w:sz="0" w:space="0" w:color="auto"/>
              <w:bottom w:val="none" w:sz="0" w:space="0" w:color="auto"/>
              <w:right w:val="none" w:sz="0" w:space="0" w:color="auto"/>
            </w:tcBorders>
            <w:noWrap/>
            <w:vAlign w:val="center"/>
          </w:tcPr>
          <w:p w14:paraId="0219D0B8" w14:textId="41281F56"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XXII/213/2025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3368DA84" w14:textId="1EF679F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zmiany uchwały budżetowej na 2025 rok</w:t>
            </w:r>
          </w:p>
        </w:tc>
        <w:tc>
          <w:tcPr>
            <w:tcW w:w="1701" w:type="dxa"/>
            <w:tcBorders>
              <w:top w:val="none" w:sz="0" w:space="0" w:color="auto"/>
              <w:left w:val="none" w:sz="0" w:space="0" w:color="auto"/>
              <w:bottom w:val="none" w:sz="0" w:space="0" w:color="auto"/>
              <w:right w:val="none" w:sz="0" w:space="0" w:color="auto"/>
            </w:tcBorders>
            <w:vAlign w:val="center"/>
          </w:tcPr>
          <w:p w14:paraId="5893D238" w14:textId="38896E9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5149F3E2" w14:textId="77777777" w:rsidTr="00547E0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8637EDA" w14:textId="21BECEBC"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1C065EBE" w14:textId="63C1BAB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XXII/214/2025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B6D6814" w14:textId="70B0A23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wyboru opiekuna Młodzieżowej Rady Miasta Mława VII kadencji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F3EA4EC" w14:textId="496D45B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EA0D321"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D1E1293" w14:textId="300DC8A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104</w:t>
            </w:r>
          </w:p>
        </w:tc>
        <w:tc>
          <w:tcPr>
            <w:tcW w:w="2155" w:type="dxa"/>
            <w:tcBorders>
              <w:top w:val="none" w:sz="0" w:space="0" w:color="auto"/>
              <w:left w:val="none" w:sz="0" w:space="0" w:color="auto"/>
              <w:bottom w:val="none" w:sz="0" w:space="0" w:color="auto"/>
              <w:right w:val="none" w:sz="0" w:space="0" w:color="auto"/>
            </w:tcBorders>
            <w:noWrap/>
            <w:vAlign w:val="center"/>
          </w:tcPr>
          <w:p w14:paraId="25BB5357" w14:textId="4CC2D40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XXII/215/2025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1E790474" w14:textId="434BCA0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 xml:space="preserve"> uchwała w sprawie nadania Statutu Muzeum Ziemi </w:t>
            </w:r>
            <w:proofErr w:type="spellStart"/>
            <w:r w:rsidRPr="008B554F">
              <w:rPr>
                <w:rFonts w:ascii="Century Gothic" w:eastAsia="Times New Roman" w:hAnsi="Century Gothic" w:cs="Arial"/>
                <w:color w:val="000000"/>
                <w:sz w:val="20"/>
                <w:szCs w:val="20"/>
                <w:lang w:eastAsia="pl-PL"/>
              </w:rPr>
              <w:t>Zawkrzeńskiej</w:t>
            </w:r>
            <w:proofErr w:type="spellEnd"/>
            <w:r w:rsidRPr="008B554F">
              <w:rPr>
                <w:rFonts w:ascii="Century Gothic" w:eastAsia="Times New Roman" w:hAnsi="Century Gothic" w:cs="Arial"/>
                <w:color w:val="000000"/>
                <w:sz w:val="20"/>
                <w:szCs w:val="20"/>
                <w:lang w:eastAsia="pl-PL"/>
              </w:rPr>
              <w:t xml:space="preserve"> w Mławie</w:t>
            </w:r>
          </w:p>
        </w:tc>
        <w:tc>
          <w:tcPr>
            <w:tcW w:w="1701" w:type="dxa"/>
            <w:tcBorders>
              <w:top w:val="none" w:sz="0" w:space="0" w:color="auto"/>
              <w:left w:val="none" w:sz="0" w:space="0" w:color="auto"/>
              <w:bottom w:val="none" w:sz="0" w:space="0" w:color="auto"/>
              <w:right w:val="none" w:sz="0" w:space="0" w:color="auto"/>
            </w:tcBorders>
            <w:vAlign w:val="center"/>
          </w:tcPr>
          <w:p w14:paraId="23AC936F" w14:textId="41A12899"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287796CD"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AD06F9A" w14:textId="1BD79E04"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lastRenderedPageBreak/>
              <w:t>105</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5956663F" w14:textId="04742829"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XXII/216/2025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29D701A" w14:textId="554BF35B"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uchwalenia Miejskiego Programu Profilaktyki Rozwiązywania Problemów Alkoholowych oraz Przeciwdziałania Narkomanii dla Miasta Mława na lata 2026-2029</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CE280E4" w14:textId="771AD21C" w:rsidR="001664E3" w:rsidRPr="008B554F" w:rsidRDefault="0020766F"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21549AC0"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0EE10680" w14:textId="39D5AFC8"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106</w:t>
            </w:r>
          </w:p>
        </w:tc>
        <w:tc>
          <w:tcPr>
            <w:tcW w:w="2155" w:type="dxa"/>
            <w:tcBorders>
              <w:top w:val="none" w:sz="0" w:space="0" w:color="auto"/>
              <w:left w:val="none" w:sz="0" w:space="0" w:color="auto"/>
              <w:bottom w:val="none" w:sz="0" w:space="0" w:color="auto"/>
              <w:right w:val="none" w:sz="0" w:space="0" w:color="auto"/>
            </w:tcBorders>
            <w:noWrap/>
            <w:vAlign w:val="center"/>
          </w:tcPr>
          <w:p w14:paraId="69C30FAC" w14:textId="45B54A15"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XXII/217/2025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7B3D3C02" w14:textId="19992092"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udzielenia pomocy finansowej Powiatowi Mławskiemu</w:t>
            </w:r>
          </w:p>
        </w:tc>
        <w:tc>
          <w:tcPr>
            <w:tcW w:w="1701" w:type="dxa"/>
            <w:tcBorders>
              <w:top w:val="none" w:sz="0" w:space="0" w:color="auto"/>
              <w:left w:val="none" w:sz="0" w:space="0" w:color="auto"/>
              <w:bottom w:val="none" w:sz="0" w:space="0" w:color="auto"/>
              <w:right w:val="none" w:sz="0" w:space="0" w:color="auto"/>
            </w:tcBorders>
            <w:vAlign w:val="center"/>
          </w:tcPr>
          <w:p w14:paraId="77340299" w14:textId="1E1DE227"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48B043BC"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5C17245" w14:textId="55C56B90"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107</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9499596" w14:textId="6215D89F"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XXII/218/2025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6FC7124" w14:textId="4D927BA2"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przyjęcia Strategii Rozwiązywania Problemów Społecznych dla Miasta Mława na lata 2026 –2031</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D8D16CC" w14:textId="4C2E2297" w:rsidR="001664E3" w:rsidRPr="008B554F" w:rsidRDefault="0020766F"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30ED34B0"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2D2362E8" w14:textId="11BC6056"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108</w:t>
            </w:r>
          </w:p>
        </w:tc>
        <w:tc>
          <w:tcPr>
            <w:tcW w:w="2155" w:type="dxa"/>
            <w:tcBorders>
              <w:top w:val="none" w:sz="0" w:space="0" w:color="auto"/>
              <w:left w:val="none" w:sz="0" w:space="0" w:color="auto"/>
              <w:bottom w:val="none" w:sz="0" w:space="0" w:color="auto"/>
              <w:right w:val="none" w:sz="0" w:space="0" w:color="auto"/>
            </w:tcBorders>
            <w:noWrap/>
            <w:vAlign w:val="center"/>
          </w:tcPr>
          <w:p w14:paraId="41962F6E" w14:textId="413C9C9E"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XXII/219/2025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39A65DF0" w14:textId="079DD0D1"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sprzedaży nieruchomości komunalnej</w:t>
            </w:r>
          </w:p>
        </w:tc>
        <w:tc>
          <w:tcPr>
            <w:tcW w:w="1701" w:type="dxa"/>
            <w:tcBorders>
              <w:top w:val="none" w:sz="0" w:space="0" w:color="auto"/>
              <w:left w:val="none" w:sz="0" w:space="0" w:color="auto"/>
              <w:bottom w:val="none" w:sz="0" w:space="0" w:color="auto"/>
              <w:right w:val="none" w:sz="0" w:space="0" w:color="auto"/>
            </w:tcBorders>
            <w:vAlign w:val="center"/>
          </w:tcPr>
          <w:p w14:paraId="3E6E84E6" w14:textId="20C7B3BD" w:rsidR="001664E3" w:rsidRPr="008B554F" w:rsidRDefault="0020766F"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w:t>
            </w:r>
            <w:r w:rsidR="001664E3" w:rsidRPr="008B554F">
              <w:rPr>
                <w:rFonts w:ascii="Century Gothic" w:eastAsia="Times New Roman" w:hAnsi="Century Gothic" w:cs="Arial"/>
                <w:color w:val="000000"/>
                <w:sz w:val="20"/>
                <w:szCs w:val="20"/>
                <w:lang w:eastAsia="pl-PL"/>
              </w:rPr>
              <w:t xml:space="preserve"> trakcie realizacji</w:t>
            </w:r>
          </w:p>
        </w:tc>
      </w:tr>
      <w:tr w:rsidR="001664E3" w:rsidRPr="008B554F" w14:paraId="268D1760"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70B0235" w14:textId="02C881BD"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109</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1C605C8F" w14:textId="22DCCB7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XXII/220/2025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7CBA15B" w14:textId="4C60A908"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nadania nazw ulic</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9F9FDDF" w14:textId="0CF24450"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681117E4"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0DC67CAB" w14:textId="6125CF81"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110</w:t>
            </w:r>
          </w:p>
        </w:tc>
        <w:tc>
          <w:tcPr>
            <w:tcW w:w="2155" w:type="dxa"/>
            <w:tcBorders>
              <w:top w:val="none" w:sz="0" w:space="0" w:color="auto"/>
              <w:left w:val="none" w:sz="0" w:space="0" w:color="auto"/>
              <w:bottom w:val="none" w:sz="0" w:space="0" w:color="auto"/>
              <w:right w:val="none" w:sz="0" w:space="0" w:color="auto"/>
            </w:tcBorders>
            <w:noWrap/>
            <w:vAlign w:val="center"/>
          </w:tcPr>
          <w:p w14:paraId="12A967D8" w14:textId="102CB2FC"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XXII/221/2025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08017408" w14:textId="795B22B0"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rozpatrzenia petycji mieszkańca miasta</w:t>
            </w:r>
          </w:p>
        </w:tc>
        <w:tc>
          <w:tcPr>
            <w:tcW w:w="1701" w:type="dxa"/>
            <w:tcBorders>
              <w:top w:val="none" w:sz="0" w:space="0" w:color="auto"/>
              <w:left w:val="none" w:sz="0" w:space="0" w:color="auto"/>
              <w:bottom w:val="none" w:sz="0" w:space="0" w:color="auto"/>
              <w:right w:val="none" w:sz="0" w:space="0" w:color="auto"/>
            </w:tcBorders>
            <w:vAlign w:val="center"/>
          </w:tcPr>
          <w:p w14:paraId="3ACD10FA" w14:textId="3C4E0B2C"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4E579947" w14:textId="77777777" w:rsidTr="00547E0C">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2CE7432" w14:textId="02966947"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111</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754C915B" w14:textId="261871B6"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XXII/222/2025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5713F2E" w14:textId="2FC612A5"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4918993" w14:textId="3515AE7D" w:rsidR="001664E3" w:rsidRPr="008B554F" w:rsidRDefault="001664E3" w:rsidP="004D404D">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119F2D98" w14:textId="77777777" w:rsidTr="00547E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1A02092" w14:textId="5F517200" w:rsidR="001664E3" w:rsidRPr="008B554F" w:rsidRDefault="001664E3" w:rsidP="004D404D">
            <w:pPr>
              <w:spacing w:after="160" w:line="276" w:lineRule="auto"/>
              <w:rPr>
                <w:rFonts w:ascii="Century Gothic" w:hAnsi="Century Gothic"/>
                <w:b w:val="0"/>
                <w:bCs w:val="0"/>
                <w:sz w:val="20"/>
                <w:szCs w:val="20"/>
              </w:rPr>
            </w:pPr>
            <w:r w:rsidRPr="008B554F">
              <w:rPr>
                <w:rFonts w:ascii="Century Gothic" w:hAnsi="Century Gothic"/>
                <w:b w:val="0"/>
                <w:bCs w:val="0"/>
                <w:sz w:val="20"/>
                <w:szCs w:val="20"/>
              </w:rPr>
              <w:t>112</w:t>
            </w:r>
          </w:p>
        </w:tc>
        <w:tc>
          <w:tcPr>
            <w:tcW w:w="2155" w:type="dxa"/>
            <w:tcBorders>
              <w:top w:val="none" w:sz="0" w:space="0" w:color="auto"/>
              <w:left w:val="none" w:sz="0" w:space="0" w:color="auto"/>
              <w:bottom w:val="none" w:sz="0" w:space="0" w:color="auto"/>
              <w:right w:val="none" w:sz="0" w:space="0" w:color="auto"/>
            </w:tcBorders>
            <w:noWrap/>
            <w:vAlign w:val="center"/>
          </w:tcPr>
          <w:p w14:paraId="470E4A78" w14:textId="011D6B7F"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XXII/223/2025 z dnia 16 grudnia 2025 r.</w:t>
            </w:r>
          </w:p>
        </w:tc>
        <w:tc>
          <w:tcPr>
            <w:tcW w:w="4508" w:type="dxa"/>
            <w:tcBorders>
              <w:top w:val="none" w:sz="0" w:space="0" w:color="auto"/>
              <w:left w:val="none" w:sz="0" w:space="0" w:color="auto"/>
              <w:bottom w:val="none" w:sz="0" w:space="0" w:color="auto"/>
              <w:right w:val="none" w:sz="0" w:space="0" w:color="auto"/>
            </w:tcBorders>
            <w:vAlign w:val="center"/>
          </w:tcPr>
          <w:p w14:paraId="0A4BB7BC" w14:textId="1540D058"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przekazania petycji według właściwości</w:t>
            </w:r>
          </w:p>
        </w:tc>
        <w:tc>
          <w:tcPr>
            <w:tcW w:w="1701" w:type="dxa"/>
            <w:tcBorders>
              <w:top w:val="none" w:sz="0" w:space="0" w:color="auto"/>
              <w:left w:val="none" w:sz="0" w:space="0" w:color="auto"/>
              <w:bottom w:val="none" w:sz="0" w:space="0" w:color="auto"/>
              <w:right w:val="none" w:sz="0" w:space="0" w:color="auto"/>
            </w:tcBorders>
            <w:vAlign w:val="center"/>
          </w:tcPr>
          <w:p w14:paraId="15D46E7B" w14:textId="07CF89E1" w:rsidR="001664E3" w:rsidRPr="008B554F" w:rsidRDefault="001664E3" w:rsidP="004D404D">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r w:rsidR="001664E3" w:rsidRPr="008B554F" w14:paraId="3A802E48" w14:textId="77777777" w:rsidTr="00547E0C">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2A4C995" w14:textId="528F6675" w:rsidR="001664E3" w:rsidRPr="008B554F" w:rsidRDefault="001664E3" w:rsidP="004D404D">
            <w:pPr>
              <w:spacing w:line="276" w:lineRule="auto"/>
              <w:rPr>
                <w:rFonts w:ascii="Century Gothic" w:hAnsi="Century Gothic"/>
                <w:b w:val="0"/>
                <w:bCs w:val="0"/>
                <w:sz w:val="20"/>
                <w:szCs w:val="20"/>
              </w:rPr>
            </w:pPr>
            <w:r w:rsidRPr="008B554F">
              <w:rPr>
                <w:rFonts w:ascii="Century Gothic" w:hAnsi="Century Gothic"/>
                <w:b w:val="0"/>
                <w:bCs w:val="0"/>
                <w:sz w:val="20"/>
                <w:szCs w:val="20"/>
              </w:rPr>
              <w:t>113</w:t>
            </w:r>
          </w:p>
        </w:tc>
        <w:tc>
          <w:tcPr>
            <w:tcW w:w="2155"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tcPr>
          <w:p w14:paraId="26D616CC" w14:textId="4472CFDE"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XXII/224/2025 z dnia 16 grudnia 2025 r.</w:t>
            </w:r>
          </w:p>
        </w:tc>
        <w:tc>
          <w:tcPr>
            <w:tcW w:w="45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E355663" w14:textId="33418035"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uchwała w sprawie zatwierdzenia planów pracy Komisji Rady Miasta Mława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F4022B4" w14:textId="1D13B707" w:rsidR="001664E3" w:rsidRPr="008B554F" w:rsidRDefault="001664E3"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eastAsia="Times New Roman" w:hAnsi="Century Gothic" w:cs="Arial"/>
                <w:color w:val="000000"/>
                <w:sz w:val="20"/>
                <w:szCs w:val="20"/>
                <w:lang w:eastAsia="pl-PL"/>
              </w:rPr>
              <w:t>wykonana</w:t>
            </w:r>
          </w:p>
        </w:tc>
      </w:tr>
    </w:tbl>
    <w:p w14:paraId="1DA0D0B6" w14:textId="54C4BE81" w:rsidR="009B57DB" w:rsidRDefault="009B57DB" w:rsidP="004D404D">
      <w:pPr>
        <w:spacing w:line="276" w:lineRule="auto"/>
        <w:rPr>
          <w:rFonts w:ascii="Century Gothic" w:hAnsi="Century Gothic"/>
          <w:sz w:val="20"/>
          <w:szCs w:val="20"/>
          <w:highlight w:val="yellow"/>
        </w:rPr>
      </w:pPr>
    </w:p>
    <w:p w14:paraId="1ACD4530" w14:textId="77777777" w:rsidR="009B57DB" w:rsidRDefault="009B57DB" w:rsidP="004D404D">
      <w:pPr>
        <w:spacing w:line="259" w:lineRule="auto"/>
        <w:rPr>
          <w:rFonts w:ascii="Century Gothic" w:hAnsi="Century Gothic"/>
          <w:sz w:val="20"/>
          <w:szCs w:val="20"/>
          <w:highlight w:val="yellow"/>
        </w:rPr>
      </w:pPr>
      <w:r>
        <w:rPr>
          <w:rFonts w:ascii="Century Gothic" w:hAnsi="Century Gothic"/>
          <w:sz w:val="20"/>
          <w:szCs w:val="20"/>
          <w:highlight w:val="yellow"/>
        </w:rPr>
        <w:br w:type="page"/>
      </w:r>
    </w:p>
    <w:p w14:paraId="2D3A325F" w14:textId="77777777" w:rsidR="00715EC5" w:rsidRPr="009B57DB" w:rsidRDefault="00715EC5" w:rsidP="004D404D">
      <w:pPr>
        <w:pStyle w:val="Nagwek1"/>
        <w:numPr>
          <w:ilvl w:val="0"/>
          <w:numId w:val="1"/>
        </w:numPr>
        <w:shd w:val="clear" w:color="auto" w:fill="auto"/>
        <w:spacing w:before="0" w:line="276" w:lineRule="auto"/>
        <w:ind w:left="0" w:firstLine="0"/>
        <w:rPr>
          <w:rFonts w:ascii="Century Gothic" w:hAnsi="Century Gothic" w:cs="Times New Roman"/>
          <w:color w:val="auto"/>
          <w:sz w:val="24"/>
          <w:szCs w:val="24"/>
        </w:rPr>
      </w:pPr>
      <w:bookmarkStart w:id="8" w:name="_Toc230876000"/>
      <w:r w:rsidRPr="009B57DB">
        <w:rPr>
          <w:rFonts w:ascii="Century Gothic" w:hAnsi="Century Gothic" w:cs="Times New Roman"/>
          <w:color w:val="auto"/>
          <w:sz w:val="24"/>
          <w:szCs w:val="24"/>
        </w:rPr>
        <w:lastRenderedPageBreak/>
        <w:t>Budżet</w:t>
      </w:r>
      <w:r w:rsidR="00765F4C" w:rsidRPr="009B57DB">
        <w:rPr>
          <w:rFonts w:ascii="Century Gothic" w:hAnsi="Century Gothic" w:cs="Times New Roman"/>
          <w:color w:val="auto"/>
          <w:sz w:val="24"/>
          <w:szCs w:val="24"/>
        </w:rPr>
        <w:t xml:space="preserve"> </w:t>
      </w:r>
      <w:r w:rsidRPr="009B57DB">
        <w:rPr>
          <w:rFonts w:ascii="Century Gothic" w:hAnsi="Century Gothic" w:cs="Times New Roman"/>
          <w:color w:val="auto"/>
          <w:sz w:val="24"/>
          <w:szCs w:val="24"/>
        </w:rPr>
        <w:t>Miasta</w:t>
      </w:r>
      <w:bookmarkEnd w:id="8"/>
      <w:r w:rsidR="00765F4C" w:rsidRPr="009B57DB">
        <w:rPr>
          <w:rFonts w:ascii="Century Gothic" w:hAnsi="Century Gothic" w:cs="Times New Roman"/>
          <w:color w:val="auto"/>
          <w:sz w:val="24"/>
          <w:szCs w:val="24"/>
        </w:rPr>
        <w:t xml:space="preserve"> </w:t>
      </w:r>
    </w:p>
    <w:p w14:paraId="2CAB3FE7" w14:textId="77777777" w:rsidR="00C97869" w:rsidRPr="008B554F" w:rsidRDefault="00C97869" w:rsidP="004D404D">
      <w:pPr>
        <w:spacing w:after="0" w:line="276" w:lineRule="auto"/>
        <w:ind w:firstLine="708"/>
        <w:rPr>
          <w:rFonts w:ascii="Century Gothic" w:eastAsia="Times New Roman" w:hAnsi="Century Gothic" w:cs="Times New Roman"/>
          <w:color w:val="000000"/>
          <w:sz w:val="20"/>
          <w:szCs w:val="20"/>
          <w:lang w:eastAsia="pl-PL"/>
        </w:rPr>
      </w:pPr>
    </w:p>
    <w:p w14:paraId="40BF4F25" w14:textId="76059E0A" w:rsidR="00715EC5" w:rsidRPr="008B554F" w:rsidRDefault="00715EC5" w:rsidP="004D404D">
      <w:pPr>
        <w:spacing w:after="0" w:line="276" w:lineRule="auto"/>
        <w:rPr>
          <w:rFonts w:ascii="Century Gothic" w:eastAsia="Times New Roman" w:hAnsi="Century Gothic" w:cs="Times New Roman"/>
          <w:color w:val="000000"/>
          <w:sz w:val="20"/>
          <w:szCs w:val="20"/>
          <w:highlight w:val="yellow"/>
          <w:lang w:eastAsia="pl-PL"/>
        </w:rPr>
      </w:pPr>
      <w:r w:rsidRPr="008B554F">
        <w:rPr>
          <w:rFonts w:ascii="Century Gothic" w:eastAsia="Times New Roman" w:hAnsi="Century Gothic" w:cs="Times New Roman"/>
          <w:color w:val="000000"/>
          <w:sz w:val="20"/>
          <w:szCs w:val="20"/>
          <w:lang w:eastAsia="pl-PL"/>
        </w:rPr>
        <w:t>Budżet</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Miasta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Mława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na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rok</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202</w:t>
      </w:r>
      <w:r w:rsidR="0074756B" w:rsidRPr="008B554F">
        <w:rPr>
          <w:rFonts w:ascii="Century Gothic" w:eastAsia="Times New Roman" w:hAnsi="Century Gothic" w:cs="Times New Roman"/>
          <w:color w:val="000000"/>
          <w:sz w:val="20"/>
          <w:szCs w:val="20"/>
          <w:lang w:eastAsia="pl-PL"/>
        </w:rPr>
        <w:t>5</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został</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przyjęty</w:t>
      </w:r>
      <w:r w:rsidR="00765F4C" w:rsidRPr="008B554F">
        <w:rPr>
          <w:rFonts w:ascii="Century Gothic" w:eastAsia="Times New Roman" w:hAnsi="Century Gothic" w:cs="Times New Roman"/>
          <w:color w:val="000000"/>
          <w:sz w:val="20"/>
          <w:szCs w:val="20"/>
          <w:lang w:eastAsia="pl-PL"/>
        </w:rPr>
        <w:t xml:space="preserve"> </w:t>
      </w:r>
      <w:r w:rsidR="00464D6D" w:rsidRPr="008B554F">
        <w:rPr>
          <w:rFonts w:ascii="Century Gothic" w:eastAsia="Times New Roman" w:hAnsi="Century Gothic" w:cs="Times New Roman"/>
          <w:color w:val="000000"/>
          <w:sz w:val="20"/>
          <w:szCs w:val="20"/>
          <w:lang w:eastAsia="pl-PL"/>
        </w:rPr>
        <w:t>U</w:t>
      </w:r>
      <w:r w:rsidRPr="008B554F">
        <w:rPr>
          <w:rFonts w:ascii="Century Gothic" w:eastAsia="Times New Roman" w:hAnsi="Century Gothic" w:cs="Times New Roman"/>
          <w:color w:val="000000"/>
          <w:sz w:val="20"/>
          <w:szCs w:val="20"/>
          <w:lang w:eastAsia="pl-PL"/>
        </w:rPr>
        <w:t>chwałą</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Nr</w:t>
      </w:r>
      <w:r w:rsidR="00765F4C" w:rsidRPr="008B554F">
        <w:rPr>
          <w:rFonts w:ascii="Century Gothic" w:eastAsia="Times New Roman" w:hAnsi="Century Gothic" w:cs="Times New Roman"/>
          <w:color w:val="000000"/>
          <w:sz w:val="20"/>
          <w:szCs w:val="20"/>
          <w:lang w:eastAsia="pl-PL"/>
        </w:rPr>
        <w:t xml:space="preserve"> </w:t>
      </w:r>
      <w:r w:rsidR="0074756B" w:rsidRPr="008B554F">
        <w:rPr>
          <w:rFonts w:ascii="Century Gothic" w:eastAsia="Times New Roman" w:hAnsi="Century Gothic" w:cs="Times New Roman"/>
          <w:color w:val="000000"/>
          <w:sz w:val="20"/>
          <w:szCs w:val="20"/>
          <w:lang w:eastAsia="pl-PL"/>
        </w:rPr>
        <w:t xml:space="preserve">X/99/2024 z dnia 19 grudnia 2024 r. </w:t>
      </w:r>
      <w:r w:rsidRPr="008B554F">
        <w:rPr>
          <w:rFonts w:ascii="Century Gothic" w:eastAsia="Times New Roman" w:hAnsi="Century Gothic" w:cs="Times New Roman"/>
          <w:color w:val="000000"/>
          <w:sz w:val="20"/>
          <w:szCs w:val="20"/>
          <w:lang w:eastAsia="pl-PL"/>
        </w:rPr>
        <w:t>W</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trakcie</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roku</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budżet</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zmieniany</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był</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uchwałami</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Rady</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Miasta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i</w:t>
      </w:r>
      <w:r w:rsidR="00817C19"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Zarządzeniami</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Burmistrza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Miasta</w:t>
      </w:r>
      <w:r w:rsidR="00765F4C"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Mława</w:t>
      </w:r>
      <w:r w:rsidR="00817C19" w:rsidRPr="008B554F">
        <w:rPr>
          <w:rFonts w:ascii="Century Gothic" w:eastAsia="Times New Roman" w:hAnsi="Century Gothic" w:cs="Times New Roman"/>
          <w:color w:val="000000"/>
          <w:sz w:val="20"/>
          <w:szCs w:val="20"/>
          <w:lang w:eastAsia="pl-PL"/>
        </w:rPr>
        <w:t xml:space="preserve"> w sprawie zmiany budżetu. </w:t>
      </w:r>
    </w:p>
    <w:p w14:paraId="58A80D2F" w14:textId="77777777" w:rsidR="00184953" w:rsidRDefault="00184953" w:rsidP="004D404D">
      <w:pPr>
        <w:pStyle w:val="ATekstzwyky"/>
        <w:spacing w:line="276" w:lineRule="auto"/>
        <w:ind w:firstLine="0"/>
        <w:jc w:val="left"/>
        <w:rPr>
          <w:rFonts w:ascii="Century Gothic" w:hAnsi="Century Gothic" w:cs="Times New Roman"/>
          <w:b/>
          <w:bCs/>
          <w:color w:val="000000"/>
        </w:rPr>
      </w:pPr>
      <w:bookmarkStart w:id="9" w:name="_Hlk165535777"/>
    </w:p>
    <w:p w14:paraId="064C0A33" w14:textId="352146DB" w:rsidR="00D41AB4" w:rsidRPr="008B554F" w:rsidRDefault="009A459F" w:rsidP="004D404D">
      <w:pPr>
        <w:pStyle w:val="ATekstzwyky"/>
        <w:spacing w:line="276" w:lineRule="auto"/>
        <w:ind w:firstLine="0"/>
        <w:jc w:val="left"/>
        <w:rPr>
          <w:rFonts w:ascii="Century Gothic" w:hAnsi="Century Gothic" w:cs="Times New Roman"/>
          <w:b/>
          <w:bCs/>
          <w:color w:val="000000"/>
        </w:rPr>
      </w:pPr>
      <w:r w:rsidRPr="008B554F">
        <w:rPr>
          <w:rFonts w:ascii="Century Gothic" w:hAnsi="Century Gothic" w:cs="Times New Roman"/>
          <w:b/>
          <w:bCs/>
          <w:color w:val="000000"/>
        </w:rPr>
        <w:t xml:space="preserve">PLAN BUDŻETU MIASTA MŁAWA NA </w:t>
      </w:r>
      <w:r w:rsidR="006A5B40" w:rsidRPr="008B554F">
        <w:rPr>
          <w:rFonts w:ascii="Century Gothic" w:hAnsi="Century Gothic" w:cs="Times New Roman"/>
          <w:b/>
          <w:bCs/>
          <w:color w:val="000000"/>
        </w:rPr>
        <w:t>202</w:t>
      </w:r>
      <w:r w:rsidR="0074756B" w:rsidRPr="008B554F">
        <w:rPr>
          <w:rFonts w:ascii="Century Gothic" w:hAnsi="Century Gothic" w:cs="Times New Roman"/>
          <w:b/>
          <w:bCs/>
          <w:color w:val="000000"/>
        </w:rPr>
        <w:t>5</w:t>
      </w:r>
      <w:r w:rsidR="006A5B40" w:rsidRPr="008B554F">
        <w:rPr>
          <w:rFonts w:ascii="Century Gothic" w:hAnsi="Century Gothic" w:cs="Times New Roman"/>
          <w:b/>
          <w:bCs/>
          <w:color w:val="000000"/>
        </w:rPr>
        <w:t xml:space="preserve"> r.:</w:t>
      </w:r>
      <w:r w:rsidR="00D41AB4" w:rsidRPr="008B554F">
        <w:rPr>
          <w:rFonts w:ascii="Century Gothic" w:hAnsi="Century Gothic" w:cs="Times New Roman"/>
          <w:b/>
          <w:bCs/>
          <w:color w:val="000000"/>
        </w:rPr>
        <w:t xml:space="preserve"> </w:t>
      </w:r>
    </w:p>
    <w:p w14:paraId="2E2FEC25" w14:textId="0BBEBEBD" w:rsidR="00F574BE" w:rsidRPr="008B554F" w:rsidRDefault="00F574BE" w:rsidP="004D404D">
      <w:pPr>
        <w:numPr>
          <w:ilvl w:val="0"/>
          <w:numId w:val="14"/>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Dochody w wysokości </w:t>
      </w:r>
      <w:r w:rsidR="0074756B" w:rsidRPr="008B554F">
        <w:rPr>
          <w:rFonts w:ascii="Century Gothic" w:eastAsia="Times New Roman" w:hAnsi="Century Gothic" w:cs="Times New Roman"/>
          <w:color w:val="000000"/>
          <w:sz w:val="20"/>
          <w:szCs w:val="20"/>
          <w:lang w:eastAsia="pl-PL"/>
        </w:rPr>
        <w:t>243 172 397,80 zł</w:t>
      </w:r>
      <w:r w:rsidR="004B0C43" w:rsidRPr="008B554F">
        <w:rPr>
          <w:rFonts w:ascii="Century Gothic" w:eastAsia="Times New Roman" w:hAnsi="Century Gothic" w:cs="Times New Roman"/>
          <w:color w:val="000000"/>
          <w:sz w:val="20"/>
          <w:szCs w:val="20"/>
          <w:lang w:eastAsia="pl-PL"/>
        </w:rPr>
        <w:t>,</w:t>
      </w:r>
    </w:p>
    <w:p w14:paraId="7F8301F5" w14:textId="21321CFD" w:rsidR="00715EC5" w:rsidRPr="008B554F" w:rsidRDefault="00F574BE" w:rsidP="004D404D">
      <w:pPr>
        <w:numPr>
          <w:ilvl w:val="0"/>
          <w:numId w:val="14"/>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Wydatki w wysokości </w:t>
      </w:r>
      <w:r w:rsidR="0074756B" w:rsidRPr="008B554F">
        <w:rPr>
          <w:rFonts w:ascii="Century Gothic" w:eastAsia="Times New Roman" w:hAnsi="Century Gothic" w:cs="Times New Roman"/>
          <w:color w:val="000000"/>
          <w:sz w:val="20"/>
          <w:szCs w:val="20"/>
          <w:lang w:eastAsia="pl-PL"/>
        </w:rPr>
        <w:t xml:space="preserve">260 707 212,80 </w:t>
      </w:r>
      <w:r w:rsidRPr="008B554F">
        <w:rPr>
          <w:rFonts w:ascii="Century Gothic" w:eastAsia="Times New Roman" w:hAnsi="Century Gothic" w:cs="Times New Roman"/>
          <w:color w:val="000000"/>
          <w:sz w:val="20"/>
          <w:szCs w:val="20"/>
          <w:lang w:eastAsia="pl-PL"/>
        </w:rPr>
        <w:t>zł</w:t>
      </w:r>
      <w:r w:rsidR="006A5B40" w:rsidRPr="008B554F">
        <w:rPr>
          <w:rFonts w:ascii="Century Gothic" w:eastAsia="Times New Roman" w:hAnsi="Century Gothic" w:cs="Times New Roman"/>
          <w:color w:val="000000"/>
          <w:sz w:val="20"/>
          <w:szCs w:val="20"/>
          <w:lang w:eastAsia="pl-PL"/>
        </w:rPr>
        <w:t>.</w:t>
      </w:r>
    </w:p>
    <w:p w14:paraId="6595C56A" w14:textId="77777777" w:rsidR="0074756B" w:rsidRPr="008B554F" w:rsidRDefault="0074756B" w:rsidP="004D404D">
      <w:pPr>
        <w:spacing w:after="0" w:line="276" w:lineRule="auto"/>
        <w:ind w:firstLine="567"/>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W toku wykonywania budżetu Rada Miasta Mława podjęła 10 Uchwał w sprawie zmiany budżetu Miasta Mława na 2025 r. Ponadto Burmistrz Miasta Mława w ramach bezpośrednich upoważnień ustawowych, jak również upoważnień udzielonych przez Radę Miasta podjął 32 Zarządzenia w sprawie zmiany budżetu Miasta Mława na 2025 r. </w:t>
      </w:r>
    </w:p>
    <w:p w14:paraId="09E270D7" w14:textId="508CC9E3" w:rsidR="0074756B" w:rsidRPr="008B554F" w:rsidRDefault="0074756B" w:rsidP="004D404D">
      <w:pPr>
        <w:spacing w:after="0" w:line="276" w:lineRule="auto"/>
        <w:ind w:firstLine="567"/>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Po dokonanych w ciągu roku zmianach, budżet Miasta w zakresie planu dochodów </w:t>
      </w:r>
      <w:r w:rsidR="009B5BE7" w:rsidRPr="008B554F">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i wydatków ukształtował się w wysokościach: </w:t>
      </w:r>
    </w:p>
    <w:p w14:paraId="28096FB0" w14:textId="1A35D25F" w:rsidR="0074756B" w:rsidRPr="008B554F" w:rsidRDefault="0074756B" w:rsidP="004D404D">
      <w:pPr>
        <w:pStyle w:val="Akapitzlist"/>
        <w:numPr>
          <w:ilvl w:val="0"/>
          <w:numId w:val="96"/>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Dochody w wysokości 243 983 948,60 zł, </w:t>
      </w:r>
    </w:p>
    <w:p w14:paraId="0E061FE3" w14:textId="1DD446F4" w:rsidR="0074756B" w:rsidRPr="008B554F" w:rsidRDefault="0074756B" w:rsidP="004D404D">
      <w:pPr>
        <w:pStyle w:val="Akapitzlist"/>
        <w:numPr>
          <w:ilvl w:val="0"/>
          <w:numId w:val="96"/>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Wydatki w wysokości 266 178 708,57 zł.</w:t>
      </w:r>
    </w:p>
    <w:p w14:paraId="13F6365D" w14:textId="77777777" w:rsidR="0074756B" w:rsidRPr="008B554F" w:rsidRDefault="0074756B" w:rsidP="004D404D">
      <w:pPr>
        <w:spacing w:after="0" w:line="276" w:lineRule="auto"/>
        <w:ind w:firstLine="567"/>
        <w:rPr>
          <w:rFonts w:ascii="Century Gothic" w:eastAsia="Times New Roman" w:hAnsi="Century Gothic" w:cs="Times New Roman"/>
          <w:color w:val="000000"/>
          <w:sz w:val="20"/>
          <w:szCs w:val="20"/>
          <w:lang w:eastAsia="pl-PL"/>
        </w:rPr>
      </w:pPr>
    </w:p>
    <w:p w14:paraId="3726CA64" w14:textId="4EFD623E" w:rsidR="008F1FC7" w:rsidRPr="008B554F" w:rsidRDefault="008F1FC7" w:rsidP="004D404D">
      <w:pPr>
        <w:spacing w:after="0" w:line="276" w:lineRule="auto"/>
        <w:rPr>
          <w:rFonts w:ascii="Century Gothic" w:eastAsia="Times New Roman" w:hAnsi="Century Gothic" w:cs="Times New Roman"/>
          <w:color w:val="000000"/>
          <w:sz w:val="20"/>
          <w:szCs w:val="20"/>
          <w:lang w:eastAsia="pl-PL"/>
        </w:rPr>
      </w:pPr>
      <w:bookmarkStart w:id="10" w:name="_Toc134728616"/>
      <w:bookmarkStart w:id="11" w:name="_Toc230875690"/>
      <w:bookmarkEnd w:id="9"/>
      <w:r w:rsidRPr="008B554F">
        <w:rPr>
          <w:rFonts w:ascii="Century Gothic" w:eastAsia="Times New Roman" w:hAnsi="Century Gothic" w:cs="Times New Roman"/>
          <w:color w:val="000000"/>
          <w:sz w:val="20"/>
          <w:szCs w:val="20"/>
          <w:lang w:eastAsia="pl-PL"/>
        </w:rPr>
        <w:t xml:space="preserve">Wykres </w:t>
      </w:r>
      <w:r w:rsidR="00C43737" w:rsidRPr="008B554F">
        <w:rPr>
          <w:rFonts w:ascii="Century Gothic" w:eastAsia="Times New Roman" w:hAnsi="Century Gothic" w:cs="Times New Roman"/>
          <w:i/>
          <w:iCs/>
          <w:color w:val="000000"/>
          <w:sz w:val="20"/>
          <w:szCs w:val="20"/>
          <w:lang w:eastAsia="pl-PL"/>
        </w:rPr>
        <w:fldChar w:fldCharType="begin"/>
      </w:r>
      <w:r w:rsidRPr="008B554F">
        <w:rPr>
          <w:rFonts w:ascii="Century Gothic" w:eastAsia="Times New Roman" w:hAnsi="Century Gothic" w:cs="Times New Roman"/>
          <w:color w:val="000000"/>
          <w:sz w:val="20"/>
          <w:szCs w:val="20"/>
          <w:lang w:eastAsia="pl-PL"/>
        </w:rPr>
        <w:instrText xml:space="preserve"> SEQ Wykres \* ARABIC </w:instrText>
      </w:r>
      <w:r w:rsidR="00C43737" w:rsidRPr="008B554F">
        <w:rPr>
          <w:rFonts w:ascii="Century Gothic" w:eastAsia="Times New Roman" w:hAnsi="Century Gothic" w:cs="Times New Roman"/>
          <w:i/>
          <w:iCs/>
          <w:color w:val="000000"/>
          <w:sz w:val="20"/>
          <w:szCs w:val="20"/>
          <w:lang w:eastAsia="pl-PL"/>
        </w:rPr>
        <w:fldChar w:fldCharType="separate"/>
      </w:r>
      <w:r w:rsidR="005D31B4">
        <w:rPr>
          <w:rFonts w:ascii="Century Gothic" w:eastAsia="Times New Roman" w:hAnsi="Century Gothic" w:cs="Times New Roman"/>
          <w:noProof/>
          <w:color w:val="000000"/>
          <w:sz w:val="20"/>
          <w:szCs w:val="20"/>
          <w:lang w:eastAsia="pl-PL"/>
        </w:rPr>
        <w:t>1</w:t>
      </w:r>
      <w:r w:rsidR="00C43737" w:rsidRPr="008B554F">
        <w:rPr>
          <w:rFonts w:ascii="Century Gothic" w:eastAsia="Times New Roman" w:hAnsi="Century Gothic" w:cs="Times New Roman"/>
          <w:i/>
          <w:iCs/>
          <w:color w:val="000000"/>
          <w:sz w:val="20"/>
          <w:szCs w:val="20"/>
          <w:lang w:eastAsia="pl-PL"/>
        </w:rPr>
        <w:fldChar w:fldCharType="end"/>
      </w:r>
      <w:r w:rsidRPr="008B554F">
        <w:rPr>
          <w:rFonts w:ascii="Century Gothic" w:eastAsia="Times New Roman" w:hAnsi="Century Gothic" w:cs="Times New Roman"/>
          <w:color w:val="000000"/>
          <w:sz w:val="20"/>
          <w:szCs w:val="20"/>
          <w:lang w:eastAsia="pl-PL"/>
        </w:rPr>
        <w:t xml:space="preserve"> Dochody i wydatki zaplanowane i po zmianach</w:t>
      </w:r>
      <w:bookmarkEnd w:id="10"/>
      <w:bookmarkEnd w:id="11"/>
      <w:r w:rsidRPr="008B554F">
        <w:rPr>
          <w:rFonts w:ascii="Century Gothic" w:eastAsia="Times New Roman" w:hAnsi="Century Gothic" w:cs="Times New Roman"/>
          <w:b/>
          <w:bCs/>
          <w:noProof/>
          <w:sz w:val="20"/>
          <w:szCs w:val="20"/>
          <w:lang w:eastAsia="pl-PL"/>
        </w:rPr>
        <w:t xml:space="preserve"> </w:t>
      </w:r>
    </w:p>
    <w:p w14:paraId="2CB67098" w14:textId="77777777" w:rsidR="006C2F1E" w:rsidRPr="008B554F" w:rsidRDefault="006C2F1E" w:rsidP="004D404D">
      <w:pPr>
        <w:autoSpaceDE w:val="0"/>
        <w:autoSpaceDN w:val="0"/>
        <w:spacing w:after="0" w:line="276" w:lineRule="auto"/>
        <w:rPr>
          <w:rFonts w:ascii="Century Gothic" w:eastAsia="Times New Roman" w:hAnsi="Century Gothic" w:cs="Times New Roman"/>
          <w:color w:val="000000"/>
          <w:sz w:val="20"/>
          <w:szCs w:val="20"/>
          <w:lang w:eastAsia="pl-PL"/>
        </w:rPr>
      </w:pPr>
    </w:p>
    <w:p w14:paraId="756A1F38" w14:textId="453D0257" w:rsidR="00FE750A" w:rsidRPr="008B554F" w:rsidRDefault="00FE750A" w:rsidP="004D404D">
      <w:pPr>
        <w:autoSpaceDE w:val="0"/>
        <w:autoSpaceDN w:val="0"/>
        <w:spacing w:after="0" w:line="276" w:lineRule="auto"/>
        <w:rPr>
          <w:rFonts w:ascii="Century Gothic" w:eastAsia="Times New Roman" w:hAnsi="Century Gothic" w:cs="Times New Roman"/>
          <w:b/>
          <w:bCs/>
          <w:color w:val="000000"/>
          <w:sz w:val="20"/>
          <w:szCs w:val="20"/>
          <w:lang w:eastAsia="pl-PL"/>
        </w:rPr>
      </w:pPr>
      <w:r w:rsidRPr="008B554F">
        <w:rPr>
          <w:rFonts w:ascii="Century Gothic" w:eastAsia="Times New Roman" w:hAnsi="Century Gothic" w:cs="Times New Roman"/>
          <w:b/>
          <w:bCs/>
          <w:noProof/>
          <w:color w:val="000000"/>
          <w:sz w:val="20"/>
          <w:szCs w:val="20"/>
          <w:lang w:eastAsia="pl-PL"/>
        </w:rPr>
        <w:drawing>
          <wp:inline distT="0" distB="0" distL="0" distR="0" wp14:anchorId="508F8BFD" wp14:editId="62D878CB">
            <wp:extent cx="5486400" cy="3200400"/>
            <wp:effectExtent l="0" t="0" r="0" b="0"/>
            <wp:docPr id="145615076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95712F" w14:textId="2703B911" w:rsidR="006C2F1E" w:rsidRPr="008B554F" w:rsidRDefault="006C2F1E" w:rsidP="004D404D">
      <w:pPr>
        <w:autoSpaceDE w:val="0"/>
        <w:autoSpaceDN w:val="0"/>
        <w:spacing w:after="0" w:line="276" w:lineRule="auto"/>
        <w:ind w:firstLine="567"/>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Planowane dochody budżetu Miasta w 2025 r. uległy zwiększeniu w stosunku </w:t>
      </w:r>
      <w:r w:rsidR="003F6FA5">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do dochodów zaplanowanych w budżecie pierwotnym o 0,33% tj. o 811 550,80 zł. Planowane wydatki budżetu Miasta w 2025 r. uległy zwiększeniu w stosunku do wydatków zaplanowanych w budżecie pierwotnym o 2,10% tj. o 5 471 495,77 zł. Po wprowadzanych w ciągu roku zmianach planu dochodów i wydatków budżetu Miasta planowany deficyt budżetu na 2025 r. zwiększono o kwotę 4 664 944,97 zł. Deficyt planowany na dzień 31 grudnia 2025 r. wynosił 22 194 759,97 zł. Ukształtowany deficyt zaplanowano pokryć przychodami pochodzącymi z:</w:t>
      </w:r>
    </w:p>
    <w:p w14:paraId="2D8987B7" w14:textId="00815D8B"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1. </w:t>
      </w:r>
      <w:r w:rsidR="00A472AB">
        <w:rPr>
          <w:rFonts w:ascii="Century Gothic" w:eastAsia="Times New Roman" w:hAnsi="Century Gothic" w:cs="Times New Roman"/>
          <w:color w:val="000000"/>
          <w:sz w:val="20"/>
          <w:szCs w:val="20"/>
          <w:lang w:eastAsia="pl-PL"/>
        </w:rPr>
        <w:t>N</w:t>
      </w:r>
      <w:r w:rsidRPr="008B554F">
        <w:rPr>
          <w:rFonts w:ascii="Century Gothic" w:eastAsia="Times New Roman" w:hAnsi="Century Gothic" w:cs="Times New Roman"/>
          <w:color w:val="000000"/>
          <w:sz w:val="20"/>
          <w:szCs w:val="20"/>
          <w:lang w:eastAsia="pl-PL"/>
        </w:rPr>
        <w:t xml:space="preserve">iewykorzystanych wolnych środków, o których mowa w art. 217 ust 2 pkt 6 ustawy </w:t>
      </w:r>
      <w:r w:rsidR="00A472AB">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o finansach publicznych w kwocie 15 100 000,00 zł. </w:t>
      </w:r>
    </w:p>
    <w:p w14:paraId="256FCC53" w14:textId="00D939A2"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lastRenderedPageBreak/>
        <w:t xml:space="preserve">2. </w:t>
      </w:r>
      <w:r w:rsidR="00A472AB">
        <w:rPr>
          <w:rFonts w:ascii="Century Gothic" w:eastAsia="Times New Roman" w:hAnsi="Century Gothic" w:cs="Times New Roman"/>
          <w:color w:val="000000"/>
          <w:sz w:val="20"/>
          <w:szCs w:val="20"/>
          <w:lang w:eastAsia="pl-PL"/>
        </w:rPr>
        <w:t>N</w:t>
      </w:r>
      <w:r w:rsidRPr="008B554F">
        <w:rPr>
          <w:rFonts w:ascii="Century Gothic" w:eastAsia="Times New Roman" w:hAnsi="Century Gothic" w:cs="Times New Roman"/>
          <w:color w:val="000000"/>
          <w:sz w:val="20"/>
          <w:szCs w:val="20"/>
          <w:lang w:eastAsia="pl-PL"/>
        </w:rPr>
        <w:t xml:space="preserve">iewykorzystanych środków pieniężnych, o których mowa w art. 217 ust. 2 pkt 8 w kwocie </w:t>
      </w:r>
      <w:r w:rsidR="00A472AB">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4 236 000,16 zł, w tym: </w:t>
      </w:r>
    </w:p>
    <w:p w14:paraId="528DE1A2" w14:textId="77777777"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1) Środkami na przeciwdziałanie alkoholizmowi i narkomanii w kwocie 241 743,45 zł, </w:t>
      </w:r>
    </w:p>
    <w:p w14:paraId="201D7B71" w14:textId="77777777" w:rsidR="00A472AB"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2) Środkami pochodzącymi z rozliczenia środków przeznaczonych na zagospodarowanie </w:t>
      </w:r>
      <w:r w:rsidR="00A472AB">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i odbiór odpadów komunalnych w kwocie 3 864 358,49 zł, </w:t>
      </w:r>
    </w:p>
    <w:p w14:paraId="6890905C" w14:textId="09922706" w:rsidR="006C2F1E" w:rsidRPr="008B554F" w:rsidRDefault="00A472AB"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Pr>
          <w:rFonts w:ascii="Century Gothic" w:eastAsia="Times New Roman" w:hAnsi="Century Gothic" w:cs="Times New Roman"/>
          <w:color w:val="000000"/>
          <w:sz w:val="20"/>
          <w:szCs w:val="20"/>
          <w:lang w:eastAsia="pl-PL"/>
        </w:rPr>
        <w:t>3) Ś</w:t>
      </w:r>
      <w:r w:rsidR="006C2F1E" w:rsidRPr="008B554F">
        <w:rPr>
          <w:rFonts w:ascii="Century Gothic" w:eastAsia="Times New Roman" w:hAnsi="Century Gothic" w:cs="Times New Roman"/>
          <w:color w:val="000000"/>
          <w:sz w:val="20"/>
          <w:szCs w:val="20"/>
          <w:lang w:eastAsia="pl-PL"/>
        </w:rPr>
        <w:t xml:space="preserve">rodkami otrzymanymi na realizację projektu pn. „Zwiększenie poziomu </w:t>
      </w:r>
      <w:proofErr w:type="spellStart"/>
      <w:r w:rsidR="006C2F1E" w:rsidRPr="008B554F">
        <w:rPr>
          <w:rFonts w:ascii="Century Gothic" w:eastAsia="Times New Roman" w:hAnsi="Century Gothic" w:cs="Times New Roman"/>
          <w:color w:val="000000"/>
          <w:sz w:val="20"/>
          <w:szCs w:val="20"/>
          <w:lang w:eastAsia="pl-PL"/>
        </w:rPr>
        <w:t>cyberbezpieczeństwa</w:t>
      </w:r>
      <w:proofErr w:type="spellEnd"/>
      <w:r w:rsidR="006C2F1E" w:rsidRPr="008B554F">
        <w:rPr>
          <w:rFonts w:ascii="Century Gothic" w:eastAsia="Times New Roman" w:hAnsi="Century Gothic" w:cs="Times New Roman"/>
          <w:color w:val="000000"/>
          <w:sz w:val="20"/>
          <w:szCs w:val="20"/>
          <w:lang w:eastAsia="pl-PL"/>
        </w:rPr>
        <w:t xml:space="preserve"> w kluczowych jednostkach organizacyjnych Miasta Mława” w kwocie 129 898,22 zł. </w:t>
      </w:r>
    </w:p>
    <w:p w14:paraId="002D1401" w14:textId="40C75CF9"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3. </w:t>
      </w:r>
      <w:r w:rsidR="00A472AB">
        <w:rPr>
          <w:rFonts w:ascii="Century Gothic" w:eastAsia="Times New Roman" w:hAnsi="Century Gothic" w:cs="Times New Roman"/>
          <w:color w:val="000000"/>
          <w:sz w:val="20"/>
          <w:szCs w:val="20"/>
          <w:lang w:eastAsia="pl-PL"/>
        </w:rPr>
        <w:t>N</w:t>
      </w:r>
      <w:r w:rsidRPr="008B554F">
        <w:rPr>
          <w:rFonts w:ascii="Century Gothic" w:eastAsia="Times New Roman" w:hAnsi="Century Gothic" w:cs="Times New Roman"/>
          <w:color w:val="000000"/>
          <w:sz w:val="20"/>
          <w:szCs w:val="20"/>
          <w:lang w:eastAsia="pl-PL"/>
        </w:rPr>
        <w:t>adwyżki z lat ubiegłych pomniejszonej o niewykorzystane środki</w:t>
      </w:r>
      <w:r w:rsidR="00547E0C" w:rsidRPr="008B554F">
        <w:rPr>
          <w:rFonts w:ascii="Century Gothic" w:eastAsia="Times New Roman" w:hAnsi="Century Gothic" w:cs="Times New Roman"/>
          <w:color w:val="000000"/>
          <w:sz w:val="20"/>
          <w:szCs w:val="20"/>
          <w:lang w:eastAsia="pl-PL"/>
        </w:rPr>
        <w:t>,</w:t>
      </w:r>
      <w:r w:rsidRPr="008B554F">
        <w:rPr>
          <w:rFonts w:ascii="Century Gothic" w:eastAsia="Times New Roman" w:hAnsi="Century Gothic" w:cs="Times New Roman"/>
          <w:color w:val="000000"/>
          <w:sz w:val="20"/>
          <w:szCs w:val="20"/>
          <w:lang w:eastAsia="pl-PL"/>
        </w:rPr>
        <w:t xml:space="preserve"> o których mowa w art. 217 ust. 2 pkt 8 w kwocie 2 858 759,81 zł. </w:t>
      </w:r>
    </w:p>
    <w:p w14:paraId="30368FEE" w14:textId="02B587A1" w:rsidR="006C2F1E" w:rsidRPr="008B554F" w:rsidRDefault="006C2F1E" w:rsidP="004D404D">
      <w:pPr>
        <w:autoSpaceDE w:val="0"/>
        <w:autoSpaceDN w:val="0"/>
        <w:spacing w:after="0" w:line="276" w:lineRule="auto"/>
        <w:ind w:firstLine="567"/>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W ciągu roku budżetowego dokonywano również zmian w zakresie planu przychodów </w:t>
      </w:r>
      <w:r w:rsidR="00547E0C" w:rsidRPr="008B554F">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i rozchodów budżetu Miasta Mława, a mianowicie: </w:t>
      </w:r>
    </w:p>
    <w:p w14:paraId="305B9A14" w14:textId="77777777"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1. Zrezygnowano z emisji papierów wartościowych w kwocie (-19 600 000,00 zł). </w:t>
      </w:r>
    </w:p>
    <w:p w14:paraId="058C8B1D" w14:textId="3E5A03E1"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2. Wprowadzono niewykorzystane środki pieniężne, o których mowa w art. 217 ust. 2 pkt 8 </w:t>
      </w:r>
      <w:r w:rsidR="00A472AB">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 xml:space="preserve">w kwocie (+4 236 000,16 zł). </w:t>
      </w:r>
    </w:p>
    <w:p w14:paraId="47C386B2" w14:textId="331346B6"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3. Wprowadzono wolne środki, o których mowa w art. 217 ust 2 pkt 6 ustawy o finansach publicznych w kwocie (+13 165 185,00 zł). </w:t>
      </w:r>
    </w:p>
    <w:p w14:paraId="4A552B64" w14:textId="5D7A3CC6" w:rsidR="006C2F1E" w:rsidRPr="008B554F" w:rsidRDefault="006C2F1E" w:rsidP="004D404D">
      <w:pPr>
        <w:tabs>
          <w:tab w:val="left" w:pos="142"/>
        </w:tabs>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 xml:space="preserve">4. Wprowadzono środki pochodzące z nadwyżki z lat ubiegłych pomniejszonej </w:t>
      </w:r>
      <w:r w:rsidR="00A472AB">
        <w:rPr>
          <w:rFonts w:ascii="Century Gothic" w:eastAsia="Times New Roman" w:hAnsi="Century Gothic" w:cs="Times New Roman"/>
          <w:color w:val="000000"/>
          <w:sz w:val="20"/>
          <w:szCs w:val="20"/>
          <w:lang w:eastAsia="pl-PL"/>
        </w:rPr>
        <w:br/>
      </w:r>
      <w:r w:rsidRPr="008B554F">
        <w:rPr>
          <w:rFonts w:ascii="Century Gothic" w:eastAsia="Times New Roman" w:hAnsi="Century Gothic" w:cs="Times New Roman"/>
          <w:color w:val="000000"/>
          <w:sz w:val="20"/>
          <w:szCs w:val="20"/>
          <w:lang w:eastAsia="pl-PL"/>
        </w:rPr>
        <w:t>o niewykorzystane środki</w:t>
      </w:r>
      <w:r w:rsidR="000A1E3E">
        <w:rPr>
          <w:rFonts w:ascii="Century Gothic" w:eastAsia="Times New Roman" w:hAnsi="Century Gothic" w:cs="Times New Roman"/>
          <w:color w:val="000000"/>
          <w:sz w:val="20"/>
          <w:szCs w:val="20"/>
          <w:lang w:eastAsia="pl-PL"/>
        </w:rPr>
        <w:t>,</w:t>
      </w:r>
      <w:r w:rsidRPr="008B554F">
        <w:rPr>
          <w:rFonts w:ascii="Century Gothic" w:eastAsia="Times New Roman" w:hAnsi="Century Gothic" w:cs="Times New Roman"/>
          <w:color w:val="000000"/>
          <w:sz w:val="20"/>
          <w:szCs w:val="20"/>
          <w:lang w:eastAsia="pl-PL"/>
        </w:rPr>
        <w:t xml:space="preserve"> o których mowa w art. 217 ust. 2 pkt 8 w kwocie (+7 858 759,81 zł). </w:t>
      </w:r>
    </w:p>
    <w:p w14:paraId="2B96EE26" w14:textId="7BC18696" w:rsidR="006C2F1E" w:rsidRPr="008B554F" w:rsidRDefault="006C2F1E" w:rsidP="004D404D">
      <w:pPr>
        <w:autoSpaceDE w:val="0"/>
        <w:autoSpaceDN w:val="0"/>
        <w:spacing w:after="0" w:line="276" w:lineRule="auto"/>
        <w:ind w:firstLine="284"/>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5. Zwiększono plan rozchodów Miasta Mława o kwotę (+1 000 000,00 zł) z przeznaczeniem na udzielenie pożyczki długoterminowej dla Samodzielnego Publicznego Zakładu Opieki Zdrowotnej w Mławie.</w:t>
      </w:r>
    </w:p>
    <w:p w14:paraId="12B8FA08" w14:textId="77777777" w:rsidR="006C2F1E" w:rsidRPr="008B554F" w:rsidRDefault="006C2F1E" w:rsidP="004D404D">
      <w:pPr>
        <w:autoSpaceDE w:val="0"/>
        <w:autoSpaceDN w:val="0"/>
        <w:spacing w:after="0" w:line="276" w:lineRule="auto"/>
        <w:rPr>
          <w:rFonts w:ascii="Century Gothic" w:eastAsia="Times New Roman" w:hAnsi="Century Gothic" w:cs="Times New Roman"/>
          <w:b/>
          <w:bCs/>
          <w:color w:val="000000"/>
          <w:sz w:val="20"/>
          <w:szCs w:val="20"/>
          <w:lang w:eastAsia="pl-PL"/>
        </w:rPr>
      </w:pPr>
    </w:p>
    <w:p w14:paraId="1A7039AC" w14:textId="07599515" w:rsidR="006C2F1E" w:rsidRPr="008B554F" w:rsidRDefault="006C2F1E" w:rsidP="004D404D">
      <w:pPr>
        <w:autoSpaceDE w:val="0"/>
        <w:autoSpaceDN w:val="0"/>
        <w:spacing w:after="0" w:line="276" w:lineRule="auto"/>
        <w:rPr>
          <w:rFonts w:ascii="Century Gothic" w:eastAsia="Times New Roman" w:hAnsi="Century Gothic" w:cs="Times New Roman"/>
          <w:b/>
          <w:bCs/>
          <w:color w:val="000000"/>
          <w:sz w:val="20"/>
          <w:szCs w:val="20"/>
          <w:lang w:eastAsia="pl-PL"/>
        </w:rPr>
      </w:pPr>
      <w:r w:rsidRPr="008B554F">
        <w:rPr>
          <w:rFonts w:ascii="Century Gothic" w:eastAsia="Times New Roman" w:hAnsi="Century Gothic" w:cs="Times New Roman"/>
          <w:b/>
          <w:bCs/>
          <w:color w:val="000000"/>
          <w:sz w:val="20"/>
          <w:szCs w:val="20"/>
          <w:lang w:eastAsia="pl-PL"/>
        </w:rPr>
        <w:t xml:space="preserve">WYKONANIE BUDŻETU MIASTA ZA 2025 r. </w:t>
      </w:r>
    </w:p>
    <w:p w14:paraId="49D4CCF7" w14:textId="77777777" w:rsidR="00F81E17" w:rsidRPr="008B554F" w:rsidRDefault="006C2F1E" w:rsidP="004D404D">
      <w:pPr>
        <w:spacing w:after="0" w:line="276" w:lineRule="auto"/>
        <w:rPr>
          <w:rFonts w:ascii="Century Gothic" w:eastAsia="Times New Roman" w:hAnsi="Century Gothic" w:cs="Times New Roman"/>
          <w:color w:val="000000"/>
          <w:sz w:val="20"/>
          <w:szCs w:val="20"/>
          <w:u w:val="single"/>
          <w:lang w:eastAsia="pl-PL"/>
        </w:rPr>
      </w:pPr>
      <w:r w:rsidRPr="008B554F">
        <w:rPr>
          <w:rFonts w:ascii="Century Gothic" w:eastAsia="Times New Roman" w:hAnsi="Century Gothic" w:cs="Times New Roman"/>
          <w:color w:val="000000"/>
          <w:sz w:val="20"/>
          <w:szCs w:val="20"/>
          <w:u w:val="single"/>
          <w:lang w:eastAsia="pl-PL"/>
        </w:rPr>
        <w:t xml:space="preserve">Wykonanie dochodów </w:t>
      </w:r>
    </w:p>
    <w:p w14:paraId="35B64279" w14:textId="3F8D1E08" w:rsidR="00F81E17" w:rsidRPr="008B554F"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Plan 243 983 948,60 zł,</w:t>
      </w:r>
      <w:r w:rsidR="00F81E17" w:rsidRPr="008B554F">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wykonanie 247 528 395,07 zł, co stanowi 101,45</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 xml:space="preserve">% w tym: </w:t>
      </w:r>
    </w:p>
    <w:p w14:paraId="089C181C" w14:textId="23C5E928" w:rsidR="00F81E17" w:rsidRPr="008B554F"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1. Dochody bieżące, plan 230 339 616,80 zł, wykonanie 233 719 909,46 zł tj. 101,47</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 xml:space="preserve">%. </w:t>
      </w:r>
    </w:p>
    <w:p w14:paraId="5D341C74" w14:textId="7A8E6B9C" w:rsidR="00F81E17" w:rsidRPr="008B554F"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2. Dochody majątkowe, plan 13 644 331,80 zł, wykonanie 13 808 485,61 zł, tj. 101,20</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 xml:space="preserve">%. </w:t>
      </w:r>
    </w:p>
    <w:p w14:paraId="002EEFB3" w14:textId="77777777" w:rsidR="00F81E17" w:rsidRPr="008B554F" w:rsidRDefault="00F81E17" w:rsidP="004D404D">
      <w:pPr>
        <w:spacing w:after="0" w:line="276" w:lineRule="auto"/>
        <w:rPr>
          <w:rFonts w:ascii="Century Gothic" w:eastAsia="Times New Roman" w:hAnsi="Century Gothic" w:cs="Times New Roman"/>
          <w:color w:val="000000"/>
          <w:sz w:val="20"/>
          <w:szCs w:val="20"/>
          <w:lang w:eastAsia="pl-PL"/>
        </w:rPr>
      </w:pPr>
    </w:p>
    <w:p w14:paraId="727E7D9A" w14:textId="77777777" w:rsidR="00F81E17" w:rsidRPr="008B554F" w:rsidRDefault="006C2F1E" w:rsidP="004D404D">
      <w:pPr>
        <w:spacing w:after="0" w:line="276" w:lineRule="auto"/>
        <w:rPr>
          <w:rFonts w:ascii="Century Gothic" w:eastAsia="Times New Roman" w:hAnsi="Century Gothic" w:cs="Times New Roman"/>
          <w:color w:val="000000"/>
          <w:sz w:val="20"/>
          <w:szCs w:val="20"/>
          <w:u w:val="single"/>
          <w:lang w:eastAsia="pl-PL"/>
        </w:rPr>
      </w:pPr>
      <w:r w:rsidRPr="008B554F">
        <w:rPr>
          <w:rFonts w:ascii="Century Gothic" w:eastAsia="Times New Roman" w:hAnsi="Century Gothic" w:cs="Times New Roman"/>
          <w:color w:val="000000"/>
          <w:sz w:val="20"/>
          <w:szCs w:val="20"/>
          <w:u w:val="single"/>
          <w:lang w:eastAsia="pl-PL"/>
        </w:rPr>
        <w:t xml:space="preserve">Wykonanie wydatków budżetowych </w:t>
      </w:r>
    </w:p>
    <w:p w14:paraId="5D37A71E" w14:textId="44C335D5" w:rsidR="00F81E17" w:rsidRPr="008B554F"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Plan 266 178 708,57 zł, wykonanie 246 481 250,54 zł, co stanowi 92,60</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 xml:space="preserve">% w tym: </w:t>
      </w:r>
    </w:p>
    <w:p w14:paraId="674ECF9E" w14:textId="0FF51774" w:rsidR="00F81E17" w:rsidRPr="008B554F"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1. Wydatki bieżące, plan 207 895 895,40 zł wykonanie 192 383 676,60 zł tj. 92,54</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 xml:space="preserve">%. </w:t>
      </w:r>
    </w:p>
    <w:p w14:paraId="678D73A6" w14:textId="48918645" w:rsidR="00FB0D6C" w:rsidRDefault="006C2F1E" w:rsidP="004D404D">
      <w:pPr>
        <w:spacing w:after="0" w:line="276" w:lineRule="auto"/>
        <w:rPr>
          <w:rFonts w:ascii="Century Gothic" w:eastAsia="Times New Roman" w:hAnsi="Century Gothic" w:cs="Times New Roman"/>
          <w:color w:val="000000"/>
          <w:sz w:val="20"/>
          <w:szCs w:val="20"/>
          <w:lang w:eastAsia="pl-PL"/>
        </w:rPr>
      </w:pPr>
      <w:r w:rsidRPr="008B554F">
        <w:rPr>
          <w:rFonts w:ascii="Century Gothic" w:eastAsia="Times New Roman" w:hAnsi="Century Gothic" w:cs="Times New Roman"/>
          <w:color w:val="000000"/>
          <w:sz w:val="20"/>
          <w:szCs w:val="20"/>
          <w:lang w:eastAsia="pl-PL"/>
        </w:rPr>
        <w:t>2. Wydatki majątkowe, plan 58 282 813,17 zł wykonanie 54 097 573,94 zł tj. 92,82</w:t>
      </w:r>
      <w:r w:rsidR="00A472AB">
        <w:rPr>
          <w:rFonts w:ascii="Century Gothic" w:eastAsia="Times New Roman" w:hAnsi="Century Gothic" w:cs="Times New Roman"/>
          <w:color w:val="000000"/>
          <w:sz w:val="20"/>
          <w:szCs w:val="20"/>
          <w:lang w:eastAsia="pl-PL"/>
        </w:rPr>
        <w:t xml:space="preserve"> </w:t>
      </w:r>
      <w:r w:rsidRPr="008B554F">
        <w:rPr>
          <w:rFonts w:ascii="Century Gothic" w:eastAsia="Times New Roman" w:hAnsi="Century Gothic" w:cs="Times New Roman"/>
          <w:color w:val="000000"/>
          <w:sz w:val="20"/>
          <w:szCs w:val="20"/>
          <w:lang w:eastAsia="pl-PL"/>
        </w:rPr>
        <w:t>%.</w:t>
      </w:r>
    </w:p>
    <w:p w14:paraId="158C925E" w14:textId="0E692FD5" w:rsidR="00F81E17" w:rsidRPr="008B554F" w:rsidRDefault="00F81E17" w:rsidP="004D404D">
      <w:pPr>
        <w:ind w:firstLine="567"/>
        <w:rPr>
          <w:rFonts w:ascii="Century Gothic" w:hAnsi="Century Gothic"/>
          <w:sz w:val="20"/>
          <w:szCs w:val="20"/>
          <w:lang w:eastAsia="pl-PL"/>
        </w:rPr>
      </w:pPr>
      <w:r w:rsidRPr="008B554F">
        <w:rPr>
          <w:rFonts w:ascii="Century Gothic" w:hAnsi="Century Gothic"/>
          <w:sz w:val="20"/>
          <w:szCs w:val="20"/>
          <w:lang w:eastAsia="pl-PL"/>
        </w:rPr>
        <w:t xml:space="preserve">Wydatki majątkowe nie zostały zrealizowane w całości, ponieważ nie wszystkie zaplanowane zadania zostały wykonane. Powody ich niezrealizowania zostały opisane </w:t>
      </w:r>
      <w:r w:rsidR="00547E0C" w:rsidRPr="008B554F">
        <w:rPr>
          <w:rFonts w:ascii="Century Gothic" w:hAnsi="Century Gothic"/>
          <w:sz w:val="20"/>
          <w:szCs w:val="20"/>
          <w:lang w:eastAsia="pl-PL"/>
        </w:rPr>
        <w:br/>
      </w:r>
      <w:r w:rsidRPr="008B554F">
        <w:rPr>
          <w:rFonts w:ascii="Century Gothic" w:hAnsi="Century Gothic"/>
          <w:sz w:val="20"/>
          <w:szCs w:val="20"/>
          <w:lang w:eastAsia="pl-PL"/>
        </w:rPr>
        <w:t>w sprawozdaniu z wykonania budżetu za rok 2025</w:t>
      </w:r>
      <w:r w:rsidR="00A472AB">
        <w:rPr>
          <w:rFonts w:ascii="Century Gothic" w:hAnsi="Century Gothic"/>
          <w:sz w:val="20"/>
          <w:szCs w:val="20"/>
          <w:lang w:eastAsia="pl-PL"/>
        </w:rPr>
        <w:t xml:space="preserve">. </w:t>
      </w:r>
      <w:r w:rsidRPr="008B554F">
        <w:rPr>
          <w:rFonts w:ascii="Century Gothic" w:hAnsi="Century Gothic"/>
          <w:sz w:val="20"/>
          <w:szCs w:val="20"/>
          <w:lang w:eastAsia="pl-PL"/>
        </w:rPr>
        <w:t xml:space="preserve">Niewykorzystanie wszystkich zaplanowanych środków jest również wynikiem oszczędności uzyskanych z rozstrzygnięć przetargowych, w wyniku których zadania wykonano w niższej niż zakładano wysokości. </w:t>
      </w:r>
    </w:p>
    <w:p w14:paraId="3081FACA" w14:textId="1EE675AC" w:rsidR="00CC287D" w:rsidRPr="008B554F" w:rsidRDefault="00F81E17" w:rsidP="004D404D">
      <w:pPr>
        <w:ind w:firstLine="708"/>
        <w:rPr>
          <w:rFonts w:ascii="Century Gothic" w:hAnsi="Century Gothic"/>
          <w:sz w:val="20"/>
          <w:szCs w:val="20"/>
          <w:lang w:eastAsia="pl-PL"/>
        </w:rPr>
      </w:pPr>
      <w:r w:rsidRPr="008B554F">
        <w:rPr>
          <w:rFonts w:ascii="Century Gothic" w:hAnsi="Century Gothic"/>
          <w:sz w:val="20"/>
          <w:szCs w:val="20"/>
          <w:lang w:eastAsia="pl-PL"/>
        </w:rPr>
        <w:t>Stan zadłużenia Miasta Mława na dzień 31.12.2025 r. to kwota 11 100 000,00 zł wynikająca z wyemitowanych obligacji w latach poprzednich. Skumulowana nadwyżka na zasobach budżetu na koniec 2025 r. wynosiła 23 187 298,08 zł.</w:t>
      </w:r>
      <w:r w:rsidR="00547E0C" w:rsidRPr="008B554F">
        <w:rPr>
          <w:rFonts w:ascii="Century Gothic" w:hAnsi="Century Gothic"/>
          <w:sz w:val="20"/>
          <w:szCs w:val="20"/>
          <w:lang w:eastAsia="pl-PL"/>
        </w:rPr>
        <w:t xml:space="preserve"> </w:t>
      </w:r>
      <w:r w:rsidRPr="008B554F">
        <w:rPr>
          <w:rFonts w:ascii="Century Gothic" w:hAnsi="Century Gothic"/>
          <w:sz w:val="20"/>
          <w:szCs w:val="20"/>
          <w:lang w:eastAsia="pl-PL"/>
        </w:rPr>
        <w:t xml:space="preserve">Na podstawie bilansu </w:t>
      </w:r>
      <w:r w:rsidR="003F6FA5">
        <w:rPr>
          <w:rFonts w:ascii="Century Gothic" w:hAnsi="Century Gothic"/>
          <w:sz w:val="20"/>
          <w:szCs w:val="20"/>
          <w:lang w:eastAsia="pl-PL"/>
        </w:rPr>
        <w:br/>
      </w:r>
      <w:r w:rsidRPr="008B554F">
        <w:rPr>
          <w:rFonts w:ascii="Century Gothic" w:hAnsi="Century Gothic"/>
          <w:sz w:val="20"/>
          <w:szCs w:val="20"/>
          <w:lang w:eastAsia="pl-PL"/>
        </w:rPr>
        <w:t xml:space="preserve">z wykonania budżetu Miasta Mława obliczono środki pozostające do dyspozycji jednostki. </w:t>
      </w:r>
      <w:r w:rsidR="003F6FA5">
        <w:rPr>
          <w:rFonts w:ascii="Century Gothic" w:hAnsi="Century Gothic"/>
          <w:sz w:val="20"/>
          <w:szCs w:val="20"/>
          <w:lang w:eastAsia="pl-PL"/>
        </w:rPr>
        <w:br/>
      </w:r>
      <w:r w:rsidRPr="008B554F">
        <w:rPr>
          <w:rFonts w:ascii="Century Gothic" w:hAnsi="Century Gothic"/>
          <w:sz w:val="20"/>
          <w:szCs w:val="20"/>
          <w:lang w:eastAsia="pl-PL"/>
        </w:rPr>
        <w:t xml:space="preserve">Na dzień 31.12.2025 r. jest to kwota 34 334 442,42 zł. </w:t>
      </w:r>
    </w:p>
    <w:p w14:paraId="71A2AD42" w14:textId="77777777" w:rsidR="00CC287D" w:rsidRPr="008B554F" w:rsidRDefault="00F81E17" w:rsidP="004D404D">
      <w:pPr>
        <w:rPr>
          <w:rFonts w:ascii="Century Gothic" w:hAnsi="Century Gothic"/>
          <w:sz w:val="20"/>
          <w:szCs w:val="20"/>
          <w:lang w:eastAsia="pl-PL"/>
        </w:rPr>
      </w:pPr>
      <w:r w:rsidRPr="008B554F">
        <w:rPr>
          <w:rFonts w:ascii="Century Gothic" w:hAnsi="Century Gothic"/>
          <w:sz w:val="20"/>
          <w:szCs w:val="20"/>
          <w:lang w:eastAsia="pl-PL"/>
        </w:rPr>
        <w:t xml:space="preserve">Środki pozostające do dyspozycji Miasta Mława na dzień 31.12.2025 r. to: </w:t>
      </w:r>
    </w:p>
    <w:p w14:paraId="392613B5" w14:textId="54C48343" w:rsidR="00CC287D" w:rsidRPr="008B554F" w:rsidRDefault="00F81E17" w:rsidP="004D404D">
      <w:pPr>
        <w:rPr>
          <w:rFonts w:ascii="Century Gothic" w:hAnsi="Century Gothic"/>
          <w:sz w:val="20"/>
          <w:szCs w:val="20"/>
          <w:lang w:eastAsia="pl-PL"/>
        </w:rPr>
      </w:pPr>
      <w:r w:rsidRPr="008B554F">
        <w:rPr>
          <w:rFonts w:ascii="Century Gothic" w:hAnsi="Century Gothic"/>
          <w:sz w:val="20"/>
          <w:szCs w:val="20"/>
          <w:lang w:eastAsia="pl-PL"/>
        </w:rPr>
        <w:t xml:space="preserve">1. Wolne środki, o których mowa w art. 217 ust. 2 pkt. 6 ustawy o finansach publicznych </w:t>
      </w:r>
      <w:r w:rsidR="00547E0C" w:rsidRPr="008B554F">
        <w:rPr>
          <w:rFonts w:ascii="Century Gothic" w:hAnsi="Century Gothic"/>
          <w:sz w:val="20"/>
          <w:szCs w:val="20"/>
          <w:lang w:eastAsia="pl-PL"/>
        </w:rPr>
        <w:br/>
      </w:r>
      <w:r w:rsidRPr="008B554F">
        <w:rPr>
          <w:rFonts w:ascii="Century Gothic" w:hAnsi="Century Gothic"/>
          <w:sz w:val="20"/>
          <w:szCs w:val="20"/>
          <w:lang w:eastAsia="pl-PL"/>
        </w:rPr>
        <w:t xml:space="preserve">w kwocie 11 100 000,00 zł. </w:t>
      </w:r>
    </w:p>
    <w:p w14:paraId="0D0FB57A" w14:textId="77777777" w:rsidR="00CC287D" w:rsidRPr="008B554F" w:rsidRDefault="00F81E17" w:rsidP="004D404D">
      <w:pPr>
        <w:rPr>
          <w:rFonts w:ascii="Century Gothic" w:hAnsi="Century Gothic"/>
          <w:sz w:val="20"/>
          <w:szCs w:val="20"/>
          <w:lang w:eastAsia="pl-PL"/>
        </w:rPr>
      </w:pPr>
      <w:r w:rsidRPr="008B554F">
        <w:rPr>
          <w:rFonts w:ascii="Century Gothic" w:hAnsi="Century Gothic"/>
          <w:sz w:val="20"/>
          <w:szCs w:val="20"/>
          <w:lang w:eastAsia="pl-PL"/>
        </w:rPr>
        <w:lastRenderedPageBreak/>
        <w:t xml:space="preserve">2. Nadwyżka z lat ubiegłych, pomniejszona o niewykorzystane środki pieniężne, o których mowa w art. 217 ust. 2 pkt 8 ustawy o finansach publicznych w kwocie 21 952 129,24 zł. </w:t>
      </w:r>
    </w:p>
    <w:p w14:paraId="721521C1" w14:textId="2834AC3E" w:rsidR="00CC287D" w:rsidRPr="008B554F" w:rsidRDefault="00F81E17" w:rsidP="004D404D">
      <w:pPr>
        <w:rPr>
          <w:rFonts w:ascii="Century Gothic" w:hAnsi="Century Gothic"/>
          <w:sz w:val="20"/>
          <w:szCs w:val="20"/>
          <w:lang w:eastAsia="pl-PL"/>
        </w:rPr>
      </w:pPr>
      <w:r w:rsidRPr="008B554F">
        <w:rPr>
          <w:rFonts w:ascii="Century Gothic" w:hAnsi="Century Gothic"/>
          <w:sz w:val="20"/>
          <w:szCs w:val="20"/>
          <w:lang w:eastAsia="pl-PL"/>
        </w:rPr>
        <w:t>3. Niewykorzystane wolne środki</w:t>
      </w:r>
      <w:r w:rsidR="00CC287D" w:rsidRPr="008B554F">
        <w:rPr>
          <w:rFonts w:ascii="Century Gothic" w:hAnsi="Century Gothic"/>
          <w:sz w:val="20"/>
          <w:szCs w:val="20"/>
          <w:lang w:eastAsia="pl-PL"/>
        </w:rPr>
        <w:t>,</w:t>
      </w:r>
      <w:r w:rsidRPr="008B554F">
        <w:rPr>
          <w:rFonts w:ascii="Century Gothic" w:hAnsi="Century Gothic"/>
          <w:sz w:val="20"/>
          <w:szCs w:val="20"/>
          <w:lang w:eastAsia="pl-PL"/>
        </w:rPr>
        <w:t xml:space="preserve"> o których mowa w art. 217 ust. 2 pkt 8 ustawy o finansach publicznych w kwocie 1 282 313,18 zł, w tym: </w:t>
      </w:r>
    </w:p>
    <w:p w14:paraId="7CD9BF8C" w14:textId="77777777"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 xml:space="preserve">1) Środki na przeciwdziałanie alkoholizmowi i narkomanii w kwocie 344 909,33 zł, </w:t>
      </w:r>
    </w:p>
    <w:p w14:paraId="4A3C0DCD" w14:textId="77777777"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 xml:space="preserve">2) Środki na realizację zadań związanych z ochroną środowiska i gospodarki wodnej na podstawie ustawy prawo ochrony środowiska w kwocie 39,72 zł. </w:t>
      </w:r>
    </w:p>
    <w:p w14:paraId="42133C59" w14:textId="77777777"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 xml:space="preserve">3) Środki pochodzące z rozliczenia środków przeznaczonych na zagospodarowanie i odbiór odpadów komunalnych w kwocie 468 561,14 zł. </w:t>
      </w:r>
    </w:p>
    <w:p w14:paraId="2FDAAD1F" w14:textId="357A579D"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 xml:space="preserve">4) Środki otrzymane na realizację projektu pn. „Zwiększenie poziomu </w:t>
      </w:r>
      <w:proofErr w:type="spellStart"/>
      <w:r w:rsidRPr="008B554F">
        <w:rPr>
          <w:rFonts w:ascii="Century Gothic" w:hAnsi="Century Gothic"/>
          <w:sz w:val="20"/>
          <w:szCs w:val="20"/>
          <w:lang w:eastAsia="pl-PL"/>
        </w:rPr>
        <w:t>cyberbezpieczeństwa</w:t>
      </w:r>
      <w:proofErr w:type="spellEnd"/>
      <w:r w:rsidRPr="008B554F">
        <w:rPr>
          <w:rFonts w:ascii="Century Gothic" w:hAnsi="Century Gothic"/>
          <w:sz w:val="20"/>
          <w:szCs w:val="20"/>
          <w:lang w:eastAsia="pl-PL"/>
        </w:rPr>
        <w:t xml:space="preserve"> </w:t>
      </w:r>
      <w:r w:rsidR="000A1E3E">
        <w:rPr>
          <w:rFonts w:ascii="Century Gothic" w:hAnsi="Century Gothic"/>
          <w:sz w:val="20"/>
          <w:szCs w:val="20"/>
          <w:lang w:eastAsia="pl-PL"/>
        </w:rPr>
        <w:br/>
      </w:r>
      <w:r w:rsidRPr="008B554F">
        <w:rPr>
          <w:rFonts w:ascii="Century Gothic" w:hAnsi="Century Gothic"/>
          <w:sz w:val="20"/>
          <w:szCs w:val="20"/>
          <w:lang w:eastAsia="pl-PL"/>
        </w:rPr>
        <w:t xml:space="preserve">w kluczowych jednostkach organizacyjnych Miasta Mława” w kwocie 83 148,12 zł. </w:t>
      </w:r>
    </w:p>
    <w:p w14:paraId="201B35D8" w14:textId="77777777"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 xml:space="preserve">5) Środki otrzymane na realizację projektu pn. „Szkoła bez barier, wszechstronny rozwój uczniów – edukacja włączająca” w kwocie 25 183,02 zł. </w:t>
      </w:r>
    </w:p>
    <w:p w14:paraId="40B4D35A" w14:textId="77777777" w:rsidR="00CC287D" w:rsidRPr="008B554F" w:rsidRDefault="00F81E17" w:rsidP="004D404D">
      <w:pPr>
        <w:ind w:firstLine="284"/>
        <w:rPr>
          <w:rFonts w:ascii="Century Gothic" w:hAnsi="Century Gothic"/>
          <w:sz w:val="20"/>
          <w:szCs w:val="20"/>
          <w:lang w:eastAsia="pl-PL"/>
        </w:rPr>
      </w:pPr>
      <w:r w:rsidRPr="008B554F">
        <w:rPr>
          <w:rFonts w:ascii="Century Gothic" w:hAnsi="Century Gothic"/>
          <w:sz w:val="20"/>
          <w:szCs w:val="20"/>
          <w:lang w:eastAsia="pl-PL"/>
        </w:rPr>
        <w:t>6) Środki otrzymane na realizację projektu pn. „Utworzenie nowych miejsc opieki w Miejskim Żłobku w Mławie w ramach Programu Aktywny Maluch 2022- 2029”</w:t>
      </w:r>
      <w:r w:rsidR="00CC287D" w:rsidRPr="008B554F">
        <w:rPr>
          <w:rFonts w:ascii="Century Gothic" w:hAnsi="Century Gothic"/>
          <w:sz w:val="20"/>
          <w:szCs w:val="20"/>
          <w:lang w:eastAsia="pl-PL"/>
        </w:rPr>
        <w:t xml:space="preserve"> </w:t>
      </w:r>
      <w:r w:rsidRPr="008B554F">
        <w:rPr>
          <w:rFonts w:ascii="Century Gothic" w:hAnsi="Century Gothic"/>
          <w:sz w:val="20"/>
          <w:szCs w:val="20"/>
          <w:lang w:eastAsia="pl-PL"/>
        </w:rPr>
        <w:t xml:space="preserve">w kwocie 360 471,85 zł. </w:t>
      </w:r>
    </w:p>
    <w:p w14:paraId="7324455C" w14:textId="741CEF98" w:rsidR="00F81E17" w:rsidRDefault="00F81E17" w:rsidP="004D404D">
      <w:pPr>
        <w:rPr>
          <w:rFonts w:ascii="Century Gothic" w:hAnsi="Century Gothic"/>
          <w:sz w:val="20"/>
          <w:szCs w:val="20"/>
          <w:lang w:eastAsia="pl-PL"/>
        </w:rPr>
      </w:pPr>
      <w:r w:rsidRPr="008B554F">
        <w:rPr>
          <w:rFonts w:ascii="Century Gothic" w:hAnsi="Century Gothic"/>
          <w:sz w:val="20"/>
          <w:szCs w:val="20"/>
          <w:lang w:eastAsia="pl-PL"/>
        </w:rPr>
        <w:t xml:space="preserve">W realizacji wydatków nie wystąpiło przekroczenie planu finansowego. Głównym założeniem podczas wykonywania budżetu było utrzymanie prawidłowych relacji pomiędzy dochodami i wydatkami, cel ten został osiągnięty. </w:t>
      </w:r>
    </w:p>
    <w:p w14:paraId="25EFFC5C" w14:textId="77777777" w:rsidR="00184953" w:rsidRPr="008B554F" w:rsidRDefault="00184953" w:rsidP="004D404D">
      <w:pPr>
        <w:spacing w:after="0" w:line="276" w:lineRule="auto"/>
        <w:ind w:firstLine="567"/>
        <w:rPr>
          <w:rFonts w:ascii="Century Gothic" w:hAnsi="Century Gothic"/>
          <w:sz w:val="20"/>
          <w:szCs w:val="20"/>
        </w:rPr>
      </w:pPr>
      <w:r w:rsidRPr="008B554F">
        <w:rPr>
          <w:rFonts w:ascii="Century Gothic" w:eastAsia="Times New Roman" w:hAnsi="Century Gothic" w:cs="Times New Roman"/>
          <w:color w:val="000000"/>
          <w:sz w:val="20"/>
          <w:szCs w:val="20"/>
          <w:lang w:eastAsia="pl-PL"/>
        </w:rPr>
        <w:t xml:space="preserve">Szczegóły dotyczące wykonania planu dochodów i wydatków zostały opisane </w:t>
      </w:r>
      <w:r w:rsidRPr="008B554F">
        <w:rPr>
          <w:rFonts w:ascii="Century Gothic" w:eastAsia="Times New Roman" w:hAnsi="Century Gothic" w:cs="Times New Roman"/>
          <w:color w:val="000000"/>
          <w:sz w:val="20"/>
          <w:szCs w:val="20"/>
          <w:lang w:eastAsia="pl-PL"/>
        </w:rPr>
        <w:br/>
        <w:t xml:space="preserve">w sprawozdaniu z wykonania Budżetu Miasta Mława za 2025 rok dostępnym pod adresem: </w:t>
      </w:r>
    </w:p>
    <w:p w14:paraId="02B1157D" w14:textId="77777777" w:rsidR="00184953" w:rsidRPr="008B554F" w:rsidRDefault="00184953" w:rsidP="004D404D">
      <w:pPr>
        <w:spacing w:after="0" w:line="276" w:lineRule="auto"/>
        <w:ind w:firstLine="567"/>
        <w:rPr>
          <w:rFonts w:ascii="Century Gothic" w:eastAsia="Times New Roman" w:hAnsi="Century Gothic" w:cs="Times New Roman"/>
          <w:color w:val="000000"/>
          <w:sz w:val="20"/>
          <w:szCs w:val="20"/>
          <w:lang w:eastAsia="pl-PL"/>
        </w:rPr>
      </w:pPr>
      <w:hyperlink r:id="rId12" w:history="1">
        <w:r w:rsidRPr="008B554F">
          <w:rPr>
            <w:rStyle w:val="Hipercze"/>
            <w:rFonts w:ascii="Century Gothic" w:eastAsia="Times New Roman" w:hAnsi="Century Gothic" w:cs="Times New Roman"/>
            <w:sz w:val="20"/>
            <w:szCs w:val="20"/>
            <w:lang w:eastAsia="pl-PL"/>
          </w:rPr>
          <w:t>https://bip.mlawa.pl/artykul/sprawozdanie-z-wykonania-budzetu-miasta-mlawa-za-2025-r</w:t>
        </w:r>
      </w:hyperlink>
      <w:r w:rsidRPr="008B554F">
        <w:rPr>
          <w:rFonts w:ascii="Century Gothic" w:eastAsia="Times New Roman" w:hAnsi="Century Gothic" w:cs="Times New Roman"/>
          <w:color w:val="000000"/>
          <w:sz w:val="20"/>
          <w:szCs w:val="20"/>
          <w:lang w:eastAsia="pl-PL"/>
        </w:rPr>
        <w:t xml:space="preserve"> </w:t>
      </w:r>
    </w:p>
    <w:p w14:paraId="2E91AEE9" w14:textId="77777777" w:rsidR="00184953" w:rsidRPr="008B554F" w:rsidRDefault="00184953" w:rsidP="004D404D">
      <w:pPr>
        <w:rPr>
          <w:rFonts w:ascii="Century Gothic" w:hAnsi="Century Gothic"/>
          <w:sz w:val="20"/>
          <w:szCs w:val="20"/>
          <w:lang w:eastAsia="pl-PL"/>
        </w:rPr>
      </w:pPr>
    </w:p>
    <w:p w14:paraId="3496124A" w14:textId="57136528" w:rsidR="00B95834" w:rsidRDefault="00FA1880" w:rsidP="004D404D">
      <w:pPr>
        <w:pStyle w:val="Legenda"/>
        <w:spacing w:line="276" w:lineRule="auto"/>
        <w:rPr>
          <w:rFonts w:ascii="Century Gothic" w:eastAsia="Times New Roman" w:hAnsi="Century Gothic" w:cs="Times New Roman"/>
          <w:i w:val="0"/>
          <w:iCs w:val="0"/>
          <w:color w:val="000000"/>
          <w:sz w:val="20"/>
          <w:szCs w:val="20"/>
          <w:lang w:eastAsia="pl-PL"/>
        </w:rPr>
      </w:pPr>
      <w:bookmarkStart w:id="12" w:name="_Toc230875691"/>
      <w:r w:rsidRPr="008B554F">
        <w:rPr>
          <w:rFonts w:ascii="Century Gothic" w:eastAsia="Times New Roman" w:hAnsi="Century Gothic" w:cs="Times New Roman"/>
          <w:i w:val="0"/>
          <w:iCs w:val="0"/>
          <w:color w:val="000000"/>
          <w:sz w:val="20"/>
          <w:szCs w:val="20"/>
          <w:lang w:eastAsia="pl-PL"/>
        </w:rPr>
        <w:t xml:space="preserve">Wykres </w:t>
      </w:r>
      <w:r w:rsidR="00C43737" w:rsidRPr="008B554F">
        <w:rPr>
          <w:rFonts w:ascii="Century Gothic" w:eastAsia="Times New Roman" w:hAnsi="Century Gothic" w:cs="Times New Roman"/>
          <w:i w:val="0"/>
          <w:iCs w:val="0"/>
          <w:color w:val="000000"/>
          <w:sz w:val="20"/>
          <w:szCs w:val="20"/>
          <w:lang w:eastAsia="pl-PL"/>
        </w:rPr>
        <w:fldChar w:fldCharType="begin"/>
      </w:r>
      <w:r w:rsidRPr="008B554F">
        <w:rPr>
          <w:rFonts w:ascii="Century Gothic" w:eastAsia="Times New Roman" w:hAnsi="Century Gothic" w:cs="Times New Roman"/>
          <w:i w:val="0"/>
          <w:iCs w:val="0"/>
          <w:color w:val="000000"/>
          <w:sz w:val="20"/>
          <w:szCs w:val="20"/>
          <w:lang w:eastAsia="pl-PL"/>
        </w:rPr>
        <w:instrText xml:space="preserve"> SEQ Wykres \* ARABIC </w:instrText>
      </w:r>
      <w:r w:rsidR="00C43737" w:rsidRPr="008B554F">
        <w:rPr>
          <w:rFonts w:ascii="Century Gothic" w:eastAsia="Times New Roman" w:hAnsi="Century Gothic" w:cs="Times New Roman"/>
          <w:i w:val="0"/>
          <w:iCs w:val="0"/>
          <w:color w:val="000000"/>
          <w:sz w:val="20"/>
          <w:szCs w:val="20"/>
          <w:lang w:eastAsia="pl-PL"/>
        </w:rPr>
        <w:fldChar w:fldCharType="separate"/>
      </w:r>
      <w:r w:rsidR="005D31B4">
        <w:rPr>
          <w:rFonts w:ascii="Century Gothic" w:eastAsia="Times New Roman" w:hAnsi="Century Gothic" w:cs="Times New Roman"/>
          <w:i w:val="0"/>
          <w:iCs w:val="0"/>
          <w:noProof/>
          <w:color w:val="000000"/>
          <w:sz w:val="20"/>
          <w:szCs w:val="20"/>
          <w:lang w:eastAsia="pl-PL"/>
        </w:rPr>
        <w:t>2</w:t>
      </w:r>
      <w:r w:rsidR="00C43737" w:rsidRPr="008B554F">
        <w:rPr>
          <w:rFonts w:ascii="Century Gothic" w:eastAsia="Times New Roman" w:hAnsi="Century Gothic" w:cs="Times New Roman"/>
          <w:i w:val="0"/>
          <w:iCs w:val="0"/>
          <w:color w:val="000000"/>
          <w:sz w:val="20"/>
          <w:szCs w:val="20"/>
          <w:lang w:eastAsia="pl-PL"/>
        </w:rPr>
        <w:fldChar w:fldCharType="end"/>
      </w:r>
      <w:r w:rsidRPr="008B554F">
        <w:rPr>
          <w:rFonts w:ascii="Century Gothic" w:eastAsia="Times New Roman" w:hAnsi="Century Gothic" w:cs="Times New Roman"/>
          <w:i w:val="0"/>
          <w:iCs w:val="0"/>
          <w:color w:val="000000"/>
          <w:sz w:val="20"/>
          <w:szCs w:val="20"/>
          <w:lang w:eastAsia="pl-PL"/>
        </w:rPr>
        <w:t xml:space="preserve"> </w:t>
      </w:r>
      <w:r w:rsidR="00EF7EE4" w:rsidRPr="008B554F">
        <w:rPr>
          <w:rFonts w:ascii="Century Gothic" w:eastAsia="Times New Roman" w:hAnsi="Century Gothic" w:cs="Times New Roman"/>
          <w:i w:val="0"/>
          <w:iCs w:val="0"/>
          <w:color w:val="000000"/>
          <w:sz w:val="20"/>
          <w:szCs w:val="20"/>
          <w:lang w:eastAsia="pl-PL"/>
        </w:rPr>
        <w:t>Źródła d</w:t>
      </w:r>
      <w:r w:rsidRPr="008B554F">
        <w:rPr>
          <w:rFonts w:ascii="Century Gothic" w:eastAsia="Times New Roman" w:hAnsi="Century Gothic" w:cs="Times New Roman"/>
          <w:i w:val="0"/>
          <w:iCs w:val="0"/>
          <w:color w:val="000000"/>
          <w:sz w:val="20"/>
          <w:szCs w:val="20"/>
          <w:lang w:eastAsia="pl-PL"/>
        </w:rPr>
        <w:t>ochod</w:t>
      </w:r>
      <w:r w:rsidR="00EF7EE4" w:rsidRPr="008B554F">
        <w:rPr>
          <w:rFonts w:ascii="Century Gothic" w:eastAsia="Times New Roman" w:hAnsi="Century Gothic" w:cs="Times New Roman"/>
          <w:i w:val="0"/>
          <w:iCs w:val="0"/>
          <w:color w:val="000000"/>
          <w:sz w:val="20"/>
          <w:szCs w:val="20"/>
          <w:lang w:eastAsia="pl-PL"/>
        </w:rPr>
        <w:t>ów</w:t>
      </w:r>
      <w:r w:rsidRPr="008B554F">
        <w:rPr>
          <w:rFonts w:ascii="Century Gothic" w:eastAsia="Times New Roman" w:hAnsi="Century Gothic" w:cs="Times New Roman"/>
          <w:i w:val="0"/>
          <w:iCs w:val="0"/>
          <w:color w:val="000000"/>
          <w:sz w:val="20"/>
          <w:szCs w:val="20"/>
          <w:lang w:eastAsia="pl-PL"/>
        </w:rPr>
        <w:t xml:space="preserve"> miasta Mława</w:t>
      </w:r>
      <w:r w:rsidR="00FB0D6C" w:rsidRPr="008B554F">
        <w:rPr>
          <w:rFonts w:ascii="Century Gothic" w:eastAsia="Times New Roman" w:hAnsi="Century Gothic" w:cs="Times New Roman"/>
          <w:i w:val="0"/>
          <w:iCs w:val="0"/>
          <w:color w:val="000000"/>
          <w:sz w:val="20"/>
          <w:szCs w:val="20"/>
          <w:lang w:eastAsia="pl-PL"/>
        </w:rPr>
        <w:t xml:space="preserve"> w 202</w:t>
      </w:r>
      <w:r w:rsidR="00CC287D" w:rsidRPr="008B554F">
        <w:rPr>
          <w:rFonts w:ascii="Century Gothic" w:eastAsia="Times New Roman" w:hAnsi="Century Gothic" w:cs="Times New Roman"/>
          <w:i w:val="0"/>
          <w:iCs w:val="0"/>
          <w:color w:val="000000"/>
          <w:sz w:val="20"/>
          <w:szCs w:val="20"/>
          <w:lang w:eastAsia="pl-PL"/>
        </w:rPr>
        <w:t>5</w:t>
      </w:r>
      <w:r w:rsidR="005A344C" w:rsidRPr="008B554F">
        <w:rPr>
          <w:rFonts w:ascii="Century Gothic" w:eastAsia="Times New Roman" w:hAnsi="Century Gothic" w:cs="Times New Roman"/>
          <w:i w:val="0"/>
          <w:iCs w:val="0"/>
          <w:color w:val="000000"/>
          <w:sz w:val="20"/>
          <w:szCs w:val="20"/>
          <w:lang w:eastAsia="pl-PL"/>
        </w:rPr>
        <w:t xml:space="preserve"> r.</w:t>
      </w:r>
      <w:bookmarkEnd w:id="12"/>
    </w:p>
    <w:p w14:paraId="1FF95953" w14:textId="57280008" w:rsidR="002756A9" w:rsidRPr="008B554F" w:rsidRDefault="005A344C" w:rsidP="004D404D">
      <w:pPr>
        <w:pStyle w:val="Legenda"/>
        <w:spacing w:line="276" w:lineRule="auto"/>
        <w:rPr>
          <w:rFonts w:ascii="Century Gothic" w:eastAsia="Times New Roman" w:hAnsi="Century Gothic" w:cs="Times New Roman"/>
          <w:color w:val="000000"/>
          <w:sz w:val="20"/>
          <w:szCs w:val="20"/>
          <w:highlight w:val="yellow"/>
          <w:lang w:eastAsia="pl-PL"/>
        </w:rPr>
      </w:pPr>
      <w:r w:rsidRPr="008B554F">
        <w:rPr>
          <w:rFonts w:ascii="Century Gothic" w:eastAsia="Times New Roman" w:hAnsi="Century Gothic" w:cs="Times New Roman"/>
          <w:i w:val="0"/>
          <w:iCs w:val="0"/>
          <w:color w:val="000000"/>
          <w:sz w:val="20"/>
          <w:szCs w:val="20"/>
          <w:lang w:eastAsia="pl-PL"/>
        </w:rPr>
        <w:t xml:space="preserve"> </w:t>
      </w:r>
      <w:r w:rsidR="00FA1880" w:rsidRPr="008B554F">
        <w:rPr>
          <w:rFonts w:ascii="Century Gothic" w:eastAsia="Times New Roman" w:hAnsi="Century Gothic" w:cs="Times New Roman"/>
          <w:noProof/>
          <w:color w:val="000000"/>
          <w:sz w:val="20"/>
          <w:szCs w:val="20"/>
          <w:highlight w:val="yellow"/>
          <w:lang w:eastAsia="pl-PL"/>
        </w:rPr>
        <w:drawing>
          <wp:inline distT="0" distB="0" distL="0" distR="0" wp14:anchorId="56CC8544" wp14:editId="52EDA083">
            <wp:extent cx="5771123" cy="2737724"/>
            <wp:effectExtent l="0" t="0" r="1270" b="5715"/>
            <wp:docPr id="15004187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8D916A" w14:textId="77777777" w:rsidR="00ED470A" w:rsidRDefault="00ED470A" w:rsidP="004D404D">
      <w:pPr>
        <w:spacing w:line="259" w:lineRule="auto"/>
        <w:rPr>
          <w:rFonts w:ascii="Century Gothic" w:eastAsia="Times New Roman" w:hAnsi="Century Gothic" w:cs="Times New Roman"/>
          <w:color w:val="000000"/>
          <w:sz w:val="20"/>
          <w:szCs w:val="20"/>
          <w:lang w:eastAsia="pl-PL"/>
        </w:rPr>
      </w:pPr>
      <w:r>
        <w:rPr>
          <w:rFonts w:ascii="Century Gothic" w:eastAsia="Times New Roman" w:hAnsi="Century Gothic" w:cs="Times New Roman"/>
          <w:i/>
          <w:iCs/>
          <w:color w:val="000000"/>
          <w:sz w:val="20"/>
          <w:szCs w:val="20"/>
          <w:lang w:eastAsia="pl-PL"/>
        </w:rPr>
        <w:br w:type="page"/>
      </w:r>
    </w:p>
    <w:p w14:paraId="28531CC6" w14:textId="1D5EF881" w:rsidR="005A344C" w:rsidRPr="008B554F" w:rsidRDefault="00481400" w:rsidP="004D404D">
      <w:pPr>
        <w:pStyle w:val="Legenda"/>
        <w:spacing w:line="276" w:lineRule="auto"/>
        <w:rPr>
          <w:rFonts w:ascii="Century Gothic" w:hAnsi="Century Gothic"/>
          <w:sz w:val="20"/>
          <w:szCs w:val="20"/>
        </w:rPr>
      </w:pPr>
      <w:bookmarkStart w:id="13" w:name="_Toc230875692"/>
      <w:r w:rsidRPr="008B554F">
        <w:rPr>
          <w:rFonts w:ascii="Century Gothic" w:eastAsia="Times New Roman" w:hAnsi="Century Gothic" w:cs="Times New Roman"/>
          <w:i w:val="0"/>
          <w:iCs w:val="0"/>
          <w:color w:val="000000"/>
          <w:sz w:val="20"/>
          <w:szCs w:val="20"/>
          <w:lang w:eastAsia="pl-PL"/>
        </w:rPr>
        <w:lastRenderedPageBreak/>
        <w:t>W</w:t>
      </w:r>
      <w:r w:rsidR="005A344C" w:rsidRPr="008B554F">
        <w:rPr>
          <w:rFonts w:ascii="Century Gothic" w:eastAsia="Times New Roman" w:hAnsi="Century Gothic" w:cs="Times New Roman"/>
          <w:i w:val="0"/>
          <w:iCs w:val="0"/>
          <w:color w:val="000000"/>
          <w:sz w:val="20"/>
          <w:szCs w:val="20"/>
          <w:lang w:eastAsia="pl-PL"/>
        </w:rPr>
        <w:t xml:space="preserve">ykres </w:t>
      </w:r>
      <w:r w:rsidR="00C43737" w:rsidRPr="008B554F">
        <w:rPr>
          <w:rFonts w:ascii="Century Gothic" w:eastAsia="Times New Roman" w:hAnsi="Century Gothic" w:cs="Times New Roman"/>
          <w:i w:val="0"/>
          <w:iCs w:val="0"/>
          <w:color w:val="000000"/>
          <w:sz w:val="20"/>
          <w:szCs w:val="20"/>
          <w:lang w:eastAsia="pl-PL"/>
        </w:rPr>
        <w:fldChar w:fldCharType="begin"/>
      </w:r>
      <w:r w:rsidR="005A344C" w:rsidRPr="008B554F">
        <w:rPr>
          <w:rFonts w:ascii="Century Gothic" w:eastAsia="Times New Roman" w:hAnsi="Century Gothic" w:cs="Times New Roman"/>
          <w:i w:val="0"/>
          <w:iCs w:val="0"/>
          <w:color w:val="000000"/>
          <w:sz w:val="20"/>
          <w:szCs w:val="20"/>
          <w:lang w:eastAsia="pl-PL"/>
        </w:rPr>
        <w:instrText xml:space="preserve"> SEQ Wykres \* ARABIC </w:instrText>
      </w:r>
      <w:r w:rsidR="00C43737" w:rsidRPr="008B554F">
        <w:rPr>
          <w:rFonts w:ascii="Century Gothic" w:eastAsia="Times New Roman" w:hAnsi="Century Gothic" w:cs="Times New Roman"/>
          <w:i w:val="0"/>
          <w:iCs w:val="0"/>
          <w:color w:val="000000"/>
          <w:sz w:val="20"/>
          <w:szCs w:val="20"/>
          <w:lang w:eastAsia="pl-PL"/>
        </w:rPr>
        <w:fldChar w:fldCharType="separate"/>
      </w:r>
      <w:r w:rsidR="005D31B4">
        <w:rPr>
          <w:rFonts w:ascii="Century Gothic" w:eastAsia="Times New Roman" w:hAnsi="Century Gothic" w:cs="Times New Roman"/>
          <w:i w:val="0"/>
          <w:iCs w:val="0"/>
          <w:noProof/>
          <w:color w:val="000000"/>
          <w:sz w:val="20"/>
          <w:szCs w:val="20"/>
          <w:lang w:eastAsia="pl-PL"/>
        </w:rPr>
        <w:t>3</w:t>
      </w:r>
      <w:r w:rsidR="00C43737" w:rsidRPr="008B554F">
        <w:rPr>
          <w:rFonts w:ascii="Century Gothic" w:eastAsia="Times New Roman" w:hAnsi="Century Gothic" w:cs="Times New Roman"/>
          <w:i w:val="0"/>
          <w:iCs w:val="0"/>
          <w:color w:val="000000"/>
          <w:sz w:val="20"/>
          <w:szCs w:val="20"/>
          <w:lang w:eastAsia="pl-PL"/>
        </w:rPr>
        <w:fldChar w:fldCharType="end"/>
      </w:r>
      <w:r w:rsidR="00975F4A" w:rsidRPr="008B554F">
        <w:rPr>
          <w:rFonts w:ascii="Century Gothic" w:eastAsia="Times New Roman" w:hAnsi="Century Gothic" w:cs="Times New Roman"/>
          <w:i w:val="0"/>
          <w:iCs w:val="0"/>
          <w:color w:val="000000"/>
          <w:sz w:val="20"/>
          <w:szCs w:val="20"/>
          <w:lang w:eastAsia="pl-PL"/>
        </w:rPr>
        <w:t xml:space="preserve"> Wydatki </w:t>
      </w:r>
      <w:r w:rsidR="00E15FFD" w:rsidRPr="008B554F">
        <w:rPr>
          <w:rFonts w:ascii="Century Gothic" w:eastAsia="Times New Roman" w:hAnsi="Century Gothic" w:cs="Times New Roman"/>
          <w:i w:val="0"/>
          <w:iCs w:val="0"/>
          <w:color w:val="000000"/>
          <w:sz w:val="20"/>
          <w:szCs w:val="20"/>
          <w:lang w:eastAsia="pl-PL"/>
        </w:rPr>
        <w:t>M</w:t>
      </w:r>
      <w:r w:rsidR="00975F4A" w:rsidRPr="008B554F">
        <w:rPr>
          <w:rFonts w:ascii="Century Gothic" w:eastAsia="Times New Roman" w:hAnsi="Century Gothic" w:cs="Times New Roman"/>
          <w:i w:val="0"/>
          <w:iCs w:val="0"/>
          <w:color w:val="000000"/>
          <w:sz w:val="20"/>
          <w:szCs w:val="20"/>
          <w:lang w:eastAsia="pl-PL"/>
        </w:rPr>
        <w:t>iasta Mława w 202</w:t>
      </w:r>
      <w:r w:rsidR="00CC287D" w:rsidRPr="008B554F">
        <w:rPr>
          <w:rFonts w:ascii="Century Gothic" w:eastAsia="Times New Roman" w:hAnsi="Century Gothic" w:cs="Times New Roman"/>
          <w:i w:val="0"/>
          <w:iCs w:val="0"/>
          <w:color w:val="000000"/>
          <w:sz w:val="20"/>
          <w:szCs w:val="20"/>
          <w:lang w:eastAsia="pl-PL"/>
        </w:rPr>
        <w:t>5</w:t>
      </w:r>
      <w:r w:rsidR="005A344C" w:rsidRPr="008B554F">
        <w:rPr>
          <w:rFonts w:ascii="Century Gothic" w:eastAsia="Times New Roman" w:hAnsi="Century Gothic" w:cs="Times New Roman"/>
          <w:i w:val="0"/>
          <w:iCs w:val="0"/>
          <w:color w:val="000000"/>
          <w:sz w:val="20"/>
          <w:szCs w:val="20"/>
          <w:lang w:eastAsia="pl-PL"/>
        </w:rPr>
        <w:t xml:space="preserve"> r.</w:t>
      </w:r>
      <w:bookmarkEnd w:id="13"/>
      <w:r w:rsidR="005A344C" w:rsidRPr="008B554F">
        <w:rPr>
          <w:rFonts w:ascii="Century Gothic" w:hAnsi="Century Gothic"/>
          <w:sz w:val="20"/>
          <w:szCs w:val="20"/>
        </w:rPr>
        <w:t xml:space="preserve"> </w:t>
      </w:r>
    </w:p>
    <w:p w14:paraId="3B394BAB" w14:textId="7BA6CA24" w:rsidR="00E15FFD" w:rsidRPr="008B554F" w:rsidRDefault="00E15FFD" w:rsidP="004D404D">
      <w:pPr>
        <w:rPr>
          <w:rFonts w:ascii="Century Gothic" w:hAnsi="Century Gothic"/>
          <w:sz w:val="20"/>
          <w:szCs w:val="20"/>
          <w:highlight w:val="yellow"/>
        </w:rPr>
      </w:pPr>
      <w:r w:rsidRPr="008B554F">
        <w:rPr>
          <w:rFonts w:ascii="Century Gothic" w:hAnsi="Century Gothic"/>
          <w:noProof/>
          <w:sz w:val="20"/>
          <w:szCs w:val="20"/>
        </w:rPr>
        <w:drawing>
          <wp:inline distT="0" distB="0" distL="0" distR="0" wp14:anchorId="48A5AEB4" wp14:editId="0B6A63F4">
            <wp:extent cx="5770880" cy="2157327"/>
            <wp:effectExtent l="0" t="0" r="1270" b="14605"/>
            <wp:docPr id="1518142334" name="Wykres 1">
              <a:extLst xmlns:a="http://schemas.openxmlformats.org/drawingml/2006/main">
                <a:ext uri="{FF2B5EF4-FFF2-40B4-BE49-F238E27FC236}">
                  <a16:creationId xmlns:a16="http://schemas.microsoft.com/office/drawing/2014/main" id="{00BFCB62-DFCA-A9B3-D440-7FD0F0B87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0D922B" w14:textId="08CF92C1" w:rsidR="00F75816" w:rsidRPr="008B554F" w:rsidRDefault="00F75816" w:rsidP="004D404D">
      <w:pPr>
        <w:spacing w:after="0" w:line="276" w:lineRule="auto"/>
        <w:rPr>
          <w:rFonts w:ascii="Century Gothic" w:hAnsi="Century Gothic" w:cs="Times New Roman"/>
          <w:color w:val="FF0000"/>
          <w:sz w:val="20"/>
          <w:szCs w:val="20"/>
          <w:highlight w:val="yellow"/>
        </w:rPr>
      </w:pPr>
    </w:p>
    <w:p w14:paraId="44AD3085" w14:textId="77777777" w:rsidR="00137549" w:rsidRPr="008B554F" w:rsidRDefault="0061496D" w:rsidP="004D404D">
      <w:pPr>
        <w:spacing w:after="0" w:line="276" w:lineRule="auto"/>
        <w:rPr>
          <w:rFonts w:ascii="Century Gothic" w:hAnsi="Century Gothic"/>
          <w:color w:val="000000" w:themeColor="text1"/>
          <w:sz w:val="20"/>
          <w:szCs w:val="20"/>
        </w:rPr>
      </w:pPr>
      <w:r w:rsidRPr="008B554F">
        <w:rPr>
          <w:rFonts w:ascii="Century Gothic" w:hAnsi="Century Gothic" w:cs="Times New Roman"/>
          <w:color w:val="FF0000"/>
          <w:sz w:val="20"/>
          <w:szCs w:val="20"/>
          <w:highlight w:val="yellow"/>
        </w:rPr>
        <w:t xml:space="preserve"> </w:t>
      </w:r>
    </w:p>
    <w:p w14:paraId="2CCA2742" w14:textId="77777777" w:rsidR="00A6181B" w:rsidRDefault="00A6181B" w:rsidP="004D404D">
      <w:pPr>
        <w:spacing w:line="259" w:lineRule="auto"/>
        <w:rPr>
          <w:rFonts w:ascii="Century Gothic" w:eastAsiaTheme="majorEastAsia" w:hAnsi="Century Gothic" w:cs="Times New Roman"/>
          <w:b/>
          <w:color w:val="000000" w:themeColor="text1"/>
          <w:sz w:val="20"/>
          <w:szCs w:val="20"/>
        </w:rPr>
      </w:pPr>
      <w:r>
        <w:rPr>
          <w:rFonts w:ascii="Century Gothic" w:hAnsi="Century Gothic" w:cs="Times New Roman"/>
          <w:color w:val="000000" w:themeColor="text1"/>
          <w:sz w:val="20"/>
          <w:szCs w:val="20"/>
        </w:rPr>
        <w:br w:type="page"/>
      </w:r>
    </w:p>
    <w:p w14:paraId="432B414C" w14:textId="0B894935" w:rsidR="000268F6" w:rsidRPr="00A6181B"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14" w:name="_Toc230876001"/>
      <w:r w:rsidRPr="00A6181B">
        <w:rPr>
          <w:rFonts w:ascii="Century Gothic" w:hAnsi="Century Gothic" w:cs="Times New Roman"/>
          <w:color w:val="000000" w:themeColor="text1"/>
          <w:sz w:val="24"/>
          <w:szCs w:val="24"/>
        </w:rPr>
        <w:lastRenderedPageBreak/>
        <w:t>Realizacja</w:t>
      </w:r>
      <w:r w:rsidR="00765F4C" w:rsidRPr="00A6181B">
        <w:rPr>
          <w:rFonts w:ascii="Century Gothic" w:hAnsi="Century Gothic" w:cs="Times New Roman"/>
          <w:color w:val="000000" w:themeColor="text1"/>
          <w:sz w:val="24"/>
          <w:szCs w:val="24"/>
        </w:rPr>
        <w:t xml:space="preserve"> </w:t>
      </w:r>
      <w:r w:rsidRPr="00A6181B">
        <w:rPr>
          <w:rFonts w:ascii="Century Gothic" w:hAnsi="Century Gothic" w:cs="Times New Roman"/>
          <w:color w:val="000000" w:themeColor="text1"/>
          <w:sz w:val="24"/>
          <w:szCs w:val="24"/>
        </w:rPr>
        <w:t>strategii,</w:t>
      </w:r>
      <w:r w:rsidR="00765F4C" w:rsidRPr="00A6181B">
        <w:rPr>
          <w:rFonts w:ascii="Century Gothic" w:hAnsi="Century Gothic" w:cs="Times New Roman"/>
          <w:color w:val="000000" w:themeColor="text1"/>
          <w:sz w:val="24"/>
          <w:szCs w:val="24"/>
        </w:rPr>
        <w:t xml:space="preserve"> </w:t>
      </w:r>
      <w:r w:rsidRPr="00A6181B">
        <w:rPr>
          <w:rFonts w:ascii="Century Gothic" w:hAnsi="Century Gothic" w:cs="Times New Roman"/>
          <w:color w:val="000000" w:themeColor="text1"/>
          <w:sz w:val="24"/>
          <w:szCs w:val="24"/>
        </w:rPr>
        <w:t>polityk</w:t>
      </w:r>
      <w:r w:rsidR="00765F4C" w:rsidRPr="00A6181B">
        <w:rPr>
          <w:rFonts w:ascii="Century Gothic" w:hAnsi="Century Gothic" w:cs="Times New Roman"/>
          <w:color w:val="000000" w:themeColor="text1"/>
          <w:sz w:val="24"/>
          <w:szCs w:val="24"/>
        </w:rPr>
        <w:t xml:space="preserve"> </w:t>
      </w:r>
      <w:r w:rsidRPr="00A6181B">
        <w:rPr>
          <w:rFonts w:ascii="Century Gothic" w:hAnsi="Century Gothic" w:cs="Times New Roman"/>
          <w:color w:val="000000" w:themeColor="text1"/>
          <w:sz w:val="24"/>
          <w:szCs w:val="24"/>
        </w:rPr>
        <w:t>i</w:t>
      </w:r>
      <w:r w:rsidR="00765F4C" w:rsidRPr="00A6181B">
        <w:rPr>
          <w:rFonts w:ascii="Century Gothic" w:hAnsi="Century Gothic" w:cs="Times New Roman"/>
          <w:color w:val="000000" w:themeColor="text1"/>
          <w:sz w:val="24"/>
          <w:szCs w:val="24"/>
        </w:rPr>
        <w:t xml:space="preserve"> </w:t>
      </w:r>
      <w:r w:rsidRPr="00A6181B">
        <w:rPr>
          <w:rFonts w:ascii="Century Gothic" w:hAnsi="Century Gothic" w:cs="Times New Roman"/>
          <w:color w:val="000000" w:themeColor="text1"/>
          <w:sz w:val="24"/>
          <w:szCs w:val="24"/>
        </w:rPr>
        <w:t>programów</w:t>
      </w:r>
      <w:bookmarkEnd w:id="14"/>
    </w:p>
    <w:p w14:paraId="6D74D86C" w14:textId="77777777" w:rsidR="00137549" w:rsidRPr="008B554F" w:rsidRDefault="00137549" w:rsidP="004D404D">
      <w:pPr>
        <w:spacing w:after="0" w:line="276" w:lineRule="auto"/>
        <w:ind w:firstLine="360"/>
        <w:rPr>
          <w:rFonts w:ascii="Century Gothic" w:hAnsi="Century Gothic" w:cs="Times New Roman"/>
          <w:bCs/>
          <w:color w:val="000000" w:themeColor="text1"/>
          <w:sz w:val="20"/>
          <w:szCs w:val="20"/>
          <w:highlight w:val="yellow"/>
        </w:rPr>
      </w:pPr>
    </w:p>
    <w:p w14:paraId="369FA2F1" w14:textId="3F073CB4" w:rsidR="000268F6" w:rsidRPr="008B554F" w:rsidRDefault="000268F6" w:rsidP="004D404D">
      <w:pPr>
        <w:spacing w:after="0" w:line="276" w:lineRule="auto"/>
        <w:ind w:firstLine="567"/>
        <w:rPr>
          <w:rFonts w:ascii="Century Gothic" w:hAnsi="Century Gothic" w:cs="Times New Roman"/>
          <w:bCs/>
          <w:color w:val="000000" w:themeColor="text1"/>
          <w:sz w:val="20"/>
          <w:szCs w:val="20"/>
          <w:highlight w:val="yellow"/>
        </w:rPr>
      </w:pPr>
      <w:r w:rsidRPr="008B554F">
        <w:rPr>
          <w:rFonts w:ascii="Century Gothic" w:hAnsi="Century Gothic" w:cs="Times New Roman"/>
          <w:bCs/>
          <w:color w:val="000000" w:themeColor="text1"/>
          <w:sz w:val="20"/>
          <w:szCs w:val="20"/>
        </w:rPr>
        <w:t>W</w:t>
      </w:r>
      <w:r w:rsidR="00765F4C" w:rsidRPr="008B554F">
        <w:rPr>
          <w:rFonts w:ascii="Century Gothic" w:hAnsi="Century Gothic" w:cs="Times New Roman"/>
          <w:bCs/>
          <w:color w:val="000000" w:themeColor="text1"/>
          <w:sz w:val="20"/>
          <w:szCs w:val="20"/>
        </w:rPr>
        <w:t xml:space="preserve"> </w:t>
      </w:r>
      <w:r w:rsidRPr="008B554F">
        <w:rPr>
          <w:rFonts w:ascii="Century Gothic" w:hAnsi="Century Gothic" w:cs="Times New Roman"/>
          <w:bCs/>
          <w:color w:val="000000" w:themeColor="text1"/>
          <w:sz w:val="20"/>
          <w:szCs w:val="20"/>
        </w:rPr>
        <w:t>roku</w:t>
      </w:r>
      <w:r w:rsidR="00765F4C" w:rsidRPr="008B554F">
        <w:rPr>
          <w:rFonts w:ascii="Century Gothic" w:hAnsi="Century Gothic" w:cs="Times New Roman"/>
          <w:bCs/>
          <w:color w:val="000000" w:themeColor="text1"/>
          <w:sz w:val="20"/>
          <w:szCs w:val="20"/>
        </w:rPr>
        <w:t xml:space="preserve"> </w:t>
      </w:r>
      <w:r w:rsidRPr="008B554F">
        <w:rPr>
          <w:rFonts w:ascii="Century Gothic" w:hAnsi="Century Gothic" w:cs="Times New Roman"/>
          <w:bCs/>
          <w:color w:val="000000" w:themeColor="text1"/>
          <w:sz w:val="20"/>
          <w:szCs w:val="20"/>
        </w:rPr>
        <w:t>20</w:t>
      </w:r>
      <w:r w:rsidR="00F50071" w:rsidRPr="008B554F">
        <w:rPr>
          <w:rFonts w:ascii="Century Gothic" w:hAnsi="Century Gothic" w:cs="Times New Roman"/>
          <w:bCs/>
          <w:color w:val="000000" w:themeColor="text1"/>
          <w:sz w:val="20"/>
          <w:szCs w:val="20"/>
        </w:rPr>
        <w:t>2</w:t>
      </w:r>
      <w:r w:rsidR="003E2AA5" w:rsidRPr="008B554F">
        <w:rPr>
          <w:rFonts w:ascii="Century Gothic" w:hAnsi="Century Gothic" w:cs="Times New Roman"/>
          <w:bCs/>
          <w:color w:val="000000" w:themeColor="text1"/>
          <w:sz w:val="20"/>
          <w:szCs w:val="20"/>
        </w:rPr>
        <w:t>5</w:t>
      </w:r>
      <w:r w:rsidR="00765F4C" w:rsidRPr="008B554F">
        <w:rPr>
          <w:rFonts w:ascii="Century Gothic" w:hAnsi="Century Gothic" w:cs="Times New Roman"/>
          <w:bCs/>
          <w:color w:val="000000" w:themeColor="text1"/>
          <w:sz w:val="20"/>
          <w:szCs w:val="20"/>
        </w:rPr>
        <w:t xml:space="preserve"> </w:t>
      </w:r>
      <w:r w:rsidR="00C232E7" w:rsidRPr="008B554F">
        <w:rPr>
          <w:rFonts w:ascii="Century Gothic" w:hAnsi="Century Gothic" w:cs="Times New Roman"/>
          <w:bCs/>
          <w:color w:val="000000" w:themeColor="text1"/>
          <w:sz w:val="20"/>
          <w:szCs w:val="20"/>
        </w:rPr>
        <w:t xml:space="preserve">Miasto Mława realizowało </w:t>
      </w:r>
      <w:r w:rsidR="009A3FE8" w:rsidRPr="008B554F">
        <w:rPr>
          <w:rFonts w:ascii="Century Gothic" w:hAnsi="Century Gothic" w:cs="Times New Roman"/>
          <w:bCs/>
          <w:color w:val="000000" w:themeColor="text1"/>
          <w:sz w:val="20"/>
          <w:szCs w:val="20"/>
        </w:rPr>
        <w:t>następujące</w:t>
      </w:r>
      <w:r w:rsidR="00CB2D4B">
        <w:rPr>
          <w:rFonts w:ascii="Century Gothic" w:hAnsi="Century Gothic" w:cs="Times New Roman"/>
          <w:bCs/>
          <w:color w:val="000000" w:themeColor="text1"/>
          <w:sz w:val="20"/>
          <w:szCs w:val="20"/>
        </w:rPr>
        <w:t xml:space="preserve"> </w:t>
      </w:r>
      <w:r w:rsidR="00C232E7" w:rsidRPr="008B554F">
        <w:rPr>
          <w:rFonts w:ascii="Century Gothic" w:hAnsi="Century Gothic" w:cs="Times New Roman"/>
          <w:bCs/>
          <w:color w:val="000000" w:themeColor="text1"/>
          <w:sz w:val="20"/>
          <w:szCs w:val="20"/>
        </w:rPr>
        <w:t>strategi</w:t>
      </w:r>
      <w:r w:rsidR="00CB2D4B">
        <w:rPr>
          <w:rFonts w:ascii="Century Gothic" w:hAnsi="Century Gothic" w:cs="Times New Roman"/>
          <w:bCs/>
          <w:color w:val="000000" w:themeColor="text1"/>
          <w:sz w:val="20"/>
          <w:szCs w:val="20"/>
        </w:rPr>
        <w:t>e</w:t>
      </w:r>
      <w:r w:rsidR="00C232E7" w:rsidRPr="008B554F">
        <w:rPr>
          <w:rFonts w:ascii="Century Gothic" w:hAnsi="Century Gothic" w:cs="Times New Roman"/>
          <w:bCs/>
          <w:color w:val="000000" w:themeColor="text1"/>
          <w:sz w:val="20"/>
          <w:szCs w:val="20"/>
        </w:rPr>
        <w:t>, plan</w:t>
      </w:r>
      <w:r w:rsidR="00CB2D4B">
        <w:rPr>
          <w:rFonts w:ascii="Century Gothic" w:hAnsi="Century Gothic" w:cs="Times New Roman"/>
          <w:bCs/>
          <w:color w:val="000000" w:themeColor="text1"/>
          <w:sz w:val="20"/>
          <w:szCs w:val="20"/>
        </w:rPr>
        <w:t>y</w:t>
      </w:r>
      <w:r w:rsidR="00C232E7" w:rsidRPr="008B554F">
        <w:rPr>
          <w:rFonts w:ascii="Century Gothic" w:hAnsi="Century Gothic" w:cs="Times New Roman"/>
          <w:bCs/>
          <w:color w:val="000000" w:themeColor="text1"/>
          <w:sz w:val="20"/>
          <w:szCs w:val="20"/>
        </w:rPr>
        <w:t xml:space="preserve"> i </w:t>
      </w:r>
      <w:r w:rsidR="00AB3EF8" w:rsidRPr="008B554F">
        <w:rPr>
          <w:rFonts w:ascii="Century Gothic" w:hAnsi="Century Gothic" w:cs="Times New Roman"/>
          <w:bCs/>
          <w:color w:val="000000" w:themeColor="text1"/>
          <w:sz w:val="20"/>
          <w:szCs w:val="20"/>
        </w:rPr>
        <w:t>p</w:t>
      </w:r>
      <w:r w:rsidR="00C232E7" w:rsidRPr="008B554F">
        <w:rPr>
          <w:rFonts w:ascii="Century Gothic" w:hAnsi="Century Gothic" w:cs="Times New Roman"/>
          <w:bCs/>
          <w:color w:val="000000" w:themeColor="text1"/>
          <w:sz w:val="20"/>
          <w:szCs w:val="20"/>
        </w:rPr>
        <w:t>rogram</w:t>
      </w:r>
      <w:r w:rsidR="00CB2D4B">
        <w:rPr>
          <w:rFonts w:ascii="Century Gothic" w:hAnsi="Century Gothic" w:cs="Times New Roman"/>
          <w:bCs/>
          <w:color w:val="000000" w:themeColor="text1"/>
          <w:sz w:val="20"/>
          <w:szCs w:val="20"/>
        </w:rPr>
        <w:t>y</w:t>
      </w:r>
      <w:r w:rsidR="009A3FE8" w:rsidRPr="008B554F">
        <w:rPr>
          <w:rFonts w:ascii="Century Gothic" w:hAnsi="Century Gothic" w:cs="Times New Roman"/>
          <w:bCs/>
          <w:color w:val="000000" w:themeColor="text1"/>
          <w:sz w:val="20"/>
          <w:szCs w:val="20"/>
        </w:rPr>
        <w:t xml:space="preserve">: </w:t>
      </w:r>
    </w:p>
    <w:p w14:paraId="253ACD32" w14:textId="77777777" w:rsidR="0089485D" w:rsidRPr="008B554F" w:rsidRDefault="0089485D"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bookmarkStart w:id="15" w:name="_Hlk135601446"/>
      <w:r w:rsidRPr="008B554F">
        <w:rPr>
          <w:rFonts w:ascii="Century Gothic" w:hAnsi="Century Gothic" w:cs="Times New Roman"/>
          <w:color w:val="000000" w:themeColor="text1"/>
          <w:sz w:val="20"/>
          <w:szCs w:val="20"/>
        </w:rPr>
        <w:t>Strategię Rozwoju Miasta Mława do 2025 roku z perspektywą do roku 2035</w:t>
      </w:r>
      <w:r w:rsidR="00C421FB" w:rsidRPr="008B554F">
        <w:rPr>
          <w:rFonts w:ascii="Century Gothic" w:hAnsi="Century Gothic" w:cs="Times New Roman"/>
          <w:color w:val="000000" w:themeColor="text1"/>
          <w:sz w:val="20"/>
          <w:szCs w:val="20"/>
        </w:rPr>
        <w:t>;</w:t>
      </w:r>
    </w:p>
    <w:p w14:paraId="5BDEC23E" w14:textId="5D20096B" w:rsidR="0089485D" w:rsidRPr="008B554F" w:rsidRDefault="0089485D"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Strategię rozwiązywania problemów społecznych dla miasta Mława na lata 2021 – </w:t>
      </w:r>
      <w:r w:rsidR="00AB3EF8" w:rsidRPr="008B554F">
        <w:rPr>
          <w:rFonts w:ascii="Century Gothic" w:hAnsi="Century Gothic" w:cs="Times New Roman"/>
          <w:color w:val="000000" w:themeColor="text1"/>
          <w:sz w:val="20"/>
          <w:szCs w:val="20"/>
        </w:rPr>
        <w:t>2</w:t>
      </w:r>
      <w:r w:rsidRPr="008B554F">
        <w:rPr>
          <w:rFonts w:ascii="Century Gothic" w:hAnsi="Century Gothic" w:cs="Times New Roman"/>
          <w:color w:val="000000" w:themeColor="text1"/>
          <w:sz w:val="20"/>
          <w:szCs w:val="20"/>
        </w:rPr>
        <w:t>025;</w:t>
      </w:r>
    </w:p>
    <w:p w14:paraId="0BCE9E84" w14:textId="31162D55" w:rsidR="00E06A42" w:rsidRPr="008B554F" w:rsidRDefault="00E06A42"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Gminny program rewitalizacji Miasta Mława na lata 2016-2025</w:t>
      </w:r>
      <w:r w:rsidR="00846C25" w:rsidRPr="008B554F">
        <w:rPr>
          <w:rFonts w:ascii="Century Gothic" w:hAnsi="Century Gothic" w:cs="Times New Roman"/>
          <w:color w:val="000000" w:themeColor="text1"/>
          <w:sz w:val="20"/>
          <w:szCs w:val="20"/>
        </w:rPr>
        <w:t xml:space="preserve"> z perspektywą do 2030 roku</w:t>
      </w:r>
      <w:r w:rsidRPr="008B554F">
        <w:rPr>
          <w:rFonts w:ascii="Century Gothic" w:hAnsi="Century Gothic" w:cs="Times New Roman"/>
          <w:color w:val="000000" w:themeColor="text1"/>
          <w:sz w:val="20"/>
          <w:szCs w:val="20"/>
        </w:rPr>
        <w:t>;</w:t>
      </w:r>
    </w:p>
    <w:p w14:paraId="10A3E734" w14:textId="0981B677" w:rsidR="00E06A42" w:rsidRPr="008B554F" w:rsidRDefault="00E06A42"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Gminny program wspierania rodziny na lata 202</w:t>
      </w:r>
      <w:r w:rsidR="0044143E" w:rsidRPr="008B554F">
        <w:rPr>
          <w:rFonts w:ascii="Century Gothic" w:hAnsi="Century Gothic" w:cs="Times New Roman"/>
          <w:color w:val="000000" w:themeColor="text1"/>
          <w:sz w:val="20"/>
          <w:szCs w:val="20"/>
        </w:rPr>
        <w:t>4</w:t>
      </w:r>
      <w:r w:rsidRPr="008B554F">
        <w:rPr>
          <w:rFonts w:ascii="Century Gothic" w:hAnsi="Century Gothic" w:cs="Times New Roman"/>
          <w:color w:val="000000" w:themeColor="text1"/>
          <w:sz w:val="20"/>
          <w:szCs w:val="20"/>
        </w:rPr>
        <w:t xml:space="preserve"> – 20</w:t>
      </w:r>
      <w:r w:rsidR="008058E0" w:rsidRPr="008B554F">
        <w:rPr>
          <w:rFonts w:ascii="Century Gothic" w:hAnsi="Century Gothic" w:cs="Times New Roman"/>
          <w:color w:val="000000" w:themeColor="text1"/>
          <w:sz w:val="20"/>
          <w:szCs w:val="20"/>
        </w:rPr>
        <w:t>26</w:t>
      </w:r>
      <w:r w:rsidRPr="008B554F">
        <w:rPr>
          <w:rFonts w:ascii="Century Gothic" w:hAnsi="Century Gothic" w:cs="Times New Roman"/>
          <w:color w:val="000000" w:themeColor="text1"/>
          <w:sz w:val="20"/>
          <w:szCs w:val="20"/>
        </w:rPr>
        <w:t>;</w:t>
      </w:r>
    </w:p>
    <w:p w14:paraId="7AE960AC" w14:textId="577576CF" w:rsidR="00E06A42" w:rsidRPr="008B554F" w:rsidRDefault="00E06A42"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Miejski program profilaktyki i rozwiązywania problemów alkoholowych</w:t>
      </w:r>
      <w:r w:rsidR="00CB2D4B">
        <w:rPr>
          <w:rFonts w:ascii="Century Gothic" w:hAnsi="Century Gothic" w:cs="Times New Roman"/>
          <w:color w:val="000000" w:themeColor="text1"/>
          <w:sz w:val="20"/>
          <w:szCs w:val="20"/>
        </w:rPr>
        <w:t xml:space="preserve"> </w:t>
      </w:r>
      <w:r w:rsidR="00CB2D4B">
        <w:rPr>
          <w:rFonts w:ascii="Century Gothic" w:hAnsi="Century Gothic" w:cs="Times New Roman"/>
          <w:color w:val="000000" w:themeColor="text1"/>
          <w:sz w:val="20"/>
          <w:szCs w:val="20"/>
        </w:rPr>
        <w:br/>
        <w:t xml:space="preserve">     </w:t>
      </w:r>
      <w:r w:rsidRPr="008B554F">
        <w:rPr>
          <w:rFonts w:ascii="Century Gothic" w:hAnsi="Century Gothic" w:cs="Times New Roman"/>
          <w:color w:val="000000" w:themeColor="text1"/>
          <w:sz w:val="20"/>
          <w:szCs w:val="20"/>
        </w:rPr>
        <w:t>oraz przeciwdziałania narkomanii dla Miasta Mława na 202</w:t>
      </w:r>
      <w:r w:rsidR="00802CFF" w:rsidRPr="008B554F">
        <w:rPr>
          <w:rFonts w:ascii="Century Gothic" w:hAnsi="Century Gothic" w:cs="Times New Roman"/>
          <w:color w:val="000000" w:themeColor="text1"/>
          <w:sz w:val="20"/>
          <w:szCs w:val="20"/>
        </w:rPr>
        <w:t>4</w:t>
      </w:r>
      <w:r w:rsidRPr="008B554F">
        <w:rPr>
          <w:rFonts w:ascii="Century Gothic" w:hAnsi="Century Gothic" w:cs="Times New Roman"/>
          <w:color w:val="000000" w:themeColor="text1"/>
          <w:sz w:val="20"/>
          <w:szCs w:val="20"/>
        </w:rPr>
        <w:t xml:space="preserve"> </w:t>
      </w:r>
      <w:r w:rsidR="001B48A3" w:rsidRPr="008B554F">
        <w:rPr>
          <w:rFonts w:ascii="Century Gothic" w:hAnsi="Century Gothic" w:cs="Times New Roman"/>
          <w:color w:val="000000" w:themeColor="text1"/>
          <w:sz w:val="20"/>
          <w:szCs w:val="20"/>
        </w:rPr>
        <w:t>- 2025</w:t>
      </w:r>
      <w:r w:rsidRPr="008B554F">
        <w:rPr>
          <w:rFonts w:ascii="Century Gothic" w:hAnsi="Century Gothic" w:cs="Times New Roman"/>
          <w:color w:val="000000" w:themeColor="text1"/>
          <w:sz w:val="20"/>
          <w:szCs w:val="20"/>
        </w:rPr>
        <w:t>;</w:t>
      </w:r>
    </w:p>
    <w:p w14:paraId="02246754" w14:textId="77777777" w:rsidR="00CB2D4B" w:rsidRPr="00CB2D4B" w:rsidRDefault="006C6819" w:rsidP="004D404D">
      <w:pPr>
        <w:pStyle w:val="Akapitzlist"/>
        <w:numPr>
          <w:ilvl w:val="0"/>
          <w:numId w:val="36"/>
        </w:numPr>
        <w:tabs>
          <w:tab w:val="left" w:pos="284"/>
        </w:tabs>
        <w:spacing w:line="276" w:lineRule="auto"/>
        <w:ind w:left="0" w:firstLine="0"/>
        <w:rPr>
          <w:rFonts w:ascii="Century Gothic" w:hAnsi="Century Gothic" w:cs="Arial"/>
          <w:sz w:val="20"/>
          <w:szCs w:val="20"/>
        </w:rPr>
      </w:pPr>
      <w:r w:rsidRPr="00CB2D4B">
        <w:rPr>
          <w:rFonts w:ascii="Century Gothic" w:hAnsi="Century Gothic" w:cs="Times New Roman"/>
          <w:color w:val="000000" w:themeColor="text1"/>
          <w:sz w:val="20"/>
          <w:szCs w:val="20"/>
        </w:rPr>
        <w:t xml:space="preserve">Miejski Program Przeciwdziałania Przemocy Domowej i Ochrony Osób Doznających </w:t>
      </w:r>
      <w:r w:rsidR="00CB2D4B">
        <w:rPr>
          <w:rFonts w:ascii="Century Gothic" w:hAnsi="Century Gothic" w:cs="Times New Roman"/>
          <w:color w:val="000000" w:themeColor="text1"/>
          <w:sz w:val="20"/>
          <w:szCs w:val="20"/>
        </w:rPr>
        <w:t xml:space="preserve"> </w:t>
      </w:r>
    </w:p>
    <w:p w14:paraId="7278E2CB" w14:textId="200DEB80" w:rsidR="006C6819" w:rsidRPr="00CB2D4B" w:rsidRDefault="00CB2D4B" w:rsidP="004D404D">
      <w:pPr>
        <w:pStyle w:val="Akapitzlist"/>
        <w:tabs>
          <w:tab w:val="left" w:pos="284"/>
        </w:tabs>
        <w:spacing w:line="276" w:lineRule="auto"/>
        <w:ind w:left="0"/>
        <w:rPr>
          <w:rFonts w:ascii="Century Gothic" w:hAnsi="Century Gothic" w:cs="Arial"/>
          <w:sz w:val="20"/>
          <w:szCs w:val="20"/>
        </w:rPr>
      </w:pPr>
      <w:r>
        <w:rPr>
          <w:rFonts w:ascii="Century Gothic" w:hAnsi="Century Gothic" w:cs="Times New Roman"/>
          <w:color w:val="000000" w:themeColor="text1"/>
          <w:sz w:val="20"/>
          <w:szCs w:val="20"/>
        </w:rPr>
        <w:t xml:space="preserve">     P</w:t>
      </w:r>
      <w:r w:rsidR="006C6819" w:rsidRPr="00CB2D4B">
        <w:rPr>
          <w:rFonts w:ascii="Century Gothic" w:hAnsi="Century Gothic" w:cs="Times New Roman"/>
          <w:color w:val="000000" w:themeColor="text1"/>
          <w:sz w:val="20"/>
          <w:szCs w:val="20"/>
        </w:rPr>
        <w:t>rzemocy Domowej dla Miasta Mława na lata 2024-2030;</w:t>
      </w:r>
    </w:p>
    <w:p w14:paraId="69ABF7DE" w14:textId="77777777" w:rsidR="00ED5760" w:rsidRPr="008B554F" w:rsidRDefault="00772E2C" w:rsidP="004D404D">
      <w:pPr>
        <w:pStyle w:val="Akapitzlist"/>
        <w:numPr>
          <w:ilvl w:val="0"/>
          <w:numId w:val="36"/>
        </w:numPr>
        <w:tabs>
          <w:tab w:val="left" w:pos="284"/>
        </w:tabs>
        <w:spacing w:after="0" w:line="276" w:lineRule="auto"/>
        <w:ind w:left="0" w:firstLine="0"/>
        <w:contextualSpacing w:val="0"/>
        <w:rPr>
          <w:rFonts w:ascii="Century Gothic" w:hAnsi="Century Gothic" w:cs="Times New Roman"/>
          <w:bCs/>
          <w:color w:val="000000" w:themeColor="text1"/>
          <w:sz w:val="20"/>
          <w:szCs w:val="20"/>
        </w:rPr>
      </w:pPr>
      <w:r w:rsidRPr="008B554F">
        <w:rPr>
          <w:rFonts w:ascii="Century Gothic" w:hAnsi="Century Gothic" w:cs="Times New Roman"/>
          <w:bCs/>
          <w:color w:val="000000" w:themeColor="text1"/>
          <w:sz w:val="20"/>
          <w:szCs w:val="20"/>
        </w:rPr>
        <w:t>Program Wieloletni „Senior +” na lata 2021-2025;</w:t>
      </w:r>
    </w:p>
    <w:p w14:paraId="7EA4408B" w14:textId="77777777" w:rsidR="00ED5760" w:rsidRPr="008B554F" w:rsidRDefault="00ED5760" w:rsidP="004D404D">
      <w:pPr>
        <w:pStyle w:val="Akapitzlist"/>
        <w:numPr>
          <w:ilvl w:val="0"/>
          <w:numId w:val="36"/>
        </w:numPr>
        <w:tabs>
          <w:tab w:val="left" w:pos="284"/>
        </w:tabs>
        <w:spacing w:after="0" w:line="276" w:lineRule="auto"/>
        <w:ind w:left="0" w:firstLine="0"/>
        <w:contextualSpacing w:val="0"/>
        <w:rPr>
          <w:rFonts w:ascii="Century Gothic" w:hAnsi="Century Gothic" w:cs="Times New Roman"/>
          <w:bCs/>
          <w:color w:val="000000" w:themeColor="text1"/>
          <w:sz w:val="20"/>
          <w:szCs w:val="20"/>
        </w:rPr>
      </w:pPr>
      <w:r w:rsidRPr="008B554F">
        <w:rPr>
          <w:rFonts w:ascii="Century Gothic" w:hAnsi="Century Gothic" w:cs="Times New Roman"/>
          <w:bCs/>
          <w:sz w:val="20"/>
          <w:szCs w:val="20"/>
        </w:rPr>
        <w:t xml:space="preserve">Program współpracy Miasta Mława z organizacjami pozarządowymi oraz podmiotami  </w:t>
      </w:r>
    </w:p>
    <w:p w14:paraId="295D587B" w14:textId="6FE99EF4" w:rsidR="00ED5760" w:rsidRPr="008B554F" w:rsidRDefault="00ED5760" w:rsidP="004D404D">
      <w:pPr>
        <w:pStyle w:val="Akapitzlist"/>
        <w:tabs>
          <w:tab w:val="left" w:pos="284"/>
        </w:tabs>
        <w:spacing w:after="0" w:line="276" w:lineRule="auto"/>
        <w:ind w:left="0"/>
        <w:contextualSpacing w:val="0"/>
        <w:rPr>
          <w:rFonts w:ascii="Century Gothic" w:hAnsi="Century Gothic" w:cs="Times New Roman"/>
          <w:bCs/>
          <w:sz w:val="20"/>
          <w:szCs w:val="20"/>
        </w:rPr>
      </w:pPr>
      <w:r w:rsidRPr="008B554F">
        <w:rPr>
          <w:rFonts w:ascii="Century Gothic" w:hAnsi="Century Gothic" w:cs="Times New Roman"/>
          <w:bCs/>
          <w:sz w:val="20"/>
          <w:szCs w:val="20"/>
        </w:rPr>
        <w:t xml:space="preserve">   </w:t>
      </w:r>
      <w:r w:rsidR="00CB2D4B">
        <w:rPr>
          <w:rFonts w:ascii="Century Gothic" w:hAnsi="Century Gothic" w:cs="Times New Roman"/>
          <w:bCs/>
          <w:sz w:val="20"/>
          <w:szCs w:val="20"/>
        </w:rPr>
        <w:t xml:space="preserve">  </w:t>
      </w:r>
      <w:r w:rsidRPr="008B554F">
        <w:rPr>
          <w:rFonts w:ascii="Century Gothic" w:hAnsi="Century Gothic" w:cs="Times New Roman"/>
          <w:bCs/>
          <w:sz w:val="20"/>
          <w:szCs w:val="20"/>
        </w:rPr>
        <w:t xml:space="preserve">wymienionymi w art. 3 ust. 3 Ustawy z dnia 24 kwietnia 2003 r. o działalności pożytku </w:t>
      </w:r>
    </w:p>
    <w:p w14:paraId="09CC0F8E" w14:textId="0EA4F09F" w:rsidR="00ED5760" w:rsidRPr="008B554F" w:rsidRDefault="00ED5760" w:rsidP="004D404D">
      <w:pPr>
        <w:pStyle w:val="Akapitzlist"/>
        <w:tabs>
          <w:tab w:val="left" w:pos="284"/>
        </w:tabs>
        <w:spacing w:after="0" w:line="276" w:lineRule="auto"/>
        <w:ind w:left="0"/>
        <w:contextualSpacing w:val="0"/>
        <w:rPr>
          <w:rFonts w:ascii="Century Gothic" w:hAnsi="Century Gothic" w:cs="Times New Roman"/>
          <w:bCs/>
          <w:color w:val="000000" w:themeColor="text1"/>
          <w:sz w:val="20"/>
          <w:szCs w:val="20"/>
        </w:rPr>
      </w:pPr>
      <w:r w:rsidRPr="008B554F">
        <w:rPr>
          <w:rFonts w:ascii="Century Gothic" w:hAnsi="Century Gothic" w:cs="Times New Roman"/>
          <w:bCs/>
          <w:sz w:val="20"/>
          <w:szCs w:val="20"/>
        </w:rPr>
        <w:t xml:space="preserve">   </w:t>
      </w:r>
      <w:r w:rsidR="00CB2D4B">
        <w:rPr>
          <w:rFonts w:ascii="Century Gothic" w:hAnsi="Century Gothic" w:cs="Times New Roman"/>
          <w:bCs/>
          <w:sz w:val="20"/>
          <w:szCs w:val="20"/>
        </w:rPr>
        <w:t xml:space="preserve">  </w:t>
      </w:r>
      <w:r w:rsidRPr="008B554F">
        <w:rPr>
          <w:rFonts w:ascii="Century Gothic" w:hAnsi="Century Gothic" w:cs="Times New Roman"/>
          <w:bCs/>
          <w:sz w:val="20"/>
          <w:szCs w:val="20"/>
        </w:rPr>
        <w:t>publicznego i o wolontariacie na 2025 rok;</w:t>
      </w:r>
    </w:p>
    <w:p w14:paraId="68B3636A" w14:textId="68AFAD7F" w:rsidR="00E06A42" w:rsidRPr="008B554F" w:rsidRDefault="00CB2D4B"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t>P</w:t>
      </w:r>
      <w:r w:rsidR="00E06A42" w:rsidRPr="008B554F">
        <w:rPr>
          <w:rFonts w:ascii="Century Gothic" w:hAnsi="Century Gothic" w:cs="Times New Roman"/>
          <w:color w:val="000000" w:themeColor="text1"/>
          <w:sz w:val="20"/>
          <w:szCs w:val="20"/>
        </w:rPr>
        <w:t xml:space="preserve">rogram </w:t>
      </w:r>
      <w:r w:rsidR="00C622C7" w:rsidRPr="008B554F">
        <w:rPr>
          <w:rFonts w:ascii="Century Gothic" w:hAnsi="Century Gothic" w:cs="Times New Roman"/>
          <w:color w:val="000000" w:themeColor="text1"/>
          <w:sz w:val="20"/>
          <w:szCs w:val="20"/>
        </w:rPr>
        <w:t>Ograniczenia N</w:t>
      </w:r>
      <w:r w:rsidR="00E06A42" w:rsidRPr="008B554F">
        <w:rPr>
          <w:rFonts w:ascii="Century Gothic" w:hAnsi="Century Gothic" w:cs="Times New Roman"/>
          <w:color w:val="000000" w:themeColor="text1"/>
          <w:sz w:val="20"/>
          <w:szCs w:val="20"/>
        </w:rPr>
        <w:t xml:space="preserve">iskiej </w:t>
      </w:r>
      <w:r w:rsidR="00C622C7" w:rsidRPr="008B554F">
        <w:rPr>
          <w:rFonts w:ascii="Century Gothic" w:hAnsi="Century Gothic" w:cs="Times New Roman"/>
          <w:color w:val="000000" w:themeColor="text1"/>
          <w:sz w:val="20"/>
          <w:szCs w:val="20"/>
        </w:rPr>
        <w:t>E</w:t>
      </w:r>
      <w:r w:rsidR="00E06A42" w:rsidRPr="008B554F">
        <w:rPr>
          <w:rFonts w:ascii="Century Gothic" w:hAnsi="Century Gothic" w:cs="Times New Roman"/>
          <w:color w:val="000000" w:themeColor="text1"/>
          <w:sz w:val="20"/>
          <w:szCs w:val="20"/>
        </w:rPr>
        <w:t>misji dla Miasta Mława;</w:t>
      </w:r>
    </w:p>
    <w:p w14:paraId="486A85D6" w14:textId="77777777" w:rsidR="00CB2D4B" w:rsidRDefault="00266827"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Program Ochrony Środowiska dla Miasta Mława na lata 2023 - 2027 z perspektywą do 2031 </w:t>
      </w:r>
    </w:p>
    <w:p w14:paraId="44F9D849" w14:textId="54053976" w:rsidR="00266827" w:rsidRPr="008B554F" w:rsidRDefault="00CB2D4B" w:rsidP="004D404D">
      <w:pPr>
        <w:pStyle w:val="Akapitzlist"/>
        <w:tabs>
          <w:tab w:val="left" w:pos="284"/>
        </w:tabs>
        <w:spacing w:after="0" w:line="276" w:lineRule="auto"/>
        <w:ind w:left="0"/>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t xml:space="preserve">     </w:t>
      </w:r>
      <w:r w:rsidR="00266827" w:rsidRPr="008B554F">
        <w:rPr>
          <w:rFonts w:ascii="Century Gothic" w:hAnsi="Century Gothic" w:cs="Times New Roman"/>
          <w:color w:val="000000" w:themeColor="text1"/>
          <w:sz w:val="20"/>
          <w:szCs w:val="20"/>
        </w:rPr>
        <w:t>roku;</w:t>
      </w:r>
    </w:p>
    <w:p w14:paraId="521F9C48" w14:textId="77777777" w:rsidR="00C552D0" w:rsidRPr="008B554F" w:rsidRDefault="00E06A42"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Program opieki nad zwierzętami bezdomnymi oraz zapobiegania bezdomności zwierząt </w:t>
      </w:r>
    </w:p>
    <w:p w14:paraId="3FEB4F3F" w14:textId="369FC1A5" w:rsidR="00E06A42" w:rsidRPr="008B554F" w:rsidRDefault="00C552D0" w:rsidP="004D404D">
      <w:pPr>
        <w:pStyle w:val="Akapitzlist"/>
        <w:tabs>
          <w:tab w:val="left" w:pos="284"/>
        </w:tabs>
        <w:spacing w:after="0" w:line="276" w:lineRule="auto"/>
        <w:ind w:left="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   </w:t>
      </w:r>
      <w:r w:rsidR="00CB2D4B">
        <w:rPr>
          <w:rFonts w:ascii="Century Gothic" w:hAnsi="Century Gothic" w:cs="Times New Roman"/>
          <w:color w:val="000000" w:themeColor="text1"/>
          <w:sz w:val="20"/>
          <w:szCs w:val="20"/>
        </w:rPr>
        <w:t xml:space="preserve">  </w:t>
      </w:r>
      <w:r w:rsidR="00E06A42" w:rsidRPr="008B554F">
        <w:rPr>
          <w:rFonts w:ascii="Century Gothic" w:hAnsi="Century Gothic" w:cs="Times New Roman"/>
          <w:color w:val="000000" w:themeColor="text1"/>
          <w:sz w:val="20"/>
          <w:szCs w:val="20"/>
        </w:rPr>
        <w:t>na terenie Miasta Mława</w:t>
      </w:r>
      <w:r w:rsidR="0082670E" w:rsidRPr="008B554F">
        <w:rPr>
          <w:rFonts w:ascii="Century Gothic" w:hAnsi="Century Gothic" w:cs="Times New Roman"/>
          <w:color w:val="000000" w:themeColor="text1"/>
          <w:sz w:val="20"/>
          <w:szCs w:val="20"/>
        </w:rPr>
        <w:t xml:space="preserve"> na rok 202</w:t>
      </w:r>
      <w:r w:rsidR="003E2AA5" w:rsidRPr="008B554F">
        <w:rPr>
          <w:rFonts w:ascii="Century Gothic" w:hAnsi="Century Gothic" w:cs="Times New Roman"/>
          <w:color w:val="000000" w:themeColor="text1"/>
          <w:sz w:val="20"/>
          <w:szCs w:val="20"/>
        </w:rPr>
        <w:t>5</w:t>
      </w:r>
      <w:r w:rsidR="00E06A42" w:rsidRPr="008B554F">
        <w:rPr>
          <w:rFonts w:ascii="Century Gothic" w:hAnsi="Century Gothic" w:cs="Times New Roman"/>
          <w:color w:val="000000" w:themeColor="text1"/>
          <w:sz w:val="20"/>
          <w:szCs w:val="20"/>
        </w:rPr>
        <w:t>;</w:t>
      </w:r>
    </w:p>
    <w:p w14:paraId="414BFEDA" w14:textId="0817F351" w:rsidR="00E06A42" w:rsidRPr="008B554F" w:rsidRDefault="00E06A42"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bookmarkStart w:id="16" w:name="_Hlk103628697"/>
      <w:r w:rsidRPr="008B554F">
        <w:rPr>
          <w:rFonts w:ascii="Century Gothic" w:hAnsi="Century Gothic" w:cs="Times New Roman"/>
          <w:color w:val="000000" w:themeColor="text1"/>
          <w:sz w:val="20"/>
          <w:szCs w:val="20"/>
        </w:rPr>
        <w:t xml:space="preserve">Program usuwania wyrobów zawierających azbest dla </w:t>
      </w:r>
      <w:r w:rsidR="00427681" w:rsidRPr="008B554F">
        <w:rPr>
          <w:rFonts w:ascii="Century Gothic" w:hAnsi="Century Gothic" w:cs="Times New Roman"/>
          <w:color w:val="000000" w:themeColor="text1"/>
          <w:sz w:val="20"/>
          <w:szCs w:val="20"/>
        </w:rPr>
        <w:t>M</w:t>
      </w:r>
      <w:r w:rsidR="00E33823" w:rsidRPr="008B554F">
        <w:rPr>
          <w:rFonts w:ascii="Century Gothic" w:hAnsi="Century Gothic" w:cs="Times New Roman"/>
          <w:color w:val="000000" w:themeColor="text1"/>
          <w:sz w:val="20"/>
          <w:szCs w:val="20"/>
        </w:rPr>
        <w:t xml:space="preserve">iasta </w:t>
      </w:r>
      <w:r w:rsidRPr="008B554F">
        <w:rPr>
          <w:rFonts w:ascii="Century Gothic" w:hAnsi="Century Gothic" w:cs="Times New Roman"/>
          <w:color w:val="000000" w:themeColor="text1"/>
          <w:sz w:val="20"/>
          <w:szCs w:val="20"/>
        </w:rPr>
        <w:t>Mław</w:t>
      </w:r>
      <w:r w:rsidR="00427681" w:rsidRPr="008B554F">
        <w:rPr>
          <w:rFonts w:ascii="Century Gothic" w:hAnsi="Century Gothic" w:cs="Times New Roman"/>
          <w:color w:val="000000" w:themeColor="text1"/>
          <w:sz w:val="20"/>
          <w:szCs w:val="20"/>
        </w:rPr>
        <w:t>a</w:t>
      </w:r>
      <w:r w:rsidRPr="008B554F">
        <w:rPr>
          <w:rFonts w:ascii="Century Gothic" w:hAnsi="Century Gothic" w:cs="Times New Roman"/>
          <w:color w:val="000000" w:themeColor="text1"/>
          <w:sz w:val="20"/>
          <w:szCs w:val="20"/>
        </w:rPr>
        <w:t xml:space="preserve"> na lata 2019 – 2032</w:t>
      </w:r>
      <w:bookmarkEnd w:id="16"/>
      <w:r w:rsidRPr="008B554F">
        <w:rPr>
          <w:rFonts w:ascii="Century Gothic" w:hAnsi="Century Gothic" w:cs="Times New Roman"/>
          <w:color w:val="000000" w:themeColor="text1"/>
          <w:sz w:val="20"/>
          <w:szCs w:val="20"/>
        </w:rPr>
        <w:t>;</w:t>
      </w:r>
    </w:p>
    <w:p w14:paraId="1B7CB84E" w14:textId="77777777" w:rsidR="00C232E7" w:rsidRPr="008B554F" w:rsidRDefault="00C232E7" w:rsidP="004D404D">
      <w:pPr>
        <w:pStyle w:val="Akapitzlist"/>
        <w:numPr>
          <w:ilvl w:val="0"/>
          <w:numId w:val="3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Plan zrównoważonej mobilności miejskiej dla Miasta Mława</w:t>
      </w:r>
      <w:r w:rsidR="001B1C00" w:rsidRPr="008B554F">
        <w:rPr>
          <w:rFonts w:ascii="Century Gothic" w:hAnsi="Century Gothic" w:cs="Times New Roman"/>
          <w:color w:val="000000" w:themeColor="text1"/>
          <w:sz w:val="20"/>
          <w:szCs w:val="20"/>
        </w:rPr>
        <w:t>;</w:t>
      </w:r>
    </w:p>
    <w:p w14:paraId="1AB74A47" w14:textId="77777777" w:rsidR="001B1C00" w:rsidRPr="008B554F" w:rsidRDefault="001B1C00" w:rsidP="004D404D">
      <w:pPr>
        <w:pStyle w:val="Akapitzlist"/>
        <w:numPr>
          <w:ilvl w:val="0"/>
          <w:numId w:val="36"/>
        </w:numPr>
        <w:tabs>
          <w:tab w:val="left" w:pos="284"/>
        </w:tabs>
        <w:spacing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Plan Adaptacji do zmian klimatu dla Miasta Mława z perspektywą do 2035 roku;</w:t>
      </w:r>
    </w:p>
    <w:p w14:paraId="04A93347" w14:textId="51E0673E" w:rsidR="001B1C00" w:rsidRPr="00CB2D4B" w:rsidRDefault="001B1C00" w:rsidP="004D404D">
      <w:pPr>
        <w:pStyle w:val="Akapitzlist"/>
        <w:numPr>
          <w:ilvl w:val="0"/>
          <w:numId w:val="36"/>
        </w:numPr>
        <w:tabs>
          <w:tab w:val="left" w:pos="284"/>
        </w:tabs>
        <w:spacing w:line="276" w:lineRule="auto"/>
        <w:ind w:left="0" w:firstLine="0"/>
        <w:rPr>
          <w:rFonts w:ascii="Century Gothic" w:hAnsi="Century Gothic" w:cs="Times New Roman"/>
          <w:color w:val="000000" w:themeColor="text1"/>
          <w:sz w:val="20"/>
          <w:szCs w:val="20"/>
        </w:rPr>
      </w:pPr>
      <w:r w:rsidRPr="00CB2D4B">
        <w:rPr>
          <w:rFonts w:ascii="Century Gothic" w:hAnsi="Century Gothic" w:cs="Times New Roman"/>
          <w:color w:val="000000" w:themeColor="text1"/>
          <w:sz w:val="20"/>
          <w:szCs w:val="20"/>
        </w:rPr>
        <w:t xml:space="preserve">Projekt Założeń do planu zaopatrzenia w ciepło, energię elektryczną i paliwa gazowe </w:t>
      </w:r>
      <w:r w:rsidR="00CB2D4B" w:rsidRPr="00CB2D4B">
        <w:rPr>
          <w:rFonts w:ascii="Century Gothic" w:hAnsi="Century Gothic" w:cs="Times New Roman"/>
          <w:color w:val="000000" w:themeColor="text1"/>
          <w:sz w:val="20"/>
          <w:szCs w:val="20"/>
        </w:rPr>
        <w:br/>
      </w:r>
      <w:r w:rsidR="00CB2D4B">
        <w:rPr>
          <w:rFonts w:ascii="Century Gothic" w:hAnsi="Century Gothic" w:cs="Times New Roman"/>
          <w:color w:val="000000" w:themeColor="text1"/>
          <w:sz w:val="20"/>
          <w:szCs w:val="20"/>
        </w:rPr>
        <w:t xml:space="preserve">     </w:t>
      </w:r>
      <w:r w:rsidRPr="00CB2D4B">
        <w:rPr>
          <w:rFonts w:ascii="Century Gothic" w:hAnsi="Century Gothic" w:cs="Times New Roman"/>
          <w:color w:val="000000" w:themeColor="text1"/>
          <w:sz w:val="20"/>
          <w:szCs w:val="20"/>
        </w:rPr>
        <w:t>dla obszaru Miasta Mława</w:t>
      </w:r>
      <w:r w:rsidR="004E5B43" w:rsidRPr="00CB2D4B">
        <w:rPr>
          <w:rFonts w:ascii="Century Gothic" w:hAnsi="Century Gothic" w:cs="Times New Roman"/>
          <w:color w:val="000000" w:themeColor="text1"/>
          <w:sz w:val="20"/>
          <w:szCs w:val="20"/>
        </w:rPr>
        <w:t>;</w:t>
      </w:r>
    </w:p>
    <w:p w14:paraId="75FB7DB0" w14:textId="77777777" w:rsidR="00C552D0" w:rsidRPr="008B554F" w:rsidRDefault="004E5B43" w:rsidP="004D404D">
      <w:pPr>
        <w:pStyle w:val="Akapitzlist"/>
        <w:numPr>
          <w:ilvl w:val="0"/>
          <w:numId w:val="36"/>
        </w:numPr>
        <w:tabs>
          <w:tab w:val="left" w:pos="284"/>
        </w:tabs>
        <w:spacing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Wieloletni program gospodarowania mieszkaniowym zasobem Miasta Mława na lata </w:t>
      </w:r>
    </w:p>
    <w:p w14:paraId="6A20E815" w14:textId="3B2B4BBD" w:rsidR="004E5B43" w:rsidRPr="008B554F" w:rsidRDefault="00C552D0" w:rsidP="004D404D">
      <w:pPr>
        <w:pStyle w:val="Akapitzlist"/>
        <w:tabs>
          <w:tab w:val="left" w:pos="284"/>
        </w:tabs>
        <w:spacing w:line="276" w:lineRule="auto"/>
        <w:ind w:left="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   </w:t>
      </w:r>
      <w:r w:rsidR="00CB2D4B">
        <w:rPr>
          <w:rFonts w:ascii="Century Gothic" w:hAnsi="Century Gothic" w:cs="Times New Roman"/>
          <w:color w:val="000000" w:themeColor="text1"/>
          <w:sz w:val="20"/>
          <w:szCs w:val="20"/>
        </w:rPr>
        <w:t xml:space="preserve">  </w:t>
      </w:r>
      <w:r w:rsidR="004E5B43" w:rsidRPr="008B554F">
        <w:rPr>
          <w:rFonts w:ascii="Century Gothic" w:hAnsi="Century Gothic" w:cs="Times New Roman"/>
          <w:color w:val="000000" w:themeColor="text1"/>
          <w:sz w:val="20"/>
          <w:szCs w:val="20"/>
        </w:rPr>
        <w:t xml:space="preserve">2023-2028. </w:t>
      </w:r>
    </w:p>
    <w:p w14:paraId="0B745DCD" w14:textId="77777777" w:rsidR="0030096A" w:rsidRPr="008B554F" w:rsidRDefault="0030096A" w:rsidP="004D404D">
      <w:pPr>
        <w:pStyle w:val="Akapitzlist"/>
        <w:spacing w:line="276" w:lineRule="auto"/>
        <w:ind w:left="0"/>
        <w:rPr>
          <w:rFonts w:ascii="Century Gothic" w:hAnsi="Century Gothic" w:cs="Times New Roman"/>
          <w:color w:val="000000" w:themeColor="text1"/>
          <w:sz w:val="20"/>
          <w:szCs w:val="20"/>
          <w:highlight w:val="yellow"/>
        </w:rPr>
      </w:pPr>
    </w:p>
    <w:p w14:paraId="38CC2F64" w14:textId="77777777" w:rsidR="003E452B" w:rsidRPr="008B554F" w:rsidRDefault="004459F9" w:rsidP="004D404D">
      <w:pPr>
        <w:spacing w:after="0" w:line="276" w:lineRule="auto"/>
        <w:rPr>
          <w:rFonts w:ascii="Century Gothic" w:hAnsi="Century Gothic"/>
          <w:sz w:val="20"/>
          <w:szCs w:val="20"/>
        </w:rPr>
      </w:pPr>
      <w:bookmarkStart w:id="17" w:name="_Toc34215612"/>
      <w:bookmarkEnd w:id="15"/>
      <w:r w:rsidRPr="008B554F">
        <w:rPr>
          <w:rFonts w:ascii="Century Gothic" w:eastAsia="Calibri" w:hAnsi="Century Gothic" w:cs="Times New Roman"/>
          <w:b/>
          <w:bCs/>
          <w:sz w:val="20"/>
          <w:szCs w:val="20"/>
        </w:rPr>
        <w:t>Strategia Rozwoju Miasta Mława do 2025 roku z perspektywą do roku 2035</w:t>
      </w:r>
    </w:p>
    <w:p w14:paraId="1B73AD3F" w14:textId="77777777" w:rsidR="00BF1ED6" w:rsidRDefault="00BF1ED6" w:rsidP="004D404D">
      <w:pPr>
        <w:spacing w:after="0" w:line="276" w:lineRule="auto"/>
        <w:ind w:firstLine="708"/>
        <w:rPr>
          <w:rFonts w:ascii="Century Gothic" w:hAnsi="Century Gothic" w:cstheme="minorHAnsi"/>
          <w:bCs/>
          <w:sz w:val="20"/>
          <w:szCs w:val="20"/>
        </w:rPr>
      </w:pPr>
      <w:bookmarkStart w:id="18" w:name="_Hlk230615347"/>
      <w:r w:rsidRPr="00BF1ED6">
        <w:rPr>
          <w:rFonts w:ascii="Century Gothic" w:hAnsi="Century Gothic" w:cstheme="minorHAnsi"/>
          <w:bCs/>
          <w:sz w:val="20"/>
          <w:szCs w:val="20"/>
        </w:rPr>
        <w:t>Strategia Rozwoju Miasta Mława do roku 2025 z perspektywą do roku 2035 została przyjęta Uchwałą Nr LVII/753/2023 Rady Miasta Mława z dnia 19 grudnia 2023 r. Dokument stanowi podstawowy instrument prowadzenia polityki rozwoju miasta, określający cele strategiczne, kierunki działań oraz przedsięwzięcia służące poprawie jakości życia mieszkańców oraz wzmacnianiu potencjału gospodarczego i przestrzennego Mławy.</w:t>
      </w:r>
      <w:r>
        <w:rPr>
          <w:rFonts w:ascii="Century Gothic" w:hAnsi="Century Gothic" w:cstheme="minorHAnsi"/>
          <w:bCs/>
          <w:sz w:val="20"/>
          <w:szCs w:val="20"/>
        </w:rPr>
        <w:t xml:space="preserve"> </w:t>
      </w:r>
    </w:p>
    <w:p w14:paraId="0EED1881" w14:textId="699B68BD" w:rsidR="00BF1ED6" w:rsidRDefault="00BF1ED6" w:rsidP="004D404D">
      <w:pPr>
        <w:spacing w:after="0" w:line="276" w:lineRule="auto"/>
        <w:ind w:firstLine="708"/>
        <w:rPr>
          <w:rFonts w:ascii="Century Gothic" w:hAnsi="Century Gothic" w:cstheme="minorHAnsi"/>
          <w:bCs/>
          <w:sz w:val="20"/>
          <w:szCs w:val="20"/>
        </w:rPr>
      </w:pPr>
      <w:r w:rsidRPr="00BF1ED6">
        <w:rPr>
          <w:rFonts w:ascii="Century Gothic" w:hAnsi="Century Gothic" w:cstheme="minorHAnsi"/>
          <w:bCs/>
          <w:sz w:val="20"/>
          <w:szCs w:val="20"/>
        </w:rPr>
        <w:t xml:space="preserve">Realizacja strategii odbywała się poprzez zadania inwestycyjne i działania bieżące realizowane przez Miasto Mława, jednostki organizacyjne oraz podmioty współpracujące, </w:t>
      </w:r>
      <w:r w:rsidR="00AC329D">
        <w:rPr>
          <w:rFonts w:ascii="Century Gothic" w:hAnsi="Century Gothic" w:cstheme="minorHAnsi"/>
          <w:bCs/>
          <w:sz w:val="20"/>
          <w:szCs w:val="20"/>
        </w:rPr>
        <w:br/>
      </w:r>
      <w:r w:rsidRPr="00BF1ED6">
        <w:rPr>
          <w:rFonts w:ascii="Century Gothic" w:hAnsi="Century Gothic" w:cstheme="minorHAnsi"/>
          <w:bCs/>
          <w:sz w:val="20"/>
          <w:szCs w:val="20"/>
        </w:rPr>
        <w:t>w tym m.in. instytucje publiczne oraz spółki komunalne.</w:t>
      </w:r>
      <w:r>
        <w:rPr>
          <w:rFonts w:ascii="Century Gothic" w:hAnsi="Century Gothic" w:cstheme="minorHAnsi"/>
          <w:bCs/>
          <w:sz w:val="20"/>
          <w:szCs w:val="20"/>
        </w:rPr>
        <w:t xml:space="preserve"> W roku 2025 </w:t>
      </w:r>
      <w:r w:rsidRPr="00BF1ED6">
        <w:rPr>
          <w:rFonts w:ascii="Century Gothic" w:hAnsi="Century Gothic" w:cstheme="minorHAnsi"/>
          <w:bCs/>
          <w:sz w:val="20"/>
          <w:szCs w:val="20"/>
        </w:rPr>
        <w:t>podjęto szereg działań zmierzających do osiągnięcia założonych celów strategicznych, w tym przedsięwzięcia infrastrukturalne, projekty społeczne oraz działania wspierające rozwój gospodarczy miasta.</w:t>
      </w:r>
    </w:p>
    <w:p w14:paraId="2657CAD7" w14:textId="35064421" w:rsidR="00BF1ED6" w:rsidRPr="00BF1ED6" w:rsidRDefault="00BF1ED6" w:rsidP="004D404D">
      <w:pPr>
        <w:spacing w:after="0" w:line="276" w:lineRule="auto"/>
        <w:ind w:firstLine="708"/>
        <w:rPr>
          <w:rFonts w:ascii="Century Gothic" w:hAnsi="Century Gothic" w:cstheme="minorHAnsi"/>
          <w:bCs/>
          <w:sz w:val="20"/>
          <w:szCs w:val="20"/>
        </w:rPr>
      </w:pPr>
      <w:r>
        <w:rPr>
          <w:rFonts w:ascii="Century Gothic" w:hAnsi="Century Gothic"/>
          <w:sz w:val="20"/>
          <w:szCs w:val="20"/>
        </w:rPr>
        <w:t xml:space="preserve">Stan realizacji zadań na dzień 31.12.2025 r. przedstawiono w poniżej tabeli. </w:t>
      </w:r>
    </w:p>
    <w:p w14:paraId="2DD2C29F" w14:textId="0C8524B4" w:rsidR="00AC329D" w:rsidRDefault="00AC329D" w:rsidP="004D404D">
      <w:pPr>
        <w:spacing w:line="276" w:lineRule="auto"/>
        <w:rPr>
          <w:rFonts w:ascii="Century Gothic" w:hAnsi="Century Gothic"/>
          <w:sz w:val="20"/>
          <w:szCs w:val="20"/>
        </w:rPr>
      </w:pPr>
    </w:p>
    <w:p w14:paraId="30519DCE" w14:textId="03D88368" w:rsidR="003E452B" w:rsidRPr="008B554F" w:rsidRDefault="00AC1F5E" w:rsidP="004D404D">
      <w:pPr>
        <w:spacing w:line="276" w:lineRule="auto"/>
        <w:rPr>
          <w:rFonts w:ascii="Century Gothic" w:hAnsi="Century Gothic"/>
          <w:sz w:val="20"/>
          <w:szCs w:val="20"/>
        </w:rPr>
      </w:pPr>
      <w:bookmarkStart w:id="19" w:name="_Toc230875664"/>
      <w:r w:rsidRPr="008B554F">
        <w:rPr>
          <w:rFonts w:ascii="Century Gothic" w:hAnsi="Century Gothic"/>
          <w:sz w:val="20"/>
          <w:szCs w:val="20"/>
        </w:rPr>
        <w:t xml:space="preserve">Tabela </w:t>
      </w:r>
      <w:r w:rsidRPr="008B554F">
        <w:rPr>
          <w:rFonts w:ascii="Century Gothic" w:hAnsi="Century Gothic"/>
          <w:i/>
          <w:iCs/>
          <w:sz w:val="20"/>
          <w:szCs w:val="20"/>
        </w:rPr>
        <w:fldChar w:fldCharType="begin"/>
      </w:r>
      <w:r w:rsidRPr="008B554F">
        <w:rPr>
          <w:rFonts w:ascii="Century Gothic" w:hAnsi="Century Gothic"/>
          <w:sz w:val="20"/>
          <w:szCs w:val="20"/>
        </w:rPr>
        <w:instrText xml:space="preserve"> SEQ Tabela \* ARABIC </w:instrText>
      </w:r>
      <w:r w:rsidRPr="008B554F">
        <w:rPr>
          <w:rFonts w:ascii="Century Gothic" w:hAnsi="Century Gothic"/>
          <w:i/>
          <w:iCs/>
          <w:sz w:val="20"/>
          <w:szCs w:val="20"/>
        </w:rPr>
        <w:fldChar w:fldCharType="separate"/>
      </w:r>
      <w:r w:rsidR="005D31B4">
        <w:rPr>
          <w:rFonts w:ascii="Century Gothic" w:hAnsi="Century Gothic"/>
          <w:noProof/>
          <w:sz w:val="20"/>
          <w:szCs w:val="20"/>
        </w:rPr>
        <w:t>2</w:t>
      </w:r>
      <w:r w:rsidRPr="008B554F">
        <w:rPr>
          <w:rFonts w:ascii="Century Gothic" w:hAnsi="Century Gothic"/>
          <w:i/>
          <w:iCs/>
          <w:sz w:val="20"/>
          <w:szCs w:val="20"/>
        </w:rPr>
        <w:fldChar w:fldCharType="end"/>
      </w:r>
      <w:bookmarkEnd w:id="18"/>
      <w:r w:rsidRPr="008B554F">
        <w:rPr>
          <w:rFonts w:ascii="Century Gothic" w:hAnsi="Century Gothic" w:cs="Times New Roman"/>
          <w:sz w:val="20"/>
          <w:szCs w:val="20"/>
        </w:rPr>
        <w:t xml:space="preserve"> Realizacja </w:t>
      </w:r>
      <w:r w:rsidR="003E452B" w:rsidRPr="008B554F">
        <w:rPr>
          <w:rFonts w:ascii="Century Gothic" w:hAnsi="Century Gothic"/>
          <w:sz w:val="20"/>
          <w:szCs w:val="20"/>
        </w:rPr>
        <w:t xml:space="preserve">zadań </w:t>
      </w:r>
      <w:r w:rsidRPr="008B554F">
        <w:rPr>
          <w:rFonts w:ascii="Century Gothic" w:hAnsi="Century Gothic"/>
          <w:sz w:val="20"/>
          <w:szCs w:val="20"/>
        </w:rPr>
        <w:t xml:space="preserve">wskazanych w Strategii Rozwoju Miasta Mława </w:t>
      </w:r>
      <w:r w:rsidR="003E452B" w:rsidRPr="008B554F">
        <w:rPr>
          <w:rFonts w:ascii="Century Gothic" w:hAnsi="Century Gothic"/>
          <w:sz w:val="20"/>
          <w:szCs w:val="20"/>
        </w:rPr>
        <w:t>wg stanu na dzień 31.12.2025 r.</w:t>
      </w:r>
      <w:bookmarkEnd w:id="19"/>
    </w:p>
    <w:tbl>
      <w:tblPr>
        <w:tblStyle w:val="Tabela-Siatka"/>
        <w:tblpPr w:leftFromText="141" w:rightFromText="141" w:horzAnchor="margin" w:tblpY="555"/>
        <w:tblW w:w="9776" w:type="dxa"/>
        <w:tblLayout w:type="fixed"/>
        <w:tblLook w:val="04A0" w:firstRow="1" w:lastRow="0" w:firstColumn="1" w:lastColumn="0" w:noHBand="0" w:noVBand="1"/>
      </w:tblPr>
      <w:tblGrid>
        <w:gridCol w:w="1696"/>
        <w:gridCol w:w="1134"/>
        <w:gridCol w:w="1418"/>
        <w:gridCol w:w="1134"/>
        <w:gridCol w:w="3118"/>
        <w:gridCol w:w="1276"/>
      </w:tblGrid>
      <w:tr w:rsidR="002257FD" w:rsidRPr="006843D1" w14:paraId="3C3CEA54" w14:textId="77777777" w:rsidTr="0083182D">
        <w:trPr>
          <w:trHeight w:val="490"/>
          <w:tblHeader/>
        </w:trPr>
        <w:tc>
          <w:tcPr>
            <w:tcW w:w="1696" w:type="dxa"/>
            <w:tcBorders>
              <w:bottom w:val="single" w:sz="4" w:space="0" w:color="auto"/>
            </w:tcBorders>
            <w:shd w:val="clear" w:color="auto" w:fill="D9D9D9" w:themeFill="background1" w:themeFillShade="D9"/>
          </w:tcPr>
          <w:p w14:paraId="128ACC1F" w14:textId="77777777" w:rsidR="002257FD" w:rsidRPr="006843D1" w:rsidRDefault="002257FD" w:rsidP="004D404D">
            <w:pPr>
              <w:spacing w:line="276" w:lineRule="auto"/>
              <w:rPr>
                <w:rFonts w:ascii="Century Gothic" w:hAnsi="Century Gothic" w:cs="Open Sans"/>
                <w:b/>
                <w:bCs/>
                <w:sz w:val="18"/>
                <w:szCs w:val="18"/>
              </w:rPr>
            </w:pPr>
            <w:bookmarkStart w:id="20" w:name="_Hlk192080272"/>
            <w:bookmarkEnd w:id="17"/>
            <w:r w:rsidRPr="006843D1">
              <w:rPr>
                <w:rFonts w:ascii="Century Gothic" w:hAnsi="Century Gothic" w:cs="Open Sans"/>
                <w:b/>
                <w:bCs/>
                <w:sz w:val="18"/>
                <w:szCs w:val="18"/>
              </w:rPr>
              <w:lastRenderedPageBreak/>
              <w:t>Wymiar</w:t>
            </w:r>
          </w:p>
        </w:tc>
        <w:tc>
          <w:tcPr>
            <w:tcW w:w="1134" w:type="dxa"/>
            <w:tcBorders>
              <w:bottom w:val="single" w:sz="4" w:space="0" w:color="auto"/>
            </w:tcBorders>
            <w:shd w:val="clear" w:color="auto" w:fill="D9D9D9" w:themeFill="background1" w:themeFillShade="D9"/>
          </w:tcPr>
          <w:p w14:paraId="71C58778"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Cel operacyjny</w:t>
            </w:r>
          </w:p>
        </w:tc>
        <w:tc>
          <w:tcPr>
            <w:tcW w:w="1418" w:type="dxa"/>
            <w:tcBorders>
              <w:bottom w:val="single" w:sz="4" w:space="0" w:color="auto"/>
            </w:tcBorders>
            <w:shd w:val="clear" w:color="auto" w:fill="D9D9D9" w:themeFill="background1" w:themeFillShade="D9"/>
          </w:tcPr>
          <w:p w14:paraId="41EAE800" w14:textId="77777777" w:rsidR="002257FD" w:rsidRPr="006843D1" w:rsidRDefault="002257FD" w:rsidP="004D404D">
            <w:pPr>
              <w:pStyle w:val="Akapitzlist"/>
              <w:spacing w:line="276" w:lineRule="auto"/>
              <w:ind w:left="0"/>
              <w:rPr>
                <w:rFonts w:ascii="Century Gothic" w:hAnsi="Century Gothic" w:cs="Open Sans"/>
                <w:b/>
                <w:bCs/>
                <w:sz w:val="18"/>
                <w:szCs w:val="18"/>
              </w:rPr>
            </w:pPr>
            <w:r w:rsidRPr="006843D1">
              <w:rPr>
                <w:rFonts w:ascii="Century Gothic" w:hAnsi="Century Gothic" w:cs="Open Sans"/>
                <w:b/>
                <w:bCs/>
                <w:sz w:val="18"/>
                <w:szCs w:val="18"/>
              </w:rPr>
              <w:t>Zadanie/Przedsięwzięcie</w:t>
            </w:r>
          </w:p>
        </w:tc>
        <w:tc>
          <w:tcPr>
            <w:tcW w:w="1134" w:type="dxa"/>
            <w:tcBorders>
              <w:bottom w:val="single" w:sz="4" w:space="0" w:color="auto"/>
            </w:tcBorders>
            <w:shd w:val="clear" w:color="auto" w:fill="D9D9D9" w:themeFill="background1" w:themeFillShade="D9"/>
          </w:tcPr>
          <w:p w14:paraId="6BD326EF"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Podmiot odpowiedzialny/ lokalizacja</w:t>
            </w:r>
          </w:p>
        </w:tc>
        <w:tc>
          <w:tcPr>
            <w:tcW w:w="3118" w:type="dxa"/>
            <w:tcBorders>
              <w:bottom w:val="single" w:sz="4" w:space="0" w:color="auto"/>
            </w:tcBorders>
            <w:shd w:val="clear" w:color="auto" w:fill="D9D9D9" w:themeFill="background1" w:themeFillShade="D9"/>
          </w:tcPr>
          <w:p w14:paraId="1E897DFC"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Status realizacji</w:t>
            </w:r>
          </w:p>
        </w:tc>
        <w:tc>
          <w:tcPr>
            <w:tcW w:w="1276" w:type="dxa"/>
            <w:tcBorders>
              <w:bottom w:val="single" w:sz="4" w:space="0" w:color="auto"/>
            </w:tcBorders>
            <w:shd w:val="clear" w:color="auto" w:fill="D9D9D9" w:themeFill="background1" w:themeFillShade="D9"/>
          </w:tcPr>
          <w:p w14:paraId="1BB2FA66"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Środki wydatkowane </w:t>
            </w:r>
            <w:r w:rsidRPr="006843D1">
              <w:rPr>
                <w:rFonts w:ascii="Century Gothic" w:hAnsi="Century Gothic" w:cs="Open Sans"/>
                <w:b/>
                <w:bCs/>
                <w:sz w:val="18"/>
                <w:szCs w:val="18"/>
              </w:rPr>
              <w:br/>
            </w:r>
          </w:p>
        </w:tc>
      </w:tr>
      <w:tr w:rsidR="002257FD" w:rsidRPr="006843D1" w14:paraId="6710E3D2" w14:textId="77777777" w:rsidTr="0083182D">
        <w:tc>
          <w:tcPr>
            <w:tcW w:w="1696" w:type="dxa"/>
            <w:vMerge w:val="restart"/>
            <w:shd w:val="clear" w:color="auto" w:fill="0989B1"/>
            <w:textDirection w:val="btLr"/>
          </w:tcPr>
          <w:p w14:paraId="07F6791A" w14:textId="77777777" w:rsidR="002257FD" w:rsidRPr="006843D1" w:rsidRDefault="002257FD" w:rsidP="004D404D">
            <w:pPr>
              <w:spacing w:line="276" w:lineRule="auto"/>
              <w:rPr>
                <w:rFonts w:ascii="Century Gothic" w:hAnsi="Century Gothic" w:cs="Open Sans"/>
                <w:b/>
                <w:bCs/>
                <w:color w:val="FFFFFF" w:themeColor="background1"/>
                <w:sz w:val="18"/>
                <w:szCs w:val="18"/>
              </w:rPr>
            </w:pPr>
            <w:r w:rsidRPr="006843D1">
              <w:rPr>
                <w:rFonts w:ascii="Century Gothic" w:hAnsi="Century Gothic" w:cs="Open Sans"/>
                <w:b/>
                <w:bCs/>
                <w:color w:val="FFFFFF" w:themeColor="background1"/>
                <w:sz w:val="18"/>
                <w:szCs w:val="18"/>
              </w:rPr>
              <w:t>SPOŁECZNY</w:t>
            </w:r>
          </w:p>
        </w:tc>
        <w:tc>
          <w:tcPr>
            <w:tcW w:w="1134" w:type="dxa"/>
          </w:tcPr>
          <w:p w14:paraId="386AC8EB" w14:textId="77777777" w:rsidR="007306EC" w:rsidRPr="006843D1" w:rsidRDefault="007306EC" w:rsidP="004D404D">
            <w:pPr>
              <w:pStyle w:val="Akapitzlist"/>
              <w:numPr>
                <w:ilvl w:val="1"/>
                <w:numId w:val="43"/>
              </w:numPr>
              <w:spacing w:line="276" w:lineRule="auto"/>
              <w:ind w:left="0" w:firstLine="41"/>
              <w:rPr>
                <w:rFonts w:ascii="Century Gothic" w:hAnsi="Century Gothic" w:cs="Open Sans"/>
                <w:sz w:val="18"/>
                <w:szCs w:val="18"/>
              </w:rPr>
            </w:pPr>
          </w:p>
          <w:p w14:paraId="6667BF7B" w14:textId="6ACC3DC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Rozwijanie</w:t>
            </w:r>
            <w:r w:rsidR="007306EC" w:rsidRPr="006843D1">
              <w:rPr>
                <w:rFonts w:ascii="Century Gothic" w:hAnsi="Century Gothic" w:cs="Open Sans"/>
                <w:sz w:val="18"/>
                <w:szCs w:val="18"/>
              </w:rPr>
              <w:t xml:space="preserve"> </w:t>
            </w:r>
            <w:r w:rsidRPr="006843D1">
              <w:rPr>
                <w:rFonts w:ascii="Century Gothic" w:hAnsi="Century Gothic" w:cs="Open Sans"/>
                <w:sz w:val="18"/>
                <w:szCs w:val="18"/>
              </w:rPr>
              <w:t>oferty opieki nad dziećmi do wieku przedszkolnego</w:t>
            </w:r>
          </w:p>
        </w:tc>
        <w:tc>
          <w:tcPr>
            <w:tcW w:w="1418" w:type="dxa"/>
          </w:tcPr>
          <w:p w14:paraId="64A8A17E" w14:textId="77777777" w:rsidR="002963EA" w:rsidRPr="006843D1" w:rsidRDefault="00A504A1"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1.</w:t>
            </w:r>
          </w:p>
          <w:p w14:paraId="3529C1A1" w14:textId="1853DF4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Utworzenie nowych miejsc w Miejskim Żłobku + Klub Dziecięcy Mały Miś</w:t>
            </w:r>
          </w:p>
          <w:p w14:paraId="1DF5FF34"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014C2CD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ul. Krasińskiego 7 </w:t>
            </w:r>
          </w:p>
          <w:p w14:paraId="6260B108" w14:textId="77777777" w:rsidR="002257FD" w:rsidRPr="006843D1" w:rsidRDefault="002257FD" w:rsidP="004D404D">
            <w:pPr>
              <w:spacing w:line="276" w:lineRule="auto"/>
              <w:rPr>
                <w:rFonts w:ascii="Century Gothic" w:hAnsi="Century Gothic" w:cs="Open Sans"/>
                <w:sz w:val="18"/>
                <w:szCs w:val="18"/>
              </w:rPr>
            </w:pPr>
          </w:p>
          <w:p w14:paraId="32746EF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37D14CE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[2023-2024]</w:t>
            </w:r>
          </w:p>
        </w:tc>
        <w:tc>
          <w:tcPr>
            <w:tcW w:w="3118" w:type="dxa"/>
            <w:tcBorders>
              <w:bottom w:val="single" w:sz="4" w:space="0" w:color="auto"/>
            </w:tcBorders>
          </w:tcPr>
          <w:p w14:paraId="7380E21B" w14:textId="5CBEAAE3"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Zrealizowane: </w:t>
            </w:r>
            <w:r w:rsidRPr="006843D1">
              <w:rPr>
                <w:rFonts w:ascii="Century Gothic" w:hAnsi="Century Gothic" w:cs="Open Sans"/>
                <w:sz w:val="18"/>
                <w:szCs w:val="18"/>
              </w:rPr>
              <w:t>Zadanie zostało zrealizowane w latach 2023–2024 poprzez utworzenie nowych miejsc opieki dla dzieci do lat 3 w miejskim żłobku.</w:t>
            </w:r>
          </w:p>
          <w:p w14:paraId="326F26F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Ze względu na utrzymujące się zapotrzebowanie na miejsca opieki nad dziećmi, Miasto Mława podjęło decyzję o kontynuacji i rozszerzeniu działań w tym zakresie. </w:t>
            </w:r>
          </w:p>
          <w:p w14:paraId="6D377114" w14:textId="77777777" w:rsidR="002257FD" w:rsidRPr="006843D1" w:rsidRDefault="002257FD" w:rsidP="004D404D">
            <w:pPr>
              <w:spacing w:line="276" w:lineRule="auto"/>
              <w:rPr>
                <w:rFonts w:ascii="Century Gothic" w:hAnsi="Century Gothic" w:cs="Open Sans"/>
                <w:b/>
                <w:bCs/>
                <w:sz w:val="18"/>
                <w:szCs w:val="18"/>
              </w:rPr>
            </w:pPr>
          </w:p>
          <w:p w14:paraId="02F9FCD0" w14:textId="19AEA50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dniu</w:t>
            </w:r>
            <w:r w:rsidRPr="006843D1">
              <w:rPr>
                <w:rFonts w:ascii="Century Gothic" w:hAnsi="Century Gothic"/>
                <w:sz w:val="18"/>
                <w:szCs w:val="18"/>
              </w:rPr>
              <w:t xml:space="preserve"> </w:t>
            </w:r>
            <w:r w:rsidRPr="006843D1">
              <w:rPr>
                <w:rFonts w:ascii="Century Gothic" w:hAnsi="Century Gothic" w:cs="Open Sans"/>
                <w:b/>
                <w:bCs/>
                <w:sz w:val="18"/>
                <w:szCs w:val="18"/>
              </w:rPr>
              <w:t>3 czerwca 2025 r. zawarto umowę ze Skarbem Państwa reprezentowanym przez Wojewodę Mazowieckiego dotyczącą dofinansowania zadania realizowanego przez Miasto polegającego na utworzeniu nowych miejsc opieki w ramach Programu rozwoju instytucji opieki nad dziećmi w wieku do lat 3 "Aktywny Maluch 2022-2029” - w roku 2026 zaplanowano utworzenie dodatkowych 120 miejsc opieki</w:t>
            </w:r>
          </w:p>
        </w:tc>
        <w:tc>
          <w:tcPr>
            <w:tcW w:w="1276" w:type="dxa"/>
          </w:tcPr>
          <w:p w14:paraId="4B646472" w14:textId="694E769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Wydatkowane środki w zad. nr 71 </w:t>
            </w:r>
          </w:p>
          <w:p w14:paraId="656E3BB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2023 r - „Adaptacja pomieszczeń Miejskiego Przedszkola Samorządowego Nr 4 w Mławie celem utworzenia nowych miejsc w Miejskim Żłobku w Mławie”; </w:t>
            </w:r>
          </w:p>
          <w:p w14:paraId="50F4AA59" w14:textId="77777777" w:rsidR="002257FD" w:rsidRPr="006843D1" w:rsidRDefault="002257FD" w:rsidP="004D404D">
            <w:pPr>
              <w:spacing w:line="276" w:lineRule="auto"/>
              <w:rPr>
                <w:rFonts w:ascii="Century Gothic" w:hAnsi="Century Gothic" w:cs="Open Sans"/>
                <w:sz w:val="18"/>
                <w:szCs w:val="18"/>
              </w:rPr>
            </w:pPr>
          </w:p>
          <w:p w14:paraId="5538093F" w14:textId="7699D3E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ramach Programu rozwoju instytucji opieki nad dziećmi w wieku do lat 3 "Aktywny Maluch 2022-2029"</w:t>
            </w:r>
            <w:r w:rsidRPr="006843D1">
              <w:rPr>
                <w:rFonts w:ascii="Century Gothic" w:hAnsi="Century Gothic"/>
                <w:sz w:val="18"/>
                <w:szCs w:val="18"/>
              </w:rPr>
              <w:t xml:space="preserve"> </w:t>
            </w:r>
            <w:r w:rsidRPr="006843D1">
              <w:rPr>
                <w:rFonts w:ascii="Century Gothic" w:hAnsi="Century Gothic" w:cs="Open Sans"/>
                <w:sz w:val="18"/>
                <w:szCs w:val="18"/>
              </w:rPr>
              <w:t>w dniu 15.07.2025 r. zawarto umowę na zapewnienie funkcjonowani</w:t>
            </w:r>
            <w:r w:rsidR="007306EC" w:rsidRPr="006843D1">
              <w:rPr>
                <w:rFonts w:ascii="Century Gothic" w:hAnsi="Century Gothic" w:cs="Open Sans"/>
                <w:sz w:val="18"/>
                <w:szCs w:val="18"/>
              </w:rPr>
              <w:t>a</w:t>
            </w:r>
            <w:r w:rsidRPr="006843D1">
              <w:rPr>
                <w:rFonts w:ascii="Century Gothic" w:hAnsi="Century Gothic" w:cs="Open Sans"/>
                <w:sz w:val="18"/>
                <w:szCs w:val="18"/>
              </w:rPr>
              <w:t xml:space="preserve"> nowoutworzonych 30 miejsc opieki w Miejskim Żłobku w Mławie przez okres </w:t>
            </w:r>
            <w:r w:rsidRPr="006843D1">
              <w:rPr>
                <w:rFonts w:ascii="Century Gothic" w:hAnsi="Century Gothic" w:cs="Open Sans"/>
                <w:sz w:val="18"/>
                <w:szCs w:val="18"/>
              </w:rPr>
              <w:lastRenderedPageBreak/>
              <w:t xml:space="preserve">36 miesięcy od dnia ich utworzenia, tj. od 2.01.2024 </w:t>
            </w:r>
            <w:r w:rsidR="007306EC" w:rsidRPr="006843D1">
              <w:rPr>
                <w:rFonts w:ascii="Century Gothic" w:hAnsi="Century Gothic" w:cs="Open Sans"/>
                <w:sz w:val="18"/>
                <w:szCs w:val="18"/>
              </w:rPr>
              <w:t>–</w:t>
            </w:r>
            <w:r w:rsidRPr="006843D1">
              <w:rPr>
                <w:rFonts w:ascii="Century Gothic" w:hAnsi="Century Gothic" w:cs="Open Sans"/>
                <w:sz w:val="18"/>
                <w:szCs w:val="18"/>
              </w:rPr>
              <w:t xml:space="preserve"> 31</w:t>
            </w:r>
            <w:r w:rsidR="007306EC" w:rsidRPr="006843D1">
              <w:rPr>
                <w:rFonts w:ascii="Century Gothic" w:hAnsi="Century Gothic" w:cs="Open Sans"/>
                <w:sz w:val="18"/>
                <w:szCs w:val="18"/>
              </w:rPr>
              <w:t>.</w:t>
            </w:r>
            <w:r w:rsidRPr="006843D1">
              <w:rPr>
                <w:rFonts w:ascii="Century Gothic" w:hAnsi="Century Gothic" w:cs="Open Sans"/>
                <w:sz w:val="18"/>
                <w:szCs w:val="18"/>
              </w:rPr>
              <w:t xml:space="preserve">12.2026 r.   </w:t>
            </w:r>
          </w:p>
          <w:p w14:paraId="61C7ABD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Wartość zadania: </w:t>
            </w:r>
          </w:p>
          <w:p w14:paraId="441793B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902 880,00 zł - </w:t>
            </w:r>
          </w:p>
          <w:p w14:paraId="578BD4E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Wartość dofinansowania z UE: 745 056,57 zł</w:t>
            </w:r>
          </w:p>
          <w:p w14:paraId="2A73D64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Środki z budżetu państwa: 157 823,43 zł</w:t>
            </w:r>
          </w:p>
          <w:p w14:paraId="38EFF6E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roku 2025:</w:t>
            </w:r>
            <w:r w:rsidRPr="006843D1">
              <w:rPr>
                <w:rFonts w:ascii="Century Gothic" w:hAnsi="Century Gothic" w:cs="Open Sans"/>
                <w:sz w:val="18"/>
                <w:szCs w:val="18"/>
              </w:rPr>
              <w:t xml:space="preserve"> wydatkowano</w:t>
            </w:r>
          </w:p>
          <w:p w14:paraId="0E3374B4" w14:textId="1F14F560"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326 040,00 zł</w:t>
            </w:r>
          </w:p>
        </w:tc>
      </w:tr>
      <w:tr w:rsidR="002257FD" w:rsidRPr="006843D1" w14:paraId="107AF74D" w14:textId="77777777" w:rsidTr="0083182D">
        <w:trPr>
          <w:trHeight w:val="3326"/>
        </w:trPr>
        <w:tc>
          <w:tcPr>
            <w:tcW w:w="1696" w:type="dxa"/>
            <w:vMerge/>
            <w:shd w:val="clear" w:color="auto" w:fill="0989B1"/>
            <w:textDirection w:val="btLr"/>
          </w:tcPr>
          <w:p w14:paraId="0E00E59B"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6D6D4B0A" w14:textId="77777777" w:rsidR="002963EA" w:rsidRPr="006843D1" w:rsidRDefault="002963EA" w:rsidP="004D404D">
            <w:pPr>
              <w:pStyle w:val="Akapitzlist"/>
              <w:numPr>
                <w:ilvl w:val="1"/>
                <w:numId w:val="43"/>
              </w:numPr>
              <w:spacing w:line="276" w:lineRule="auto"/>
              <w:ind w:left="0" w:firstLine="32"/>
              <w:rPr>
                <w:rFonts w:ascii="Century Gothic" w:hAnsi="Century Gothic" w:cs="Open Sans"/>
                <w:sz w:val="18"/>
                <w:szCs w:val="18"/>
              </w:rPr>
            </w:pPr>
          </w:p>
          <w:p w14:paraId="53751784" w14:textId="052B6924"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Rozwój oferty </w:t>
            </w:r>
          </w:p>
          <w:p w14:paraId="4E14033C" w14:textId="0060CB5B" w:rsidR="002257FD" w:rsidRPr="006843D1" w:rsidRDefault="002257FD" w:rsidP="004D404D">
            <w:pPr>
              <w:spacing w:line="276" w:lineRule="auto"/>
              <w:ind w:left="32"/>
              <w:rPr>
                <w:rFonts w:ascii="Century Gothic" w:hAnsi="Century Gothic" w:cs="Open Sans"/>
                <w:sz w:val="18"/>
                <w:szCs w:val="18"/>
              </w:rPr>
            </w:pPr>
            <w:r w:rsidRPr="006843D1">
              <w:rPr>
                <w:rFonts w:ascii="Century Gothic" w:hAnsi="Century Gothic" w:cs="Open Sans"/>
                <w:sz w:val="18"/>
                <w:szCs w:val="18"/>
              </w:rPr>
              <w:t>kulturalnej sportowo-rekreacyjnej, edukacyjnej oraz turystycznej.</w:t>
            </w:r>
          </w:p>
        </w:tc>
        <w:tc>
          <w:tcPr>
            <w:tcW w:w="1418" w:type="dxa"/>
          </w:tcPr>
          <w:p w14:paraId="0C3B28F0" w14:textId="77777777" w:rsidR="002963EA" w:rsidRPr="006843D1" w:rsidRDefault="002963EA" w:rsidP="004D404D">
            <w:pPr>
              <w:pStyle w:val="Akapitzlist"/>
              <w:numPr>
                <w:ilvl w:val="0"/>
                <w:numId w:val="42"/>
              </w:numPr>
              <w:spacing w:line="276" w:lineRule="auto"/>
              <w:ind w:left="0" w:hanging="284"/>
              <w:rPr>
                <w:rFonts w:ascii="Century Gothic" w:hAnsi="Century Gothic" w:cs="Open Sans"/>
                <w:b/>
                <w:bCs/>
                <w:sz w:val="18"/>
                <w:szCs w:val="18"/>
                <w:lang w:val="en-US"/>
              </w:rPr>
            </w:pPr>
          </w:p>
          <w:p w14:paraId="70CCFE4B" w14:textId="210EDF27" w:rsidR="002257FD" w:rsidRPr="006843D1" w:rsidRDefault="00DC7DF4" w:rsidP="004D404D">
            <w:pPr>
              <w:spacing w:line="276" w:lineRule="auto"/>
              <w:rPr>
                <w:rFonts w:ascii="Century Gothic" w:hAnsi="Century Gothic" w:cs="Open Sans"/>
                <w:b/>
                <w:bCs/>
                <w:sz w:val="18"/>
                <w:szCs w:val="18"/>
                <w:lang w:val="en-US"/>
              </w:rPr>
            </w:pPr>
            <w:r>
              <w:rPr>
                <w:rFonts w:ascii="Century Gothic" w:hAnsi="Century Gothic" w:cs="Open Sans"/>
                <w:b/>
                <w:bCs/>
                <w:sz w:val="18"/>
                <w:szCs w:val="18"/>
                <w:lang w:val="en-US"/>
              </w:rPr>
              <w:t xml:space="preserve">2. </w:t>
            </w:r>
            <w:r w:rsidR="002257FD" w:rsidRPr="006843D1">
              <w:rPr>
                <w:rFonts w:ascii="Century Gothic" w:hAnsi="Century Gothic" w:cs="Open Sans"/>
                <w:b/>
                <w:bCs/>
                <w:sz w:val="18"/>
                <w:szCs w:val="18"/>
                <w:lang w:val="en-US"/>
              </w:rPr>
              <w:t>Victor Young Jazz Festival Mława</w:t>
            </w:r>
          </w:p>
          <w:p w14:paraId="034479DD" w14:textId="77777777" w:rsidR="002257FD" w:rsidRPr="006843D1" w:rsidRDefault="002257FD" w:rsidP="004D404D">
            <w:pPr>
              <w:spacing w:line="276" w:lineRule="auto"/>
              <w:rPr>
                <w:rFonts w:ascii="Century Gothic" w:hAnsi="Century Gothic" w:cs="Open Sans"/>
                <w:sz w:val="18"/>
                <w:szCs w:val="18"/>
                <w:lang w:val="en-US"/>
              </w:rPr>
            </w:pPr>
          </w:p>
        </w:tc>
        <w:tc>
          <w:tcPr>
            <w:tcW w:w="1134" w:type="dxa"/>
          </w:tcPr>
          <w:p w14:paraId="7503B513" w14:textId="6ADC8663"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MDK, ul. Stary Rynek 13</w:t>
            </w:r>
            <w:r w:rsidR="007B3545" w:rsidRPr="006843D1">
              <w:rPr>
                <w:rFonts w:ascii="Century Gothic" w:hAnsi="Century Gothic" w:cs="Open Sans"/>
                <w:sz w:val="18"/>
                <w:szCs w:val="18"/>
              </w:rPr>
              <w:t xml:space="preserve"> </w:t>
            </w:r>
            <w:r w:rsidRPr="006843D1">
              <w:rPr>
                <w:rFonts w:ascii="Century Gothic" w:hAnsi="Century Gothic" w:cs="Open Sans"/>
                <w:sz w:val="18"/>
                <w:szCs w:val="18"/>
              </w:rPr>
              <w:t xml:space="preserve">i Urząd Miasta </w:t>
            </w:r>
          </w:p>
          <w:p w14:paraId="2A469709" w14:textId="77777777" w:rsidR="002257FD" w:rsidRPr="006843D1" w:rsidRDefault="002257FD" w:rsidP="004D404D">
            <w:pPr>
              <w:spacing w:line="276" w:lineRule="auto"/>
              <w:rPr>
                <w:rFonts w:ascii="Century Gothic" w:hAnsi="Century Gothic" w:cs="Open Sans"/>
                <w:sz w:val="18"/>
                <w:szCs w:val="18"/>
              </w:rPr>
            </w:pPr>
          </w:p>
          <w:p w14:paraId="711D0BD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Okres realizacji: </w:t>
            </w:r>
          </w:p>
          <w:p w14:paraId="025CDDB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FB2E42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Zrealizowane i zakończone - </w:t>
            </w:r>
            <w:r w:rsidRPr="006843D1">
              <w:rPr>
                <w:rFonts w:ascii="Century Gothic" w:hAnsi="Century Gothic" w:cs="Open Sans"/>
                <w:sz w:val="18"/>
                <w:szCs w:val="18"/>
              </w:rPr>
              <w:t xml:space="preserve">Współorganizacja i promocja, w tym m.in. w ramach patronatów medialnych, Victor Young Jazz </w:t>
            </w:r>
            <w:proofErr w:type="spellStart"/>
            <w:r w:rsidRPr="006843D1">
              <w:rPr>
                <w:rFonts w:ascii="Century Gothic" w:hAnsi="Century Gothic" w:cs="Open Sans"/>
                <w:sz w:val="18"/>
                <w:szCs w:val="18"/>
              </w:rPr>
              <w:t>Festival</w:t>
            </w:r>
            <w:proofErr w:type="spellEnd"/>
            <w:r w:rsidRPr="006843D1">
              <w:rPr>
                <w:rFonts w:ascii="Century Gothic" w:hAnsi="Century Gothic" w:cs="Open Sans"/>
                <w:sz w:val="18"/>
                <w:szCs w:val="18"/>
              </w:rPr>
              <w:t xml:space="preserve"> Mława ’24, w tym koncertów i wydarzeń towarzyszących.</w:t>
            </w:r>
          </w:p>
          <w:p w14:paraId="4CE6FC11" w14:textId="77777777" w:rsidR="002257FD" w:rsidRPr="006843D1" w:rsidRDefault="002257FD" w:rsidP="004D404D">
            <w:pPr>
              <w:spacing w:line="276" w:lineRule="auto"/>
              <w:rPr>
                <w:rFonts w:ascii="Century Gothic" w:hAnsi="Century Gothic" w:cs="Open Sans"/>
                <w:sz w:val="18"/>
                <w:szCs w:val="18"/>
              </w:rPr>
            </w:pPr>
          </w:p>
          <w:p w14:paraId="5460F17D"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2025 r. nastąpiła zmiana formuły działania.  Victor Young Jazz </w:t>
            </w:r>
            <w:proofErr w:type="spellStart"/>
            <w:r w:rsidRPr="006843D1">
              <w:rPr>
                <w:rFonts w:ascii="Century Gothic" w:hAnsi="Century Gothic" w:cs="Open Sans"/>
                <w:b/>
                <w:bCs/>
                <w:sz w:val="18"/>
                <w:szCs w:val="18"/>
              </w:rPr>
              <w:t>Festival</w:t>
            </w:r>
            <w:proofErr w:type="spellEnd"/>
            <w:r w:rsidRPr="006843D1">
              <w:rPr>
                <w:rFonts w:ascii="Century Gothic" w:hAnsi="Century Gothic" w:cs="Open Sans"/>
                <w:b/>
                <w:bCs/>
                <w:sz w:val="18"/>
                <w:szCs w:val="18"/>
              </w:rPr>
              <w:t xml:space="preserve"> Mława zastąpiono wydarzeniem pn.:  </w:t>
            </w:r>
            <w:r w:rsidRPr="006843D1">
              <w:rPr>
                <w:rFonts w:ascii="Century Gothic" w:hAnsi="Century Gothic" w:cs="Open Sans"/>
                <w:b/>
                <w:bCs/>
                <w:i/>
                <w:iCs/>
                <w:sz w:val="18"/>
                <w:szCs w:val="18"/>
              </w:rPr>
              <w:t>Mławskie Zaduszki Jazzowe</w:t>
            </w:r>
            <w:r w:rsidRPr="006843D1">
              <w:rPr>
                <w:rFonts w:ascii="Century Gothic" w:hAnsi="Century Gothic" w:cs="Open Sans"/>
                <w:b/>
                <w:bCs/>
                <w:sz w:val="18"/>
                <w:szCs w:val="18"/>
              </w:rPr>
              <w:t>. Również od 2025 r. ponownie organizowana jest Mławska Gala Sportu.</w:t>
            </w:r>
          </w:p>
          <w:p w14:paraId="261D3608"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sz w:val="18"/>
                <w:szCs w:val="18"/>
              </w:rPr>
              <w:t xml:space="preserve">Promocja wydarzenia na stronie www.mlawa.pl i na profilu FB Miasta Mława, wsparcie wydarzenia poprzez udział osobowy władz miasta podnoszący tym jego rangę, w lokalnych mediach; realizacja minireportażu z wydarzenia przez TV Mazury; zakup ścianki </w:t>
            </w:r>
            <w:r w:rsidRPr="006843D1">
              <w:rPr>
                <w:rFonts w:ascii="Century Gothic" w:hAnsi="Century Gothic" w:cs="Open Sans"/>
                <w:sz w:val="18"/>
                <w:szCs w:val="18"/>
              </w:rPr>
              <w:lastRenderedPageBreak/>
              <w:t>promocyjnej, usługa cateringu dla uczestników wydarzenia, zakup kwiatów.</w:t>
            </w:r>
          </w:p>
        </w:tc>
        <w:tc>
          <w:tcPr>
            <w:tcW w:w="1276" w:type="dxa"/>
          </w:tcPr>
          <w:p w14:paraId="49AEA0C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Victor Young Jazz </w:t>
            </w:r>
            <w:proofErr w:type="spellStart"/>
            <w:r w:rsidRPr="006843D1">
              <w:rPr>
                <w:rFonts w:ascii="Century Gothic" w:hAnsi="Century Gothic" w:cs="Open Sans"/>
                <w:sz w:val="18"/>
                <w:szCs w:val="18"/>
              </w:rPr>
              <w:t>Festival</w:t>
            </w:r>
            <w:proofErr w:type="spellEnd"/>
            <w:r w:rsidRPr="006843D1">
              <w:rPr>
                <w:rFonts w:ascii="Century Gothic" w:hAnsi="Century Gothic" w:cs="Open Sans"/>
                <w:sz w:val="18"/>
                <w:szCs w:val="18"/>
              </w:rPr>
              <w:t xml:space="preserve"> Mława - orientacyjna wartość projektu opiewała na kwotę 222 259,03 zł </w:t>
            </w:r>
          </w:p>
          <w:p w14:paraId="4B5AE442" w14:textId="77777777" w:rsidR="002257FD" w:rsidRPr="006843D1" w:rsidRDefault="002257FD" w:rsidP="004D404D">
            <w:pPr>
              <w:spacing w:line="276" w:lineRule="auto"/>
              <w:rPr>
                <w:rFonts w:ascii="Century Gothic" w:hAnsi="Century Gothic" w:cs="Open Sans"/>
                <w:sz w:val="18"/>
                <w:szCs w:val="18"/>
              </w:rPr>
            </w:pPr>
          </w:p>
          <w:p w14:paraId="78F39C61"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Mławskie Zaduszki Jazzowe</w:t>
            </w:r>
          </w:p>
          <w:p w14:paraId="34C31E5D"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61 670,76 zł </w:t>
            </w:r>
          </w:p>
          <w:p w14:paraId="3C70A9A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tym z dotacji (39 734,00 zł):</w:t>
            </w:r>
          </w:p>
          <w:p w14:paraId="4928692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Starostwo Powiatowe: </w:t>
            </w:r>
          </w:p>
          <w:p w14:paraId="2E567A3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10 tys. zł</w:t>
            </w:r>
          </w:p>
          <w:p w14:paraId="469C998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Samorząd Woj. </w:t>
            </w:r>
            <w:proofErr w:type="spellStart"/>
            <w:proofErr w:type="gramStart"/>
            <w:r w:rsidRPr="006843D1">
              <w:rPr>
                <w:rFonts w:ascii="Century Gothic" w:hAnsi="Century Gothic" w:cs="Open Sans"/>
                <w:sz w:val="18"/>
                <w:szCs w:val="18"/>
              </w:rPr>
              <w:lastRenderedPageBreak/>
              <w:t>Mazow</w:t>
            </w:r>
            <w:proofErr w:type="spellEnd"/>
            <w:r w:rsidRPr="006843D1">
              <w:rPr>
                <w:rFonts w:ascii="Century Gothic" w:hAnsi="Century Gothic" w:cs="Open Sans"/>
                <w:sz w:val="18"/>
                <w:szCs w:val="18"/>
              </w:rPr>
              <w:t>.-</w:t>
            </w:r>
            <w:proofErr w:type="gramEnd"/>
            <w:r w:rsidRPr="006843D1">
              <w:rPr>
                <w:rFonts w:ascii="Century Gothic" w:hAnsi="Century Gothic" w:cs="Open Sans"/>
                <w:sz w:val="18"/>
                <w:szCs w:val="18"/>
              </w:rPr>
              <w:t xml:space="preserve"> Współorganizowanie przez Sam. Wojew. </w:t>
            </w:r>
            <w:proofErr w:type="spellStart"/>
            <w:r w:rsidRPr="006843D1">
              <w:rPr>
                <w:rFonts w:ascii="Century Gothic" w:hAnsi="Century Gothic" w:cs="Open Sans"/>
                <w:sz w:val="18"/>
                <w:szCs w:val="18"/>
              </w:rPr>
              <w:t>Mazow</w:t>
            </w:r>
            <w:proofErr w:type="spellEnd"/>
            <w:r w:rsidRPr="006843D1">
              <w:rPr>
                <w:rFonts w:ascii="Century Gothic" w:hAnsi="Century Gothic" w:cs="Open Sans"/>
                <w:sz w:val="18"/>
                <w:szCs w:val="18"/>
              </w:rPr>
              <w:t xml:space="preserve"> przedsięwzięcia społeczno-kulturalnego</w:t>
            </w:r>
          </w:p>
          <w:p w14:paraId="00B9C2C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29 734,00 zł</w:t>
            </w:r>
          </w:p>
          <w:p w14:paraId="7173239D"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Mławska Gala Sportu: </w:t>
            </w:r>
          </w:p>
          <w:p w14:paraId="692A2283"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t>15 000,00 zł</w:t>
            </w:r>
          </w:p>
        </w:tc>
      </w:tr>
      <w:tr w:rsidR="002257FD" w:rsidRPr="006843D1" w14:paraId="2C7A425F" w14:textId="77777777" w:rsidTr="0083182D">
        <w:tc>
          <w:tcPr>
            <w:tcW w:w="1696" w:type="dxa"/>
            <w:vMerge/>
            <w:shd w:val="clear" w:color="auto" w:fill="0989B1"/>
            <w:textDirection w:val="btLr"/>
          </w:tcPr>
          <w:p w14:paraId="586DF42D"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D3D4CD3"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E9FC28F" w14:textId="77777777" w:rsidR="002963EA" w:rsidRPr="006843D1" w:rsidRDefault="002963EA" w:rsidP="004D404D">
            <w:pPr>
              <w:pStyle w:val="Akapitzlist"/>
              <w:numPr>
                <w:ilvl w:val="0"/>
                <w:numId w:val="102"/>
              </w:numPr>
              <w:spacing w:line="276" w:lineRule="auto"/>
              <w:ind w:hanging="1069"/>
              <w:rPr>
                <w:rFonts w:ascii="Century Gothic" w:hAnsi="Century Gothic" w:cs="Open Sans"/>
                <w:b/>
                <w:bCs/>
                <w:sz w:val="18"/>
                <w:szCs w:val="18"/>
              </w:rPr>
            </w:pPr>
          </w:p>
          <w:p w14:paraId="03B8F267" w14:textId="7107ADB4"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Ogólnopolski festiwal muzyki młodzieżowej ROCKOWANIA</w:t>
            </w:r>
          </w:p>
          <w:p w14:paraId="69381249"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2722758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MDK, ul. Stary Rynek 13</w:t>
            </w:r>
          </w:p>
          <w:p w14:paraId="700485CD" w14:textId="77777777" w:rsidR="002257FD" w:rsidRPr="006843D1" w:rsidRDefault="002257FD" w:rsidP="004D404D">
            <w:pPr>
              <w:spacing w:line="276" w:lineRule="auto"/>
              <w:rPr>
                <w:rFonts w:ascii="Century Gothic" w:hAnsi="Century Gothic" w:cs="Open Sans"/>
                <w:sz w:val="18"/>
                <w:szCs w:val="18"/>
              </w:rPr>
            </w:pPr>
          </w:p>
          <w:p w14:paraId="788DF2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Okres realizacji: </w:t>
            </w:r>
          </w:p>
          <w:p w14:paraId="78A38B3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520E259" w14:textId="0AAC1E5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 – zadanie ciągłe – w dniu 18.10.2025 r.</w:t>
            </w:r>
            <w:r w:rsidRPr="006843D1">
              <w:rPr>
                <w:rFonts w:ascii="Century Gothic" w:hAnsi="Century Gothic" w:cs="Open Sans"/>
                <w:sz w:val="18"/>
                <w:szCs w:val="18"/>
              </w:rPr>
              <w:t xml:space="preserve"> w kinie Kosmos w Mławie odbył się XXI Ogólnopolski Festiwal Muzyki Młodzieżowej ROCKOWANIA Mława 2025</w:t>
            </w:r>
          </w:p>
          <w:p w14:paraId="499845AD" w14:textId="77777777" w:rsidR="002257FD" w:rsidRPr="006843D1" w:rsidRDefault="002257FD" w:rsidP="004D404D">
            <w:pPr>
              <w:spacing w:line="276" w:lineRule="auto"/>
              <w:rPr>
                <w:rFonts w:ascii="Century Gothic" w:hAnsi="Century Gothic" w:cs="Open Sans"/>
                <w:b/>
                <w:bCs/>
                <w:sz w:val="18"/>
                <w:szCs w:val="18"/>
              </w:rPr>
            </w:pPr>
          </w:p>
        </w:tc>
        <w:tc>
          <w:tcPr>
            <w:tcW w:w="1276" w:type="dxa"/>
          </w:tcPr>
          <w:p w14:paraId="71B5D36A" w14:textId="0815E0C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40 794,25 zł</w:t>
            </w:r>
          </w:p>
          <w:p w14:paraId="677C73FB"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tym 20 000,00 zł z dotacji w ramach Miejskiego Programu Profilaktyki i Rozwiązywania Problemów Alkoholowych oraz Przeciwdziałania Narkomanii w Mławie</w:t>
            </w:r>
          </w:p>
        </w:tc>
      </w:tr>
      <w:tr w:rsidR="002257FD" w:rsidRPr="006843D1" w14:paraId="6A3EC89E" w14:textId="77777777" w:rsidTr="0083182D">
        <w:trPr>
          <w:trHeight w:val="316"/>
        </w:trPr>
        <w:tc>
          <w:tcPr>
            <w:tcW w:w="1696" w:type="dxa"/>
            <w:vMerge/>
            <w:shd w:val="clear" w:color="auto" w:fill="0989B1"/>
            <w:textDirection w:val="btLr"/>
          </w:tcPr>
          <w:p w14:paraId="6950F659"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207AB3E"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F069577" w14:textId="77777777" w:rsidR="002963EA" w:rsidRPr="006843D1" w:rsidRDefault="002963EA" w:rsidP="004D404D">
            <w:pPr>
              <w:pStyle w:val="Akapitzlist"/>
              <w:numPr>
                <w:ilvl w:val="0"/>
                <w:numId w:val="102"/>
              </w:numPr>
              <w:spacing w:line="276" w:lineRule="auto"/>
              <w:ind w:left="0" w:firstLine="0"/>
              <w:rPr>
                <w:rFonts w:ascii="Century Gothic" w:hAnsi="Century Gothic" w:cs="Open Sans"/>
                <w:b/>
                <w:bCs/>
                <w:sz w:val="18"/>
                <w:szCs w:val="18"/>
              </w:rPr>
            </w:pPr>
          </w:p>
          <w:p w14:paraId="5B414D7A" w14:textId="6A9CDE3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Koncert Hip Hop</w:t>
            </w:r>
          </w:p>
          <w:p w14:paraId="734626F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w:t>
            </w:r>
          </w:p>
          <w:p w14:paraId="6552F122" w14:textId="77777777" w:rsidR="002257FD" w:rsidRPr="006843D1" w:rsidRDefault="002257FD" w:rsidP="004D404D">
            <w:pPr>
              <w:pStyle w:val="Akapitzlist"/>
              <w:spacing w:line="276" w:lineRule="auto"/>
              <w:ind w:left="0"/>
              <w:rPr>
                <w:rFonts w:ascii="Century Gothic" w:hAnsi="Century Gothic" w:cs="Open Sans"/>
                <w:sz w:val="18"/>
                <w:szCs w:val="18"/>
              </w:rPr>
            </w:pPr>
          </w:p>
        </w:tc>
        <w:tc>
          <w:tcPr>
            <w:tcW w:w="1134" w:type="dxa"/>
          </w:tcPr>
          <w:p w14:paraId="39F97FC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MDK, ul. Stary Rynek 13</w:t>
            </w:r>
          </w:p>
          <w:p w14:paraId="33A84B70" w14:textId="77777777" w:rsidR="002257FD" w:rsidRPr="006843D1" w:rsidRDefault="002257FD" w:rsidP="004D404D">
            <w:pPr>
              <w:spacing w:line="276" w:lineRule="auto"/>
              <w:rPr>
                <w:rFonts w:ascii="Century Gothic" w:hAnsi="Century Gothic" w:cs="Open Sans"/>
                <w:sz w:val="18"/>
                <w:szCs w:val="18"/>
              </w:rPr>
            </w:pPr>
          </w:p>
          <w:p w14:paraId="5A62E67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Okres realizacji: [2024]</w:t>
            </w:r>
          </w:p>
        </w:tc>
        <w:tc>
          <w:tcPr>
            <w:tcW w:w="3118" w:type="dxa"/>
          </w:tcPr>
          <w:p w14:paraId="1F30812E" w14:textId="6E53E9C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Zrealizowane </w:t>
            </w:r>
            <w:r w:rsidRPr="006843D1">
              <w:rPr>
                <w:rFonts w:ascii="Century Gothic" w:hAnsi="Century Gothic" w:cs="Open Sans"/>
                <w:sz w:val="18"/>
                <w:szCs w:val="18"/>
              </w:rPr>
              <w:t xml:space="preserve">– </w:t>
            </w:r>
            <w:r w:rsidRPr="006843D1">
              <w:rPr>
                <w:rFonts w:ascii="Century Gothic" w:hAnsi="Century Gothic" w:cs="Open Sans"/>
                <w:b/>
                <w:bCs/>
                <w:sz w:val="18"/>
                <w:szCs w:val="18"/>
              </w:rPr>
              <w:t>w dniu 11.07.2025 r.</w:t>
            </w:r>
            <w:r w:rsidRPr="006843D1">
              <w:rPr>
                <w:rFonts w:ascii="Century Gothic" w:hAnsi="Century Gothic" w:cs="Open Sans"/>
                <w:sz w:val="18"/>
                <w:szCs w:val="18"/>
              </w:rPr>
              <w:t xml:space="preserve"> o</w:t>
            </w:r>
            <w:r w:rsidR="007B3545" w:rsidRPr="006843D1">
              <w:rPr>
                <w:rFonts w:ascii="Century Gothic" w:hAnsi="Century Gothic" w:cs="Open Sans"/>
                <w:sz w:val="18"/>
                <w:szCs w:val="18"/>
              </w:rPr>
              <w:t>d</w:t>
            </w:r>
            <w:r w:rsidRPr="006843D1">
              <w:rPr>
                <w:rFonts w:ascii="Century Gothic" w:hAnsi="Century Gothic" w:cs="Open Sans"/>
                <w:sz w:val="18"/>
                <w:szCs w:val="18"/>
              </w:rPr>
              <w:t xml:space="preserve"> godz. 19.00 – koncert w Kinie Kosmos – rozpoczęcie Dni Mławy 2025</w:t>
            </w:r>
          </w:p>
        </w:tc>
        <w:tc>
          <w:tcPr>
            <w:tcW w:w="1276" w:type="dxa"/>
          </w:tcPr>
          <w:p w14:paraId="22D897A8"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5 531,00 zł</w:t>
            </w:r>
          </w:p>
        </w:tc>
      </w:tr>
      <w:tr w:rsidR="002257FD" w:rsidRPr="006843D1" w14:paraId="3E98C9AA" w14:textId="77777777" w:rsidTr="0083182D">
        <w:tc>
          <w:tcPr>
            <w:tcW w:w="1696" w:type="dxa"/>
            <w:vMerge/>
            <w:shd w:val="clear" w:color="auto" w:fill="0989B1"/>
            <w:textDirection w:val="btLr"/>
          </w:tcPr>
          <w:p w14:paraId="05A34545"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3A522CF"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377467CD" w14:textId="77777777" w:rsidR="002963EA" w:rsidRPr="006843D1" w:rsidRDefault="002963EA" w:rsidP="004D404D">
            <w:pPr>
              <w:pStyle w:val="Akapitzlist"/>
              <w:numPr>
                <w:ilvl w:val="0"/>
                <w:numId w:val="102"/>
              </w:numPr>
              <w:spacing w:line="276" w:lineRule="auto"/>
              <w:ind w:left="0" w:firstLine="0"/>
              <w:rPr>
                <w:rFonts w:ascii="Century Gothic" w:hAnsi="Century Gothic" w:cs="Open Sans"/>
                <w:b/>
                <w:bCs/>
                <w:sz w:val="18"/>
                <w:szCs w:val="18"/>
              </w:rPr>
            </w:pPr>
          </w:p>
          <w:p w14:paraId="5135489F" w14:textId="0F1F1BA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Mławskie Święto Rowerów</w:t>
            </w:r>
          </w:p>
          <w:p w14:paraId="042FEB69"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3D66C0F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Organizator: MOSIR, ul. Kopernika 38 </w:t>
            </w:r>
          </w:p>
          <w:p w14:paraId="2A0652F9" w14:textId="77777777" w:rsidR="002257FD" w:rsidRPr="006843D1" w:rsidRDefault="002257FD" w:rsidP="004D404D">
            <w:pPr>
              <w:spacing w:line="276" w:lineRule="auto"/>
              <w:rPr>
                <w:rFonts w:ascii="Century Gothic" w:hAnsi="Century Gothic" w:cs="Open Sans"/>
                <w:sz w:val="18"/>
                <w:szCs w:val="18"/>
              </w:rPr>
            </w:pPr>
          </w:p>
          <w:p w14:paraId="4FA9E29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Okres realizacji: </w:t>
            </w:r>
          </w:p>
          <w:p w14:paraId="436777C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736BDA59" w14:textId="243C2EBE"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lastRenderedPageBreak/>
              <w:t>W realizacji – zadanie ciągłe – w dniu 12.09.2025 r.</w:t>
            </w:r>
            <w:r w:rsidRPr="006843D1">
              <w:rPr>
                <w:rFonts w:ascii="Century Gothic" w:hAnsi="Century Gothic" w:cs="Open Sans"/>
                <w:sz w:val="18"/>
                <w:szCs w:val="18"/>
              </w:rPr>
              <w:t xml:space="preserve"> odbyła się piąta edycja Mławskiego Święta Rowerów</w:t>
            </w:r>
          </w:p>
        </w:tc>
        <w:tc>
          <w:tcPr>
            <w:tcW w:w="1276" w:type="dxa"/>
          </w:tcPr>
          <w:p w14:paraId="0BA4713C"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59 811,62 zł</w:t>
            </w:r>
          </w:p>
        </w:tc>
      </w:tr>
      <w:tr w:rsidR="002257FD" w:rsidRPr="006843D1" w14:paraId="25182DD9" w14:textId="77777777" w:rsidTr="0083182D">
        <w:tc>
          <w:tcPr>
            <w:tcW w:w="1696" w:type="dxa"/>
            <w:vMerge/>
            <w:shd w:val="clear" w:color="auto" w:fill="0989B1"/>
            <w:textDirection w:val="btLr"/>
          </w:tcPr>
          <w:p w14:paraId="067D417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E447F38"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36CFD03" w14:textId="77777777" w:rsidR="002963EA" w:rsidRPr="006843D1" w:rsidRDefault="002963EA" w:rsidP="004D404D">
            <w:pPr>
              <w:pStyle w:val="Akapitzlist"/>
              <w:numPr>
                <w:ilvl w:val="0"/>
                <w:numId w:val="102"/>
              </w:numPr>
              <w:spacing w:line="276" w:lineRule="auto"/>
              <w:ind w:left="0" w:firstLine="0"/>
              <w:rPr>
                <w:rFonts w:ascii="Century Gothic" w:hAnsi="Century Gothic" w:cs="Open Sans"/>
                <w:b/>
                <w:bCs/>
                <w:sz w:val="18"/>
                <w:szCs w:val="18"/>
              </w:rPr>
            </w:pPr>
          </w:p>
          <w:p w14:paraId="74D141C9" w14:textId="79B65878"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Mławskie Święto Biegania</w:t>
            </w:r>
          </w:p>
          <w:p w14:paraId="1AD5AFF0"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12CB3D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MOSIR, ul. Kopernika 38</w:t>
            </w:r>
          </w:p>
          <w:p w14:paraId="1A09746F" w14:textId="77777777" w:rsidR="002257FD" w:rsidRPr="006843D1" w:rsidRDefault="002257FD" w:rsidP="004D404D">
            <w:pPr>
              <w:spacing w:line="276" w:lineRule="auto"/>
              <w:rPr>
                <w:rFonts w:ascii="Century Gothic" w:hAnsi="Century Gothic" w:cs="Open Sans"/>
                <w:sz w:val="18"/>
                <w:szCs w:val="18"/>
              </w:rPr>
            </w:pPr>
          </w:p>
          <w:p w14:paraId="77C4795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Okres realizacji: </w:t>
            </w:r>
          </w:p>
          <w:p w14:paraId="47703FE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8510C7D" w14:textId="33D9F263"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t>W realizacji – zadanie ciągłe – w dniu 19.10.2025 r</w:t>
            </w:r>
            <w:r w:rsidRPr="006843D1">
              <w:rPr>
                <w:rFonts w:ascii="Century Gothic" w:hAnsi="Century Gothic" w:cs="Open Sans"/>
                <w:sz w:val="18"/>
                <w:szCs w:val="18"/>
              </w:rPr>
              <w:t>. odbyło się Mławskie Święto Biegania będące największym wydarzeniem biegowym w mieście.</w:t>
            </w:r>
          </w:p>
        </w:tc>
        <w:tc>
          <w:tcPr>
            <w:tcW w:w="1276" w:type="dxa"/>
          </w:tcPr>
          <w:p w14:paraId="1858E364"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5 019,92 zł</w:t>
            </w:r>
          </w:p>
        </w:tc>
      </w:tr>
      <w:tr w:rsidR="002257FD" w:rsidRPr="006843D1" w14:paraId="539CD56D" w14:textId="77777777" w:rsidTr="0083182D">
        <w:tc>
          <w:tcPr>
            <w:tcW w:w="1696" w:type="dxa"/>
            <w:vMerge/>
            <w:shd w:val="clear" w:color="auto" w:fill="0989B1"/>
            <w:textDirection w:val="btLr"/>
          </w:tcPr>
          <w:p w14:paraId="2BA3B25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1FDFC5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DC8F7DF" w14:textId="77777777" w:rsidR="002963EA" w:rsidRPr="006843D1" w:rsidRDefault="002963EA" w:rsidP="004D404D">
            <w:pPr>
              <w:pStyle w:val="Akapitzlist"/>
              <w:numPr>
                <w:ilvl w:val="0"/>
                <w:numId w:val="102"/>
              </w:numPr>
              <w:spacing w:line="276" w:lineRule="auto"/>
              <w:ind w:left="0" w:firstLine="0"/>
              <w:rPr>
                <w:rFonts w:ascii="Century Gothic" w:hAnsi="Century Gothic" w:cs="Open Sans"/>
                <w:b/>
                <w:bCs/>
                <w:sz w:val="18"/>
                <w:szCs w:val="18"/>
              </w:rPr>
            </w:pPr>
          </w:p>
          <w:p w14:paraId="47C660AF" w14:textId="42414A3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Bieg Niepodległości</w:t>
            </w:r>
          </w:p>
          <w:p w14:paraId="2077F391"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34C7BAEC" w14:textId="77777777" w:rsidR="002257FD" w:rsidRPr="006843D1" w:rsidRDefault="002257FD" w:rsidP="004D404D">
            <w:pPr>
              <w:pStyle w:val="Akapitzlist"/>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Organizator: MOSIR, ul. Kopernika 38 </w:t>
            </w:r>
          </w:p>
          <w:p w14:paraId="6D5AC0E1" w14:textId="77777777" w:rsidR="002257FD" w:rsidRPr="006843D1" w:rsidRDefault="002257FD" w:rsidP="004D404D">
            <w:pPr>
              <w:pStyle w:val="Akapitzlist"/>
              <w:spacing w:line="276" w:lineRule="auto"/>
              <w:ind w:left="0"/>
              <w:rPr>
                <w:rFonts w:ascii="Century Gothic" w:hAnsi="Century Gothic" w:cs="Open Sans"/>
                <w:sz w:val="18"/>
                <w:szCs w:val="18"/>
              </w:rPr>
            </w:pPr>
          </w:p>
          <w:p w14:paraId="4DA66D1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4B35D2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70086BB0" w14:textId="4B347EC1"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realizacji – zadanie ciągłe    - w dniu 11.11.2025r.</w:t>
            </w:r>
            <w:r w:rsidRPr="006843D1">
              <w:rPr>
                <w:rFonts w:ascii="Century Gothic" w:hAnsi="Century Gothic" w:cs="Open Sans"/>
                <w:sz w:val="18"/>
                <w:szCs w:val="18"/>
              </w:rPr>
              <w:t xml:space="preserve"> o godz. 12:30 rozpoczął się Miejski XXXIV Bieg Niepodległości w Mławie</w:t>
            </w:r>
          </w:p>
        </w:tc>
        <w:tc>
          <w:tcPr>
            <w:tcW w:w="1276" w:type="dxa"/>
          </w:tcPr>
          <w:p w14:paraId="0E1841B1"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17 473,87 zł</w:t>
            </w:r>
          </w:p>
        </w:tc>
      </w:tr>
      <w:tr w:rsidR="002257FD" w:rsidRPr="006843D1" w14:paraId="7080709D" w14:textId="77777777" w:rsidTr="0083182D">
        <w:tc>
          <w:tcPr>
            <w:tcW w:w="1696" w:type="dxa"/>
            <w:vMerge/>
            <w:shd w:val="clear" w:color="auto" w:fill="0989B1"/>
            <w:textDirection w:val="btLr"/>
          </w:tcPr>
          <w:p w14:paraId="42B4A44B"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70FA81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F56BBF0" w14:textId="77777777" w:rsidR="002963EA" w:rsidRPr="006843D1" w:rsidRDefault="002963EA" w:rsidP="004D404D">
            <w:pPr>
              <w:pStyle w:val="Akapitzlist"/>
              <w:numPr>
                <w:ilvl w:val="0"/>
                <w:numId w:val="102"/>
              </w:numPr>
              <w:spacing w:line="276" w:lineRule="auto"/>
              <w:ind w:left="0" w:firstLine="38"/>
              <w:rPr>
                <w:rFonts w:ascii="Century Gothic" w:hAnsi="Century Gothic" w:cs="Open Sans"/>
                <w:b/>
                <w:bCs/>
                <w:sz w:val="18"/>
                <w:szCs w:val="18"/>
              </w:rPr>
            </w:pPr>
          </w:p>
          <w:p w14:paraId="1EB041D7" w14:textId="18D8C6FE"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Mikołajkowe zawody pływackie</w:t>
            </w:r>
          </w:p>
          <w:p w14:paraId="6ADA9385"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5E5A3AEB" w14:textId="77777777" w:rsidR="002257FD" w:rsidRPr="006843D1" w:rsidRDefault="002257FD" w:rsidP="004D404D">
            <w:pPr>
              <w:pStyle w:val="Akapitzlist"/>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Organizator: MOSIR, ul. Kopernika 38 </w:t>
            </w:r>
          </w:p>
          <w:p w14:paraId="46932EE6" w14:textId="77777777" w:rsidR="002257FD" w:rsidRPr="006843D1" w:rsidRDefault="002257FD" w:rsidP="004D404D">
            <w:pPr>
              <w:spacing w:line="276" w:lineRule="auto"/>
              <w:rPr>
                <w:rFonts w:ascii="Century Gothic" w:hAnsi="Century Gothic" w:cs="Open Sans"/>
                <w:sz w:val="18"/>
                <w:szCs w:val="18"/>
              </w:rPr>
            </w:pPr>
          </w:p>
          <w:p w14:paraId="177B0C1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68C973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A91FB49" w14:textId="690951E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W realizacji – zadanie ciągłe – </w:t>
            </w:r>
            <w:r w:rsidR="007B3545" w:rsidRPr="006843D1">
              <w:rPr>
                <w:rFonts w:ascii="Century Gothic" w:hAnsi="Century Gothic" w:cs="Open Sans"/>
                <w:b/>
                <w:bCs/>
                <w:sz w:val="18"/>
                <w:szCs w:val="18"/>
              </w:rPr>
              <w:br/>
            </w:r>
            <w:r w:rsidRPr="006843D1">
              <w:rPr>
                <w:rFonts w:ascii="Century Gothic" w:hAnsi="Century Gothic" w:cs="Open Sans"/>
                <w:b/>
                <w:bCs/>
                <w:sz w:val="18"/>
                <w:szCs w:val="18"/>
              </w:rPr>
              <w:t>w dniu 4.12.2025 r</w:t>
            </w:r>
            <w:r w:rsidRPr="006843D1">
              <w:rPr>
                <w:rFonts w:ascii="Century Gothic" w:hAnsi="Century Gothic" w:cs="Open Sans"/>
                <w:sz w:val="18"/>
                <w:szCs w:val="18"/>
              </w:rPr>
              <w:t>. na krytej pływalni MOSiR odbyły się Mikołajkowe Zawody Pływackie w Mławie</w:t>
            </w:r>
            <w:r w:rsidRPr="006843D1">
              <w:rPr>
                <w:rFonts w:ascii="Century Gothic" w:hAnsi="Century Gothic" w:cs="Open Sans"/>
                <w:b/>
                <w:bCs/>
                <w:sz w:val="18"/>
                <w:szCs w:val="18"/>
              </w:rPr>
              <w:t xml:space="preserve"> </w:t>
            </w:r>
          </w:p>
          <w:p w14:paraId="0D62055A" w14:textId="77777777" w:rsidR="002257FD" w:rsidRPr="006843D1" w:rsidRDefault="002257FD" w:rsidP="004D404D">
            <w:pPr>
              <w:spacing w:line="276" w:lineRule="auto"/>
              <w:rPr>
                <w:rFonts w:ascii="Century Gothic" w:hAnsi="Century Gothic" w:cs="Open Sans"/>
                <w:sz w:val="18"/>
                <w:szCs w:val="18"/>
                <w:highlight w:val="yellow"/>
              </w:rPr>
            </w:pPr>
          </w:p>
        </w:tc>
        <w:tc>
          <w:tcPr>
            <w:tcW w:w="1276" w:type="dxa"/>
          </w:tcPr>
          <w:p w14:paraId="0473FB68"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9 338,89 zł</w:t>
            </w:r>
          </w:p>
        </w:tc>
      </w:tr>
      <w:tr w:rsidR="002257FD" w:rsidRPr="006843D1" w14:paraId="1D7B12B9" w14:textId="77777777" w:rsidTr="0083182D">
        <w:tc>
          <w:tcPr>
            <w:tcW w:w="1696" w:type="dxa"/>
            <w:vMerge/>
            <w:shd w:val="clear" w:color="auto" w:fill="0989B1"/>
            <w:textDirection w:val="btLr"/>
          </w:tcPr>
          <w:p w14:paraId="0A6D1AD8"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6AB81D9"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EC33AF1" w14:textId="0C13B5BD" w:rsidR="002257FD" w:rsidRPr="00DC7DF4" w:rsidRDefault="002257FD" w:rsidP="004D404D">
            <w:pPr>
              <w:pStyle w:val="Akapitzlist"/>
              <w:numPr>
                <w:ilvl w:val="0"/>
                <w:numId w:val="102"/>
              </w:numPr>
              <w:tabs>
                <w:tab w:val="left" w:pos="177"/>
                <w:tab w:val="left" w:pos="319"/>
              </w:tabs>
              <w:spacing w:line="276" w:lineRule="auto"/>
              <w:ind w:left="177" w:hanging="142"/>
              <w:rPr>
                <w:rFonts w:ascii="Century Gothic" w:hAnsi="Century Gothic" w:cs="Open Sans"/>
                <w:b/>
                <w:bCs/>
                <w:sz w:val="18"/>
                <w:szCs w:val="18"/>
              </w:rPr>
            </w:pPr>
            <w:r w:rsidRPr="00DC7DF4">
              <w:rPr>
                <w:rFonts w:ascii="Century Gothic" w:hAnsi="Century Gothic" w:cs="Open Sans"/>
                <w:b/>
                <w:bCs/>
                <w:sz w:val="18"/>
                <w:szCs w:val="18"/>
              </w:rPr>
              <w:t>Amatorskie ligi piłkarskie</w:t>
            </w:r>
            <w:r w:rsidR="002963EA" w:rsidRPr="00DC7DF4">
              <w:rPr>
                <w:rFonts w:ascii="Century Gothic" w:hAnsi="Century Gothic" w:cs="Open Sans"/>
                <w:b/>
                <w:bCs/>
                <w:sz w:val="18"/>
                <w:szCs w:val="18"/>
              </w:rPr>
              <w:t xml:space="preserve"> </w:t>
            </w:r>
            <w:r w:rsidRPr="00DC7DF4">
              <w:rPr>
                <w:rFonts w:ascii="Century Gothic" w:hAnsi="Century Gothic" w:cs="Open Sans"/>
                <w:b/>
                <w:bCs/>
                <w:sz w:val="18"/>
                <w:szCs w:val="18"/>
              </w:rPr>
              <w:lastRenderedPageBreak/>
              <w:t xml:space="preserve">(dwie </w:t>
            </w:r>
            <w:r w:rsidR="007B3545" w:rsidRPr="00DC7DF4">
              <w:rPr>
                <w:rFonts w:ascii="Century Gothic" w:hAnsi="Century Gothic" w:cs="Open Sans"/>
                <w:b/>
                <w:bCs/>
                <w:sz w:val="18"/>
                <w:szCs w:val="18"/>
              </w:rPr>
              <w:t>l</w:t>
            </w:r>
            <w:r w:rsidRPr="00DC7DF4">
              <w:rPr>
                <w:rFonts w:ascii="Century Gothic" w:hAnsi="Century Gothic" w:cs="Open Sans"/>
                <w:b/>
                <w:bCs/>
                <w:sz w:val="18"/>
                <w:szCs w:val="18"/>
              </w:rPr>
              <w:t>igi</w:t>
            </w:r>
            <w:r w:rsidR="00CA2881" w:rsidRPr="00DC7DF4">
              <w:rPr>
                <w:rFonts w:ascii="Century Gothic" w:hAnsi="Century Gothic" w:cs="Open Sans"/>
                <w:b/>
                <w:bCs/>
                <w:sz w:val="18"/>
                <w:szCs w:val="18"/>
              </w:rPr>
              <w:t>:</w:t>
            </w:r>
            <w:r w:rsidRPr="00DC7DF4">
              <w:rPr>
                <w:rFonts w:ascii="Century Gothic" w:hAnsi="Century Gothic" w:cs="Open Sans"/>
                <w:b/>
                <w:bCs/>
                <w:sz w:val="18"/>
                <w:szCs w:val="18"/>
              </w:rPr>
              <w:t xml:space="preserve"> </w:t>
            </w:r>
            <w:proofErr w:type="spellStart"/>
            <w:r w:rsidRPr="00DC7DF4">
              <w:rPr>
                <w:rFonts w:ascii="Century Gothic" w:hAnsi="Century Gothic" w:cs="Open Sans"/>
                <w:b/>
                <w:bCs/>
                <w:sz w:val="18"/>
                <w:szCs w:val="18"/>
              </w:rPr>
              <w:t>orlikowa</w:t>
            </w:r>
            <w:proofErr w:type="spellEnd"/>
            <w:r w:rsidRPr="00DC7DF4">
              <w:rPr>
                <w:rFonts w:ascii="Century Gothic" w:hAnsi="Century Gothic" w:cs="Open Sans"/>
                <w:b/>
                <w:bCs/>
                <w:sz w:val="18"/>
                <w:szCs w:val="18"/>
              </w:rPr>
              <w:t xml:space="preserve"> </w:t>
            </w:r>
            <w:r w:rsidR="007B3545" w:rsidRPr="00DC7DF4">
              <w:rPr>
                <w:rFonts w:ascii="Century Gothic" w:hAnsi="Century Gothic" w:cs="Open Sans"/>
                <w:b/>
                <w:bCs/>
                <w:sz w:val="18"/>
                <w:szCs w:val="18"/>
              </w:rPr>
              <w:br/>
            </w:r>
            <w:r w:rsidRPr="00DC7DF4">
              <w:rPr>
                <w:rFonts w:ascii="Century Gothic" w:hAnsi="Century Gothic" w:cs="Open Sans"/>
                <w:b/>
                <w:bCs/>
                <w:sz w:val="18"/>
                <w:szCs w:val="18"/>
              </w:rPr>
              <w:t>i halowa)</w:t>
            </w:r>
          </w:p>
          <w:p w14:paraId="02B919A7"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1219D6F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Organizator: MOSIR, ul. </w:t>
            </w:r>
            <w:r w:rsidRPr="006843D1">
              <w:rPr>
                <w:rFonts w:ascii="Century Gothic" w:hAnsi="Century Gothic" w:cs="Open Sans"/>
                <w:sz w:val="18"/>
                <w:szCs w:val="18"/>
              </w:rPr>
              <w:lastRenderedPageBreak/>
              <w:t xml:space="preserve">Kopernika 38 </w:t>
            </w:r>
          </w:p>
          <w:p w14:paraId="045782AB" w14:textId="77777777" w:rsidR="002257FD" w:rsidRPr="006843D1" w:rsidRDefault="002257FD" w:rsidP="004D404D">
            <w:pPr>
              <w:spacing w:line="276" w:lineRule="auto"/>
              <w:rPr>
                <w:rFonts w:ascii="Century Gothic" w:hAnsi="Century Gothic" w:cs="Open Sans"/>
                <w:sz w:val="18"/>
                <w:szCs w:val="18"/>
              </w:rPr>
            </w:pPr>
          </w:p>
          <w:p w14:paraId="2C3C9D8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Okres realizacji: </w:t>
            </w:r>
          </w:p>
          <w:p w14:paraId="2C753CB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28A6C9B7" w14:textId="7C75F60B"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lastRenderedPageBreak/>
              <w:t xml:space="preserve">W realizacji – zadanie ciągłe - </w:t>
            </w:r>
            <w:r w:rsidR="007B3545" w:rsidRPr="006843D1">
              <w:rPr>
                <w:rFonts w:ascii="Century Gothic" w:hAnsi="Century Gothic" w:cs="Open Sans"/>
                <w:b/>
                <w:bCs/>
                <w:sz w:val="18"/>
                <w:szCs w:val="18"/>
              </w:rPr>
              <w:br/>
            </w:r>
            <w:r w:rsidRPr="006843D1">
              <w:rPr>
                <w:rFonts w:ascii="Century Gothic" w:hAnsi="Century Gothic" w:cs="Open Sans"/>
                <w:b/>
                <w:bCs/>
                <w:sz w:val="18"/>
                <w:szCs w:val="18"/>
              </w:rPr>
              <w:t>w roku 2025</w:t>
            </w:r>
            <w:r w:rsidR="00CA2881" w:rsidRPr="006843D1">
              <w:rPr>
                <w:rFonts w:ascii="Century Gothic" w:hAnsi="Century Gothic" w:cs="Open Sans"/>
                <w:b/>
                <w:bCs/>
                <w:sz w:val="18"/>
                <w:szCs w:val="18"/>
              </w:rPr>
              <w:t xml:space="preserve"> </w:t>
            </w:r>
            <w:r w:rsidR="00CA2881" w:rsidRPr="006843D1">
              <w:rPr>
                <w:rFonts w:ascii="Century Gothic" w:hAnsi="Century Gothic" w:cs="Open Sans"/>
                <w:sz w:val="18"/>
                <w:szCs w:val="18"/>
              </w:rPr>
              <w:t xml:space="preserve">z uwagi </w:t>
            </w:r>
            <w:proofErr w:type="gramStart"/>
            <w:r w:rsidR="00CA2881" w:rsidRPr="006843D1">
              <w:rPr>
                <w:rFonts w:ascii="Century Gothic" w:hAnsi="Century Gothic" w:cs="Open Sans"/>
                <w:sz w:val="18"/>
                <w:szCs w:val="18"/>
              </w:rPr>
              <w:t>na</w:t>
            </w:r>
            <w:r w:rsidR="00CA2881" w:rsidRPr="006843D1">
              <w:rPr>
                <w:rFonts w:ascii="Century Gothic" w:hAnsi="Century Gothic" w:cs="Open Sans"/>
                <w:b/>
                <w:bCs/>
                <w:sz w:val="18"/>
                <w:szCs w:val="18"/>
              </w:rPr>
              <w:t xml:space="preserve"> </w:t>
            </w:r>
            <w:r w:rsidRPr="006843D1">
              <w:rPr>
                <w:rFonts w:ascii="Century Gothic" w:hAnsi="Century Gothic" w:cs="Open Sans"/>
                <w:b/>
                <w:bCs/>
                <w:sz w:val="18"/>
                <w:szCs w:val="18"/>
              </w:rPr>
              <w:t xml:space="preserve"> </w:t>
            </w:r>
            <w:r w:rsidRPr="006843D1">
              <w:rPr>
                <w:rFonts w:ascii="Century Gothic" w:hAnsi="Century Gothic" w:cs="Open Sans"/>
                <w:sz w:val="18"/>
                <w:szCs w:val="18"/>
              </w:rPr>
              <w:t>modernizacj</w:t>
            </w:r>
            <w:r w:rsidR="00CA2881" w:rsidRPr="006843D1">
              <w:rPr>
                <w:rFonts w:ascii="Century Gothic" w:hAnsi="Century Gothic" w:cs="Open Sans"/>
                <w:sz w:val="18"/>
                <w:szCs w:val="18"/>
              </w:rPr>
              <w:t>ę</w:t>
            </w:r>
            <w:proofErr w:type="gramEnd"/>
            <w:r w:rsidR="00CA2881" w:rsidRPr="006843D1">
              <w:rPr>
                <w:rFonts w:ascii="Century Gothic" w:hAnsi="Century Gothic" w:cs="Open Sans"/>
                <w:sz w:val="18"/>
                <w:szCs w:val="18"/>
              </w:rPr>
              <w:t xml:space="preserve"> </w:t>
            </w:r>
            <w:r w:rsidRPr="006843D1">
              <w:rPr>
                <w:rFonts w:ascii="Century Gothic" w:hAnsi="Century Gothic" w:cs="Open Sans"/>
                <w:sz w:val="18"/>
                <w:szCs w:val="18"/>
              </w:rPr>
              <w:t>boisk „Orlik”</w:t>
            </w:r>
            <w:r w:rsidR="00CA2881" w:rsidRPr="006843D1">
              <w:rPr>
                <w:rFonts w:ascii="Century Gothic" w:hAnsi="Century Gothic" w:cs="Open Sans"/>
                <w:sz w:val="18"/>
                <w:szCs w:val="18"/>
              </w:rPr>
              <w:t xml:space="preserve"> </w:t>
            </w:r>
            <w:r w:rsidR="00CA2881" w:rsidRPr="006843D1">
              <w:rPr>
                <w:rFonts w:ascii="Century Gothic" w:hAnsi="Century Gothic" w:cs="Open Sans"/>
                <w:sz w:val="18"/>
                <w:szCs w:val="18"/>
              </w:rPr>
              <w:br/>
            </w:r>
            <w:r w:rsidRPr="006843D1">
              <w:rPr>
                <w:rFonts w:ascii="Century Gothic" w:hAnsi="Century Gothic" w:cs="Open Sans"/>
                <w:sz w:val="18"/>
                <w:szCs w:val="18"/>
              </w:rPr>
              <w:lastRenderedPageBreak/>
              <w:t xml:space="preserve">w zamian zorganizowano </w:t>
            </w:r>
            <w:r w:rsidRPr="006843D1">
              <w:rPr>
                <w:rFonts w:ascii="Century Gothic" w:hAnsi="Century Gothic"/>
                <w:b/>
                <w:bCs/>
                <w:i/>
                <w:iCs/>
                <w:sz w:val="18"/>
                <w:szCs w:val="18"/>
              </w:rPr>
              <w:t xml:space="preserve">Lato </w:t>
            </w:r>
            <w:r w:rsidR="00CA2881" w:rsidRPr="006843D1">
              <w:rPr>
                <w:rFonts w:ascii="Century Gothic" w:hAnsi="Century Gothic"/>
                <w:b/>
                <w:bCs/>
                <w:i/>
                <w:iCs/>
                <w:sz w:val="18"/>
                <w:szCs w:val="18"/>
              </w:rPr>
              <w:br/>
            </w:r>
            <w:r w:rsidRPr="006843D1">
              <w:rPr>
                <w:rFonts w:ascii="Century Gothic" w:hAnsi="Century Gothic"/>
                <w:b/>
                <w:bCs/>
                <w:i/>
                <w:iCs/>
                <w:sz w:val="18"/>
                <w:szCs w:val="18"/>
              </w:rPr>
              <w:t>w mieście</w:t>
            </w:r>
            <w:r w:rsidRPr="006843D1">
              <w:rPr>
                <w:rFonts w:ascii="Century Gothic" w:hAnsi="Century Gothic" w:cs="Open Sans"/>
                <w:sz w:val="18"/>
                <w:szCs w:val="18"/>
              </w:rPr>
              <w:t xml:space="preserve">  </w:t>
            </w:r>
          </w:p>
        </w:tc>
        <w:tc>
          <w:tcPr>
            <w:tcW w:w="1276" w:type="dxa"/>
          </w:tcPr>
          <w:p w14:paraId="219542C8" w14:textId="7869B784" w:rsidR="002257FD" w:rsidRPr="006843D1" w:rsidRDefault="00CA2881"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W 2025 r.:  0,00</w:t>
            </w:r>
            <w:r w:rsidR="002257FD" w:rsidRPr="006843D1">
              <w:rPr>
                <w:rFonts w:ascii="Century Gothic" w:hAnsi="Century Gothic" w:cs="Open Sans"/>
                <w:sz w:val="18"/>
                <w:szCs w:val="18"/>
              </w:rPr>
              <w:t xml:space="preserve"> zł</w:t>
            </w:r>
          </w:p>
          <w:p w14:paraId="762FA933"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lastRenderedPageBreak/>
              <w:t>Lato w mieście: 10 196,84 zł</w:t>
            </w:r>
          </w:p>
        </w:tc>
      </w:tr>
      <w:tr w:rsidR="002257FD" w:rsidRPr="006843D1" w14:paraId="5E361CEA" w14:textId="77777777" w:rsidTr="0083182D">
        <w:trPr>
          <w:trHeight w:val="2606"/>
        </w:trPr>
        <w:tc>
          <w:tcPr>
            <w:tcW w:w="1696" w:type="dxa"/>
            <w:vMerge/>
            <w:shd w:val="clear" w:color="auto" w:fill="0989B1"/>
            <w:textDirection w:val="btLr"/>
          </w:tcPr>
          <w:p w14:paraId="158A0D2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C27C272"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7A27EC6" w14:textId="6F2236D8" w:rsidR="002963EA" w:rsidRPr="0083182D" w:rsidRDefault="002963EA" w:rsidP="004D404D">
            <w:pPr>
              <w:pStyle w:val="Akapitzlist"/>
              <w:numPr>
                <w:ilvl w:val="0"/>
                <w:numId w:val="103"/>
              </w:numPr>
              <w:spacing w:line="276" w:lineRule="auto"/>
              <w:ind w:hanging="1034"/>
              <w:rPr>
                <w:rFonts w:ascii="Century Gothic" w:hAnsi="Century Gothic" w:cs="Open Sans"/>
                <w:b/>
                <w:bCs/>
                <w:sz w:val="18"/>
                <w:szCs w:val="18"/>
              </w:rPr>
            </w:pPr>
          </w:p>
          <w:p w14:paraId="4C5B867A" w14:textId="242AC3B3"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Organizacja konkursów dla NGO</w:t>
            </w:r>
          </w:p>
          <w:p w14:paraId="6E42C1EC"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12165F2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7F4CAAD6" w14:textId="77777777" w:rsidR="002257FD" w:rsidRPr="006843D1" w:rsidRDefault="002257FD" w:rsidP="004D404D">
            <w:pPr>
              <w:pStyle w:val="Akapitzlist"/>
              <w:spacing w:line="276" w:lineRule="auto"/>
              <w:ind w:left="0"/>
              <w:rPr>
                <w:rFonts w:ascii="Century Gothic" w:hAnsi="Century Gothic" w:cs="Open Sans"/>
                <w:sz w:val="18"/>
                <w:szCs w:val="18"/>
              </w:rPr>
            </w:pPr>
          </w:p>
          <w:p w14:paraId="3B42CDE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CE0E73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2B12DE7B"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 – zadanie ciągłe:</w:t>
            </w:r>
          </w:p>
          <w:p w14:paraId="0DEDE2B0" w14:textId="70BCAD62" w:rsidR="002257FD" w:rsidRPr="006843D1" w:rsidRDefault="002257FD" w:rsidP="004D404D">
            <w:pPr>
              <w:pStyle w:val="Akapitzlist"/>
              <w:numPr>
                <w:ilvl w:val="0"/>
                <w:numId w:val="71"/>
              </w:numPr>
              <w:spacing w:line="276" w:lineRule="auto"/>
              <w:ind w:left="0" w:hanging="179"/>
              <w:rPr>
                <w:rFonts w:ascii="Century Gothic" w:hAnsi="Century Gothic" w:cs="Open Sans"/>
                <w:sz w:val="18"/>
                <w:szCs w:val="18"/>
              </w:rPr>
            </w:pPr>
            <w:r w:rsidRPr="006843D1">
              <w:rPr>
                <w:rFonts w:ascii="Century Gothic" w:hAnsi="Century Gothic" w:cs="Open Sans"/>
                <w:b/>
                <w:bCs/>
                <w:sz w:val="18"/>
                <w:szCs w:val="18"/>
              </w:rPr>
              <w:t>W roku 2025</w:t>
            </w:r>
            <w:r w:rsidRPr="006843D1">
              <w:rPr>
                <w:rFonts w:ascii="Century Gothic" w:hAnsi="Century Gothic" w:cs="Open Sans"/>
                <w:sz w:val="18"/>
                <w:szCs w:val="18"/>
              </w:rPr>
              <w:t xml:space="preserve"> Organizacje pozarządowe zrealizowały 79 zadań na mocy ustawy </w:t>
            </w:r>
            <w:r w:rsidR="00CA2881" w:rsidRPr="006843D1">
              <w:rPr>
                <w:rFonts w:ascii="Century Gothic" w:hAnsi="Century Gothic" w:cs="Open Sans"/>
                <w:sz w:val="18"/>
                <w:szCs w:val="18"/>
              </w:rPr>
              <w:br/>
            </w:r>
            <w:r w:rsidRPr="006843D1">
              <w:rPr>
                <w:rFonts w:ascii="Century Gothic" w:hAnsi="Century Gothic" w:cs="Open Sans"/>
                <w:sz w:val="18"/>
                <w:szCs w:val="18"/>
              </w:rPr>
              <w:t xml:space="preserve">o działalności pożytku publicznego </w:t>
            </w:r>
            <w:r w:rsidRPr="006843D1">
              <w:rPr>
                <w:rFonts w:ascii="Century Gothic" w:hAnsi="Century Gothic" w:cs="Open Sans"/>
                <w:sz w:val="18"/>
                <w:szCs w:val="18"/>
              </w:rPr>
              <w:br/>
              <w:t xml:space="preserve">i o wolontariacie </w:t>
            </w:r>
          </w:p>
          <w:p w14:paraId="7A1E30C8" w14:textId="11548E5A" w:rsidR="002257FD" w:rsidRPr="006843D1" w:rsidRDefault="002257FD" w:rsidP="004D404D">
            <w:pPr>
              <w:pStyle w:val="Akapitzlist"/>
              <w:numPr>
                <w:ilvl w:val="0"/>
                <w:numId w:val="71"/>
              </w:numPr>
              <w:spacing w:line="276" w:lineRule="auto"/>
              <w:ind w:left="0" w:hanging="179"/>
              <w:rPr>
                <w:rFonts w:ascii="Century Gothic" w:hAnsi="Century Gothic" w:cs="Open Sans"/>
                <w:b/>
                <w:bCs/>
                <w:sz w:val="18"/>
                <w:szCs w:val="18"/>
              </w:rPr>
            </w:pPr>
            <w:r w:rsidRPr="006843D1">
              <w:rPr>
                <w:rFonts w:ascii="Century Gothic" w:hAnsi="Century Gothic" w:cs="Open Sans"/>
                <w:b/>
                <w:bCs/>
                <w:sz w:val="18"/>
                <w:szCs w:val="18"/>
              </w:rPr>
              <w:t>W roku 2025</w:t>
            </w:r>
            <w:r w:rsidRPr="006843D1">
              <w:rPr>
                <w:rFonts w:ascii="Century Gothic" w:hAnsi="Century Gothic" w:cs="Open Sans"/>
                <w:sz w:val="18"/>
                <w:szCs w:val="18"/>
              </w:rPr>
              <w:t xml:space="preserve"> Organizacje pozarządowe zrealizowały 25 zadań na mocy ustawy </w:t>
            </w:r>
            <w:r w:rsidR="00CA2881" w:rsidRPr="006843D1">
              <w:rPr>
                <w:rFonts w:ascii="Century Gothic" w:hAnsi="Century Gothic" w:cs="Open Sans"/>
                <w:sz w:val="18"/>
                <w:szCs w:val="18"/>
              </w:rPr>
              <w:br/>
            </w:r>
            <w:r w:rsidRPr="006843D1">
              <w:rPr>
                <w:rFonts w:ascii="Century Gothic" w:hAnsi="Century Gothic" w:cs="Open Sans"/>
                <w:sz w:val="18"/>
                <w:szCs w:val="18"/>
              </w:rPr>
              <w:t xml:space="preserve">o zdrowiu publicznym finansowane </w:t>
            </w:r>
            <w:r w:rsidRPr="006843D1">
              <w:rPr>
                <w:rFonts w:ascii="Century Gothic" w:hAnsi="Century Gothic" w:cs="Open Sans"/>
                <w:sz w:val="18"/>
                <w:szCs w:val="18"/>
              </w:rPr>
              <w:br/>
              <w:t xml:space="preserve">z profilaktyki  </w:t>
            </w:r>
          </w:p>
        </w:tc>
        <w:tc>
          <w:tcPr>
            <w:tcW w:w="1276" w:type="dxa"/>
          </w:tcPr>
          <w:p w14:paraId="7342675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1 130 000,00 zł</w:t>
            </w:r>
          </w:p>
          <w:p w14:paraId="55841441" w14:textId="77777777" w:rsidR="002257FD" w:rsidRPr="006843D1" w:rsidRDefault="002257FD" w:rsidP="004D404D">
            <w:pPr>
              <w:spacing w:line="276" w:lineRule="auto"/>
              <w:rPr>
                <w:rFonts w:ascii="Century Gothic" w:hAnsi="Century Gothic" w:cs="Open Sans"/>
                <w:sz w:val="18"/>
                <w:szCs w:val="18"/>
              </w:rPr>
            </w:pPr>
          </w:p>
          <w:p w14:paraId="4709E7BE" w14:textId="77777777" w:rsidR="002257FD" w:rsidRPr="006843D1" w:rsidRDefault="002257FD" w:rsidP="004D404D">
            <w:pPr>
              <w:spacing w:line="276" w:lineRule="auto"/>
              <w:rPr>
                <w:rFonts w:ascii="Century Gothic" w:hAnsi="Century Gothic" w:cs="Open Sans"/>
                <w:sz w:val="18"/>
                <w:szCs w:val="18"/>
              </w:rPr>
            </w:pPr>
          </w:p>
          <w:p w14:paraId="620C2D9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237 000,00 zł</w:t>
            </w:r>
          </w:p>
          <w:p w14:paraId="083E5506" w14:textId="77777777" w:rsidR="002257FD" w:rsidRPr="006843D1" w:rsidRDefault="002257FD" w:rsidP="004D404D">
            <w:pPr>
              <w:spacing w:line="276" w:lineRule="auto"/>
              <w:rPr>
                <w:rFonts w:ascii="Century Gothic" w:hAnsi="Century Gothic" w:cs="Open Sans"/>
                <w:sz w:val="18"/>
                <w:szCs w:val="18"/>
              </w:rPr>
            </w:pPr>
          </w:p>
          <w:p w14:paraId="5A50861E" w14:textId="77777777"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5DD4C1E9" w14:textId="77777777" w:rsidTr="0083182D">
        <w:tc>
          <w:tcPr>
            <w:tcW w:w="1696" w:type="dxa"/>
            <w:vMerge/>
            <w:shd w:val="clear" w:color="auto" w:fill="0989B1"/>
            <w:textDirection w:val="btLr"/>
          </w:tcPr>
          <w:p w14:paraId="5D002C0D"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20D38AF8" w14:textId="77777777" w:rsidR="002963EA" w:rsidRPr="006843D1" w:rsidRDefault="002963EA" w:rsidP="004D404D">
            <w:pPr>
              <w:pStyle w:val="Akapitzlist"/>
              <w:numPr>
                <w:ilvl w:val="1"/>
                <w:numId w:val="43"/>
              </w:numPr>
              <w:spacing w:line="276" w:lineRule="auto"/>
              <w:ind w:left="0" w:firstLine="0"/>
              <w:rPr>
                <w:rFonts w:ascii="Century Gothic" w:hAnsi="Century Gothic" w:cs="Open Sans"/>
                <w:sz w:val="18"/>
                <w:szCs w:val="18"/>
              </w:rPr>
            </w:pPr>
          </w:p>
          <w:p w14:paraId="6AA6CFE7" w14:textId="38333DB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Zwiększenie </w:t>
            </w:r>
          </w:p>
          <w:p w14:paraId="1C82C150" w14:textId="4972843D"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dostępu do profilaktyki społecznej </w:t>
            </w:r>
            <w:r w:rsidR="008761DB" w:rsidRPr="006843D1">
              <w:rPr>
                <w:rFonts w:ascii="Century Gothic" w:hAnsi="Century Gothic" w:cs="Open Sans"/>
                <w:sz w:val="18"/>
                <w:szCs w:val="18"/>
              </w:rPr>
              <w:br/>
            </w:r>
            <w:r w:rsidRPr="006843D1">
              <w:rPr>
                <w:rFonts w:ascii="Century Gothic" w:hAnsi="Century Gothic" w:cs="Open Sans"/>
                <w:sz w:val="18"/>
                <w:szCs w:val="18"/>
              </w:rPr>
              <w:t>i zdrowotnej.</w:t>
            </w:r>
          </w:p>
        </w:tc>
        <w:tc>
          <w:tcPr>
            <w:tcW w:w="1418" w:type="dxa"/>
          </w:tcPr>
          <w:p w14:paraId="4619A304" w14:textId="00F2559B" w:rsidR="002963EA" w:rsidRPr="006843D1" w:rsidRDefault="00CA2881" w:rsidP="004D404D">
            <w:pPr>
              <w:pStyle w:val="Akapitzlist"/>
              <w:spacing w:line="276" w:lineRule="auto"/>
              <w:ind w:left="0"/>
              <w:rPr>
                <w:rFonts w:ascii="Century Gothic" w:hAnsi="Century Gothic" w:cs="Open Sans"/>
                <w:b/>
                <w:bCs/>
                <w:sz w:val="18"/>
                <w:szCs w:val="18"/>
              </w:rPr>
            </w:pPr>
            <w:r w:rsidRPr="006843D1">
              <w:rPr>
                <w:rFonts w:ascii="Century Gothic" w:hAnsi="Century Gothic" w:cs="Open Sans"/>
                <w:b/>
                <w:bCs/>
                <w:sz w:val="18"/>
                <w:szCs w:val="18"/>
              </w:rPr>
              <w:t>1</w:t>
            </w:r>
            <w:r w:rsidR="00DC7DF4">
              <w:rPr>
                <w:rFonts w:ascii="Century Gothic" w:hAnsi="Century Gothic" w:cs="Open Sans"/>
                <w:b/>
                <w:bCs/>
                <w:sz w:val="18"/>
                <w:szCs w:val="18"/>
              </w:rPr>
              <w:t>1</w:t>
            </w:r>
            <w:r w:rsidRPr="006843D1">
              <w:rPr>
                <w:rFonts w:ascii="Century Gothic" w:hAnsi="Century Gothic" w:cs="Open Sans"/>
                <w:b/>
                <w:bCs/>
                <w:sz w:val="18"/>
                <w:szCs w:val="18"/>
              </w:rPr>
              <w:t xml:space="preserve">. </w:t>
            </w:r>
          </w:p>
          <w:p w14:paraId="5F3EDF38" w14:textId="2E09B96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Realizacja akcji promujących zdrowie </w:t>
            </w:r>
            <w:r w:rsidR="00CA2881" w:rsidRPr="006843D1">
              <w:rPr>
                <w:rFonts w:ascii="Century Gothic" w:hAnsi="Century Gothic" w:cs="Open Sans"/>
                <w:b/>
                <w:bCs/>
                <w:sz w:val="18"/>
                <w:szCs w:val="18"/>
              </w:rPr>
              <w:br/>
            </w:r>
            <w:r w:rsidRPr="006843D1">
              <w:rPr>
                <w:rFonts w:ascii="Century Gothic" w:hAnsi="Century Gothic" w:cs="Open Sans"/>
                <w:b/>
                <w:bCs/>
                <w:sz w:val="18"/>
                <w:szCs w:val="18"/>
              </w:rPr>
              <w:t>i programów profilaktyki zdrowotnej</w:t>
            </w:r>
          </w:p>
          <w:p w14:paraId="0A065A4A" w14:textId="77777777" w:rsidR="002257FD" w:rsidRPr="006843D1" w:rsidRDefault="002257FD" w:rsidP="004D404D">
            <w:pPr>
              <w:spacing w:line="276" w:lineRule="auto"/>
              <w:rPr>
                <w:rFonts w:ascii="Century Gothic" w:hAnsi="Century Gothic" w:cs="Open Sans"/>
                <w:sz w:val="18"/>
                <w:szCs w:val="18"/>
              </w:rPr>
            </w:pPr>
          </w:p>
        </w:tc>
        <w:tc>
          <w:tcPr>
            <w:tcW w:w="1134" w:type="dxa"/>
          </w:tcPr>
          <w:p w14:paraId="30C26E6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2E12FF26" w14:textId="77777777" w:rsidR="002257FD" w:rsidRPr="006843D1" w:rsidRDefault="002257FD" w:rsidP="004D404D">
            <w:pPr>
              <w:spacing w:line="276" w:lineRule="auto"/>
              <w:rPr>
                <w:rFonts w:ascii="Century Gothic" w:hAnsi="Century Gothic" w:cs="Open Sans"/>
                <w:sz w:val="18"/>
                <w:szCs w:val="18"/>
              </w:rPr>
            </w:pPr>
          </w:p>
          <w:p w14:paraId="29D32D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58343A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7C85F2D"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 – zadanie ciągłe:</w:t>
            </w:r>
          </w:p>
          <w:p w14:paraId="1CF80995"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Miasto Mława</w:t>
            </w:r>
          </w:p>
          <w:p w14:paraId="72945080" w14:textId="4947FC0A"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Informowanie na łamach strony </w:t>
            </w:r>
            <w:hyperlink r:id="rId15" w:history="1">
              <w:r w:rsidRPr="006843D1">
                <w:rPr>
                  <w:rStyle w:val="Hipercze"/>
                  <w:rFonts w:ascii="Century Gothic" w:hAnsi="Century Gothic" w:cs="Open Sans"/>
                  <w:sz w:val="18"/>
                  <w:szCs w:val="18"/>
                </w:rPr>
                <w:t>www.mlawa</w:t>
              </w:r>
            </w:hyperlink>
            <w:r w:rsidRPr="006843D1">
              <w:rPr>
                <w:rFonts w:ascii="Century Gothic" w:hAnsi="Century Gothic" w:cs="Open Sans"/>
                <w:sz w:val="18"/>
                <w:szCs w:val="18"/>
              </w:rPr>
              <w:t xml:space="preserve">.pl i profilu </w:t>
            </w:r>
            <w:proofErr w:type="spellStart"/>
            <w:r w:rsidRPr="006843D1">
              <w:rPr>
                <w:rFonts w:ascii="Century Gothic" w:hAnsi="Century Gothic" w:cs="Open Sans"/>
                <w:sz w:val="18"/>
                <w:szCs w:val="18"/>
              </w:rPr>
              <w:t>facebookowego</w:t>
            </w:r>
            <w:proofErr w:type="spellEnd"/>
            <w:r w:rsidRPr="006843D1">
              <w:rPr>
                <w:rFonts w:ascii="Century Gothic" w:hAnsi="Century Gothic" w:cs="Open Sans"/>
                <w:sz w:val="18"/>
                <w:szCs w:val="18"/>
              </w:rPr>
              <w:t xml:space="preserve"> Miasto Mława o konkursach prozdrowotnych</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w:t>
            </w:r>
          </w:p>
          <w:p w14:paraId="3EE12142" w14:textId="77777777"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Informowanie na łamach ww. o dostępności mammobusów w Mławie.</w:t>
            </w:r>
          </w:p>
          <w:p w14:paraId="5DC5A409" w14:textId="699CEA57"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Informowanie na łamach ww. o wydarzeniach sportowo-rekreacyjnych </w:t>
            </w:r>
            <w:r w:rsidR="008761DB" w:rsidRPr="006843D1">
              <w:rPr>
                <w:rFonts w:ascii="Century Gothic" w:hAnsi="Century Gothic" w:cs="Open Sans"/>
                <w:sz w:val="18"/>
                <w:szCs w:val="18"/>
              </w:rPr>
              <w:br/>
            </w:r>
            <w:r w:rsidRPr="006843D1">
              <w:rPr>
                <w:rFonts w:ascii="Century Gothic" w:hAnsi="Century Gothic" w:cs="Open Sans"/>
                <w:sz w:val="18"/>
                <w:szCs w:val="18"/>
              </w:rPr>
              <w:t>i profilaktycznych organizowanych przez Miasto Mława i jego jednostki oraz wsparcie rzeczowe.</w:t>
            </w:r>
          </w:p>
          <w:p w14:paraId="0232DCEB" w14:textId="43D6FC39"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Promocja krwiodawstwa </w:t>
            </w:r>
            <w:r w:rsidR="008761DB" w:rsidRPr="006843D1">
              <w:rPr>
                <w:rFonts w:ascii="Century Gothic" w:hAnsi="Century Gothic" w:cs="Open Sans"/>
                <w:sz w:val="18"/>
                <w:szCs w:val="18"/>
              </w:rPr>
              <w:br/>
            </w:r>
            <w:r w:rsidRPr="006843D1">
              <w:rPr>
                <w:rFonts w:ascii="Century Gothic" w:hAnsi="Century Gothic" w:cs="Open Sans"/>
                <w:sz w:val="18"/>
                <w:szCs w:val="18"/>
              </w:rPr>
              <w:t>w kanałach informacyjnych Miasta Mława i na ekranie multimedialnym przed mławskim ratuszem.</w:t>
            </w:r>
          </w:p>
          <w:p w14:paraId="7451C935" w14:textId="77777777"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Informowanie w kanałach informacyjnych Miasta Mława o zajęciach organizowanych w ramach Miejskiego Programu </w:t>
            </w:r>
            <w:r w:rsidRPr="006843D1">
              <w:rPr>
                <w:rFonts w:ascii="Century Gothic" w:hAnsi="Century Gothic" w:cs="Open Sans"/>
                <w:sz w:val="18"/>
                <w:szCs w:val="18"/>
              </w:rPr>
              <w:lastRenderedPageBreak/>
              <w:t>Profilaktyki i Rozwiązywania Problemów Alkoholowych oraz Przeciwdziałania Narkomanii dla Miasta Mława.</w:t>
            </w:r>
          </w:p>
          <w:p w14:paraId="00A0EC0C" w14:textId="2996F0C6"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Współorganizacja wydarzeń, w trakcie których przeprowadzane były zajęcia profilaktyczne dla różnych grup wiekowych</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w:t>
            </w:r>
          </w:p>
          <w:p w14:paraId="388C413B" w14:textId="1E9F9C25" w:rsidR="002257FD" w:rsidRPr="006843D1" w:rsidRDefault="002257FD" w:rsidP="004D404D">
            <w:pPr>
              <w:pStyle w:val="Akapitzlist"/>
              <w:numPr>
                <w:ilvl w:val="0"/>
                <w:numId w:val="66"/>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Wsparcie rzeczowe </w:t>
            </w:r>
            <w:r w:rsidR="008761DB" w:rsidRPr="006843D1">
              <w:rPr>
                <w:rFonts w:ascii="Century Gothic" w:hAnsi="Century Gothic" w:cs="Open Sans"/>
                <w:sz w:val="18"/>
                <w:szCs w:val="18"/>
              </w:rPr>
              <w:br/>
            </w:r>
            <w:r w:rsidRPr="006843D1">
              <w:rPr>
                <w:rFonts w:ascii="Century Gothic" w:hAnsi="Century Gothic" w:cs="Open Sans"/>
                <w:sz w:val="18"/>
                <w:szCs w:val="18"/>
              </w:rPr>
              <w:t>i promocyjne Gali Dni Honorowego Krwiodawstwa w Mławie.</w:t>
            </w:r>
          </w:p>
          <w:p w14:paraId="77AF491A" w14:textId="589E056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ramach Miejskiego Programu Profilaktyki i Rozwiazywania Problemów Alkoholowych oraz Przeciwdziałania Narkomanii dla Miasta Mława na lata 2024 – 2025, w roku 2025 Organizacje pozarządowe zrealizowały 25 zadań na mocy ustawy o zdrowiu publicznym </w:t>
            </w:r>
            <w:r w:rsidR="008761DB" w:rsidRPr="006843D1">
              <w:rPr>
                <w:rFonts w:ascii="Century Gothic" w:hAnsi="Century Gothic" w:cs="Open Sans"/>
                <w:b/>
                <w:bCs/>
                <w:sz w:val="18"/>
                <w:szCs w:val="18"/>
              </w:rPr>
              <w:t>f</w:t>
            </w:r>
            <w:r w:rsidRPr="006843D1">
              <w:rPr>
                <w:rFonts w:ascii="Century Gothic" w:hAnsi="Century Gothic" w:cs="Open Sans"/>
                <w:b/>
                <w:bCs/>
                <w:sz w:val="18"/>
                <w:szCs w:val="18"/>
              </w:rPr>
              <w:t xml:space="preserve">inansowane z </w:t>
            </w:r>
            <w:proofErr w:type="gramStart"/>
            <w:r w:rsidRPr="006843D1">
              <w:rPr>
                <w:rFonts w:ascii="Century Gothic" w:hAnsi="Century Gothic" w:cs="Open Sans"/>
                <w:b/>
                <w:bCs/>
                <w:sz w:val="18"/>
                <w:szCs w:val="18"/>
              </w:rPr>
              <w:t>profilaktyki  w</w:t>
            </w:r>
            <w:proofErr w:type="gramEnd"/>
            <w:r w:rsidRPr="006843D1">
              <w:rPr>
                <w:rFonts w:ascii="Century Gothic" w:hAnsi="Century Gothic" w:cs="Open Sans"/>
                <w:b/>
                <w:bCs/>
                <w:sz w:val="18"/>
                <w:szCs w:val="18"/>
              </w:rPr>
              <w:t xml:space="preserve"> tym itp.  zadania realizowane przez Stowarzyszenie „Bądźmy Razem” funkcjonujące przy CUS, </w:t>
            </w:r>
            <w:proofErr w:type="spellStart"/>
            <w:r w:rsidRPr="006843D1">
              <w:rPr>
                <w:rFonts w:ascii="Century Gothic" w:hAnsi="Century Gothic" w:cs="Open Sans"/>
                <w:b/>
                <w:bCs/>
                <w:sz w:val="18"/>
                <w:szCs w:val="18"/>
              </w:rPr>
              <w:t>tj</w:t>
            </w:r>
            <w:proofErr w:type="spellEnd"/>
            <w:r w:rsidRPr="006843D1">
              <w:rPr>
                <w:rFonts w:ascii="Century Gothic" w:hAnsi="Century Gothic" w:cs="Open Sans"/>
                <w:b/>
                <w:bCs/>
                <w:sz w:val="18"/>
                <w:szCs w:val="18"/>
              </w:rPr>
              <w:t>:</w:t>
            </w:r>
          </w:p>
          <w:p w14:paraId="1A94597E" w14:textId="414368BD" w:rsidR="002257FD" w:rsidRPr="006843D1" w:rsidRDefault="002257FD" w:rsidP="004D404D">
            <w:pPr>
              <w:pStyle w:val="Akapitzlist"/>
              <w:numPr>
                <w:ilvl w:val="0"/>
                <w:numId w:val="67"/>
              </w:numPr>
              <w:spacing w:line="276" w:lineRule="auto"/>
              <w:ind w:left="0"/>
              <w:rPr>
                <w:rFonts w:ascii="Century Gothic" w:hAnsi="Century Gothic" w:cs="Open Sans"/>
                <w:sz w:val="18"/>
                <w:szCs w:val="18"/>
              </w:rPr>
            </w:pPr>
            <w:r w:rsidRPr="006843D1">
              <w:rPr>
                <w:rFonts w:ascii="Century Gothic" w:hAnsi="Century Gothic" w:cs="Open Sans"/>
                <w:sz w:val="18"/>
                <w:szCs w:val="18"/>
              </w:rPr>
              <w:t>„Pomagamy</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bo się na tym znamy” – spotkanie edukacyjne dla przedstawicieli lokalnych instytucji,</w:t>
            </w:r>
          </w:p>
          <w:p w14:paraId="4839F1BE" w14:textId="77777777"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„Żyjmy zdrowo bez nałogów” – cykl 11 spotkań dla uczniów klasy 1-3 na temat zdrowego żywienia,</w:t>
            </w:r>
          </w:p>
          <w:p w14:paraId="71FBDDFD" w14:textId="77777777"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„Akademia zdrowia” – cykl spotkań dla seniorów ze specjalistami na temat zdrowia,</w:t>
            </w:r>
          </w:p>
          <w:p w14:paraId="66801630" w14:textId="2D325C9E"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„Mławska </w:t>
            </w:r>
            <w:proofErr w:type="spellStart"/>
            <w:r w:rsidRPr="006843D1">
              <w:rPr>
                <w:rFonts w:ascii="Century Gothic" w:hAnsi="Century Gothic" w:cs="Open Sans"/>
                <w:sz w:val="18"/>
                <w:szCs w:val="18"/>
              </w:rPr>
              <w:t>Senioriada</w:t>
            </w:r>
            <w:proofErr w:type="spellEnd"/>
            <w:r w:rsidRPr="006843D1">
              <w:rPr>
                <w:rFonts w:ascii="Century Gothic" w:hAnsi="Century Gothic" w:cs="Open Sans"/>
                <w:sz w:val="18"/>
                <w:szCs w:val="18"/>
              </w:rPr>
              <w:t xml:space="preserve">” – projekt trwający 2 dni </w:t>
            </w:r>
            <w:r w:rsidR="008761DB" w:rsidRPr="006843D1">
              <w:rPr>
                <w:rFonts w:ascii="Century Gothic" w:hAnsi="Century Gothic" w:cs="Open Sans"/>
                <w:sz w:val="18"/>
                <w:szCs w:val="18"/>
              </w:rPr>
              <w:br/>
            </w:r>
            <w:r w:rsidRPr="006843D1">
              <w:rPr>
                <w:rFonts w:ascii="Century Gothic" w:hAnsi="Century Gothic" w:cs="Open Sans"/>
                <w:sz w:val="18"/>
                <w:szCs w:val="18"/>
              </w:rPr>
              <w:t xml:space="preserve">dla seniorów, w trakcie </w:t>
            </w:r>
            <w:proofErr w:type="spellStart"/>
            <w:r w:rsidRPr="006843D1">
              <w:rPr>
                <w:rFonts w:ascii="Century Gothic" w:hAnsi="Century Gothic" w:cs="Open Sans"/>
                <w:sz w:val="18"/>
                <w:szCs w:val="18"/>
              </w:rPr>
              <w:t>senioriady</w:t>
            </w:r>
            <w:proofErr w:type="spellEnd"/>
            <w:r w:rsidRPr="006843D1">
              <w:rPr>
                <w:rFonts w:ascii="Century Gothic" w:hAnsi="Century Gothic" w:cs="Open Sans"/>
                <w:sz w:val="18"/>
                <w:szCs w:val="18"/>
              </w:rPr>
              <w:t xml:space="preserve"> seniorzy mieli możliwość skorzystania </w:t>
            </w:r>
            <w:r w:rsidR="008761DB" w:rsidRPr="006843D1">
              <w:rPr>
                <w:rFonts w:ascii="Century Gothic" w:hAnsi="Century Gothic" w:cs="Open Sans"/>
                <w:sz w:val="18"/>
                <w:szCs w:val="18"/>
              </w:rPr>
              <w:br/>
            </w:r>
            <w:r w:rsidRPr="006843D1">
              <w:rPr>
                <w:rFonts w:ascii="Century Gothic" w:hAnsi="Century Gothic" w:cs="Open Sans"/>
                <w:sz w:val="18"/>
                <w:szCs w:val="18"/>
              </w:rPr>
              <w:t>z bezpłatnych porad zdrowotnych itp.</w:t>
            </w:r>
          </w:p>
          <w:p w14:paraId="5AE02333" w14:textId="64E16A75"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„Wakacje z </w:t>
            </w:r>
            <w:proofErr w:type="spellStart"/>
            <w:r w:rsidRPr="006843D1">
              <w:rPr>
                <w:rFonts w:ascii="Century Gothic" w:hAnsi="Century Gothic" w:cs="Open Sans"/>
                <w:sz w:val="18"/>
                <w:szCs w:val="18"/>
              </w:rPr>
              <w:t>Maxem</w:t>
            </w:r>
            <w:proofErr w:type="spellEnd"/>
            <w:r w:rsidRPr="006843D1">
              <w:rPr>
                <w:rFonts w:ascii="Century Gothic" w:hAnsi="Century Gothic" w:cs="Open Sans"/>
                <w:sz w:val="18"/>
                <w:szCs w:val="18"/>
              </w:rPr>
              <w:t xml:space="preserve">” – cykl 4 spotkań w lipcu dla dzieci, młodzieży oraz rodzin </w:t>
            </w:r>
            <w:r w:rsidR="008761DB" w:rsidRPr="006843D1">
              <w:rPr>
                <w:rFonts w:ascii="Century Gothic" w:hAnsi="Century Gothic" w:cs="Open Sans"/>
                <w:sz w:val="18"/>
                <w:szCs w:val="18"/>
              </w:rPr>
              <w:br/>
            </w:r>
            <w:r w:rsidRPr="006843D1">
              <w:rPr>
                <w:rFonts w:ascii="Century Gothic" w:hAnsi="Century Gothic" w:cs="Open Sans"/>
                <w:sz w:val="18"/>
                <w:szCs w:val="18"/>
              </w:rPr>
              <w:t xml:space="preserve">o tematyce profilaktycznej </w:t>
            </w:r>
            <w:r w:rsidR="008761DB" w:rsidRPr="006843D1">
              <w:rPr>
                <w:rFonts w:ascii="Century Gothic" w:hAnsi="Century Gothic" w:cs="Open Sans"/>
                <w:sz w:val="18"/>
                <w:szCs w:val="18"/>
              </w:rPr>
              <w:br/>
            </w:r>
            <w:r w:rsidRPr="006843D1">
              <w:rPr>
                <w:rFonts w:ascii="Century Gothic" w:hAnsi="Century Gothic" w:cs="Open Sans"/>
                <w:sz w:val="18"/>
                <w:szCs w:val="18"/>
              </w:rPr>
              <w:t xml:space="preserve">i zachęcający do zdrowego </w:t>
            </w:r>
            <w:r w:rsidR="008761DB" w:rsidRPr="006843D1">
              <w:rPr>
                <w:rFonts w:ascii="Century Gothic" w:hAnsi="Century Gothic" w:cs="Open Sans"/>
                <w:sz w:val="18"/>
                <w:szCs w:val="18"/>
              </w:rPr>
              <w:br/>
            </w:r>
            <w:r w:rsidRPr="006843D1">
              <w:rPr>
                <w:rFonts w:ascii="Century Gothic" w:hAnsi="Century Gothic" w:cs="Open Sans"/>
                <w:sz w:val="18"/>
                <w:szCs w:val="18"/>
              </w:rPr>
              <w:t xml:space="preserve">i aktywnego trybu życia,  </w:t>
            </w:r>
          </w:p>
          <w:p w14:paraId="63B34DB7" w14:textId="7050E609"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„W zdrowym ciele zdrowy duch” – cykl 4 spotkań </w:t>
            </w:r>
            <w:r w:rsidR="008761DB" w:rsidRPr="006843D1">
              <w:rPr>
                <w:rFonts w:ascii="Century Gothic" w:hAnsi="Century Gothic" w:cs="Open Sans"/>
                <w:sz w:val="18"/>
                <w:szCs w:val="18"/>
              </w:rPr>
              <w:br/>
            </w:r>
            <w:r w:rsidRPr="006843D1">
              <w:rPr>
                <w:rFonts w:ascii="Century Gothic" w:hAnsi="Century Gothic" w:cs="Open Sans"/>
                <w:sz w:val="18"/>
                <w:szCs w:val="18"/>
              </w:rPr>
              <w:lastRenderedPageBreak/>
              <w:t>w sierpniu na terenie mławskich placów zabaw promujących zdrowy tryb życia</w:t>
            </w:r>
            <w:r w:rsidR="008761DB" w:rsidRPr="006843D1">
              <w:rPr>
                <w:rFonts w:ascii="Century Gothic" w:hAnsi="Century Gothic" w:cs="Open Sans"/>
                <w:sz w:val="18"/>
                <w:szCs w:val="18"/>
              </w:rPr>
              <w:t>,</w:t>
            </w:r>
          </w:p>
          <w:p w14:paraId="70B95EC9" w14:textId="6A95DE7A" w:rsidR="002257FD" w:rsidRPr="006843D1" w:rsidRDefault="002257FD" w:rsidP="004D404D">
            <w:pPr>
              <w:pStyle w:val="Akapitzlist"/>
              <w:numPr>
                <w:ilvl w:val="0"/>
                <w:numId w:val="68"/>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 „Aktywni 60+” – cykl 10 spotkań dla seniorów promujący zdrowie </w:t>
            </w:r>
            <w:r w:rsidR="008761DB" w:rsidRPr="006843D1">
              <w:rPr>
                <w:rFonts w:ascii="Century Gothic" w:hAnsi="Century Gothic" w:cs="Open Sans"/>
                <w:sz w:val="18"/>
                <w:szCs w:val="18"/>
              </w:rPr>
              <w:br/>
            </w:r>
            <w:r w:rsidRPr="006843D1">
              <w:rPr>
                <w:rFonts w:ascii="Century Gothic" w:hAnsi="Century Gothic" w:cs="Open Sans"/>
                <w:sz w:val="18"/>
                <w:szCs w:val="18"/>
              </w:rPr>
              <w:t>i aktywność.</w:t>
            </w:r>
          </w:p>
          <w:p w14:paraId="12764826" w14:textId="1284EE3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ramach Miejskiego Programu Profilaktyki i Rozwiazywania Problemów Alkoholowych oraz Przeciwdziałania Narkomanii dla Miasta Mława na lata 2024 – 2025, w roku 2025 zrealizowano zadania</w:t>
            </w:r>
            <w:r w:rsidRPr="006843D1">
              <w:rPr>
                <w:rFonts w:ascii="Century Gothic" w:hAnsi="Century Gothic" w:cs="Open Sans"/>
                <w:sz w:val="18"/>
                <w:szCs w:val="18"/>
              </w:rPr>
              <w:t xml:space="preserve">:  </w:t>
            </w:r>
          </w:p>
          <w:p w14:paraId="5EBA887C" w14:textId="77777777"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Lodowisko w czasie sezonu od 1.01.2025-02.03.2025 codziennie.</w:t>
            </w:r>
          </w:p>
          <w:p w14:paraId="3512DD1B" w14:textId="10B3DCDF"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Całoroczna oferta zajęć aktywności fizycznych, 10 godz. tyg., Oferta zajęć aerobowych oraz rozciągająco -relaksacyjnych bezpłatnych dla mieszkańców Mławy, </w:t>
            </w:r>
          </w:p>
          <w:p w14:paraId="2FB92967" w14:textId="77777777"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3 spektakle dla uczniów szkół podstawowych, </w:t>
            </w:r>
          </w:p>
          <w:p w14:paraId="6D763107" w14:textId="77777777"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107 warsztatów profilaktycznych / programów profilaktycznych dla uczniów szkół podstawowych,</w:t>
            </w:r>
          </w:p>
          <w:p w14:paraId="6A43C6DC" w14:textId="5F2D1A85"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1 konferencja dla uczniów </w:t>
            </w:r>
            <w:r w:rsidR="008761DB" w:rsidRPr="006843D1">
              <w:rPr>
                <w:rFonts w:ascii="Century Gothic" w:hAnsi="Century Gothic" w:cs="Open Sans"/>
                <w:sz w:val="18"/>
                <w:szCs w:val="18"/>
              </w:rPr>
              <w:br/>
            </w:r>
            <w:r w:rsidRPr="006843D1">
              <w:rPr>
                <w:rFonts w:ascii="Century Gothic" w:hAnsi="Century Gothic" w:cs="Open Sans"/>
                <w:sz w:val="18"/>
                <w:szCs w:val="18"/>
              </w:rPr>
              <w:t>i nauczycieli szkół podstawowych i ponadpodstawowych,</w:t>
            </w:r>
          </w:p>
          <w:p w14:paraId="4530E6B9" w14:textId="605F5368"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5 profilaktycznych I -</w:t>
            </w:r>
            <w:proofErr w:type="spellStart"/>
            <w:r w:rsidRPr="006843D1">
              <w:rPr>
                <w:rFonts w:ascii="Century Gothic" w:hAnsi="Century Gothic" w:cs="Open Sans"/>
                <w:sz w:val="18"/>
                <w:szCs w:val="18"/>
              </w:rPr>
              <w:t>doc</w:t>
            </w:r>
            <w:proofErr w:type="spellEnd"/>
            <w:r w:rsidRPr="006843D1">
              <w:rPr>
                <w:rFonts w:ascii="Century Gothic" w:hAnsi="Century Gothic" w:cs="Open Sans"/>
                <w:sz w:val="18"/>
                <w:szCs w:val="18"/>
              </w:rPr>
              <w:t xml:space="preserve"> (ów) o różnych zagadnieniach dostępnych na stronach szkół i miasta,</w:t>
            </w:r>
          </w:p>
          <w:p w14:paraId="00102A44" w14:textId="440F969F"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Aktywny udział Miejskiej Komisji Rozwiązywania Problemów Alkoholowych </w:t>
            </w:r>
            <w:r w:rsidR="008761DB" w:rsidRPr="006843D1">
              <w:rPr>
                <w:rFonts w:ascii="Century Gothic" w:hAnsi="Century Gothic" w:cs="Open Sans"/>
                <w:sz w:val="18"/>
                <w:szCs w:val="18"/>
              </w:rPr>
              <w:br/>
            </w:r>
            <w:r w:rsidRPr="006843D1">
              <w:rPr>
                <w:rFonts w:ascii="Century Gothic" w:hAnsi="Century Gothic" w:cs="Open Sans"/>
                <w:sz w:val="18"/>
                <w:szCs w:val="18"/>
              </w:rPr>
              <w:t>w szkoleniu,</w:t>
            </w:r>
          </w:p>
          <w:p w14:paraId="07322B21" w14:textId="77777777"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Całoroczna praca Miejskiej Komisji rozwiazywania Problemów Alkoholowych na rzecz mieszkańców,</w:t>
            </w:r>
          </w:p>
          <w:p w14:paraId="2AAD3BDA" w14:textId="43E632B7" w:rsidR="002257FD" w:rsidRPr="006843D1" w:rsidRDefault="002257FD" w:rsidP="004D404D">
            <w:pPr>
              <w:pStyle w:val="Akapitzlist"/>
              <w:numPr>
                <w:ilvl w:val="0"/>
                <w:numId w:val="69"/>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W 4 szkołach podstawowych prowadzenie sportowych zajęć pozalekcyjnych </w:t>
            </w:r>
            <w:r w:rsidR="008761DB" w:rsidRPr="006843D1">
              <w:rPr>
                <w:rFonts w:ascii="Century Gothic" w:hAnsi="Century Gothic" w:cs="Open Sans"/>
                <w:sz w:val="18"/>
                <w:szCs w:val="18"/>
              </w:rPr>
              <w:br/>
            </w:r>
            <w:r w:rsidRPr="006843D1">
              <w:rPr>
                <w:rFonts w:ascii="Century Gothic" w:hAnsi="Century Gothic" w:cs="Open Sans"/>
                <w:sz w:val="18"/>
                <w:szCs w:val="18"/>
              </w:rPr>
              <w:t>w oparciu o przygotowany program profilaktyki uzależnień i zdrowego stylu życia,</w:t>
            </w:r>
          </w:p>
          <w:p w14:paraId="52DDD76E" w14:textId="713464B4" w:rsidR="002257FD" w:rsidRPr="006843D1" w:rsidRDefault="002257FD" w:rsidP="004D404D">
            <w:pPr>
              <w:pStyle w:val="Akapitzlist"/>
              <w:numPr>
                <w:ilvl w:val="0"/>
                <w:numId w:val="69"/>
              </w:numPr>
              <w:spacing w:line="276" w:lineRule="auto"/>
              <w:ind w:left="0"/>
              <w:rPr>
                <w:rFonts w:ascii="Century Gothic" w:hAnsi="Century Gothic" w:cs="Open Sans"/>
                <w:b/>
                <w:bCs/>
                <w:sz w:val="18"/>
                <w:szCs w:val="18"/>
              </w:rPr>
            </w:pPr>
            <w:r w:rsidRPr="006843D1">
              <w:rPr>
                <w:rFonts w:ascii="Century Gothic" w:hAnsi="Century Gothic" w:cs="Open Sans"/>
                <w:sz w:val="18"/>
                <w:szCs w:val="18"/>
              </w:rPr>
              <w:lastRenderedPageBreak/>
              <w:t>Realizacja Wigilii Miejskiej podczas której prowadzono kampanię profilaktyczno-edukacyjną</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w:t>
            </w:r>
          </w:p>
          <w:p w14:paraId="239E784B" w14:textId="77777777" w:rsidR="002257FD" w:rsidRPr="006843D1" w:rsidRDefault="002257FD" w:rsidP="004D404D">
            <w:pPr>
              <w:pStyle w:val="Akapitzlist"/>
              <w:spacing w:line="276" w:lineRule="auto"/>
              <w:ind w:left="0"/>
              <w:rPr>
                <w:rFonts w:ascii="Century Gothic" w:hAnsi="Century Gothic" w:cs="Open Sans"/>
                <w:b/>
                <w:bCs/>
                <w:sz w:val="18"/>
                <w:szCs w:val="18"/>
              </w:rPr>
            </w:pPr>
          </w:p>
          <w:p w14:paraId="1179AD37" w14:textId="07F46EE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Centrum Usług </w:t>
            </w:r>
            <w:r w:rsidR="008761DB" w:rsidRPr="006843D1">
              <w:rPr>
                <w:rFonts w:ascii="Century Gothic" w:hAnsi="Century Gothic" w:cs="Open Sans"/>
                <w:b/>
                <w:bCs/>
                <w:sz w:val="18"/>
                <w:szCs w:val="18"/>
              </w:rPr>
              <w:t>S</w:t>
            </w:r>
            <w:r w:rsidRPr="006843D1">
              <w:rPr>
                <w:rFonts w:ascii="Century Gothic" w:hAnsi="Century Gothic" w:cs="Open Sans"/>
                <w:b/>
                <w:bCs/>
                <w:sz w:val="18"/>
                <w:szCs w:val="18"/>
              </w:rPr>
              <w:t xml:space="preserve">połecznych w roku 2025 w ramach Miejskiego Programu Profilaktyki </w:t>
            </w:r>
            <w:r w:rsidR="008761DB" w:rsidRPr="006843D1">
              <w:rPr>
                <w:rFonts w:ascii="Century Gothic" w:hAnsi="Century Gothic" w:cs="Open Sans"/>
                <w:b/>
                <w:bCs/>
                <w:sz w:val="18"/>
                <w:szCs w:val="18"/>
              </w:rPr>
              <w:br/>
            </w:r>
            <w:r w:rsidRPr="006843D1">
              <w:rPr>
                <w:rFonts w:ascii="Century Gothic" w:hAnsi="Century Gothic" w:cs="Open Sans"/>
                <w:b/>
                <w:bCs/>
                <w:sz w:val="18"/>
                <w:szCs w:val="18"/>
              </w:rPr>
              <w:t xml:space="preserve">i Rozwiazywania Problemów Alkoholowych oraz Przeciwdziałania Narkomanii </w:t>
            </w:r>
            <w:r w:rsidR="008761DB" w:rsidRPr="006843D1">
              <w:rPr>
                <w:rFonts w:ascii="Century Gothic" w:hAnsi="Century Gothic" w:cs="Open Sans"/>
                <w:b/>
                <w:bCs/>
                <w:sz w:val="18"/>
                <w:szCs w:val="18"/>
              </w:rPr>
              <w:br/>
            </w:r>
            <w:r w:rsidRPr="006843D1">
              <w:rPr>
                <w:rFonts w:ascii="Century Gothic" w:hAnsi="Century Gothic" w:cs="Open Sans"/>
                <w:b/>
                <w:bCs/>
                <w:sz w:val="18"/>
                <w:szCs w:val="18"/>
              </w:rPr>
              <w:t>dla Miasta Mława na lata 2024-2025:</w:t>
            </w:r>
          </w:p>
          <w:p w14:paraId="03F6D3E7" w14:textId="67565013" w:rsidR="002257FD" w:rsidRPr="006843D1" w:rsidRDefault="002257FD" w:rsidP="004D404D">
            <w:pPr>
              <w:pStyle w:val="Akapitzlist"/>
              <w:numPr>
                <w:ilvl w:val="0"/>
                <w:numId w:val="70"/>
              </w:numPr>
              <w:spacing w:line="276" w:lineRule="auto"/>
              <w:ind w:left="0"/>
              <w:rPr>
                <w:rFonts w:ascii="Century Gothic" w:hAnsi="Century Gothic" w:cs="Open Sans"/>
                <w:sz w:val="18"/>
                <w:szCs w:val="18"/>
              </w:rPr>
            </w:pPr>
            <w:r w:rsidRPr="006843D1">
              <w:rPr>
                <w:rFonts w:ascii="Century Gothic" w:hAnsi="Century Gothic" w:cs="Open Sans"/>
                <w:sz w:val="18"/>
                <w:szCs w:val="18"/>
              </w:rPr>
              <w:t>W 3 lokalizacjach, przy placówkach oświatowych prowadzenie zajęć opiekuńczo -wychowawczych</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w:t>
            </w:r>
          </w:p>
          <w:p w14:paraId="2F2BEBE2" w14:textId="744B77CC" w:rsidR="002257FD" w:rsidRPr="006843D1" w:rsidRDefault="002257FD" w:rsidP="004D404D">
            <w:pPr>
              <w:pStyle w:val="Akapitzlist"/>
              <w:numPr>
                <w:ilvl w:val="0"/>
                <w:numId w:val="70"/>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6 dzieci z domu Dziecka </w:t>
            </w:r>
            <w:r w:rsidR="008761DB" w:rsidRPr="006843D1">
              <w:rPr>
                <w:rFonts w:ascii="Century Gothic" w:hAnsi="Century Gothic" w:cs="Open Sans"/>
                <w:sz w:val="18"/>
                <w:szCs w:val="18"/>
              </w:rPr>
              <w:br/>
            </w:r>
            <w:r w:rsidRPr="006843D1">
              <w:rPr>
                <w:rFonts w:ascii="Century Gothic" w:hAnsi="Century Gothic" w:cs="Open Sans"/>
                <w:sz w:val="18"/>
                <w:szCs w:val="18"/>
              </w:rPr>
              <w:t>w Kowalewie otrzymało wsparcie w postaci dofinasowania do pobytu na koloniach</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 obozach letnich </w:t>
            </w:r>
            <w:r w:rsidR="008761DB" w:rsidRPr="006843D1">
              <w:rPr>
                <w:rFonts w:ascii="Century Gothic" w:hAnsi="Century Gothic" w:cs="Open Sans"/>
                <w:sz w:val="18"/>
                <w:szCs w:val="18"/>
              </w:rPr>
              <w:br/>
            </w:r>
            <w:r w:rsidRPr="006843D1">
              <w:rPr>
                <w:rFonts w:ascii="Century Gothic" w:hAnsi="Century Gothic" w:cs="Open Sans"/>
                <w:sz w:val="18"/>
                <w:szCs w:val="18"/>
              </w:rPr>
              <w:t>z programem profilaktyczno-wychowawczym</w:t>
            </w:r>
            <w:r w:rsidR="008761DB" w:rsidRPr="006843D1">
              <w:rPr>
                <w:rFonts w:ascii="Century Gothic" w:hAnsi="Century Gothic" w:cs="Open Sans"/>
                <w:sz w:val="18"/>
                <w:szCs w:val="18"/>
              </w:rPr>
              <w:t>,</w:t>
            </w:r>
          </w:p>
          <w:p w14:paraId="430501F6" w14:textId="3FDF9161" w:rsidR="002257FD" w:rsidRPr="006843D1" w:rsidRDefault="002257FD" w:rsidP="004D404D">
            <w:pPr>
              <w:pStyle w:val="Akapitzlist"/>
              <w:numPr>
                <w:ilvl w:val="0"/>
                <w:numId w:val="70"/>
              </w:numPr>
              <w:spacing w:line="276" w:lineRule="auto"/>
              <w:ind w:left="0"/>
              <w:rPr>
                <w:rFonts w:ascii="Century Gothic" w:hAnsi="Century Gothic" w:cs="Open Sans"/>
                <w:sz w:val="18"/>
                <w:szCs w:val="18"/>
              </w:rPr>
            </w:pPr>
            <w:r w:rsidRPr="006843D1">
              <w:rPr>
                <w:rFonts w:ascii="Century Gothic" w:hAnsi="Century Gothic" w:cs="Open Sans"/>
                <w:sz w:val="18"/>
                <w:szCs w:val="18"/>
              </w:rPr>
              <w:t xml:space="preserve">2 wyjazdy/ spotkania profilaktyczne na warsztatach i programach dedykowanych osobom </w:t>
            </w:r>
            <w:r w:rsidR="008761DB" w:rsidRPr="006843D1">
              <w:rPr>
                <w:rFonts w:ascii="Century Gothic" w:hAnsi="Century Gothic" w:cs="Open Sans"/>
                <w:sz w:val="18"/>
                <w:szCs w:val="18"/>
              </w:rPr>
              <w:br/>
            </w:r>
            <w:r w:rsidRPr="006843D1">
              <w:rPr>
                <w:rFonts w:ascii="Century Gothic" w:hAnsi="Century Gothic" w:cs="Open Sans"/>
                <w:sz w:val="18"/>
                <w:szCs w:val="18"/>
              </w:rPr>
              <w:t>z problemem uzależnień</w:t>
            </w:r>
            <w:r w:rsidR="008761DB" w:rsidRPr="006843D1">
              <w:rPr>
                <w:rFonts w:ascii="Century Gothic" w:hAnsi="Century Gothic" w:cs="Open Sans"/>
                <w:sz w:val="18"/>
                <w:szCs w:val="18"/>
              </w:rPr>
              <w:t>.</w:t>
            </w:r>
          </w:p>
          <w:p w14:paraId="3229116F" w14:textId="77777777" w:rsidR="002257FD" w:rsidRPr="006843D1" w:rsidRDefault="002257FD" w:rsidP="004D404D">
            <w:pPr>
              <w:pStyle w:val="Akapitzlist"/>
              <w:spacing w:line="276" w:lineRule="auto"/>
              <w:ind w:left="0"/>
              <w:rPr>
                <w:rFonts w:ascii="Century Gothic" w:hAnsi="Century Gothic" w:cs="Open Sans"/>
                <w:sz w:val="18"/>
                <w:szCs w:val="18"/>
              </w:rPr>
            </w:pPr>
          </w:p>
          <w:p w14:paraId="6C8EABB5" w14:textId="58D42BFB" w:rsidR="002257FD" w:rsidRPr="006843D1" w:rsidRDefault="002257FD" w:rsidP="004D404D">
            <w:pPr>
              <w:pStyle w:val="Akapitzlist"/>
              <w:spacing w:line="276" w:lineRule="auto"/>
              <w:ind w:left="0"/>
              <w:rPr>
                <w:rFonts w:ascii="Century Gothic" w:hAnsi="Century Gothic" w:cs="Open Sans"/>
                <w:sz w:val="18"/>
                <w:szCs w:val="18"/>
              </w:rPr>
            </w:pPr>
            <w:r w:rsidRPr="006843D1">
              <w:rPr>
                <w:rFonts w:ascii="Century Gothic" w:hAnsi="Century Gothic" w:cs="Open Sans"/>
                <w:b/>
                <w:bCs/>
                <w:sz w:val="18"/>
                <w:szCs w:val="18"/>
              </w:rPr>
              <w:t xml:space="preserve">Miejski Dom Kultury – </w:t>
            </w:r>
            <w:r w:rsidRPr="006843D1">
              <w:rPr>
                <w:rFonts w:ascii="Century Gothic" w:hAnsi="Century Gothic" w:cs="Open Sans"/>
                <w:sz w:val="18"/>
                <w:szCs w:val="18"/>
              </w:rPr>
              <w:t>3 zadania zrealizowane w zakresie profilaktyki społecznej</w:t>
            </w:r>
            <w:r w:rsidR="008761DB" w:rsidRPr="006843D1">
              <w:rPr>
                <w:rFonts w:ascii="Century Gothic" w:hAnsi="Century Gothic" w:cs="Open Sans"/>
                <w:sz w:val="18"/>
                <w:szCs w:val="18"/>
              </w:rPr>
              <w:br/>
            </w:r>
            <w:r w:rsidRPr="006843D1">
              <w:rPr>
                <w:rFonts w:ascii="Century Gothic" w:hAnsi="Century Gothic" w:cs="Open Sans"/>
                <w:sz w:val="18"/>
                <w:szCs w:val="18"/>
              </w:rPr>
              <w:t>i zdrowotnej, w ramach dotacji otrzymanych od Miasta Mława</w:t>
            </w:r>
          </w:p>
          <w:p w14:paraId="385E3D89" w14:textId="77777777" w:rsidR="002257FD" w:rsidRPr="006843D1" w:rsidRDefault="002257FD" w:rsidP="004D404D">
            <w:pPr>
              <w:spacing w:line="276" w:lineRule="auto"/>
              <w:rPr>
                <w:rFonts w:ascii="Century Gothic" w:hAnsi="Century Gothic" w:cs="Open Sans"/>
                <w:b/>
                <w:bCs/>
                <w:sz w:val="18"/>
                <w:szCs w:val="18"/>
              </w:rPr>
            </w:pPr>
          </w:p>
          <w:p w14:paraId="126B7123" w14:textId="5EA8283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Miejski Ośrodek Sportu i Rekreacji w Mławie</w:t>
            </w:r>
            <w:r w:rsidRPr="006843D1">
              <w:rPr>
                <w:rFonts w:ascii="Century Gothic" w:hAnsi="Century Gothic"/>
                <w:sz w:val="18"/>
                <w:szCs w:val="18"/>
              </w:rPr>
              <w:t xml:space="preserve"> </w:t>
            </w:r>
            <w:r w:rsidRPr="006843D1">
              <w:rPr>
                <w:rFonts w:ascii="Century Gothic" w:hAnsi="Century Gothic" w:cs="Open Sans"/>
                <w:b/>
                <w:bCs/>
                <w:sz w:val="18"/>
                <w:szCs w:val="18"/>
              </w:rPr>
              <w:t xml:space="preserve">jako jeden </w:t>
            </w:r>
            <w:r w:rsidR="008761DB" w:rsidRPr="006843D1">
              <w:rPr>
                <w:rFonts w:ascii="Century Gothic" w:hAnsi="Century Gothic" w:cs="Open Sans"/>
                <w:b/>
                <w:bCs/>
                <w:sz w:val="18"/>
                <w:szCs w:val="18"/>
              </w:rPr>
              <w:br/>
            </w:r>
            <w:r w:rsidRPr="006843D1">
              <w:rPr>
                <w:rFonts w:ascii="Century Gothic" w:hAnsi="Century Gothic" w:cs="Open Sans"/>
                <w:b/>
                <w:bCs/>
                <w:sz w:val="18"/>
                <w:szCs w:val="18"/>
              </w:rPr>
              <w:t xml:space="preserve">z realizatorów Miejskiego Programu Profilaktyki – </w:t>
            </w:r>
            <w:r w:rsidRPr="006843D1">
              <w:rPr>
                <w:rFonts w:ascii="Century Gothic" w:hAnsi="Century Gothic" w:cs="Open Sans"/>
                <w:sz w:val="18"/>
                <w:szCs w:val="18"/>
              </w:rPr>
              <w:t>6 zadań zrealizowanych:</w:t>
            </w:r>
          </w:p>
          <w:p w14:paraId="3EE0005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w:t>
            </w:r>
          </w:p>
          <w:p w14:paraId="3278EA89" w14:textId="26D7225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Wsparcie Środowiskowego Domu Samopomocy w Mławie, poprze</w:t>
            </w:r>
            <w:r w:rsidR="008761DB" w:rsidRPr="006843D1">
              <w:rPr>
                <w:rFonts w:ascii="Century Gothic" w:hAnsi="Century Gothic" w:cs="Open Sans"/>
                <w:sz w:val="18"/>
                <w:szCs w:val="18"/>
              </w:rPr>
              <w:t>z</w:t>
            </w:r>
            <w:r w:rsidRPr="006843D1">
              <w:rPr>
                <w:rFonts w:ascii="Century Gothic" w:hAnsi="Century Gothic" w:cs="Open Sans"/>
                <w:sz w:val="18"/>
                <w:szCs w:val="18"/>
              </w:rPr>
              <w:t xml:space="preserve"> umożliwienie udziału mieszkańców w zajęciach terapeutycznych, poprzez dofinansowanie ich dowozu</w:t>
            </w:r>
            <w:r w:rsidR="008761DB" w:rsidRPr="006843D1">
              <w:rPr>
                <w:rFonts w:ascii="Century Gothic" w:hAnsi="Century Gothic" w:cs="Open Sans"/>
                <w:sz w:val="18"/>
                <w:szCs w:val="18"/>
              </w:rPr>
              <w:t>.</w:t>
            </w:r>
          </w:p>
          <w:p w14:paraId="63CA4BB4" w14:textId="77777777" w:rsidR="002257FD" w:rsidRPr="006843D1" w:rsidRDefault="002257FD" w:rsidP="004D404D">
            <w:pPr>
              <w:spacing w:line="276" w:lineRule="auto"/>
              <w:rPr>
                <w:rFonts w:ascii="Century Gothic" w:hAnsi="Century Gothic" w:cs="Open Sans"/>
                <w:sz w:val="18"/>
                <w:szCs w:val="18"/>
              </w:rPr>
            </w:pPr>
          </w:p>
          <w:p w14:paraId="62C73299" w14:textId="7838DE4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Dofinansowanie Samodzielnego Publicznego Zakładu Opieki Zdrowotnej w Mławie przez Miasto Mława, poprze</w:t>
            </w:r>
            <w:r w:rsidR="008761DB" w:rsidRPr="006843D1">
              <w:rPr>
                <w:rFonts w:ascii="Century Gothic" w:hAnsi="Century Gothic" w:cs="Open Sans"/>
                <w:b/>
                <w:bCs/>
                <w:sz w:val="18"/>
                <w:szCs w:val="18"/>
              </w:rPr>
              <w:t>z</w:t>
            </w:r>
            <w:r w:rsidRPr="006843D1">
              <w:rPr>
                <w:rFonts w:ascii="Century Gothic" w:hAnsi="Century Gothic" w:cs="Open Sans"/>
                <w:b/>
                <w:bCs/>
                <w:sz w:val="18"/>
                <w:szCs w:val="18"/>
              </w:rPr>
              <w:t xml:space="preserve"> zawarcie 2 umów o przekazanie dotacji celowej placówce leczniczej, w tym</w:t>
            </w:r>
            <w:r w:rsidR="008761DB" w:rsidRPr="006843D1">
              <w:rPr>
                <w:rFonts w:ascii="Century Gothic" w:hAnsi="Century Gothic" w:cs="Open Sans"/>
                <w:b/>
                <w:bCs/>
                <w:sz w:val="18"/>
                <w:szCs w:val="18"/>
              </w:rPr>
              <w:t>:</w:t>
            </w:r>
          </w:p>
          <w:p w14:paraId="0EECFB3D" w14:textId="64FA820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Remont stacji uzdatniania wody na terenie S</w:t>
            </w:r>
            <w:r w:rsidR="008761DB" w:rsidRPr="006843D1">
              <w:rPr>
                <w:rFonts w:ascii="Century Gothic" w:hAnsi="Century Gothic" w:cs="Open Sans"/>
                <w:sz w:val="18"/>
                <w:szCs w:val="18"/>
              </w:rPr>
              <w:t>PO</w:t>
            </w:r>
            <w:r w:rsidRPr="006843D1">
              <w:rPr>
                <w:rFonts w:ascii="Century Gothic" w:hAnsi="Century Gothic" w:cs="Open Sans"/>
                <w:sz w:val="18"/>
                <w:szCs w:val="18"/>
              </w:rPr>
              <w:t xml:space="preserve"> ława,</w:t>
            </w:r>
          </w:p>
          <w:p w14:paraId="346F1CF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2) Zakup sprzętu IT na potrzeby realizacji świadczeń opieki zdrowotnej,  </w:t>
            </w:r>
          </w:p>
          <w:p w14:paraId="25B70659" w14:textId="4B94B13D"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3) Zakup 2 łóżek </w:t>
            </w:r>
            <w:proofErr w:type="spellStart"/>
            <w:r w:rsidRPr="006843D1">
              <w:rPr>
                <w:rFonts w:ascii="Century Gothic" w:hAnsi="Century Gothic" w:cs="Open Sans"/>
                <w:sz w:val="18"/>
                <w:szCs w:val="18"/>
              </w:rPr>
              <w:t>bariatrycznych</w:t>
            </w:r>
            <w:proofErr w:type="spellEnd"/>
            <w:r w:rsidRPr="006843D1">
              <w:rPr>
                <w:rFonts w:ascii="Century Gothic" w:hAnsi="Century Gothic" w:cs="Open Sans"/>
                <w:sz w:val="18"/>
                <w:szCs w:val="18"/>
              </w:rPr>
              <w:t>,</w:t>
            </w:r>
          </w:p>
          <w:p w14:paraId="797B5D45" w14:textId="5832DF9E"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4) Zakup sprzętu medycznego </w:t>
            </w:r>
            <w:r w:rsidR="008761DB" w:rsidRPr="006843D1">
              <w:rPr>
                <w:rFonts w:ascii="Century Gothic" w:hAnsi="Century Gothic" w:cs="Open Sans"/>
                <w:sz w:val="18"/>
                <w:szCs w:val="18"/>
              </w:rPr>
              <w:br/>
            </w:r>
            <w:r w:rsidRPr="006843D1">
              <w:rPr>
                <w:rFonts w:ascii="Century Gothic" w:hAnsi="Century Gothic" w:cs="Open Sans"/>
                <w:sz w:val="18"/>
                <w:szCs w:val="18"/>
              </w:rPr>
              <w:t>i wyposażenia na potrzeby oddziałów szpitalnych, w tym dla pacjentów ZOL, pacjentów Urologii oraz wyposażenie na potrzeby pracy szpitalnej kuchni, służące realizacji świadczeń zdrowotnych i świadczeń towarzyszących, w ramach świadczeń opieki zdrowotnej</w:t>
            </w:r>
            <w:r w:rsidR="008761DB" w:rsidRPr="006843D1">
              <w:rPr>
                <w:rFonts w:ascii="Century Gothic" w:hAnsi="Century Gothic" w:cs="Open Sans"/>
                <w:sz w:val="18"/>
                <w:szCs w:val="18"/>
              </w:rPr>
              <w:t>.</w:t>
            </w:r>
          </w:p>
          <w:p w14:paraId="0CB61136" w14:textId="77777777" w:rsidR="002257FD" w:rsidRPr="006843D1" w:rsidRDefault="002257FD" w:rsidP="004D404D">
            <w:pPr>
              <w:spacing w:line="276" w:lineRule="auto"/>
              <w:rPr>
                <w:rFonts w:ascii="Century Gothic" w:hAnsi="Century Gothic" w:cs="Open Sans"/>
                <w:color w:val="EE0000"/>
                <w:sz w:val="18"/>
                <w:szCs w:val="18"/>
              </w:rPr>
            </w:pPr>
          </w:p>
          <w:p w14:paraId="3FBF02E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Starostwo Powiatowe w Mławie</w:t>
            </w:r>
            <w:r w:rsidRPr="006843D1">
              <w:rPr>
                <w:rFonts w:ascii="Century Gothic" w:hAnsi="Century Gothic" w:cs="Open Sans"/>
                <w:sz w:val="18"/>
                <w:szCs w:val="18"/>
              </w:rPr>
              <w:t xml:space="preserve"> w ramach akcji promocyjnej </w:t>
            </w:r>
            <w:r w:rsidRPr="006843D1">
              <w:rPr>
                <w:rFonts w:ascii="Century Gothic" w:hAnsi="Century Gothic" w:cs="Open Sans"/>
                <w:sz w:val="18"/>
                <w:szCs w:val="18"/>
              </w:rPr>
              <w:br/>
              <w:t>w roku 2025 zrealizowało zadania:</w:t>
            </w:r>
          </w:p>
          <w:p w14:paraId="1DDE6FC5" w14:textId="6FDD0ADD" w:rsidR="002257FD" w:rsidRPr="006843D1" w:rsidRDefault="002257FD" w:rsidP="004D404D">
            <w:pPr>
              <w:pStyle w:val="Akapitzlist"/>
              <w:numPr>
                <w:ilvl w:val="0"/>
                <w:numId w:val="65"/>
              </w:numPr>
              <w:spacing w:line="276" w:lineRule="auto"/>
              <w:ind w:left="0"/>
              <w:rPr>
                <w:rFonts w:ascii="Century Gothic" w:hAnsi="Century Gothic" w:cs="Open Sans"/>
                <w:color w:val="EE0000"/>
                <w:sz w:val="18"/>
                <w:szCs w:val="18"/>
              </w:rPr>
            </w:pPr>
            <w:r w:rsidRPr="006843D1">
              <w:rPr>
                <w:rFonts w:ascii="Century Gothic" w:hAnsi="Century Gothic" w:cs="Open Sans"/>
                <w:sz w:val="18"/>
                <w:szCs w:val="18"/>
              </w:rPr>
              <w:t xml:space="preserve">z zakresu promocji zdrowego trybu życia (w ZS nr 3: </w:t>
            </w:r>
            <w:r w:rsidR="008761DB" w:rsidRPr="006843D1">
              <w:rPr>
                <w:rFonts w:ascii="Century Gothic" w:hAnsi="Century Gothic" w:cs="Open Sans"/>
                <w:sz w:val="18"/>
                <w:szCs w:val="18"/>
              </w:rPr>
              <w:t>„</w:t>
            </w:r>
            <w:r w:rsidRPr="006843D1">
              <w:rPr>
                <w:rFonts w:ascii="Century Gothic" w:hAnsi="Century Gothic" w:cs="Open Sans"/>
                <w:sz w:val="18"/>
                <w:szCs w:val="18"/>
              </w:rPr>
              <w:t xml:space="preserve">Dopalamy się zdrowo”, prowadzoną w ramach XXI Kampanii Białych Serc pod hasłem: „Mam </w:t>
            </w:r>
            <w:proofErr w:type="spellStart"/>
            <w:r w:rsidRPr="006843D1">
              <w:rPr>
                <w:rFonts w:ascii="Century Gothic" w:hAnsi="Century Gothic" w:cs="Open Sans"/>
                <w:sz w:val="18"/>
                <w:szCs w:val="18"/>
              </w:rPr>
              <w:t>smaka</w:t>
            </w:r>
            <w:proofErr w:type="spellEnd"/>
            <w:r w:rsidRPr="006843D1">
              <w:rPr>
                <w:rFonts w:ascii="Century Gothic" w:hAnsi="Century Gothic" w:cs="Open Sans"/>
                <w:sz w:val="18"/>
                <w:szCs w:val="18"/>
              </w:rPr>
              <w:t xml:space="preserve"> na zdrowie”; Współpracowano z PCK /propagowano krwiodawstwo/; Zajęcia profilaktyczne w ramach projektu „Zdrowy umysł-zdrowe życie”; „Wsparcie rówieśnicze w zakresie zdrowia psychicznego młodzieży</w:t>
            </w:r>
            <w:r w:rsidR="00951018" w:rsidRPr="006843D1">
              <w:rPr>
                <w:rFonts w:ascii="Century Gothic" w:hAnsi="Century Gothic" w:cs="Open Sans"/>
                <w:sz w:val="18"/>
                <w:szCs w:val="18"/>
              </w:rPr>
              <w:t>”</w:t>
            </w:r>
            <w:r w:rsidRPr="006843D1">
              <w:rPr>
                <w:rFonts w:ascii="Century Gothic" w:hAnsi="Century Gothic" w:cs="Open Sans"/>
                <w:sz w:val="18"/>
                <w:szCs w:val="18"/>
              </w:rPr>
              <w:t xml:space="preserve">. Peer </w:t>
            </w:r>
            <w:proofErr w:type="spellStart"/>
            <w:r w:rsidRPr="006843D1">
              <w:rPr>
                <w:rFonts w:ascii="Century Gothic" w:hAnsi="Century Gothic" w:cs="Open Sans"/>
                <w:sz w:val="18"/>
                <w:szCs w:val="18"/>
              </w:rPr>
              <w:t>Support</w:t>
            </w:r>
            <w:proofErr w:type="spellEnd"/>
            <w:r w:rsidRPr="006843D1">
              <w:rPr>
                <w:rFonts w:ascii="Century Gothic" w:hAnsi="Century Gothic" w:cs="Open Sans"/>
                <w:sz w:val="18"/>
                <w:szCs w:val="18"/>
              </w:rPr>
              <w:t xml:space="preserve">”). </w:t>
            </w:r>
          </w:p>
          <w:p w14:paraId="79729FF8" w14:textId="7A415E99" w:rsidR="002257FD" w:rsidRPr="006843D1" w:rsidRDefault="002257FD" w:rsidP="004D404D">
            <w:pPr>
              <w:pStyle w:val="Akapitzlist"/>
              <w:numPr>
                <w:ilvl w:val="0"/>
                <w:numId w:val="65"/>
              </w:numPr>
              <w:spacing w:line="276" w:lineRule="auto"/>
              <w:ind w:left="0"/>
              <w:rPr>
                <w:rFonts w:ascii="Century Gothic" w:hAnsi="Century Gothic" w:cs="Open Sans"/>
                <w:color w:val="EE0000"/>
                <w:sz w:val="18"/>
                <w:szCs w:val="18"/>
              </w:rPr>
            </w:pPr>
            <w:r w:rsidRPr="006843D1">
              <w:rPr>
                <w:rFonts w:ascii="Century Gothic" w:hAnsi="Century Gothic" w:cs="Open Sans"/>
                <w:sz w:val="18"/>
                <w:szCs w:val="18"/>
              </w:rPr>
              <w:t xml:space="preserve">z zakresu szeroko rozumianej profilaktyki społecznej i zdrowotnej: ZS nr 2 („ Wybierz życie pierwszy krok”- profilaktyka raka macicy, „ Znamię, znam je”- profilaktyka czerniaka, </w:t>
            </w:r>
            <w:r w:rsidR="00951018" w:rsidRPr="006843D1">
              <w:rPr>
                <w:rFonts w:ascii="Century Gothic" w:hAnsi="Century Gothic" w:cs="Open Sans"/>
                <w:sz w:val="18"/>
                <w:szCs w:val="18"/>
              </w:rPr>
              <w:br/>
              <w:t>„</w:t>
            </w:r>
            <w:r w:rsidRPr="006843D1">
              <w:rPr>
                <w:rFonts w:ascii="Century Gothic" w:hAnsi="Century Gothic" w:cs="Open Sans"/>
                <w:sz w:val="18"/>
                <w:szCs w:val="18"/>
              </w:rPr>
              <w:t xml:space="preserve">Zdrowe piersi są OK!”- profilaktyka nowotworów piersi, </w:t>
            </w:r>
            <w:r w:rsidRPr="006843D1">
              <w:rPr>
                <w:rFonts w:ascii="Century Gothic" w:hAnsi="Century Gothic" w:cs="Open Sans"/>
                <w:sz w:val="18"/>
                <w:szCs w:val="18"/>
              </w:rPr>
              <w:lastRenderedPageBreak/>
              <w:t xml:space="preserve">„Stres wróg czy przyjaciel”- zwiększanie odporności psychicznej </w:t>
            </w:r>
            <w:r w:rsidR="00951018" w:rsidRPr="006843D1">
              <w:rPr>
                <w:rFonts w:ascii="Century Gothic" w:hAnsi="Century Gothic" w:cs="Open Sans"/>
                <w:sz w:val="18"/>
                <w:szCs w:val="18"/>
              </w:rPr>
              <w:br/>
            </w:r>
            <w:r w:rsidRPr="006843D1">
              <w:rPr>
                <w:rFonts w:ascii="Century Gothic" w:hAnsi="Century Gothic" w:cs="Open Sans"/>
                <w:sz w:val="18"/>
                <w:szCs w:val="18"/>
              </w:rPr>
              <w:t>i zdolności do radzenia sobie z wyzwaniami, „ Zatrucia pokarmowe”- obejmujące profilaktykę tj</w:t>
            </w:r>
            <w:r w:rsidR="00951018" w:rsidRPr="006843D1">
              <w:rPr>
                <w:rFonts w:ascii="Century Gothic" w:hAnsi="Century Gothic" w:cs="Open Sans"/>
                <w:sz w:val="18"/>
                <w:szCs w:val="18"/>
              </w:rPr>
              <w:t>.</w:t>
            </w:r>
            <w:r w:rsidRPr="006843D1">
              <w:rPr>
                <w:rFonts w:ascii="Century Gothic" w:hAnsi="Century Gothic" w:cs="Open Sans"/>
                <w:sz w:val="18"/>
                <w:szCs w:val="18"/>
              </w:rPr>
              <w:t xml:space="preserve"> higien</w:t>
            </w:r>
            <w:r w:rsidR="00951018" w:rsidRPr="006843D1">
              <w:rPr>
                <w:rFonts w:ascii="Century Gothic" w:hAnsi="Century Gothic" w:cs="Open Sans"/>
                <w:sz w:val="18"/>
                <w:szCs w:val="18"/>
              </w:rPr>
              <w:t>ę</w:t>
            </w:r>
            <w:r w:rsidRPr="006843D1">
              <w:rPr>
                <w:rFonts w:ascii="Century Gothic" w:hAnsi="Century Gothic" w:cs="Open Sans"/>
                <w:sz w:val="18"/>
                <w:szCs w:val="18"/>
              </w:rPr>
              <w:t xml:space="preserve"> rąk, żywności,  przechowywania, rozpoznawania objawów, pierwszą pomoc, Udział w projekcie „ Zdrowy Umysł- Zdrowe Życie”; I LO (,,Wybierz życie-pierwszy krok” „ARS-jak dbać o miłość”, Program „Zdrowe piersi są ok.”) Specjalny Ośrodek Szkolno-Wychowawczy (6 kwietnia 2022 roku Powiat Mławski podpisał porozumienie z Ministerstwem Edukacji i Nauki na realizację Rządowego programu „Za życiem”</w:t>
            </w:r>
            <w:r w:rsidRPr="006843D1">
              <w:rPr>
                <w:rFonts w:ascii="Century Gothic" w:hAnsi="Century Gothic"/>
                <w:sz w:val="18"/>
                <w:szCs w:val="18"/>
              </w:rPr>
              <w:t xml:space="preserve"> </w:t>
            </w:r>
            <w:proofErr w:type="spellStart"/>
            <w:r w:rsidRPr="006843D1">
              <w:rPr>
                <w:rFonts w:ascii="Century Gothic" w:hAnsi="Century Gothic" w:cs="Open Sans"/>
                <w:sz w:val="18"/>
                <w:szCs w:val="18"/>
              </w:rPr>
              <w:t>MeiN</w:t>
            </w:r>
            <w:proofErr w:type="spellEnd"/>
            <w:r w:rsidRPr="006843D1">
              <w:rPr>
                <w:rFonts w:ascii="Century Gothic" w:hAnsi="Century Gothic" w:cs="Open Sans"/>
                <w:sz w:val="18"/>
                <w:szCs w:val="18"/>
              </w:rPr>
              <w:t>/2022/DWEW/478 na lata 2022-2026.</w:t>
            </w:r>
            <w:r w:rsidRPr="006843D1">
              <w:rPr>
                <w:rFonts w:ascii="Century Gothic" w:hAnsi="Century Gothic"/>
                <w:sz w:val="18"/>
                <w:szCs w:val="18"/>
              </w:rPr>
              <w:t xml:space="preserve"> </w:t>
            </w:r>
            <w:r w:rsidRPr="006843D1">
              <w:rPr>
                <w:rFonts w:ascii="Century Gothic" w:hAnsi="Century Gothic" w:cs="Open Sans"/>
                <w:sz w:val="18"/>
                <w:szCs w:val="18"/>
              </w:rPr>
              <w:t>Na ten cel w 2025 roku przyznano środki w wysokości 405 900 zł.</w:t>
            </w:r>
          </w:p>
        </w:tc>
        <w:tc>
          <w:tcPr>
            <w:tcW w:w="1276" w:type="dxa"/>
          </w:tcPr>
          <w:p w14:paraId="3D6FF14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W 2025 r.: 26 596,07 zł</w:t>
            </w:r>
          </w:p>
          <w:p w14:paraId="0A87A76E" w14:textId="77777777" w:rsidR="002257FD" w:rsidRPr="006843D1" w:rsidRDefault="002257FD" w:rsidP="004D404D">
            <w:pPr>
              <w:spacing w:line="276" w:lineRule="auto"/>
              <w:rPr>
                <w:rFonts w:ascii="Century Gothic" w:hAnsi="Century Gothic" w:cs="Open Sans"/>
                <w:sz w:val="18"/>
                <w:szCs w:val="18"/>
                <w:highlight w:val="yellow"/>
              </w:rPr>
            </w:pPr>
          </w:p>
          <w:p w14:paraId="112EE5C1" w14:textId="77777777" w:rsidR="002257FD" w:rsidRPr="006843D1" w:rsidRDefault="002257FD" w:rsidP="004D404D">
            <w:pPr>
              <w:spacing w:line="276" w:lineRule="auto"/>
              <w:rPr>
                <w:rFonts w:ascii="Century Gothic" w:hAnsi="Century Gothic" w:cs="Open Sans"/>
                <w:color w:val="EE0000"/>
                <w:sz w:val="18"/>
                <w:szCs w:val="18"/>
              </w:rPr>
            </w:pPr>
          </w:p>
          <w:p w14:paraId="4F30D8D5" w14:textId="77777777" w:rsidR="002257FD" w:rsidRPr="006843D1" w:rsidRDefault="002257FD" w:rsidP="004D404D">
            <w:pPr>
              <w:spacing w:line="276" w:lineRule="auto"/>
              <w:rPr>
                <w:rFonts w:ascii="Century Gothic" w:hAnsi="Century Gothic" w:cs="Open Sans"/>
                <w:color w:val="EE0000"/>
                <w:sz w:val="18"/>
                <w:szCs w:val="18"/>
              </w:rPr>
            </w:pPr>
          </w:p>
          <w:p w14:paraId="1FFB344E" w14:textId="77777777" w:rsidR="002257FD" w:rsidRPr="006843D1" w:rsidRDefault="002257FD" w:rsidP="004D404D">
            <w:pPr>
              <w:spacing w:line="276" w:lineRule="auto"/>
              <w:rPr>
                <w:rFonts w:ascii="Century Gothic" w:hAnsi="Century Gothic" w:cs="Open Sans"/>
                <w:color w:val="EE0000"/>
                <w:sz w:val="18"/>
                <w:szCs w:val="18"/>
              </w:rPr>
            </w:pPr>
          </w:p>
          <w:p w14:paraId="03124E69" w14:textId="77777777" w:rsidR="002257FD" w:rsidRPr="006843D1" w:rsidRDefault="002257FD" w:rsidP="004D404D">
            <w:pPr>
              <w:spacing w:line="276" w:lineRule="auto"/>
              <w:rPr>
                <w:rFonts w:ascii="Century Gothic" w:hAnsi="Century Gothic" w:cs="Open Sans"/>
                <w:color w:val="EE0000"/>
                <w:sz w:val="18"/>
                <w:szCs w:val="18"/>
              </w:rPr>
            </w:pPr>
          </w:p>
          <w:p w14:paraId="7056BCDA" w14:textId="77777777" w:rsidR="002257FD" w:rsidRPr="006843D1" w:rsidRDefault="002257FD" w:rsidP="004D404D">
            <w:pPr>
              <w:spacing w:line="276" w:lineRule="auto"/>
              <w:rPr>
                <w:rFonts w:ascii="Century Gothic" w:hAnsi="Century Gothic" w:cs="Open Sans"/>
                <w:color w:val="EE0000"/>
                <w:sz w:val="18"/>
                <w:szCs w:val="18"/>
              </w:rPr>
            </w:pPr>
          </w:p>
          <w:p w14:paraId="4A97E591" w14:textId="77777777" w:rsidR="002257FD" w:rsidRPr="006843D1" w:rsidRDefault="002257FD" w:rsidP="004D404D">
            <w:pPr>
              <w:spacing w:line="276" w:lineRule="auto"/>
              <w:rPr>
                <w:rFonts w:ascii="Century Gothic" w:hAnsi="Century Gothic" w:cs="Open Sans"/>
                <w:b/>
                <w:bCs/>
                <w:color w:val="EE0000"/>
                <w:sz w:val="18"/>
                <w:szCs w:val="18"/>
              </w:rPr>
            </w:pPr>
          </w:p>
          <w:p w14:paraId="404ECB82" w14:textId="77777777" w:rsidR="002257FD" w:rsidRPr="006843D1" w:rsidRDefault="002257FD" w:rsidP="004D404D">
            <w:pPr>
              <w:spacing w:line="276" w:lineRule="auto"/>
              <w:rPr>
                <w:rFonts w:ascii="Century Gothic" w:hAnsi="Century Gothic" w:cs="Open Sans"/>
                <w:b/>
                <w:bCs/>
                <w:color w:val="EE0000"/>
                <w:sz w:val="18"/>
                <w:szCs w:val="18"/>
              </w:rPr>
            </w:pPr>
          </w:p>
          <w:p w14:paraId="29E22048" w14:textId="77777777" w:rsidR="002257FD" w:rsidRPr="006843D1" w:rsidRDefault="002257FD" w:rsidP="004D404D">
            <w:pPr>
              <w:spacing w:line="276" w:lineRule="auto"/>
              <w:rPr>
                <w:rFonts w:ascii="Century Gothic" w:hAnsi="Century Gothic" w:cs="Open Sans"/>
                <w:color w:val="EE0000"/>
                <w:sz w:val="18"/>
                <w:szCs w:val="18"/>
              </w:rPr>
            </w:pPr>
          </w:p>
          <w:p w14:paraId="62FD2CC4" w14:textId="77777777" w:rsidR="002257FD" w:rsidRPr="006843D1" w:rsidRDefault="002257FD" w:rsidP="004D404D">
            <w:pPr>
              <w:spacing w:line="276" w:lineRule="auto"/>
              <w:rPr>
                <w:rFonts w:ascii="Century Gothic" w:hAnsi="Century Gothic" w:cs="Open Sans"/>
                <w:color w:val="EE0000"/>
                <w:sz w:val="18"/>
                <w:szCs w:val="18"/>
              </w:rPr>
            </w:pPr>
          </w:p>
          <w:p w14:paraId="25AB4767" w14:textId="77777777" w:rsidR="002257FD" w:rsidRPr="006843D1" w:rsidRDefault="002257FD" w:rsidP="004D404D">
            <w:pPr>
              <w:spacing w:line="276" w:lineRule="auto"/>
              <w:rPr>
                <w:rFonts w:ascii="Century Gothic" w:hAnsi="Century Gothic" w:cs="Open Sans"/>
                <w:color w:val="EE0000"/>
                <w:sz w:val="18"/>
                <w:szCs w:val="18"/>
              </w:rPr>
            </w:pPr>
          </w:p>
          <w:p w14:paraId="36DEF8FC" w14:textId="77777777" w:rsidR="002257FD" w:rsidRPr="006843D1" w:rsidRDefault="002257FD" w:rsidP="004D404D">
            <w:pPr>
              <w:spacing w:line="276" w:lineRule="auto"/>
              <w:rPr>
                <w:rFonts w:ascii="Century Gothic" w:hAnsi="Century Gothic" w:cs="Open Sans"/>
                <w:color w:val="EE0000"/>
                <w:sz w:val="18"/>
                <w:szCs w:val="18"/>
              </w:rPr>
            </w:pPr>
          </w:p>
          <w:p w14:paraId="2302A8BA" w14:textId="77777777" w:rsidR="002257FD" w:rsidRPr="006843D1" w:rsidRDefault="002257FD" w:rsidP="004D404D">
            <w:pPr>
              <w:spacing w:line="276" w:lineRule="auto"/>
              <w:rPr>
                <w:rFonts w:ascii="Century Gothic" w:hAnsi="Century Gothic" w:cs="Open Sans"/>
                <w:color w:val="EE0000"/>
                <w:sz w:val="18"/>
                <w:szCs w:val="18"/>
              </w:rPr>
            </w:pPr>
          </w:p>
          <w:p w14:paraId="380F9E7E" w14:textId="77777777" w:rsidR="002257FD" w:rsidRPr="006843D1" w:rsidRDefault="002257FD" w:rsidP="004D404D">
            <w:pPr>
              <w:spacing w:line="276" w:lineRule="auto"/>
              <w:rPr>
                <w:rFonts w:ascii="Century Gothic" w:hAnsi="Century Gothic" w:cs="Open Sans"/>
                <w:color w:val="EE0000"/>
                <w:sz w:val="18"/>
                <w:szCs w:val="18"/>
              </w:rPr>
            </w:pPr>
          </w:p>
          <w:p w14:paraId="4A402715" w14:textId="77777777" w:rsidR="002257FD" w:rsidRPr="006843D1" w:rsidRDefault="002257FD" w:rsidP="004D404D">
            <w:pPr>
              <w:spacing w:line="276" w:lineRule="auto"/>
              <w:rPr>
                <w:rFonts w:ascii="Century Gothic" w:hAnsi="Century Gothic" w:cs="Open Sans"/>
                <w:color w:val="EE0000"/>
                <w:sz w:val="18"/>
                <w:szCs w:val="18"/>
              </w:rPr>
            </w:pPr>
          </w:p>
          <w:p w14:paraId="1A282C45" w14:textId="77777777" w:rsidR="002257FD" w:rsidRPr="006843D1" w:rsidRDefault="002257FD" w:rsidP="004D404D">
            <w:pPr>
              <w:spacing w:line="276" w:lineRule="auto"/>
              <w:rPr>
                <w:rFonts w:ascii="Century Gothic" w:hAnsi="Century Gothic" w:cs="Open Sans"/>
                <w:color w:val="EE0000"/>
                <w:sz w:val="18"/>
                <w:szCs w:val="18"/>
              </w:rPr>
            </w:pPr>
          </w:p>
          <w:p w14:paraId="12370C2A" w14:textId="77777777" w:rsidR="002257FD" w:rsidRPr="006843D1" w:rsidRDefault="002257FD" w:rsidP="004D404D">
            <w:pPr>
              <w:spacing w:line="276" w:lineRule="auto"/>
              <w:rPr>
                <w:rFonts w:ascii="Century Gothic" w:hAnsi="Century Gothic" w:cs="Open Sans"/>
                <w:color w:val="EE0000"/>
                <w:sz w:val="18"/>
                <w:szCs w:val="18"/>
              </w:rPr>
            </w:pPr>
          </w:p>
          <w:p w14:paraId="64DA6A77" w14:textId="77777777" w:rsidR="002257FD" w:rsidRPr="006843D1" w:rsidRDefault="002257FD" w:rsidP="004D404D">
            <w:pPr>
              <w:spacing w:line="276" w:lineRule="auto"/>
              <w:rPr>
                <w:rFonts w:ascii="Century Gothic" w:hAnsi="Century Gothic" w:cs="Open Sans"/>
                <w:color w:val="EE0000"/>
                <w:sz w:val="18"/>
                <w:szCs w:val="18"/>
              </w:rPr>
            </w:pPr>
          </w:p>
          <w:p w14:paraId="2A3354D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E497387"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2E1ABDB"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168AB1AD"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1CEE76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W 2025 r.: 237 000,00 zł (poz. 10)</w:t>
            </w:r>
          </w:p>
          <w:p w14:paraId="5990450A"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EB57CA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37CF633"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BFDFE4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A11F93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E935926"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5CFE54B"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139C2399"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80E64A5"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B37F366" w14:textId="77777777" w:rsidR="002257FD" w:rsidRPr="006843D1" w:rsidRDefault="002257FD" w:rsidP="004D404D">
            <w:pPr>
              <w:spacing w:line="276" w:lineRule="auto"/>
              <w:rPr>
                <w:rFonts w:ascii="Century Gothic" w:hAnsi="Century Gothic" w:cs="Open Sans"/>
                <w:sz w:val="18"/>
                <w:szCs w:val="18"/>
              </w:rPr>
            </w:pPr>
          </w:p>
          <w:p w14:paraId="7C814147"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5B24DF6"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246591F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79C672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62EEBA8"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11382B9"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48A9BE4"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48B6BD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3B61A7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C22E408"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192F0B5"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D291583"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C2B208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D8C9285"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24DDD54E"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D4CD4C5"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2025 r.: 985 558,81 zł.</w:t>
            </w:r>
          </w:p>
          <w:p w14:paraId="378B75B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C2EBEF8"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28612EB9"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34A4826" w14:textId="77777777" w:rsidR="002257FD" w:rsidRPr="006843D1" w:rsidRDefault="002257FD" w:rsidP="004D404D">
            <w:pPr>
              <w:spacing w:line="276" w:lineRule="auto"/>
              <w:rPr>
                <w:rFonts w:ascii="Century Gothic" w:hAnsi="Century Gothic" w:cs="Open Sans"/>
                <w:sz w:val="18"/>
                <w:szCs w:val="18"/>
                <w:highlight w:val="yellow"/>
              </w:rPr>
            </w:pPr>
          </w:p>
          <w:p w14:paraId="43BEA495"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3BCCC9D"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D024666"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B53AD11"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423425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7B3C86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71D2E34"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15825F9A"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59A6133"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E8FBB97"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B1C766E"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DF84D5B"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9BC450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16B19E8D"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71C3BC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12CF4E3"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4BB94E3"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B4B9BE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4EAA0700"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BDB697B"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B6A95C2"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230019E8"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5EE985F"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D584C1A"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F6C683E"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7CE81AD1"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F59AD59"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5E5C1F0C"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F2008F9" w14:textId="77777777" w:rsidR="002257FD" w:rsidRPr="006843D1" w:rsidRDefault="002257FD" w:rsidP="004D404D">
            <w:pPr>
              <w:spacing w:line="276" w:lineRule="auto"/>
              <w:rPr>
                <w:rFonts w:ascii="Century Gothic" w:hAnsi="Century Gothic" w:cs="Open Sans"/>
                <w:sz w:val="18"/>
                <w:szCs w:val="18"/>
              </w:rPr>
            </w:pPr>
          </w:p>
          <w:p w14:paraId="5B04E45D" w14:textId="77777777" w:rsidR="002257FD" w:rsidRPr="006843D1" w:rsidRDefault="002257FD" w:rsidP="004D404D">
            <w:pPr>
              <w:spacing w:line="276" w:lineRule="auto"/>
              <w:rPr>
                <w:rFonts w:ascii="Century Gothic" w:hAnsi="Century Gothic" w:cs="Open Sans"/>
                <w:sz w:val="18"/>
                <w:szCs w:val="18"/>
              </w:rPr>
            </w:pPr>
          </w:p>
          <w:p w14:paraId="65B9AE8E" w14:textId="77777777" w:rsidR="002257FD" w:rsidRPr="006843D1" w:rsidRDefault="002257FD" w:rsidP="004D404D">
            <w:pPr>
              <w:spacing w:line="276" w:lineRule="auto"/>
              <w:rPr>
                <w:rFonts w:ascii="Century Gothic" w:hAnsi="Century Gothic" w:cs="Open Sans"/>
                <w:sz w:val="18"/>
                <w:szCs w:val="18"/>
              </w:rPr>
            </w:pPr>
          </w:p>
          <w:p w14:paraId="1F6A7792" w14:textId="77777777" w:rsidR="002257FD" w:rsidRPr="006843D1" w:rsidRDefault="002257FD" w:rsidP="004D404D">
            <w:pPr>
              <w:spacing w:line="276" w:lineRule="auto"/>
              <w:rPr>
                <w:rFonts w:ascii="Century Gothic" w:hAnsi="Century Gothic" w:cs="Open Sans"/>
                <w:sz w:val="18"/>
                <w:szCs w:val="18"/>
              </w:rPr>
            </w:pPr>
          </w:p>
          <w:p w14:paraId="5279EACA" w14:textId="77777777" w:rsidR="002257FD" w:rsidRPr="006843D1" w:rsidRDefault="002257FD" w:rsidP="004D404D">
            <w:pPr>
              <w:spacing w:line="276" w:lineRule="auto"/>
              <w:rPr>
                <w:rFonts w:ascii="Century Gothic" w:hAnsi="Century Gothic" w:cs="Open Sans"/>
                <w:sz w:val="18"/>
                <w:szCs w:val="18"/>
              </w:rPr>
            </w:pPr>
          </w:p>
          <w:p w14:paraId="2A311D8D" w14:textId="77777777" w:rsidR="002257FD" w:rsidRPr="006843D1" w:rsidRDefault="002257FD" w:rsidP="004D404D">
            <w:pPr>
              <w:spacing w:line="276" w:lineRule="auto"/>
              <w:rPr>
                <w:rFonts w:ascii="Century Gothic" w:hAnsi="Century Gothic" w:cs="Open Sans"/>
                <w:sz w:val="18"/>
                <w:szCs w:val="18"/>
              </w:rPr>
            </w:pPr>
          </w:p>
          <w:p w14:paraId="39477FB7" w14:textId="77777777" w:rsidR="002257FD" w:rsidRPr="006843D1" w:rsidRDefault="002257FD" w:rsidP="004D404D">
            <w:pPr>
              <w:spacing w:line="276" w:lineRule="auto"/>
              <w:rPr>
                <w:rFonts w:ascii="Century Gothic" w:hAnsi="Century Gothic" w:cs="Open Sans"/>
                <w:sz w:val="18"/>
                <w:szCs w:val="18"/>
              </w:rPr>
            </w:pPr>
          </w:p>
          <w:p w14:paraId="06FB72FD" w14:textId="77777777" w:rsidR="002257FD" w:rsidRPr="006843D1" w:rsidRDefault="002257FD" w:rsidP="004D404D">
            <w:pPr>
              <w:spacing w:line="276" w:lineRule="auto"/>
              <w:rPr>
                <w:rFonts w:ascii="Century Gothic" w:hAnsi="Century Gothic" w:cs="Open Sans"/>
                <w:sz w:val="18"/>
                <w:szCs w:val="18"/>
              </w:rPr>
            </w:pPr>
          </w:p>
          <w:p w14:paraId="77770FC6" w14:textId="77777777" w:rsidR="002257FD" w:rsidRPr="006843D1" w:rsidRDefault="002257FD" w:rsidP="004D404D">
            <w:pPr>
              <w:spacing w:line="276" w:lineRule="auto"/>
              <w:rPr>
                <w:rFonts w:ascii="Century Gothic" w:hAnsi="Century Gothic" w:cs="Open Sans"/>
                <w:sz w:val="18"/>
                <w:szCs w:val="18"/>
              </w:rPr>
            </w:pPr>
          </w:p>
          <w:p w14:paraId="2DA52427" w14:textId="77777777" w:rsidR="002257FD" w:rsidRPr="006843D1" w:rsidRDefault="002257FD" w:rsidP="004D404D">
            <w:pPr>
              <w:spacing w:line="276" w:lineRule="auto"/>
              <w:rPr>
                <w:rFonts w:ascii="Century Gothic" w:hAnsi="Century Gothic" w:cs="Open Sans"/>
                <w:sz w:val="18"/>
                <w:szCs w:val="18"/>
              </w:rPr>
            </w:pPr>
          </w:p>
          <w:p w14:paraId="3368C482" w14:textId="77777777" w:rsidR="002257FD" w:rsidRPr="006843D1" w:rsidRDefault="002257FD" w:rsidP="004D404D">
            <w:pPr>
              <w:spacing w:line="276" w:lineRule="auto"/>
              <w:rPr>
                <w:rFonts w:ascii="Century Gothic" w:hAnsi="Century Gothic" w:cs="Open Sans"/>
                <w:sz w:val="18"/>
                <w:szCs w:val="18"/>
              </w:rPr>
            </w:pPr>
          </w:p>
          <w:p w14:paraId="55478EFC" w14:textId="77777777" w:rsidR="002257FD" w:rsidRPr="006843D1" w:rsidRDefault="002257FD" w:rsidP="004D404D">
            <w:pPr>
              <w:spacing w:line="276" w:lineRule="auto"/>
              <w:rPr>
                <w:rFonts w:ascii="Century Gothic" w:hAnsi="Century Gothic" w:cs="Open Sans"/>
                <w:sz w:val="18"/>
                <w:szCs w:val="18"/>
              </w:rPr>
            </w:pPr>
          </w:p>
          <w:p w14:paraId="354538A2" w14:textId="77777777" w:rsidR="002257FD" w:rsidRPr="006843D1" w:rsidRDefault="002257FD" w:rsidP="004D404D">
            <w:pPr>
              <w:spacing w:line="276" w:lineRule="auto"/>
              <w:rPr>
                <w:rFonts w:ascii="Century Gothic" w:hAnsi="Century Gothic" w:cs="Open Sans"/>
                <w:sz w:val="18"/>
                <w:szCs w:val="18"/>
              </w:rPr>
            </w:pPr>
          </w:p>
          <w:p w14:paraId="3B9A659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8 547,95 zł.</w:t>
            </w:r>
          </w:p>
          <w:p w14:paraId="2D37F0F4" w14:textId="77777777" w:rsidR="002257FD" w:rsidRPr="006843D1" w:rsidRDefault="002257FD" w:rsidP="004D404D">
            <w:pPr>
              <w:spacing w:line="276" w:lineRule="auto"/>
              <w:rPr>
                <w:rFonts w:ascii="Century Gothic" w:hAnsi="Century Gothic" w:cs="Open Sans"/>
                <w:sz w:val="18"/>
                <w:szCs w:val="18"/>
              </w:rPr>
            </w:pPr>
          </w:p>
          <w:p w14:paraId="562382BA" w14:textId="77777777" w:rsidR="002257FD" w:rsidRPr="006843D1" w:rsidRDefault="002257FD" w:rsidP="004D404D">
            <w:pPr>
              <w:spacing w:line="276" w:lineRule="auto"/>
              <w:rPr>
                <w:rFonts w:ascii="Century Gothic" w:hAnsi="Century Gothic" w:cs="Open Sans"/>
                <w:sz w:val="18"/>
                <w:szCs w:val="18"/>
              </w:rPr>
            </w:pPr>
          </w:p>
          <w:p w14:paraId="2B5AFB5A" w14:textId="77777777" w:rsidR="002257FD" w:rsidRPr="006843D1" w:rsidRDefault="002257FD" w:rsidP="004D404D">
            <w:pPr>
              <w:spacing w:line="276" w:lineRule="auto"/>
              <w:rPr>
                <w:rFonts w:ascii="Century Gothic" w:hAnsi="Century Gothic" w:cs="Open Sans"/>
                <w:sz w:val="18"/>
                <w:szCs w:val="18"/>
              </w:rPr>
            </w:pPr>
          </w:p>
          <w:p w14:paraId="5C69871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1 107 400,00 zł.</w:t>
            </w:r>
          </w:p>
          <w:p w14:paraId="577107B9" w14:textId="77777777" w:rsidR="002257FD" w:rsidRPr="006843D1" w:rsidRDefault="002257FD" w:rsidP="004D404D">
            <w:pPr>
              <w:spacing w:line="276" w:lineRule="auto"/>
              <w:rPr>
                <w:rFonts w:ascii="Century Gothic" w:hAnsi="Century Gothic" w:cs="Open Sans"/>
                <w:sz w:val="18"/>
                <w:szCs w:val="18"/>
              </w:rPr>
            </w:pPr>
          </w:p>
          <w:p w14:paraId="26423A25" w14:textId="77777777" w:rsidR="002257FD" w:rsidRPr="006843D1" w:rsidRDefault="002257FD" w:rsidP="004D404D">
            <w:pPr>
              <w:spacing w:line="276" w:lineRule="auto"/>
              <w:rPr>
                <w:rFonts w:ascii="Century Gothic" w:hAnsi="Century Gothic" w:cs="Open Sans"/>
                <w:sz w:val="18"/>
                <w:szCs w:val="18"/>
              </w:rPr>
            </w:pPr>
          </w:p>
          <w:p w14:paraId="55BD7388" w14:textId="77777777" w:rsidR="002257FD" w:rsidRPr="006843D1" w:rsidRDefault="002257FD" w:rsidP="004D404D">
            <w:pPr>
              <w:spacing w:line="276" w:lineRule="auto"/>
              <w:rPr>
                <w:rFonts w:ascii="Century Gothic" w:hAnsi="Century Gothic" w:cs="Open Sans"/>
                <w:sz w:val="18"/>
                <w:szCs w:val="18"/>
              </w:rPr>
            </w:pPr>
          </w:p>
          <w:p w14:paraId="60061D4B" w14:textId="77777777" w:rsidR="002257FD" w:rsidRPr="006843D1" w:rsidRDefault="002257FD" w:rsidP="004D404D">
            <w:pPr>
              <w:spacing w:line="276" w:lineRule="auto"/>
              <w:rPr>
                <w:rFonts w:ascii="Century Gothic" w:hAnsi="Century Gothic" w:cs="Open Sans"/>
                <w:sz w:val="18"/>
                <w:szCs w:val="18"/>
              </w:rPr>
            </w:pPr>
          </w:p>
          <w:p w14:paraId="659EADDF" w14:textId="77777777" w:rsidR="002257FD" w:rsidRPr="006843D1" w:rsidRDefault="002257FD" w:rsidP="004D404D">
            <w:pPr>
              <w:spacing w:line="276" w:lineRule="auto"/>
              <w:rPr>
                <w:rFonts w:ascii="Century Gothic" w:hAnsi="Century Gothic" w:cs="Open Sans"/>
                <w:sz w:val="18"/>
                <w:szCs w:val="18"/>
              </w:rPr>
            </w:pPr>
          </w:p>
          <w:p w14:paraId="138125DF" w14:textId="77777777" w:rsidR="002257FD" w:rsidRPr="006843D1" w:rsidRDefault="002257FD" w:rsidP="004D404D">
            <w:pPr>
              <w:spacing w:line="276" w:lineRule="auto"/>
              <w:rPr>
                <w:rFonts w:ascii="Century Gothic" w:hAnsi="Century Gothic" w:cs="Open Sans"/>
                <w:sz w:val="18"/>
                <w:szCs w:val="18"/>
              </w:rPr>
            </w:pPr>
          </w:p>
          <w:p w14:paraId="5C969807" w14:textId="77777777" w:rsidR="002257FD" w:rsidRPr="006843D1" w:rsidRDefault="002257FD" w:rsidP="004D404D">
            <w:pPr>
              <w:spacing w:line="276" w:lineRule="auto"/>
              <w:rPr>
                <w:rFonts w:ascii="Century Gothic" w:hAnsi="Century Gothic" w:cs="Open Sans"/>
                <w:sz w:val="18"/>
                <w:szCs w:val="18"/>
              </w:rPr>
            </w:pPr>
          </w:p>
          <w:p w14:paraId="18533157" w14:textId="77777777" w:rsidR="002257FD" w:rsidRPr="006843D1" w:rsidRDefault="002257FD" w:rsidP="004D404D">
            <w:pPr>
              <w:spacing w:line="276" w:lineRule="auto"/>
              <w:rPr>
                <w:rFonts w:ascii="Century Gothic" w:hAnsi="Century Gothic" w:cs="Open Sans"/>
                <w:sz w:val="18"/>
                <w:szCs w:val="18"/>
              </w:rPr>
            </w:pPr>
          </w:p>
          <w:p w14:paraId="4A98A68E" w14:textId="77777777" w:rsidR="002257FD" w:rsidRPr="006843D1" w:rsidRDefault="002257FD" w:rsidP="004D404D">
            <w:pPr>
              <w:spacing w:line="276" w:lineRule="auto"/>
              <w:rPr>
                <w:rFonts w:ascii="Century Gothic" w:hAnsi="Century Gothic" w:cs="Open Sans"/>
                <w:sz w:val="18"/>
                <w:szCs w:val="18"/>
              </w:rPr>
            </w:pPr>
          </w:p>
          <w:p w14:paraId="5D3A6828" w14:textId="77777777" w:rsidR="002257FD" w:rsidRPr="006843D1" w:rsidRDefault="002257FD" w:rsidP="004D404D">
            <w:pPr>
              <w:spacing w:line="276" w:lineRule="auto"/>
              <w:rPr>
                <w:rFonts w:ascii="Century Gothic" w:hAnsi="Century Gothic" w:cs="Open Sans"/>
                <w:sz w:val="18"/>
                <w:szCs w:val="18"/>
              </w:rPr>
            </w:pPr>
          </w:p>
          <w:p w14:paraId="24BAA6D1" w14:textId="77777777" w:rsidR="002257FD" w:rsidRPr="006843D1" w:rsidRDefault="002257FD" w:rsidP="004D404D">
            <w:pPr>
              <w:spacing w:line="276" w:lineRule="auto"/>
              <w:rPr>
                <w:rFonts w:ascii="Century Gothic" w:hAnsi="Century Gothic" w:cs="Open Sans"/>
                <w:sz w:val="18"/>
                <w:szCs w:val="18"/>
              </w:rPr>
            </w:pPr>
          </w:p>
          <w:p w14:paraId="279E6310" w14:textId="77777777" w:rsidR="002257FD" w:rsidRPr="006843D1" w:rsidRDefault="002257FD" w:rsidP="004D404D">
            <w:pPr>
              <w:spacing w:line="276" w:lineRule="auto"/>
              <w:rPr>
                <w:rFonts w:ascii="Century Gothic" w:hAnsi="Century Gothic" w:cs="Open Sans"/>
                <w:sz w:val="18"/>
                <w:szCs w:val="18"/>
              </w:rPr>
            </w:pPr>
          </w:p>
          <w:p w14:paraId="024B2D11" w14:textId="77777777" w:rsidR="002257FD" w:rsidRPr="006843D1" w:rsidRDefault="002257FD" w:rsidP="004D404D">
            <w:pPr>
              <w:spacing w:line="276" w:lineRule="auto"/>
              <w:rPr>
                <w:rFonts w:ascii="Century Gothic" w:hAnsi="Century Gothic" w:cs="Open Sans"/>
                <w:sz w:val="18"/>
                <w:szCs w:val="18"/>
              </w:rPr>
            </w:pPr>
          </w:p>
          <w:p w14:paraId="190C86E5"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środki wydatkowane przez </w:t>
            </w:r>
            <w:r w:rsidRPr="006843D1">
              <w:rPr>
                <w:rFonts w:ascii="Century Gothic" w:hAnsi="Century Gothic" w:cs="Open Sans"/>
                <w:sz w:val="18"/>
                <w:szCs w:val="18"/>
              </w:rPr>
              <w:lastRenderedPageBreak/>
              <w:t>Starostwo Powiatowe w Mławie</w:t>
            </w:r>
          </w:p>
          <w:p w14:paraId="109FCEFF" w14:textId="77777777" w:rsidR="002257FD" w:rsidRPr="006843D1" w:rsidRDefault="002257FD" w:rsidP="004D404D">
            <w:pPr>
              <w:spacing w:line="276" w:lineRule="auto"/>
              <w:rPr>
                <w:rFonts w:ascii="Century Gothic" w:hAnsi="Century Gothic" w:cs="Open Sans"/>
                <w:color w:val="EE0000"/>
                <w:sz w:val="18"/>
                <w:szCs w:val="18"/>
                <w:highlight w:val="yellow"/>
              </w:rPr>
            </w:pPr>
          </w:p>
        </w:tc>
      </w:tr>
      <w:tr w:rsidR="002257FD" w:rsidRPr="006843D1" w14:paraId="52B0F832" w14:textId="77777777" w:rsidTr="0083182D">
        <w:tc>
          <w:tcPr>
            <w:tcW w:w="1696" w:type="dxa"/>
            <w:vMerge/>
            <w:shd w:val="clear" w:color="auto" w:fill="0989B1"/>
            <w:textDirection w:val="btLr"/>
          </w:tcPr>
          <w:p w14:paraId="461FE71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0F1BA05"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A165E26" w14:textId="1C6EBF4A" w:rsidR="002963EA" w:rsidRPr="0001446C" w:rsidRDefault="00DC7DF4" w:rsidP="004D404D">
            <w:pPr>
              <w:spacing w:line="276" w:lineRule="auto"/>
              <w:rPr>
                <w:rFonts w:ascii="Century Gothic" w:hAnsi="Century Gothic" w:cs="Open Sans"/>
                <w:b/>
                <w:bCs/>
                <w:sz w:val="18"/>
                <w:szCs w:val="18"/>
              </w:rPr>
            </w:pPr>
            <w:r>
              <w:rPr>
                <w:rFonts w:ascii="Century Gothic" w:hAnsi="Century Gothic" w:cs="Open Sans"/>
                <w:b/>
                <w:bCs/>
                <w:sz w:val="18"/>
                <w:szCs w:val="18"/>
              </w:rPr>
              <w:t>12</w:t>
            </w:r>
            <w:r w:rsidR="0001446C">
              <w:rPr>
                <w:rFonts w:ascii="Century Gothic" w:hAnsi="Century Gothic" w:cs="Open Sans"/>
                <w:b/>
                <w:bCs/>
                <w:sz w:val="18"/>
                <w:szCs w:val="18"/>
              </w:rPr>
              <w:t>.</w:t>
            </w:r>
          </w:p>
          <w:p w14:paraId="3D85023B" w14:textId="0B8613B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Dofinansowanie programów zdrowotnych </w:t>
            </w:r>
            <w:r w:rsidRPr="006843D1">
              <w:rPr>
                <w:rFonts w:ascii="Century Gothic" w:hAnsi="Century Gothic" w:cs="Open Sans"/>
                <w:b/>
                <w:bCs/>
                <w:sz w:val="18"/>
                <w:szCs w:val="18"/>
              </w:rPr>
              <w:br/>
              <w:t xml:space="preserve">w zakresie terapii uzależnienia oraz </w:t>
            </w:r>
            <w:proofErr w:type="spellStart"/>
            <w:r w:rsidRPr="006843D1">
              <w:rPr>
                <w:rFonts w:ascii="Century Gothic" w:hAnsi="Century Gothic" w:cs="Open Sans"/>
                <w:b/>
                <w:bCs/>
                <w:sz w:val="18"/>
                <w:szCs w:val="18"/>
              </w:rPr>
              <w:t>postterapeutycznych</w:t>
            </w:r>
            <w:proofErr w:type="spellEnd"/>
            <w:r w:rsidRPr="006843D1">
              <w:rPr>
                <w:rFonts w:ascii="Century Gothic" w:hAnsi="Century Gothic" w:cs="Open Sans"/>
                <w:b/>
                <w:bCs/>
                <w:sz w:val="18"/>
                <w:szCs w:val="18"/>
              </w:rPr>
              <w:t xml:space="preserve"> kierowanych do osób uzależnionych i członków ich rodzin po zakończonym leczeniu odwykowym</w:t>
            </w:r>
          </w:p>
        </w:tc>
        <w:tc>
          <w:tcPr>
            <w:tcW w:w="1134" w:type="dxa"/>
          </w:tcPr>
          <w:p w14:paraId="32B3619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26B45EC9" w14:textId="77777777" w:rsidR="002257FD" w:rsidRPr="006843D1" w:rsidRDefault="002257FD" w:rsidP="004D404D">
            <w:pPr>
              <w:pStyle w:val="Akapitzlist"/>
              <w:spacing w:line="276" w:lineRule="auto"/>
              <w:ind w:left="0"/>
              <w:rPr>
                <w:rFonts w:ascii="Century Gothic" w:hAnsi="Century Gothic" w:cs="Open Sans"/>
                <w:sz w:val="18"/>
                <w:szCs w:val="18"/>
              </w:rPr>
            </w:pPr>
          </w:p>
          <w:p w14:paraId="70A518F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Okres realizacji:</w:t>
            </w:r>
          </w:p>
          <w:p w14:paraId="08BA99D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79AB8651" w14:textId="274C5A5B"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b/>
                <w:bCs/>
                <w:sz w:val="18"/>
                <w:szCs w:val="18"/>
              </w:rPr>
              <w:t>W realizacji – zadanie ciągłe:</w:t>
            </w:r>
            <w:r w:rsidRPr="006843D1">
              <w:rPr>
                <w:rFonts w:ascii="Century Gothic" w:hAnsi="Century Gothic" w:cs="Open Sans"/>
                <w:sz w:val="18"/>
                <w:szCs w:val="18"/>
              </w:rPr>
              <w:t xml:space="preserve"> </w:t>
            </w:r>
            <w:r w:rsidRPr="006843D1">
              <w:rPr>
                <w:rFonts w:ascii="Century Gothic" w:hAnsi="Century Gothic" w:cs="Open Sans"/>
                <w:b/>
                <w:bCs/>
                <w:sz w:val="18"/>
                <w:szCs w:val="18"/>
              </w:rPr>
              <w:t xml:space="preserve">w roku 2025 </w:t>
            </w:r>
            <w:r w:rsidRPr="006843D1">
              <w:rPr>
                <w:rFonts w:ascii="Century Gothic" w:hAnsi="Century Gothic" w:cs="Open Sans"/>
                <w:sz w:val="18"/>
                <w:szCs w:val="18"/>
              </w:rPr>
              <w:t xml:space="preserve">zadanie było realizowane w ramach wdrażanego Miejskiego Programu Profilaktyki i Rozwiązywania Problemów Alkoholowych oraz Przeciwdziałania Narkomanii dla Miasta Mława na lata 2024-2025: 5 Maratonów zrealizowanych dla osób uzależnionych </w:t>
            </w:r>
            <w:r w:rsidR="00AF1DA8" w:rsidRPr="006843D1">
              <w:rPr>
                <w:rFonts w:ascii="Century Gothic" w:hAnsi="Century Gothic" w:cs="Open Sans"/>
                <w:sz w:val="18"/>
                <w:szCs w:val="18"/>
              </w:rPr>
              <w:br/>
            </w:r>
            <w:r w:rsidRPr="006843D1">
              <w:rPr>
                <w:rFonts w:ascii="Century Gothic" w:hAnsi="Century Gothic" w:cs="Open Sans"/>
                <w:sz w:val="18"/>
                <w:szCs w:val="18"/>
              </w:rPr>
              <w:t xml:space="preserve">i współuzależnionych przez Poradnię Leczenia Uzależnień </w:t>
            </w:r>
            <w:r w:rsidR="00AF1DA8" w:rsidRPr="006843D1">
              <w:rPr>
                <w:rFonts w:ascii="Century Gothic" w:hAnsi="Century Gothic" w:cs="Open Sans"/>
                <w:sz w:val="18"/>
                <w:szCs w:val="18"/>
              </w:rPr>
              <w:br/>
            </w:r>
            <w:r w:rsidRPr="006843D1">
              <w:rPr>
                <w:rFonts w:ascii="Century Gothic" w:hAnsi="Century Gothic" w:cs="Open Sans"/>
                <w:sz w:val="18"/>
                <w:szCs w:val="18"/>
              </w:rPr>
              <w:t>z dotacji Miasta Mława</w:t>
            </w:r>
          </w:p>
        </w:tc>
        <w:tc>
          <w:tcPr>
            <w:tcW w:w="1276" w:type="dxa"/>
          </w:tcPr>
          <w:p w14:paraId="444CD5C0"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2025 r. 9 200,00 zł.</w:t>
            </w:r>
          </w:p>
        </w:tc>
      </w:tr>
      <w:tr w:rsidR="002257FD" w:rsidRPr="006843D1" w14:paraId="08901C4C" w14:textId="77777777" w:rsidTr="0083182D">
        <w:tc>
          <w:tcPr>
            <w:tcW w:w="1696" w:type="dxa"/>
            <w:vMerge/>
            <w:shd w:val="clear" w:color="auto" w:fill="0989B1"/>
            <w:textDirection w:val="btLr"/>
          </w:tcPr>
          <w:p w14:paraId="6A2E8102"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5182AAE"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DE3E99D" w14:textId="5FAD4170" w:rsidR="0001446C" w:rsidRDefault="0001446C" w:rsidP="004D404D">
            <w:pPr>
              <w:pStyle w:val="Akapitzlist"/>
              <w:spacing w:line="276" w:lineRule="auto"/>
              <w:ind w:left="0"/>
              <w:rPr>
                <w:rFonts w:ascii="Century Gothic" w:hAnsi="Century Gothic" w:cs="Open Sans"/>
                <w:b/>
                <w:bCs/>
                <w:sz w:val="18"/>
                <w:szCs w:val="18"/>
              </w:rPr>
            </w:pPr>
            <w:r>
              <w:rPr>
                <w:rFonts w:ascii="Century Gothic" w:hAnsi="Century Gothic" w:cs="Open Sans"/>
                <w:b/>
                <w:bCs/>
                <w:sz w:val="18"/>
                <w:szCs w:val="18"/>
              </w:rPr>
              <w:t>1</w:t>
            </w:r>
            <w:r w:rsidR="00DC7DF4">
              <w:rPr>
                <w:rFonts w:ascii="Century Gothic" w:hAnsi="Century Gothic" w:cs="Open Sans"/>
                <w:b/>
                <w:bCs/>
                <w:sz w:val="18"/>
                <w:szCs w:val="18"/>
              </w:rPr>
              <w:t>3</w:t>
            </w:r>
            <w:r>
              <w:rPr>
                <w:rFonts w:ascii="Century Gothic" w:hAnsi="Century Gothic" w:cs="Open Sans"/>
                <w:b/>
                <w:bCs/>
                <w:sz w:val="18"/>
                <w:szCs w:val="18"/>
              </w:rPr>
              <w:t>.</w:t>
            </w:r>
          </w:p>
          <w:p w14:paraId="5B2A1FD7" w14:textId="11A0B8F2" w:rsidR="002257FD" w:rsidRPr="0001446C" w:rsidRDefault="002257FD" w:rsidP="004D404D">
            <w:pPr>
              <w:pStyle w:val="Akapitzlist"/>
              <w:spacing w:line="276" w:lineRule="auto"/>
              <w:ind w:left="0"/>
              <w:rPr>
                <w:rFonts w:ascii="Century Gothic" w:hAnsi="Century Gothic" w:cs="Open Sans"/>
                <w:b/>
                <w:bCs/>
                <w:sz w:val="18"/>
                <w:szCs w:val="18"/>
              </w:rPr>
            </w:pPr>
            <w:r w:rsidRPr="0001446C">
              <w:rPr>
                <w:rFonts w:ascii="Century Gothic" w:hAnsi="Century Gothic" w:cs="Open Sans"/>
                <w:b/>
                <w:bCs/>
                <w:sz w:val="18"/>
                <w:szCs w:val="18"/>
              </w:rPr>
              <w:t xml:space="preserve">Przystosowanie lokalu </w:t>
            </w:r>
            <w:r w:rsidR="00AF1DA8" w:rsidRPr="0001446C">
              <w:rPr>
                <w:rFonts w:ascii="Century Gothic" w:hAnsi="Century Gothic" w:cs="Open Sans"/>
                <w:b/>
                <w:bCs/>
                <w:sz w:val="18"/>
                <w:szCs w:val="18"/>
              </w:rPr>
              <w:br/>
            </w:r>
            <w:r w:rsidRPr="0001446C">
              <w:rPr>
                <w:rFonts w:ascii="Century Gothic" w:hAnsi="Century Gothic" w:cs="Open Sans"/>
                <w:b/>
                <w:bCs/>
                <w:sz w:val="18"/>
                <w:szCs w:val="18"/>
              </w:rPr>
              <w:t xml:space="preserve">i jego adaptacja </w:t>
            </w:r>
            <w:r w:rsidRPr="0001446C">
              <w:rPr>
                <w:rFonts w:ascii="Century Gothic" w:hAnsi="Century Gothic" w:cs="Open Sans"/>
                <w:b/>
                <w:bCs/>
                <w:sz w:val="18"/>
                <w:szCs w:val="18"/>
              </w:rPr>
              <w:lastRenderedPageBreak/>
              <w:t>na potrzeby realizowania zadań Programu poprzez prowadzenie Punktu Konsultacyjnego</w:t>
            </w:r>
          </w:p>
        </w:tc>
        <w:tc>
          <w:tcPr>
            <w:tcW w:w="1134" w:type="dxa"/>
          </w:tcPr>
          <w:p w14:paraId="7A1451A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Urząd Miasta Mława, ul. Narutowicza 6</w:t>
            </w:r>
          </w:p>
          <w:p w14:paraId="788D1F46" w14:textId="77777777" w:rsidR="002257FD" w:rsidRPr="006843D1" w:rsidRDefault="002257FD" w:rsidP="004D404D">
            <w:pPr>
              <w:spacing w:line="276" w:lineRule="auto"/>
              <w:rPr>
                <w:rFonts w:ascii="Century Gothic" w:hAnsi="Century Gothic" w:cs="Open Sans"/>
                <w:sz w:val="18"/>
                <w:szCs w:val="18"/>
              </w:rPr>
            </w:pPr>
          </w:p>
          <w:p w14:paraId="58F5B5D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54DEB3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2035 r]</w:t>
            </w:r>
          </w:p>
        </w:tc>
        <w:tc>
          <w:tcPr>
            <w:tcW w:w="3118" w:type="dxa"/>
          </w:tcPr>
          <w:p w14:paraId="7945B5AE" w14:textId="25DD05B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W realizacji</w:t>
            </w:r>
            <w:r w:rsidRPr="006843D1">
              <w:rPr>
                <w:rFonts w:ascii="Century Gothic" w:hAnsi="Century Gothic" w:cs="Open Sans"/>
                <w:sz w:val="18"/>
                <w:szCs w:val="18"/>
              </w:rPr>
              <w:t xml:space="preserve"> </w:t>
            </w:r>
            <w:r w:rsidR="00AF1DA8" w:rsidRPr="006843D1">
              <w:rPr>
                <w:rFonts w:ascii="Century Gothic" w:hAnsi="Century Gothic" w:cs="Open Sans"/>
                <w:sz w:val="18"/>
                <w:szCs w:val="18"/>
              </w:rPr>
              <w:t>- w</w:t>
            </w:r>
            <w:r w:rsidRPr="006843D1">
              <w:rPr>
                <w:rFonts w:ascii="Century Gothic" w:hAnsi="Century Gothic" w:cs="Open Sans"/>
                <w:b/>
                <w:bCs/>
                <w:sz w:val="18"/>
                <w:szCs w:val="18"/>
              </w:rPr>
              <w:t xml:space="preserve"> 2025 </w:t>
            </w:r>
            <w:proofErr w:type="gramStart"/>
            <w:r w:rsidRPr="006843D1">
              <w:rPr>
                <w:rFonts w:ascii="Century Gothic" w:hAnsi="Century Gothic" w:cs="Open Sans"/>
                <w:b/>
                <w:bCs/>
                <w:sz w:val="18"/>
                <w:szCs w:val="18"/>
              </w:rPr>
              <w:t>r .</w:t>
            </w:r>
            <w:proofErr w:type="gramEnd"/>
            <w:r w:rsidRPr="006843D1">
              <w:rPr>
                <w:rFonts w:ascii="Century Gothic" w:hAnsi="Century Gothic" w:cs="Open Sans"/>
                <w:sz w:val="18"/>
                <w:szCs w:val="18"/>
              </w:rPr>
              <w:t xml:space="preserve"> opracowano studium wykonalności wraz z analizą finansową i ekonomiczną dla projektu na potrzeby wniosku </w:t>
            </w:r>
            <w:r w:rsidR="00AF1DA8" w:rsidRPr="006843D1">
              <w:rPr>
                <w:rFonts w:ascii="Century Gothic" w:hAnsi="Century Gothic" w:cs="Open Sans"/>
                <w:sz w:val="18"/>
                <w:szCs w:val="18"/>
              </w:rPr>
              <w:br/>
            </w:r>
            <w:r w:rsidRPr="006843D1">
              <w:rPr>
                <w:rFonts w:ascii="Century Gothic" w:hAnsi="Century Gothic" w:cs="Open Sans"/>
                <w:sz w:val="18"/>
                <w:szCs w:val="18"/>
              </w:rPr>
              <w:lastRenderedPageBreak/>
              <w:t>o dofinansowanie w ramach Funduszy Europejskich dla Mazowsza 2021-2027, Działanie 9.1 FEM Rewitalizacja miast na zadanie pn. Rewitalizacja budynku przy ul. Narutowicza 6 i obszaru 1 -go Maja w Mławie</w:t>
            </w:r>
          </w:p>
        </w:tc>
        <w:tc>
          <w:tcPr>
            <w:tcW w:w="1276" w:type="dxa"/>
          </w:tcPr>
          <w:p w14:paraId="7F8AEC18" w14:textId="77777777" w:rsidR="002257FD" w:rsidRPr="006843D1" w:rsidRDefault="002257FD" w:rsidP="004D404D">
            <w:pPr>
              <w:spacing w:line="276" w:lineRule="auto"/>
              <w:rPr>
                <w:rFonts w:ascii="Century Gothic" w:hAnsi="Century Gothic" w:cs="Open Sans"/>
                <w:sz w:val="18"/>
                <w:szCs w:val="18"/>
              </w:rPr>
            </w:pPr>
          </w:p>
          <w:p w14:paraId="0F9057B3" w14:textId="77777777" w:rsidR="002257FD" w:rsidRPr="006843D1" w:rsidRDefault="002257FD" w:rsidP="004D404D">
            <w:pPr>
              <w:spacing w:line="276" w:lineRule="auto"/>
              <w:rPr>
                <w:rFonts w:ascii="Century Gothic" w:hAnsi="Century Gothic" w:cs="Open Sans"/>
                <w:sz w:val="18"/>
                <w:szCs w:val="18"/>
              </w:rPr>
            </w:pPr>
          </w:p>
          <w:p w14:paraId="2F8125B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8 489,99 zł</w:t>
            </w:r>
          </w:p>
        </w:tc>
      </w:tr>
      <w:tr w:rsidR="002257FD" w:rsidRPr="006843D1" w14:paraId="50F961A7" w14:textId="77777777" w:rsidTr="0083182D">
        <w:tc>
          <w:tcPr>
            <w:tcW w:w="1696" w:type="dxa"/>
            <w:vMerge/>
            <w:shd w:val="clear" w:color="auto" w:fill="0989B1"/>
            <w:textDirection w:val="btLr"/>
          </w:tcPr>
          <w:p w14:paraId="1B9A420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7E4367A"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3894F96" w14:textId="77777777" w:rsidR="002963EA" w:rsidRPr="006843D1" w:rsidRDefault="002963EA" w:rsidP="004D404D">
            <w:pPr>
              <w:pStyle w:val="Akapitzlist"/>
              <w:numPr>
                <w:ilvl w:val="0"/>
                <w:numId w:val="104"/>
              </w:numPr>
              <w:spacing w:line="276" w:lineRule="auto"/>
              <w:ind w:hanging="1069"/>
              <w:rPr>
                <w:rFonts w:ascii="Century Gothic" w:hAnsi="Century Gothic" w:cs="Open Sans"/>
                <w:b/>
                <w:bCs/>
                <w:sz w:val="18"/>
                <w:szCs w:val="18"/>
              </w:rPr>
            </w:pPr>
          </w:p>
          <w:p w14:paraId="590AACAD" w14:textId="04C0625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Zorganizowanie Mławskiej </w:t>
            </w:r>
            <w:proofErr w:type="spellStart"/>
            <w:r w:rsidRPr="006843D1">
              <w:rPr>
                <w:rFonts w:ascii="Century Gothic" w:hAnsi="Century Gothic" w:cs="Open Sans"/>
                <w:b/>
                <w:bCs/>
                <w:sz w:val="18"/>
                <w:szCs w:val="18"/>
              </w:rPr>
              <w:t>Senioriady</w:t>
            </w:r>
            <w:proofErr w:type="spellEnd"/>
            <w:r w:rsidRPr="006843D1">
              <w:rPr>
                <w:rFonts w:ascii="Century Gothic" w:hAnsi="Century Gothic" w:cs="Open Sans"/>
                <w:b/>
                <w:bCs/>
                <w:sz w:val="18"/>
                <w:szCs w:val="18"/>
              </w:rPr>
              <w:t xml:space="preserve"> opartej na współpracy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i zaangażowaniu mławskich instytucji oraz środowiska seniorów</w:t>
            </w:r>
          </w:p>
        </w:tc>
        <w:tc>
          <w:tcPr>
            <w:tcW w:w="1134" w:type="dxa"/>
          </w:tcPr>
          <w:p w14:paraId="098F583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MOPS, ul. Narutowicza 6</w:t>
            </w:r>
          </w:p>
          <w:p w14:paraId="5B37267E" w14:textId="77777777" w:rsidR="002257FD" w:rsidRPr="006843D1" w:rsidRDefault="002257FD" w:rsidP="004D404D">
            <w:pPr>
              <w:spacing w:line="276" w:lineRule="auto"/>
              <w:rPr>
                <w:rFonts w:ascii="Century Gothic" w:hAnsi="Century Gothic" w:cs="Open Sans"/>
                <w:sz w:val="18"/>
                <w:szCs w:val="18"/>
              </w:rPr>
            </w:pPr>
          </w:p>
          <w:p w14:paraId="6DCC8FA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BB0F33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 r]</w:t>
            </w:r>
          </w:p>
        </w:tc>
        <w:tc>
          <w:tcPr>
            <w:tcW w:w="3118" w:type="dxa"/>
          </w:tcPr>
          <w:p w14:paraId="1BE10B98" w14:textId="77777777" w:rsidR="00AF1DA8"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Zrealizowano – w 2025 r. z</w:t>
            </w:r>
            <w:r w:rsidRPr="006843D1">
              <w:rPr>
                <w:rFonts w:ascii="Century Gothic" w:hAnsi="Century Gothic" w:cs="Open Sans"/>
                <w:sz w:val="18"/>
                <w:szCs w:val="18"/>
              </w:rPr>
              <w:t xml:space="preserve">organizowano I Mławską </w:t>
            </w:r>
            <w:proofErr w:type="spellStart"/>
            <w:r w:rsidRPr="006843D1">
              <w:rPr>
                <w:rFonts w:ascii="Century Gothic" w:hAnsi="Century Gothic" w:cs="Open Sans"/>
                <w:sz w:val="18"/>
                <w:szCs w:val="18"/>
              </w:rPr>
              <w:t>Senioriadę</w:t>
            </w:r>
            <w:proofErr w:type="spellEnd"/>
            <w:r w:rsidRPr="006843D1">
              <w:rPr>
                <w:rFonts w:ascii="Century Gothic" w:hAnsi="Century Gothic" w:cs="Open Sans"/>
                <w:sz w:val="18"/>
                <w:szCs w:val="18"/>
              </w:rPr>
              <w:t xml:space="preserve"> trwającą 2 dni (piątek i sobota) we współpracy </w:t>
            </w:r>
          </w:p>
          <w:p w14:paraId="2E70035D" w14:textId="238674FA"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sz w:val="18"/>
                <w:szCs w:val="18"/>
              </w:rPr>
              <w:t xml:space="preserve">z lokalnymi instytucjami </w:t>
            </w:r>
            <w:r w:rsidR="00AF1DA8" w:rsidRPr="006843D1">
              <w:rPr>
                <w:rFonts w:ascii="Century Gothic" w:hAnsi="Century Gothic" w:cs="Open Sans"/>
                <w:sz w:val="18"/>
                <w:szCs w:val="18"/>
              </w:rPr>
              <w:br/>
            </w:r>
            <w:r w:rsidRPr="006843D1">
              <w:rPr>
                <w:rFonts w:ascii="Century Gothic" w:hAnsi="Century Gothic" w:cs="Open Sans"/>
                <w:sz w:val="18"/>
                <w:szCs w:val="18"/>
              </w:rPr>
              <w:t>i podmiotami polityki społecznej</w:t>
            </w:r>
          </w:p>
        </w:tc>
        <w:tc>
          <w:tcPr>
            <w:tcW w:w="1276" w:type="dxa"/>
          </w:tcPr>
          <w:p w14:paraId="1A3DD3F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8 000,00 zł</w:t>
            </w:r>
          </w:p>
        </w:tc>
      </w:tr>
      <w:tr w:rsidR="002257FD" w:rsidRPr="006843D1" w14:paraId="039AE1CD" w14:textId="77777777" w:rsidTr="0083182D">
        <w:tc>
          <w:tcPr>
            <w:tcW w:w="1696" w:type="dxa"/>
            <w:vMerge/>
            <w:shd w:val="clear" w:color="auto" w:fill="0989B1"/>
            <w:textDirection w:val="btLr"/>
          </w:tcPr>
          <w:p w14:paraId="0A2422FB"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75EAC76"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2179D45D" w14:textId="77777777" w:rsidR="002963EA" w:rsidRPr="006843D1" w:rsidRDefault="002963EA" w:rsidP="004D404D">
            <w:pPr>
              <w:pStyle w:val="Akapitzlist"/>
              <w:numPr>
                <w:ilvl w:val="0"/>
                <w:numId w:val="104"/>
              </w:numPr>
              <w:spacing w:line="276" w:lineRule="auto"/>
              <w:ind w:left="0" w:firstLine="0"/>
              <w:rPr>
                <w:rFonts w:ascii="Century Gothic" w:hAnsi="Century Gothic" w:cs="Open Sans"/>
                <w:b/>
                <w:bCs/>
                <w:sz w:val="18"/>
                <w:szCs w:val="18"/>
              </w:rPr>
            </w:pPr>
          </w:p>
          <w:p w14:paraId="760AE3F6" w14:textId="024EBB73"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Wsparcie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w zakresie infrastruktury medycznej Samodzielnego Publicznego Zakładu Opieki Zdrowotnej</w:t>
            </w:r>
          </w:p>
        </w:tc>
        <w:tc>
          <w:tcPr>
            <w:tcW w:w="1134" w:type="dxa"/>
            <w:tcBorders>
              <w:bottom w:val="single" w:sz="4" w:space="0" w:color="auto"/>
            </w:tcBorders>
          </w:tcPr>
          <w:p w14:paraId="1AD83DF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w:t>
            </w:r>
          </w:p>
          <w:p w14:paraId="74CD1DD7" w14:textId="77777777" w:rsidR="002257FD" w:rsidRPr="006843D1" w:rsidRDefault="002257FD" w:rsidP="004D404D">
            <w:pPr>
              <w:spacing w:line="276" w:lineRule="auto"/>
              <w:rPr>
                <w:rFonts w:ascii="Century Gothic" w:hAnsi="Century Gothic" w:cs="Open Sans"/>
                <w:sz w:val="18"/>
                <w:szCs w:val="18"/>
              </w:rPr>
            </w:pPr>
          </w:p>
          <w:p w14:paraId="7BFEB26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50EBF1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Borders>
              <w:bottom w:val="single" w:sz="4" w:space="0" w:color="auto"/>
            </w:tcBorders>
          </w:tcPr>
          <w:p w14:paraId="51C656BC"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realizacji – zadanie ciągłe:</w:t>
            </w:r>
            <w:r w:rsidRPr="006843D1">
              <w:rPr>
                <w:rFonts w:ascii="Century Gothic" w:hAnsi="Century Gothic" w:cs="Open Sans"/>
                <w:sz w:val="18"/>
                <w:szCs w:val="18"/>
              </w:rPr>
              <w:t xml:space="preserve"> </w:t>
            </w: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zawarcie 2 umów o przekazanie dotacji celowej placówce leczniczej</w:t>
            </w:r>
          </w:p>
        </w:tc>
        <w:tc>
          <w:tcPr>
            <w:tcW w:w="1276" w:type="dxa"/>
            <w:tcBorders>
              <w:bottom w:val="single" w:sz="4" w:space="0" w:color="auto"/>
            </w:tcBorders>
          </w:tcPr>
          <w:p w14:paraId="40FA41B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5BB8C88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107 800,00 zł</w:t>
            </w:r>
          </w:p>
          <w:p w14:paraId="5AF1A6DA"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2. 999 600,00 zł</w:t>
            </w:r>
          </w:p>
        </w:tc>
      </w:tr>
      <w:tr w:rsidR="002257FD" w:rsidRPr="006843D1" w14:paraId="2F65A2E5" w14:textId="77777777" w:rsidTr="0083182D">
        <w:tc>
          <w:tcPr>
            <w:tcW w:w="1696" w:type="dxa"/>
            <w:vMerge/>
            <w:shd w:val="clear" w:color="auto" w:fill="0989B1"/>
            <w:textDirection w:val="btLr"/>
          </w:tcPr>
          <w:p w14:paraId="67D51876"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5186066"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513EDDB0" w14:textId="77777777" w:rsidR="002963EA" w:rsidRPr="006843D1" w:rsidRDefault="002963EA" w:rsidP="004D404D">
            <w:pPr>
              <w:pStyle w:val="Akapitzlist"/>
              <w:numPr>
                <w:ilvl w:val="0"/>
                <w:numId w:val="104"/>
              </w:numPr>
              <w:spacing w:line="276" w:lineRule="auto"/>
              <w:ind w:left="0" w:firstLine="38"/>
              <w:rPr>
                <w:rFonts w:ascii="Century Gothic" w:hAnsi="Century Gothic" w:cs="Open Sans"/>
                <w:b/>
                <w:bCs/>
                <w:sz w:val="18"/>
                <w:szCs w:val="18"/>
              </w:rPr>
            </w:pPr>
          </w:p>
          <w:p w14:paraId="43371AB9" w14:textId="341CD5B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Otwarte spotkania prozdrowotne ze specjalistami prowadzone przez moderatora</w:t>
            </w:r>
          </w:p>
        </w:tc>
        <w:tc>
          <w:tcPr>
            <w:tcW w:w="1134" w:type="dxa"/>
            <w:tcBorders>
              <w:bottom w:val="single" w:sz="4" w:space="0" w:color="auto"/>
            </w:tcBorders>
          </w:tcPr>
          <w:p w14:paraId="3408F3D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MOPS, ul. Narutowicza 6</w:t>
            </w:r>
          </w:p>
          <w:p w14:paraId="567E4CC6" w14:textId="77777777" w:rsidR="002257FD" w:rsidRPr="006843D1" w:rsidRDefault="002257FD" w:rsidP="004D404D">
            <w:pPr>
              <w:spacing w:line="276" w:lineRule="auto"/>
              <w:rPr>
                <w:rFonts w:ascii="Century Gothic" w:hAnsi="Century Gothic" w:cs="Open Sans"/>
                <w:sz w:val="18"/>
                <w:szCs w:val="18"/>
              </w:rPr>
            </w:pPr>
          </w:p>
          <w:p w14:paraId="46543C7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89FA63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2024 r]</w:t>
            </w:r>
          </w:p>
        </w:tc>
        <w:tc>
          <w:tcPr>
            <w:tcW w:w="3118" w:type="dxa"/>
            <w:tcBorders>
              <w:bottom w:val="single" w:sz="4" w:space="0" w:color="auto"/>
            </w:tcBorders>
          </w:tcPr>
          <w:p w14:paraId="0FB7C2A1"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b/>
                <w:bCs/>
                <w:sz w:val="18"/>
                <w:szCs w:val="18"/>
              </w:rPr>
              <w:t>Zrealizowane w 2025 r.</w:t>
            </w:r>
            <w:r w:rsidRPr="006843D1">
              <w:rPr>
                <w:rFonts w:ascii="Century Gothic" w:hAnsi="Century Gothic" w:cs="Open Sans"/>
                <w:sz w:val="18"/>
                <w:szCs w:val="18"/>
              </w:rPr>
              <w:t xml:space="preserve"> spotkania zostały zorganizowane drugiego dnia </w:t>
            </w:r>
            <w:proofErr w:type="spellStart"/>
            <w:r w:rsidRPr="006843D1">
              <w:rPr>
                <w:rFonts w:ascii="Century Gothic" w:hAnsi="Century Gothic" w:cs="Open Sans"/>
                <w:sz w:val="18"/>
                <w:szCs w:val="18"/>
              </w:rPr>
              <w:t>Senioriady</w:t>
            </w:r>
            <w:proofErr w:type="spellEnd"/>
            <w:r w:rsidRPr="006843D1">
              <w:rPr>
                <w:rFonts w:ascii="Century Gothic" w:hAnsi="Century Gothic" w:cs="Open Sans"/>
                <w:sz w:val="18"/>
                <w:szCs w:val="18"/>
              </w:rPr>
              <w:t xml:space="preserve"> w ramach współpracy z SPZOZ, CARITAS, PCK</w:t>
            </w:r>
          </w:p>
        </w:tc>
        <w:tc>
          <w:tcPr>
            <w:tcW w:w="1276" w:type="dxa"/>
            <w:tcBorders>
              <w:bottom w:val="single" w:sz="4" w:space="0" w:color="auto"/>
            </w:tcBorders>
          </w:tcPr>
          <w:p w14:paraId="17B254A3"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0,00 zł</w:t>
            </w:r>
          </w:p>
        </w:tc>
      </w:tr>
      <w:tr w:rsidR="002257FD" w:rsidRPr="006843D1" w14:paraId="5D823C61" w14:textId="77777777" w:rsidTr="0083182D">
        <w:tc>
          <w:tcPr>
            <w:tcW w:w="1696" w:type="dxa"/>
            <w:vMerge/>
            <w:tcBorders>
              <w:bottom w:val="single" w:sz="4" w:space="0" w:color="auto"/>
            </w:tcBorders>
            <w:shd w:val="clear" w:color="auto" w:fill="0989B1"/>
            <w:textDirection w:val="btLr"/>
          </w:tcPr>
          <w:p w14:paraId="6926EF13" w14:textId="77777777" w:rsidR="002257FD" w:rsidRPr="006843D1" w:rsidRDefault="002257FD" w:rsidP="004D404D">
            <w:pPr>
              <w:spacing w:line="276" w:lineRule="auto"/>
              <w:rPr>
                <w:rFonts w:ascii="Century Gothic" w:hAnsi="Century Gothic" w:cs="Open Sans"/>
                <w:sz w:val="18"/>
                <w:szCs w:val="18"/>
              </w:rPr>
            </w:pPr>
          </w:p>
        </w:tc>
        <w:tc>
          <w:tcPr>
            <w:tcW w:w="1134" w:type="dxa"/>
            <w:vMerge/>
            <w:tcBorders>
              <w:bottom w:val="single" w:sz="4" w:space="0" w:color="auto"/>
            </w:tcBorders>
          </w:tcPr>
          <w:p w14:paraId="15AE9B79"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5FE00ECF" w14:textId="77777777" w:rsidR="002963EA" w:rsidRPr="006843D1" w:rsidRDefault="002963EA" w:rsidP="004D404D">
            <w:pPr>
              <w:pStyle w:val="Akapitzlist"/>
              <w:numPr>
                <w:ilvl w:val="0"/>
                <w:numId w:val="104"/>
              </w:numPr>
              <w:spacing w:line="276" w:lineRule="auto"/>
              <w:ind w:left="0" w:firstLine="38"/>
              <w:rPr>
                <w:rFonts w:ascii="Century Gothic" w:hAnsi="Century Gothic" w:cs="Open Sans"/>
                <w:b/>
                <w:bCs/>
                <w:sz w:val="18"/>
                <w:szCs w:val="18"/>
              </w:rPr>
            </w:pPr>
          </w:p>
          <w:p w14:paraId="668F3630" w14:textId="17A63F88"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Organizowanie wystaw/ ekspozycji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o tematyce prozdrowotn</w:t>
            </w:r>
            <w:r w:rsidRPr="006843D1">
              <w:rPr>
                <w:rFonts w:ascii="Century Gothic" w:hAnsi="Century Gothic" w:cs="Open Sans"/>
                <w:b/>
                <w:bCs/>
                <w:sz w:val="18"/>
                <w:szCs w:val="18"/>
              </w:rPr>
              <w:lastRenderedPageBreak/>
              <w:t>ej skierowanej do mieszkańców miasta Mława</w:t>
            </w:r>
          </w:p>
        </w:tc>
        <w:tc>
          <w:tcPr>
            <w:tcW w:w="1134" w:type="dxa"/>
            <w:tcBorders>
              <w:bottom w:val="single" w:sz="4" w:space="0" w:color="auto"/>
            </w:tcBorders>
          </w:tcPr>
          <w:p w14:paraId="1F1EC95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Organizator: MOPS, ul. Narutowicza 6</w:t>
            </w:r>
          </w:p>
          <w:p w14:paraId="7B1F231C" w14:textId="77777777" w:rsidR="002257FD" w:rsidRPr="006843D1" w:rsidRDefault="002257FD" w:rsidP="004D404D">
            <w:pPr>
              <w:spacing w:line="276" w:lineRule="auto"/>
              <w:rPr>
                <w:rFonts w:ascii="Century Gothic" w:hAnsi="Century Gothic" w:cs="Open Sans"/>
                <w:sz w:val="18"/>
                <w:szCs w:val="18"/>
              </w:rPr>
            </w:pPr>
          </w:p>
          <w:p w14:paraId="7492E9D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Okres realizacji:</w:t>
            </w:r>
          </w:p>
          <w:p w14:paraId="432118D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2024 r]</w:t>
            </w:r>
          </w:p>
        </w:tc>
        <w:tc>
          <w:tcPr>
            <w:tcW w:w="3118" w:type="dxa"/>
            <w:tcBorders>
              <w:bottom w:val="single" w:sz="4" w:space="0" w:color="auto"/>
            </w:tcBorders>
          </w:tcPr>
          <w:p w14:paraId="67C3048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Niezrealizowane -brak działań</w:t>
            </w:r>
          </w:p>
        </w:tc>
        <w:tc>
          <w:tcPr>
            <w:tcW w:w="1276" w:type="dxa"/>
            <w:tcBorders>
              <w:bottom w:val="single" w:sz="4" w:space="0" w:color="auto"/>
            </w:tcBorders>
          </w:tcPr>
          <w:p w14:paraId="3F91F57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tc>
      </w:tr>
      <w:bookmarkEnd w:id="20"/>
      <w:tr w:rsidR="002257FD" w:rsidRPr="006843D1" w14:paraId="089A6268" w14:textId="77777777" w:rsidTr="0083182D">
        <w:tc>
          <w:tcPr>
            <w:tcW w:w="1696" w:type="dxa"/>
            <w:vMerge w:val="restart"/>
            <w:shd w:val="clear" w:color="auto" w:fill="EC1092"/>
            <w:textDirection w:val="btLr"/>
          </w:tcPr>
          <w:p w14:paraId="68533BE3" w14:textId="77777777" w:rsidR="002257FD" w:rsidRPr="006843D1" w:rsidRDefault="002257FD" w:rsidP="004D404D">
            <w:pPr>
              <w:spacing w:line="276" w:lineRule="auto"/>
              <w:rPr>
                <w:rFonts w:ascii="Century Gothic" w:hAnsi="Century Gothic" w:cs="Open Sans"/>
                <w:b/>
                <w:bCs/>
                <w:color w:val="FFFFFF" w:themeColor="background1"/>
                <w:sz w:val="18"/>
                <w:szCs w:val="18"/>
              </w:rPr>
            </w:pPr>
            <w:r w:rsidRPr="006843D1">
              <w:rPr>
                <w:rFonts w:ascii="Century Gothic" w:hAnsi="Century Gothic" w:cs="Open Sans"/>
                <w:b/>
                <w:bCs/>
                <w:color w:val="FFFFFF" w:themeColor="background1"/>
                <w:sz w:val="18"/>
                <w:szCs w:val="18"/>
              </w:rPr>
              <w:t xml:space="preserve">GOSPODARCZY </w:t>
            </w:r>
          </w:p>
          <w:p w14:paraId="5C2D6DD2" w14:textId="77777777" w:rsidR="002257FD" w:rsidRPr="006843D1" w:rsidRDefault="002257FD" w:rsidP="004D404D">
            <w:pPr>
              <w:spacing w:line="276" w:lineRule="auto"/>
              <w:rPr>
                <w:rFonts w:ascii="Century Gothic" w:hAnsi="Century Gothic" w:cs="Open Sans"/>
                <w:b/>
                <w:bCs/>
                <w:color w:val="FFFFFF" w:themeColor="background1"/>
                <w:sz w:val="18"/>
                <w:szCs w:val="18"/>
              </w:rPr>
            </w:pPr>
          </w:p>
        </w:tc>
        <w:tc>
          <w:tcPr>
            <w:tcW w:w="1134" w:type="dxa"/>
            <w:vMerge w:val="restart"/>
          </w:tcPr>
          <w:p w14:paraId="55DB02E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2.1 Zwiększenie atrakcyjności inwestycyjnej miasta.</w:t>
            </w:r>
          </w:p>
        </w:tc>
        <w:tc>
          <w:tcPr>
            <w:tcW w:w="1418" w:type="dxa"/>
          </w:tcPr>
          <w:p w14:paraId="2E192955"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sz w:val="18"/>
                <w:szCs w:val="18"/>
              </w:rPr>
            </w:pPr>
          </w:p>
          <w:p w14:paraId="4E0A59AA" w14:textId="2CA41728"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Przygotowanie terenów inwestorom</w:t>
            </w:r>
          </w:p>
        </w:tc>
        <w:tc>
          <w:tcPr>
            <w:tcW w:w="1134" w:type="dxa"/>
          </w:tcPr>
          <w:p w14:paraId="7E1EA61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78D7EB85" w14:textId="77777777" w:rsidR="002257FD" w:rsidRPr="006843D1" w:rsidRDefault="002257FD" w:rsidP="004D404D">
            <w:pPr>
              <w:spacing w:line="276" w:lineRule="auto"/>
              <w:rPr>
                <w:rFonts w:ascii="Century Gothic" w:hAnsi="Century Gothic" w:cs="Open Sans"/>
                <w:sz w:val="18"/>
                <w:szCs w:val="18"/>
              </w:rPr>
            </w:pPr>
          </w:p>
          <w:p w14:paraId="0E733BB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5C597D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85F093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 – zadanie ciągłe:</w:t>
            </w:r>
            <w:r w:rsidRPr="006843D1">
              <w:rPr>
                <w:rFonts w:ascii="Century Gothic" w:hAnsi="Century Gothic" w:cs="Open Sans"/>
                <w:sz w:val="18"/>
                <w:szCs w:val="18"/>
              </w:rPr>
              <w:t xml:space="preserve"> </w:t>
            </w:r>
          </w:p>
          <w:p w14:paraId="30F080D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Opracowanie projektów miejscowych planów zagospodarowania przestrzennego: „Górna”, „Śródmieście”, „Gdyńska”, „Bednarska”, „Podborna”</w:t>
            </w:r>
          </w:p>
          <w:p w14:paraId="158B31A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Opracowanie projektu Planu ogólnego Miasta Mława</w:t>
            </w:r>
          </w:p>
          <w:p w14:paraId="17FD08C6"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sz w:val="18"/>
                <w:szCs w:val="18"/>
              </w:rPr>
              <w:t>3. Nabycie nieruchomości</w:t>
            </w:r>
          </w:p>
        </w:tc>
        <w:tc>
          <w:tcPr>
            <w:tcW w:w="1276" w:type="dxa"/>
          </w:tcPr>
          <w:p w14:paraId="6146486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605390C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87 569,85 zł</w:t>
            </w:r>
          </w:p>
          <w:p w14:paraId="00E5C61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46 125,00 zł</w:t>
            </w:r>
          </w:p>
          <w:p w14:paraId="09EDF34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3. 692 789,91 zł</w:t>
            </w:r>
          </w:p>
        </w:tc>
      </w:tr>
      <w:tr w:rsidR="002257FD" w:rsidRPr="006843D1" w14:paraId="47E7718C" w14:textId="77777777" w:rsidTr="0083182D">
        <w:tc>
          <w:tcPr>
            <w:tcW w:w="1696" w:type="dxa"/>
            <w:vMerge/>
            <w:shd w:val="clear" w:color="auto" w:fill="EC1092"/>
            <w:textDirection w:val="btLr"/>
          </w:tcPr>
          <w:p w14:paraId="25BDE19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0837F90"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8F11F6B" w14:textId="77777777" w:rsidR="00203474" w:rsidRPr="006843D1" w:rsidRDefault="00203474" w:rsidP="004D404D">
            <w:pPr>
              <w:pStyle w:val="Akapitzlist"/>
              <w:numPr>
                <w:ilvl w:val="0"/>
                <w:numId w:val="104"/>
              </w:numPr>
              <w:spacing w:line="276" w:lineRule="auto"/>
              <w:ind w:left="0" w:firstLine="38"/>
              <w:rPr>
                <w:rFonts w:ascii="Century Gothic" w:hAnsi="Century Gothic" w:cs="Open Sans"/>
                <w:b/>
                <w:bCs/>
                <w:sz w:val="18"/>
                <w:szCs w:val="18"/>
              </w:rPr>
            </w:pPr>
          </w:p>
          <w:p w14:paraId="4FC16727" w14:textId="21F2569A"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Modernizacja dróg dojazdowych do dzielnicy przemysłowej w Mławie</w:t>
            </w:r>
          </w:p>
        </w:tc>
        <w:tc>
          <w:tcPr>
            <w:tcW w:w="1134" w:type="dxa"/>
          </w:tcPr>
          <w:p w14:paraId="499F2F5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okolice dzielnicy przemysłowej</w:t>
            </w:r>
          </w:p>
          <w:p w14:paraId="7AE78347" w14:textId="77777777" w:rsidR="002257FD" w:rsidRPr="006843D1" w:rsidRDefault="002257FD" w:rsidP="004D404D">
            <w:pPr>
              <w:spacing w:line="276" w:lineRule="auto"/>
              <w:rPr>
                <w:rFonts w:ascii="Century Gothic" w:hAnsi="Century Gothic" w:cs="Open Sans"/>
                <w:sz w:val="18"/>
                <w:szCs w:val="18"/>
              </w:rPr>
            </w:pPr>
          </w:p>
          <w:p w14:paraId="1EA42BD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B33748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2025 r]</w:t>
            </w:r>
          </w:p>
        </w:tc>
        <w:tc>
          <w:tcPr>
            <w:tcW w:w="3118" w:type="dxa"/>
          </w:tcPr>
          <w:p w14:paraId="34EDC967" w14:textId="77777777" w:rsidR="00AF1DA8"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W realizacji – w 2025 r </w:t>
            </w:r>
            <w:r w:rsidRPr="006843D1">
              <w:rPr>
                <w:rFonts w:ascii="Century Gothic" w:hAnsi="Century Gothic" w:cs="Open Sans"/>
                <w:sz w:val="18"/>
                <w:szCs w:val="18"/>
              </w:rPr>
              <w:t xml:space="preserve">w ramach Programu Rządowy Fundusz Rozwoju Dróg na rok 2026 złożono wniosek na zad. pn. Remont ul. Al. Marszałkowskiej w Mławie </w:t>
            </w:r>
          </w:p>
          <w:p w14:paraId="2009740C" w14:textId="703178A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Realizacja zadania w roku 2026</w:t>
            </w:r>
          </w:p>
        </w:tc>
        <w:tc>
          <w:tcPr>
            <w:tcW w:w="1276" w:type="dxa"/>
          </w:tcPr>
          <w:p w14:paraId="25B5BB8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tc>
      </w:tr>
      <w:tr w:rsidR="002257FD" w:rsidRPr="006843D1" w14:paraId="7E528378" w14:textId="77777777" w:rsidTr="0083182D">
        <w:tc>
          <w:tcPr>
            <w:tcW w:w="1696" w:type="dxa"/>
            <w:vMerge/>
            <w:shd w:val="clear" w:color="auto" w:fill="EC1092"/>
            <w:textDirection w:val="btLr"/>
          </w:tcPr>
          <w:p w14:paraId="14FBE35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E4D9EDB"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6D22570"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sz w:val="18"/>
                <w:szCs w:val="18"/>
              </w:rPr>
            </w:pPr>
          </w:p>
          <w:p w14:paraId="22D40303" w14:textId="5474905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Modernizacja dróg dojazdowych do terminala kolejowo - drogowego</w:t>
            </w:r>
          </w:p>
        </w:tc>
        <w:tc>
          <w:tcPr>
            <w:tcW w:w="1134" w:type="dxa"/>
          </w:tcPr>
          <w:p w14:paraId="3A84608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dzielnica Wólka</w:t>
            </w:r>
          </w:p>
          <w:p w14:paraId="037918F5" w14:textId="77777777" w:rsidR="002257FD" w:rsidRPr="006843D1" w:rsidRDefault="002257FD" w:rsidP="004D404D">
            <w:pPr>
              <w:spacing w:line="276" w:lineRule="auto"/>
              <w:rPr>
                <w:rFonts w:ascii="Century Gothic" w:hAnsi="Century Gothic" w:cs="Open Sans"/>
                <w:sz w:val="18"/>
                <w:szCs w:val="18"/>
              </w:rPr>
            </w:pPr>
          </w:p>
          <w:p w14:paraId="57BF1BA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995061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2026 r]</w:t>
            </w:r>
          </w:p>
        </w:tc>
        <w:tc>
          <w:tcPr>
            <w:tcW w:w="3118" w:type="dxa"/>
          </w:tcPr>
          <w:p w14:paraId="4518CA6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 - w 2025 r</w:t>
            </w:r>
            <w:r w:rsidRPr="006843D1">
              <w:rPr>
                <w:rFonts w:ascii="Century Gothic" w:hAnsi="Century Gothic" w:cs="Open Sans"/>
                <w:sz w:val="18"/>
                <w:szCs w:val="18"/>
              </w:rPr>
              <w:t>. zlecono opracowanie:</w:t>
            </w:r>
          </w:p>
          <w:p w14:paraId="63197D8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 koncepcji na budowę wiaduktu pieszo-jezdnego w rejonie skrzyżowania ulic Kościuszki, Stefana Batorego i magistrali kolejowej E65 w Mławie</w:t>
            </w:r>
          </w:p>
          <w:p w14:paraId="63F2638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 koncepcji na budowę tunelu pieszo-jezdnego w rejonie skrzyżowania ulic Kościuszki, Stefana Batorego i magistrali kolejowej E65 w Mławie </w:t>
            </w:r>
          </w:p>
        </w:tc>
        <w:tc>
          <w:tcPr>
            <w:tcW w:w="1276" w:type="dxa"/>
          </w:tcPr>
          <w:p w14:paraId="64E16C6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122 693,67 zł</w:t>
            </w:r>
          </w:p>
          <w:p w14:paraId="37080834" w14:textId="77777777" w:rsidR="002257FD" w:rsidRPr="006843D1" w:rsidRDefault="002257FD" w:rsidP="004D404D">
            <w:pPr>
              <w:spacing w:line="276" w:lineRule="auto"/>
              <w:rPr>
                <w:rFonts w:ascii="Century Gothic" w:hAnsi="Century Gothic" w:cs="Open Sans"/>
                <w:sz w:val="18"/>
                <w:szCs w:val="18"/>
              </w:rPr>
            </w:pPr>
          </w:p>
          <w:p w14:paraId="4A2F7E7E" w14:textId="77777777" w:rsidR="002257FD" w:rsidRPr="006843D1" w:rsidRDefault="002257FD" w:rsidP="004D404D">
            <w:pPr>
              <w:spacing w:line="276" w:lineRule="auto"/>
              <w:rPr>
                <w:rFonts w:ascii="Century Gothic" w:hAnsi="Century Gothic" w:cs="Open Sans"/>
                <w:sz w:val="18"/>
                <w:szCs w:val="18"/>
              </w:rPr>
            </w:pPr>
          </w:p>
          <w:p w14:paraId="1B148C2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79 888,50 zł </w:t>
            </w:r>
          </w:p>
        </w:tc>
      </w:tr>
      <w:tr w:rsidR="002257FD" w:rsidRPr="006843D1" w14:paraId="0AB251E7" w14:textId="77777777" w:rsidTr="0083182D">
        <w:tc>
          <w:tcPr>
            <w:tcW w:w="1696" w:type="dxa"/>
            <w:vMerge/>
            <w:shd w:val="clear" w:color="auto" w:fill="EC1092"/>
            <w:textDirection w:val="btLr"/>
          </w:tcPr>
          <w:p w14:paraId="3E8A8CBA"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1BE305E8" w14:textId="77777777" w:rsidR="002963EA"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2.2 </w:t>
            </w:r>
          </w:p>
          <w:p w14:paraId="64459868" w14:textId="300A72CE"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Wsparcie rozwoju </w:t>
            </w:r>
            <w:r w:rsidRPr="006843D1">
              <w:rPr>
                <w:rFonts w:ascii="Century Gothic" w:hAnsi="Century Gothic" w:cs="Open Sans"/>
                <w:sz w:val="18"/>
                <w:szCs w:val="18"/>
              </w:rPr>
              <w:lastRenderedPageBreak/>
              <w:t>przedsiębiorczości</w:t>
            </w:r>
          </w:p>
        </w:tc>
        <w:tc>
          <w:tcPr>
            <w:tcW w:w="1418" w:type="dxa"/>
          </w:tcPr>
          <w:p w14:paraId="143BC231" w14:textId="77777777" w:rsidR="00203474" w:rsidRPr="006843D1" w:rsidRDefault="00203474" w:rsidP="004D404D">
            <w:pPr>
              <w:pStyle w:val="Akapitzlist"/>
              <w:numPr>
                <w:ilvl w:val="0"/>
                <w:numId w:val="104"/>
              </w:numPr>
              <w:tabs>
                <w:tab w:val="left" w:pos="317"/>
              </w:tabs>
              <w:spacing w:line="276" w:lineRule="auto"/>
              <w:ind w:left="0" w:firstLine="0"/>
              <w:rPr>
                <w:rFonts w:ascii="Century Gothic" w:hAnsi="Century Gothic" w:cs="Open Sans"/>
                <w:b/>
                <w:bCs/>
                <w:sz w:val="18"/>
                <w:szCs w:val="18"/>
              </w:rPr>
            </w:pPr>
          </w:p>
          <w:p w14:paraId="5CF4A9A4" w14:textId="4CC3F285" w:rsidR="002257FD" w:rsidRPr="006843D1" w:rsidRDefault="002257FD" w:rsidP="004D404D">
            <w:pPr>
              <w:tabs>
                <w:tab w:val="left" w:pos="317"/>
              </w:tabs>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Promowanie instytucji otoczenia </w:t>
            </w:r>
            <w:r w:rsidRPr="006843D1">
              <w:rPr>
                <w:rFonts w:ascii="Century Gothic" w:hAnsi="Century Gothic" w:cs="Open Sans"/>
                <w:b/>
                <w:bCs/>
                <w:sz w:val="18"/>
                <w:szCs w:val="18"/>
              </w:rPr>
              <w:lastRenderedPageBreak/>
              <w:t xml:space="preserve">biznesu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w realizacji ich zadań</w:t>
            </w:r>
          </w:p>
        </w:tc>
        <w:tc>
          <w:tcPr>
            <w:tcW w:w="1134" w:type="dxa"/>
          </w:tcPr>
          <w:p w14:paraId="311CECF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Urząd Miasta Mława, Teren </w:t>
            </w:r>
            <w:r w:rsidRPr="006843D1">
              <w:rPr>
                <w:rFonts w:ascii="Century Gothic" w:hAnsi="Century Gothic" w:cs="Open Sans"/>
                <w:sz w:val="18"/>
                <w:szCs w:val="18"/>
              </w:rPr>
              <w:lastRenderedPageBreak/>
              <w:t>całego miasta</w:t>
            </w:r>
          </w:p>
          <w:p w14:paraId="3DBAB6C3" w14:textId="77777777" w:rsidR="002257FD" w:rsidRPr="006843D1" w:rsidRDefault="002257FD" w:rsidP="004D404D">
            <w:pPr>
              <w:spacing w:line="276" w:lineRule="auto"/>
              <w:rPr>
                <w:rFonts w:ascii="Century Gothic" w:hAnsi="Century Gothic" w:cs="Open Sans"/>
                <w:sz w:val="18"/>
                <w:szCs w:val="18"/>
              </w:rPr>
            </w:pPr>
          </w:p>
          <w:p w14:paraId="3F022F2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1D8D77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06CEF5AE"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 xml:space="preserve">W realizacji – zadanie ciągłe: </w:t>
            </w:r>
          </w:p>
          <w:p w14:paraId="4CB3DAF1" w14:textId="5145BFA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Informowanie na łamach strony www.mlawa.pl i profilu </w:t>
            </w:r>
            <w:proofErr w:type="spellStart"/>
            <w:r w:rsidRPr="006843D1">
              <w:rPr>
                <w:rFonts w:ascii="Century Gothic" w:hAnsi="Century Gothic" w:cs="Open Sans"/>
                <w:sz w:val="18"/>
                <w:szCs w:val="18"/>
              </w:rPr>
              <w:t>facebookowego</w:t>
            </w:r>
            <w:proofErr w:type="spellEnd"/>
            <w:r w:rsidRPr="006843D1">
              <w:rPr>
                <w:rFonts w:ascii="Century Gothic" w:hAnsi="Century Gothic" w:cs="Open Sans"/>
                <w:sz w:val="18"/>
                <w:szCs w:val="18"/>
              </w:rPr>
              <w:t xml:space="preserve"> Miasto Mława </w:t>
            </w:r>
            <w:r w:rsidR="00AF1DA8" w:rsidRPr="006843D1">
              <w:rPr>
                <w:rFonts w:ascii="Century Gothic" w:hAnsi="Century Gothic" w:cs="Open Sans"/>
                <w:sz w:val="18"/>
                <w:szCs w:val="18"/>
              </w:rPr>
              <w:br/>
            </w:r>
            <w:r w:rsidRPr="006843D1">
              <w:rPr>
                <w:rFonts w:ascii="Century Gothic" w:hAnsi="Century Gothic" w:cs="Open Sans"/>
                <w:sz w:val="18"/>
                <w:szCs w:val="18"/>
              </w:rPr>
              <w:lastRenderedPageBreak/>
              <w:t xml:space="preserve">o wydarzeniach mających na celu rozwój i wsparcie przedsiębiorczości w mieście </w:t>
            </w:r>
            <w:r w:rsidR="00AF1DA8" w:rsidRPr="006843D1">
              <w:rPr>
                <w:rFonts w:ascii="Century Gothic" w:hAnsi="Century Gothic" w:cs="Open Sans"/>
                <w:sz w:val="18"/>
                <w:szCs w:val="18"/>
              </w:rPr>
              <w:br/>
            </w:r>
            <w:r w:rsidRPr="006843D1">
              <w:rPr>
                <w:rFonts w:ascii="Century Gothic" w:hAnsi="Century Gothic" w:cs="Open Sans"/>
                <w:sz w:val="18"/>
                <w:szCs w:val="18"/>
              </w:rPr>
              <w:t>i powiecie, m.in. tych organizowanych przez Powiatowy Urząd Pracy w Mławie oraz Urząd Skarbowy w Mławie.</w:t>
            </w:r>
          </w:p>
          <w:p w14:paraId="2AE33B6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Współorganizacja oraz wsparcie osobowe niektórych spośród ww. wydarzeń.</w:t>
            </w:r>
          </w:p>
          <w:p w14:paraId="6A6993F6" w14:textId="7BD6E81F"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Patronat i promocja szkolenia organizowanego przez Kancelarię Wyrzykowscy na temat KSEF-u dla pracowników obsługujących system z Urzędu Miasta Mława </w:t>
            </w:r>
            <w:r w:rsidR="00AF1DA8" w:rsidRPr="006843D1">
              <w:rPr>
                <w:rFonts w:ascii="Century Gothic" w:hAnsi="Century Gothic" w:cs="Open Sans"/>
                <w:sz w:val="18"/>
                <w:szCs w:val="18"/>
              </w:rPr>
              <w:br/>
            </w:r>
            <w:r w:rsidRPr="006843D1">
              <w:rPr>
                <w:rFonts w:ascii="Century Gothic" w:hAnsi="Century Gothic" w:cs="Open Sans"/>
                <w:sz w:val="18"/>
                <w:szCs w:val="18"/>
              </w:rPr>
              <w:t>i jednostek podległych</w:t>
            </w:r>
          </w:p>
          <w:p w14:paraId="6F5E2625" w14:textId="7E93E7C4"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Publikowanie na łamach ww. informacji o wsparciu dla przedsiębiorców, m.in. tym udzielanym przez Powiatowy Urząd Pracy w Mławie oraz prowadzonych szkoleniach </w:t>
            </w:r>
            <w:r w:rsidR="00AF1DA8" w:rsidRPr="006843D1">
              <w:rPr>
                <w:rFonts w:ascii="Century Gothic" w:hAnsi="Century Gothic" w:cs="Open Sans"/>
                <w:sz w:val="18"/>
                <w:szCs w:val="18"/>
              </w:rPr>
              <w:br/>
            </w:r>
            <w:r w:rsidRPr="006843D1">
              <w:rPr>
                <w:rFonts w:ascii="Century Gothic" w:hAnsi="Century Gothic" w:cs="Open Sans"/>
                <w:sz w:val="18"/>
                <w:szCs w:val="18"/>
              </w:rPr>
              <w:t>i spotkaniach informacyjnych dotyczących KSEF-u</w:t>
            </w:r>
          </w:p>
          <w:p w14:paraId="09EA5B39" w14:textId="302F4A90"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Zachęcanie przedsiębiorców na łamach ww. do prowadzenia działalności w Mławie </w:t>
            </w:r>
            <w:r w:rsidR="00AF1DA8" w:rsidRPr="006843D1">
              <w:rPr>
                <w:rFonts w:ascii="Century Gothic" w:hAnsi="Century Gothic" w:cs="Open Sans"/>
                <w:sz w:val="18"/>
                <w:szCs w:val="18"/>
              </w:rPr>
              <w:br/>
            </w:r>
            <w:r w:rsidRPr="006843D1">
              <w:rPr>
                <w:rFonts w:ascii="Century Gothic" w:hAnsi="Century Gothic" w:cs="Open Sans"/>
                <w:sz w:val="18"/>
                <w:szCs w:val="18"/>
              </w:rPr>
              <w:t>i odprowadzania tu podatków</w:t>
            </w:r>
            <w:r w:rsidR="00AF1DA8" w:rsidRPr="006843D1">
              <w:rPr>
                <w:rFonts w:ascii="Century Gothic" w:hAnsi="Century Gothic" w:cs="Open Sans"/>
                <w:sz w:val="18"/>
                <w:szCs w:val="18"/>
              </w:rPr>
              <w:t>.</w:t>
            </w:r>
          </w:p>
          <w:p w14:paraId="7EBA3DE5" w14:textId="77777777" w:rsidR="002257FD" w:rsidRPr="006843D1" w:rsidRDefault="002257FD" w:rsidP="004D404D">
            <w:pPr>
              <w:spacing w:line="276" w:lineRule="auto"/>
              <w:rPr>
                <w:rFonts w:ascii="Century Gothic" w:hAnsi="Century Gothic" w:cs="Open Sans"/>
                <w:color w:val="EE0000"/>
                <w:sz w:val="18"/>
                <w:szCs w:val="18"/>
              </w:rPr>
            </w:pPr>
          </w:p>
          <w:p w14:paraId="49E57021" w14:textId="7F93FC6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Starostwo Powiatowe w Mławie</w:t>
            </w:r>
            <w:r w:rsidRPr="006843D1">
              <w:rPr>
                <w:rFonts w:ascii="Century Gothic" w:hAnsi="Century Gothic" w:cs="Open Sans"/>
                <w:sz w:val="18"/>
                <w:szCs w:val="18"/>
              </w:rPr>
              <w:t xml:space="preserve"> w ramach</w:t>
            </w:r>
            <w:r w:rsidRPr="006843D1">
              <w:rPr>
                <w:rFonts w:ascii="Century Gothic" w:hAnsi="Century Gothic"/>
                <w:sz w:val="18"/>
                <w:szCs w:val="18"/>
              </w:rPr>
              <w:t xml:space="preserve"> </w:t>
            </w:r>
            <w:r w:rsidRPr="006843D1">
              <w:rPr>
                <w:rFonts w:ascii="Century Gothic" w:hAnsi="Century Gothic" w:cs="Open Sans"/>
                <w:sz w:val="18"/>
                <w:szCs w:val="18"/>
              </w:rPr>
              <w:t xml:space="preserve">wspierania inwestycji związanych z dywersyfikacją miejskiej gospodarki przeprowadziło 350 kampanii informacyjnych, promocyjnych </w:t>
            </w:r>
            <w:r w:rsidR="00AF1DA8" w:rsidRPr="006843D1">
              <w:rPr>
                <w:rFonts w:ascii="Century Gothic" w:hAnsi="Century Gothic" w:cs="Open Sans"/>
                <w:sz w:val="18"/>
                <w:szCs w:val="18"/>
              </w:rPr>
              <w:br/>
            </w:r>
            <w:r w:rsidRPr="006843D1">
              <w:rPr>
                <w:rFonts w:ascii="Century Gothic" w:hAnsi="Century Gothic" w:cs="Open Sans"/>
                <w:sz w:val="18"/>
                <w:szCs w:val="18"/>
              </w:rPr>
              <w:t xml:space="preserve">i doradztwa w zakresie zakładania i rozwoju przedsiębiorstw m.in. Rzemiosło Twoją Przyszłością – cykl spotkań z młodzieżą, </w:t>
            </w:r>
            <w:proofErr w:type="spellStart"/>
            <w:r w:rsidRPr="006843D1">
              <w:rPr>
                <w:rFonts w:ascii="Century Gothic" w:hAnsi="Century Gothic" w:cs="Open Sans"/>
                <w:sz w:val="18"/>
                <w:szCs w:val="18"/>
              </w:rPr>
              <w:t>Webinary</w:t>
            </w:r>
            <w:proofErr w:type="spellEnd"/>
            <w:r w:rsidRPr="006843D1">
              <w:rPr>
                <w:rFonts w:ascii="Century Gothic" w:hAnsi="Century Gothic" w:cs="Open Sans"/>
                <w:sz w:val="18"/>
                <w:szCs w:val="18"/>
              </w:rPr>
              <w:t xml:space="preserve"> dla osób zainteresowanych rozpoczęciem własnej działalności gospodarczej,  Od inspiracji do realizacji" – warsztaty, spotkania z ekspertami dla przyszłych przedsiębiorców w ramach Akademii Biznesu, Dzień Pracodawców – punkty </w:t>
            </w:r>
            <w:r w:rsidRPr="006843D1">
              <w:rPr>
                <w:rFonts w:ascii="Century Gothic" w:hAnsi="Century Gothic" w:cs="Open Sans"/>
                <w:sz w:val="18"/>
                <w:szCs w:val="18"/>
              </w:rPr>
              <w:lastRenderedPageBreak/>
              <w:t xml:space="preserve">konsultacyjne ZUS, US, CECH dla pracodawców i przedsiębiorców, Mini Targi Pracy - osoby </w:t>
            </w:r>
            <w:r w:rsidR="00AF1DA8" w:rsidRPr="006843D1">
              <w:rPr>
                <w:rFonts w:ascii="Century Gothic" w:hAnsi="Century Gothic" w:cs="Open Sans"/>
                <w:sz w:val="18"/>
                <w:szCs w:val="18"/>
              </w:rPr>
              <w:br/>
            </w:r>
            <w:r w:rsidRPr="006843D1">
              <w:rPr>
                <w:rFonts w:ascii="Century Gothic" w:hAnsi="Century Gothic" w:cs="Open Sans"/>
                <w:sz w:val="18"/>
                <w:szCs w:val="18"/>
              </w:rPr>
              <w:t>z niepełnosprawnościami miały możliwość bezpośredniej rozmowy z pracodawcami wyrażającymi gotowość ich zatrudnienia, Kurs planowania kariery „Spadochron”</w:t>
            </w:r>
            <w:r w:rsidRPr="006843D1">
              <w:rPr>
                <w:rFonts w:ascii="Century Gothic" w:hAnsi="Century Gothic"/>
                <w:sz w:val="18"/>
                <w:szCs w:val="18"/>
              </w:rPr>
              <w:t xml:space="preserve"> </w:t>
            </w:r>
            <w:r w:rsidRPr="006843D1">
              <w:rPr>
                <w:rFonts w:ascii="Century Gothic" w:hAnsi="Century Gothic" w:cs="Open Sans"/>
                <w:sz w:val="18"/>
                <w:szCs w:val="18"/>
              </w:rPr>
              <w:t xml:space="preserve">Pracodawco Wszystko w Twoich rękach - warsztaty dla Pracodawców, Akademia Biznesu – Business College  Powiatowego Urzędu pracy w Mławie, Żeby zmiana była przygodą” – sesje z </w:t>
            </w:r>
            <w:proofErr w:type="spellStart"/>
            <w:r w:rsidRPr="006843D1">
              <w:rPr>
                <w:rFonts w:ascii="Century Gothic" w:hAnsi="Century Gothic" w:cs="Open Sans"/>
                <w:sz w:val="18"/>
                <w:szCs w:val="18"/>
              </w:rPr>
              <w:t>coachem</w:t>
            </w:r>
            <w:proofErr w:type="spellEnd"/>
            <w:r w:rsidRPr="006843D1">
              <w:rPr>
                <w:rFonts w:ascii="Century Gothic" w:hAnsi="Century Gothic" w:cs="Open Sans"/>
                <w:sz w:val="18"/>
                <w:szCs w:val="18"/>
              </w:rPr>
              <w:t xml:space="preserve"> służące wyznaczeniu celów zawodowych osobom bezrobotnym, XI Mławskie Targi Pracy, Konferencja „Urodziny Akademii Biznesu”, Konferencja pod tytułem</w:t>
            </w:r>
          </w:p>
          <w:p w14:paraId="020B783C" w14:textId="77777777" w:rsidR="002257FD" w:rsidRPr="006843D1" w:rsidRDefault="002257FD" w:rsidP="004D404D">
            <w:pPr>
              <w:spacing w:line="276" w:lineRule="auto"/>
              <w:rPr>
                <w:rFonts w:ascii="Century Gothic" w:hAnsi="Century Gothic" w:cs="Open Sans"/>
                <w:color w:val="EE0000"/>
                <w:sz w:val="18"/>
                <w:szCs w:val="18"/>
              </w:rPr>
            </w:pPr>
            <w:proofErr w:type="gramStart"/>
            <w:r w:rsidRPr="006843D1">
              <w:rPr>
                <w:rFonts w:ascii="Century Gothic" w:hAnsi="Century Gothic" w:cs="Open Sans"/>
                <w:sz w:val="18"/>
                <w:szCs w:val="18"/>
              </w:rPr>
              <w:t>,,</w:t>
            </w:r>
            <w:proofErr w:type="gramEnd"/>
            <w:r w:rsidRPr="006843D1">
              <w:rPr>
                <w:rFonts w:ascii="Century Gothic" w:hAnsi="Century Gothic" w:cs="Open Sans"/>
                <w:sz w:val="18"/>
                <w:szCs w:val="18"/>
              </w:rPr>
              <w:t>MOST POKOLEŃ DORADCA ZAWODOWY W ŚWIECIE PRACY OD JUNIORA DO SENIORA” w ZS nr 2, pikniki rodzinne, kampanie informacyjno-promocyjne i in.</w:t>
            </w:r>
          </w:p>
        </w:tc>
        <w:tc>
          <w:tcPr>
            <w:tcW w:w="1276" w:type="dxa"/>
          </w:tcPr>
          <w:p w14:paraId="0D104BE6" w14:textId="77777777" w:rsidR="002257FD" w:rsidRPr="006843D1" w:rsidRDefault="002257FD" w:rsidP="004D404D">
            <w:pPr>
              <w:spacing w:line="276" w:lineRule="auto"/>
              <w:rPr>
                <w:rFonts w:ascii="Century Gothic" w:hAnsi="Century Gothic" w:cs="Open Sans"/>
                <w:color w:val="EE0000"/>
                <w:sz w:val="18"/>
                <w:szCs w:val="18"/>
              </w:rPr>
            </w:pPr>
          </w:p>
          <w:p w14:paraId="453C6F94" w14:textId="77777777" w:rsidR="002257FD" w:rsidRPr="006843D1" w:rsidRDefault="002257FD" w:rsidP="004D404D">
            <w:pPr>
              <w:spacing w:line="276" w:lineRule="auto"/>
              <w:rPr>
                <w:rFonts w:ascii="Century Gothic" w:hAnsi="Century Gothic" w:cs="Open Sans"/>
                <w:color w:val="EE0000"/>
                <w:sz w:val="18"/>
                <w:szCs w:val="18"/>
              </w:rPr>
            </w:pPr>
          </w:p>
          <w:p w14:paraId="3A91540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p w14:paraId="74506D59" w14:textId="77777777" w:rsidR="002257FD" w:rsidRPr="006843D1" w:rsidRDefault="002257FD" w:rsidP="004D404D">
            <w:pPr>
              <w:spacing w:line="276" w:lineRule="auto"/>
              <w:rPr>
                <w:rFonts w:ascii="Century Gothic" w:hAnsi="Century Gothic" w:cs="Open Sans"/>
                <w:color w:val="EE0000"/>
                <w:sz w:val="18"/>
                <w:szCs w:val="18"/>
              </w:rPr>
            </w:pPr>
          </w:p>
          <w:p w14:paraId="4C7FD802" w14:textId="77777777" w:rsidR="002257FD" w:rsidRPr="006843D1" w:rsidRDefault="002257FD" w:rsidP="004D404D">
            <w:pPr>
              <w:spacing w:line="276" w:lineRule="auto"/>
              <w:rPr>
                <w:rFonts w:ascii="Century Gothic" w:hAnsi="Century Gothic" w:cs="Open Sans"/>
                <w:color w:val="EE0000"/>
                <w:sz w:val="18"/>
                <w:szCs w:val="18"/>
              </w:rPr>
            </w:pPr>
          </w:p>
          <w:p w14:paraId="5F8E951F" w14:textId="77777777" w:rsidR="002257FD" w:rsidRPr="006843D1" w:rsidRDefault="002257FD" w:rsidP="004D404D">
            <w:pPr>
              <w:spacing w:line="276" w:lineRule="auto"/>
              <w:rPr>
                <w:rFonts w:ascii="Century Gothic" w:hAnsi="Century Gothic" w:cs="Open Sans"/>
                <w:color w:val="EE0000"/>
                <w:sz w:val="18"/>
                <w:szCs w:val="18"/>
              </w:rPr>
            </w:pPr>
          </w:p>
          <w:p w14:paraId="7BFBC2A4" w14:textId="77777777" w:rsidR="002257FD" w:rsidRPr="006843D1" w:rsidRDefault="002257FD" w:rsidP="004D404D">
            <w:pPr>
              <w:spacing w:line="276" w:lineRule="auto"/>
              <w:rPr>
                <w:rFonts w:ascii="Century Gothic" w:hAnsi="Century Gothic" w:cs="Open Sans"/>
                <w:color w:val="EE0000"/>
                <w:sz w:val="18"/>
                <w:szCs w:val="18"/>
              </w:rPr>
            </w:pPr>
          </w:p>
          <w:p w14:paraId="0466FB80" w14:textId="77777777" w:rsidR="002257FD" w:rsidRPr="006843D1" w:rsidRDefault="002257FD" w:rsidP="004D404D">
            <w:pPr>
              <w:spacing w:line="276" w:lineRule="auto"/>
              <w:rPr>
                <w:rFonts w:ascii="Century Gothic" w:hAnsi="Century Gothic" w:cs="Open Sans"/>
                <w:color w:val="EE0000"/>
                <w:sz w:val="18"/>
                <w:szCs w:val="18"/>
              </w:rPr>
            </w:pPr>
          </w:p>
          <w:p w14:paraId="7DCB22F5" w14:textId="77777777" w:rsidR="002257FD" w:rsidRPr="006843D1" w:rsidRDefault="002257FD" w:rsidP="004D404D">
            <w:pPr>
              <w:spacing w:line="276" w:lineRule="auto"/>
              <w:rPr>
                <w:rFonts w:ascii="Century Gothic" w:hAnsi="Century Gothic" w:cs="Open Sans"/>
                <w:color w:val="EE0000"/>
                <w:sz w:val="18"/>
                <w:szCs w:val="18"/>
              </w:rPr>
            </w:pPr>
          </w:p>
          <w:p w14:paraId="7508F973" w14:textId="77777777" w:rsidR="002257FD" w:rsidRPr="006843D1" w:rsidRDefault="002257FD" w:rsidP="004D404D">
            <w:pPr>
              <w:spacing w:line="276" w:lineRule="auto"/>
              <w:rPr>
                <w:rFonts w:ascii="Century Gothic" w:hAnsi="Century Gothic" w:cs="Open Sans"/>
                <w:color w:val="EE0000"/>
                <w:sz w:val="18"/>
                <w:szCs w:val="18"/>
              </w:rPr>
            </w:pPr>
          </w:p>
          <w:p w14:paraId="7456B912" w14:textId="77777777" w:rsidR="002257FD" w:rsidRPr="006843D1" w:rsidRDefault="002257FD" w:rsidP="004D404D">
            <w:pPr>
              <w:spacing w:line="276" w:lineRule="auto"/>
              <w:rPr>
                <w:rFonts w:ascii="Century Gothic" w:hAnsi="Century Gothic" w:cs="Open Sans"/>
                <w:color w:val="EE0000"/>
                <w:sz w:val="18"/>
                <w:szCs w:val="18"/>
              </w:rPr>
            </w:pPr>
          </w:p>
          <w:p w14:paraId="3E06D0F7" w14:textId="77777777" w:rsidR="002257FD" w:rsidRPr="006843D1" w:rsidRDefault="002257FD" w:rsidP="004D404D">
            <w:pPr>
              <w:spacing w:line="276" w:lineRule="auto"/>
              <w:rPr>
                <w:rFonts w:ascii="Century Gothic" w:hAnsi="Century Gothic" w:cs="Open Sans"/>
                <w:color w:val="EE0000"/>
                <w:sz w:val="18"/>
                <w:szCs w:val="18"/>
              </w:rPr>
            </w:pPr>
          </w:p>
          <w:p w14:paraId="268B5D16" w14:textId="77777777" w:rsidR="002257FD" w:rsidRPr="006843D1" w:rsidRDefault="002257FD" w:rsidP="004D404D">
            <w:pPr>
              <w:spacing w:line="276" w:lineRule="auto"/>
              <w:rPr>
                <w:rFonts w:ascii="Century Gothic" w:hAnsi="Century Gothic" w:cs="Open Sans"/>
                <w:color w:val="EE0000"/>
                <w:sz w:val="18"/>
                <w:szCs w:val="18"/>
              </w:rPr>
            </w:pPr>
          </w:p>
          <w:p w14:paraId="4B7EE82A" w14:textId="77777777" w:rsidR="002257FD" w:rsidRPr="006843D1" w:rsidRDefault="002257FD" w:rsidP="004D404D">
            <w:pPr>
              <w:spacing w:line="276" w:lineRule="auto"/>
              <w:rPr>
                <w:rFonts w:ascii="Century Gothic" w:hAnsi="Century Gothic" w:cs="Open Sans"/>
                <w:color w:val="EE0000"/>
                <w:sz w:val="18"/>
                <w:szCs w:val="18"/>
              </w:rPr>
            </w:pPr>
          </w:p>
          <w:p w14:paraId="5E9D5E8F" w14:textId="77777777" w:rsidR="002257FD" w:rsidRPr="006843D1" w:rsidRDefault="002257FD" w:rsidP="004D404D">
            <w:pPr>
              <w:spacing w:line="276" w:lineRule="auto"/>
              <w:rPr>
                <w:rFonts w:ascii="Century Gothic" w:hAnsi="Century Gothic" w:cs="Open Sans"/>
                <w:color w:val="EE0000"/>
                <w:sz w:val="18"/>
                <w:szCs w:val="18"/>
              </w:rPr>
            </w:pPr>
          </w:p>
          <w:p w14:paraId="564182D8" w14:textId="77777777" w:rsidR="002257FD" w:rsidRPr="006843D1" w:rsidRDefault="002257FD" w:rsidP="004D404D">
            <w:pPr>
              <w:spacing w:line="276" w:lineRule="auto"/>
              <w:rPr>
                <w:rFonts w:ascii="Century Gothic" w:hAnsi="Century Gothic" w:cs="Open Sans"/>
                <w:color w:val="EE0000"/>
                <w:sz w:val="18"/>
                <w:szCs w:val="18"/>
              </w:rPr>
            </w:pPr>
          </w:p>
          <w:p w14:paraId="2A456BB7" w14:textId="77777777" w:rsidR="002257FD" w:rsidRPr="006843D1" w:rsidRDefault="002257FD" w:rsidP="004D404D">
            <w:pPr>
              <w:spacing w:line="276" w:lineRule="auto"/>
              <w:rPr>
                <w:rFonts w:ascii="Century Gothic" w:hAnsi="Century Gothic" w:cs="Open Sans"/>
                <w:sz w:val="18"/>
                <w:szCs w:val="18"/>
              </w:rPr>
            </w:pPr>
          </w:p>
          <w:p w14:paraId="44421DC0" w14:textId="77777777" w:rsidR="002257FD" w:rsidRPr="006843D1" w:rsidRDefault="002257FD" w:rsidP="004D404D">
            <w:pPr>
              <w:spacing w:line="276" w:lineRule="auto"/>
              <w:rPr>
                <w:rFonts w:ascii="Century Gothic" w:hAnsi="Century Gothic" w:cs="Open Sans"/>
                <w:sz w:val="18"/>
                <w:szCs w:val="18"/>
              </w:rPr>
            </w:pPr>
          </w:p>
          <w:p w14:paraId="377C3986" w14:textId="77777777" w:rsidR="002257FD" w:rsidRPr="006843D1" w:rsidRDefault="002257FD" w:rsidP="004D404D">
            <w:pPr>
              <w:spacing w:line="276" w:lineRule="auto"/>
              <w:rPr>
                <w:rFonts w:ascii="Century Gothic" w:hAnsi="Century Gothic" w:cs="Open Sans"/>
                <w:sz w:val="18"/>
                <w:szCs w:val="18"/>
              </w:rPr>
            </w:pPr>
          </w:p>
          <w:p w14:paraId="07D6D7E7" w14:textId="77777777" w:rsidR="00AF1DA8" w:rsidRPr="006843D1" w:rsidRDefault="00AF1DA8" w:rsidP="004D404D">
            <w:pPr>
              <w:spacing w:line="276" w:lineRule="auto"/>
              <w:rPr>
                <w:rFonts w:ascii="Century Gothic" w:hAnsi="Century Gothic" w:cs="Open Sans"/>
                <w:sz w:val="18"/>
                <w:szCs w:val="18"/>
              </w:rPr>
            </w:pPr>
          </w:p>
          <w:p w14:paraId="30E6F768" w14:textId="77777777" w:rsidR="00AF1DA8" w:rsidRPr="006843D1" w:rsidRDefault="00AF1DA8" w:rsidP="004D404D">
            <w:pPr>
              <w:spacing w:line="276" w:lineRule="auto"/>
              <w:rPr>
                <w:rFonts w:ascii="Century Gothic" w:hAnsi="Century Gothic" w:cs="Open Sans"/>
                <w:sz w:val="18"/>
                <w:szCs w:val="18"/>
              </w:rPr>
            </w:pPr>
          </w:p>
          <w:p w14:paraId="5B5EB8B5" w14:textId="77777777" w:rsidR="00AF1DA8" w:rsidRPr="006843D1" w:rsidRDefault="00AF1DA8" w:rsidP="004D404D">
            <w:pPr>
              <w:spacing w:line="276" w:lineRule="auto"/>
              <w:rPr>
                <w:rFonts w:ascii="Century Gothic" w:hAnsi="Century Gothic" w:cs="Open Sans"/>
                <w:sz w:val="18"/>
                <w:szCs w:val="18"/>
              </w:rPr>
            </w:pPr>
          </w:p>
          <w:p w14:paraId="5A59EB73" w14:textId="77777777" w:rsidR="00AF1DA8" w:rsidRPr="006843D1" w:rsidRDefault="00AF1DA8" w:rsidP="004D404D">
            <w:pPr>
              <w:spacing w:line="276" w:lineRule="auto"/>
              <w:rPr>
                <w:rFonts w:ascii="Century Gothic" w:hAnsi="Century Gothic" w:cs="Open Sans"/>
                <w:sz w:val="18"/>
                <w:szCs w:val="18"/>
              </w:rPr>
            </w:pPr>
          </w:p>
          <w:p w14:paraId="17C69ADA" w14:textId="77777777" w:rsidR="00AF1DA8" w:rsidRPr="006843D1" w:rsidRDefault="00AF1DA8" w:rsidP="004D404D">
            <w:pPr>
              <w:spacing w:line="276" w:lineRule="auto"/>
              <w:rPr>
                <w:rFonts w:ascii="Century Gothic" w:hAnsi="Century Gothic" w:cs="Open Sans"/>
                <w:sz w:val="18"/>
                <w:szCs w:val="18"/>
              </w:rPr>
            </w:pPr>
          </w:p>
          <w:p w14:paraId="6A8C61BF" w14:textId="77777777" w:rsidR="00AF1DA8" w:rsidRPr="006843D1" w:rsidRDefault="00AF1DA8" w:rsidP="004D404D">
            <w:pPr>
              <w:spacing w:line="276" w:lineRule="auto"/>
              <w:rPr>
                <w:rFonts w:ascii="Century Gothic" w:hAnsi="Century Gothic" w:cs="Open Sans"/>
                <w:sz w:val="18"/>
                <w:szCs w:val="18"/>
              </w:rPr>
            </w:pPr>
          </w:p>
          <w:p w14:paraId="4C6D3B2E" w14:textId="77777777" w:rsidR="00AF1DA8" w:rsidRPr="006843D1" w:rsidRDefault="00AF1DA8" w:rsidP="004D404D">
            <w:pPr>
              <w:spacing w:line="276" w:lineRule="auto"/>
              <w:rPr>
                <w:rFonts w:ascii="Century Gothic" w:hAnsi="Century Gothic" w:cs="Open Sans"/>
                <w:sz w:val="18"/>
                <w:szCs w:val="18"/>
              </w:rPr>
            </w:pPr>
          </w:p>
          <w:p w14:paraId="0CF39375" w14:textId="77777777" w:rsidR="00AF1DA8" w:rsidRPr="006843D1" w:rsidRDefault="00AF1DA8" w:rsidP="004D404D">
            <w:pPr>
              <w:spacing w:line="276" w:lineRule="auto"/>
              <w:rPr>
                <w:rFonts w:ascii="Century Gothic" w:hAnsi="Century Gothic" w:cs="Open Sans"/>
                <w:sz w:val="18"/>
                <w:szCs w:val="18"/>
              </w:rPr>
            </w:pPr>
          </w:p>
          <w:p w14:paraId="1BE67DAE" w14:textId="77777777" w:rsidR="00AF1DA8" w:rsidRPr="006843D1" w:rsidRDefault="00AF1DA8" w:rsidP="004D404D">
            <w:pPr>
              <w:spacing w:line="276" w:lineRule="auto"/>
              <w:rPr>
                <w:rFonts w:ascii="Century Gothic" w:hAnsi="Century Gothic" w:cs="Open Sans"/>
                <w:sz w:val="18"/>
                <w:szCs w:val="18"/>
              </w:rPr>
            </w:pPr>
          </w:p>
          <w:p w14:paraId="1085F1BB" w14:textId="77777777" w:rsidR="00AF1DA8" w:rsidRPr="006843D1" w:rsidRDefault="00AF1DA8" w:rsidP="004D404D">
            <w:pPr>
              <w:spacing w:line="276" w:lineRule="auto"/>
              <w:rPr>
                <w:rFonts w:ascii="Century Gothic" w:hAnsi="Century Gothic" w:cs="Open Sans"/>
                <w:sz w:val="18"/>
                <w:szCs w:val="18"/>
              </w:rPr>
            </w:pPr>
          </w:p>
          <w:p w14:paraId="313567A5" w14:textId="77777777" w:rsidR="00AF1DA8" w:rsidRPr="006843D1" w:rsidRDefault="00AF1DA8" w:rsidP="004D404D">
            <w:pPr>
              <w:spacing w:line="276" w:lineRule="auto"/>
              <w:rPr>
                <w:rFonts w:ascii="Century Gothic" w:hAnsi="Century Gothic" w:cs="Open Sans"/>
                <w:sz w:val="18"/>
                <w:szCs w:val="18"/>
              </w:rPr>
            </w:pPr>
          </w:p>
          <w:p w14:paraId="70354305" w14:textId="77777777" w:rsidR="00AF1DA8" w:rsidRPr="006843D1" w:rsidRDefault="00AF1DA8" w:rsidP="004D404D">
            <w:pPr>
              <w:spacing w:line="276" w:lineRule="auto"/>
              <w:rPr>
                <w:rFonts w:ascii="Century Gothic" w:hAnsi="Century Gothic" w:cs="Open Sans"/>
                <w:sz w:val="18"/>
                <w:szCs w:val="18"/>
              </w:rPr>
            </w:pPr>
          </w:p>
          <w:p w14:paraId="6364A618" w14:textId="77777777" w:rsidR="00AF1DA8" w:rsidRPr="006843D1" w:rsidRDefault="00AF1DA8" w:rsidP="004D404D">
            <w:pPr>
              <w:spacing w:line="276" w:lineRule="auto"/>
              <w:rPr>
                <w:rFonts w:ascii="Century Gothic" w:hAnsi="Century Gothic" w:cs="Open Sans"/>
                <w:sz w:val="18"/>
                <w:szCs w:val="18"/>
              </w:rPr>
            </w:pPr>
          </w:p>
          <w:p w14:paraId="1833AABB" w14:textId="77777777" w:rsidR="00AF1DA8" w:rsidRPr="006843D1" w:rsidRDefault="00AF1DA8" w:rsidP="004D404D">
            <w:pPr>
              <w:spacing w:line="276" w:lineRule="auto"/>
              <w:rPr>
                <w:rFonts w:ascii="Century Gothic" w:hAnsi="Century Gothic" w:cs="Open Sans"/>
                <w:sz w:val="18"/>
                <w:szCs w:val="18"/>
              </w:rPr>
            </w:pPr>
          </w:p>
          <w:p w14:paraId="7FBDD952" w14:textId="77777777" w:rsidR="00AF1DA8" w:rsidRPr="006843D1" w:rsidRDefault="00AF1DA8" w:rsidP="004D404D">
            <w:pPr>
              <w:spacing w:line="276" w:lineRule="auto"/>
              <w:rPr>
                <w:rFonts w:ascii="Century Gothic" w:hAnsi="Century Gothic" w:cs="Open Sans"/>
                <w:sz w:val="18"/>
                <w:szCs w:val="18"/>
              </w:rPr>
            </w:pPr>
          </w:p>
          <w:p w14:paraId="10FE2221" w14:textId="77777777" w:rsidR="00AF1DA8" w:rsidRPr="006843D1" w:rsidRDefault="00AF1DA8" w:rsidP="004D404D">
            <w:pPr>
              <w:spacing w:line="276" w:lineRule="auto"/>
              <w:rPr>
                <w:rFonts w:ascii="Century Gothic" w:hAnsi="Century Gothic" w:cs="Open Sans"/>
                <w:sz w:val="18"/>
                <w:szCs w:val="18"/>
              </w:rPr>
            </w:pPr>
          </w:p>
          <w:p w14:paraId="648B5FAF" w14:textId="77777777" w:rsidR="00AF1DA8" w:rsidRPr="006843D1" w:rsidRDefault="00AF1DA8" w:rsidP="004D404D">
            <w:pPr>
              <w:spacing w:line="276" w:lineRule="auto"/>
              <w:rPr>
                <w:rFonts w:ascii="Century Gothic" w:hAnsi="Century Gothic" w:cs="Open Sans"/>
                <w:sz w:val="18"/>
                <w:szCs w:val="18"/>
              </w:rPr>
            </w:pPr>
          </w:p>
          <w:p w14:paraId="33B79D4D" w14:textId="00700563"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środki wydatkowane przez Starostwo Powiatowe w Mławie</w:t>
            </w:r>
          </w:p>
          <w:p w14:paraId="261A61B9" w14:textId="77777777" w:rsidR="002257FD" w:rsidRPr="006843D1" w:rsidRDefault="002257FD" w:rsidP="004D404D">
            <w:pPr>
              <w:spacing w:line="276" w:lineRule="auto"/>
              <w:rPr>
                <w:rFonts w:ascii="Century Gothic" w:hAnsi="Century Gothic" w:cs="Open Sans"/>
                <w:color w:val="EE0000"/>
                <w:sz w:val="18"/>
                <w:szCs w:val="18"/>
              </w:rPr>
            </w:pPr>
          </w:p>
          <w:p w14:paraId="5D23CC60" w14:textId="77777777" w:rsidR="002257FD" w:rsidRPr="006843D1" w:rsidRDefault="002257FD" w:rsidP="004D404D">
            <w:pPr>
              <w:spacing w:line="276" w:lineRule="auto"/>
              <w:rPr>
                <w:rFonts w:ascii="Century Gothic" w:hAnsi="Century Gothic" w:cs="Open Sans"/>
                <w:color w:val="EE0000"/>
                <w:sz w:val="18"/>
                <w:szCs w:val="18"/>
              </w:rPr>
            </w:pPr>
          </w:p>
          <w:p w14:paraId="4164545E" w14:textId="77777777" w:rsidR="002257FD" w:rsidRPr="006843D1" w:rsidRDefault="002257FD" w:rsidP="004D404D">
            <w:pPr>
              <w:spacing w:line="276" w:lineRule="auto"/>
              <w:rPr>
                <w:rFonts w:ascii="Century Gothic" w:hAnsi="Century Gothic" w:cs="Open Sans"/>
                <w:color w:val="EE0000"/>
                <w:sz w:val="18"/>
                <w:szCs w:val="18"/>
              </w:rPr>
            </w:pPr>
          </w:p>
          <w:p w14:paraId="41057DA7" w14:textId="77777777" w:rsidR="002257FD" w:rsidRPr="006843D1" w:rsidRDefault="002257FD" w:rsidP="004D404D">
            <w:pPr>
              <w:spacing w:line="276" w:lineRule="auto"/>
              <w:rPr>
                <w:rFonts w:ascii="Century Gothic" w:hAnsi="Century Gothic" w:cs="Open Sans"/>
                <w:color w:val="EE0000"/>
                <w:sz w:val="18"/>
                <w:szCs w:val="18"/>
              </w:rPr>
            </w:pPr>
          </w:p>
        </w:tc>
      </w:tr>
      <w:tr w:rsidR="002257FD" w:rsidRPr="006843D1" w14:paraId="09F0DF8E" w14:textId="77777777" w:rsidTr="0083182D">
        <w:tc>
          <w:tcPr>
            <w:tcW w:w="1696" w:type="dxa"/>
            <w:vMerge/>
            <w:shd w:val="clear" w:color="auto" w:fill="EC1092"/>
            <w:textDirection w:val="btLr"/>
          </w:tcPr>
          <w:p w14:paraId="75FCC369"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CE191B2" w14:textId="77777777" w:rsidR="002257FD" w:rsidRPr="006843D1" w:rsidRDefault="002257FD" w:rsidP="004D404D">
            <w:pPr>
              <w:pStyle w:val="Akapitzlist"/>
              <w:numPr>
                <w:ilvl w:val="1"/>
                <w:numId w:val="48"/>
              </w:numPr>
              <w:spacing w:line="276" w:lineRule="auto"/>
              <w:ind w:left="0"/>
              <w:rPr>
                <w:rFonts w:ascii="Century Gothic" w:hAnsi="Century Gothic" w:cs="Open Sans"/>
                <w:sz w:val="18"/>
                <w:szCs w:val="18"/>
              </w:rPr>
            </w:pPr>
          </w:p>
        </w:tc>
        <w:tc>
          <w:tcPr>
            <w:tcW w:w="1418" w:type="dxa"/>
          </w:tcPr>
          <w:p w14:paraId="7C40C615" w14:textId="77777777" w:rsidR="00AF1DA8" w:rsidRPr="006843D1" w:rsidRDefault="00AF1DA8" w:rsidP="004D404D">
            <w:pPr>
              <w:pStyle w:val="Akapitzlist"/>
              <w:numPr>
                <w:ilvl w:val="0"/>
                <w:numId w:val="104"/>
              </w:numPr>
              <w:spacing w:line="276" w:lineRule="auto"/>
              <w:ind w:left="0" w:firstLine="0"/>
              <w:rPr>
                <w:rFonts w:ascii="Century Gothic" w:hAnsi="Century Gothic" w:cs="Open Sans"/>
                <w:b/>
                <w:bCs/>
                <w:sz w:val="18"/>
                <w:szCs w:val="18"/>
              </w:rPr>
            </w:pPr>
          </w:p>
          <w:p w14:paraId="749F51EC" w14:textId="76475E5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Stała współpraca Miasta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 xml:space="preserve">z </w:t>
            </w:r>
            <w:r w:rsidR="00AF1DA8" w:rsidRPr="006843D1">
              <w:rPr>
                <w:rFonts w:ascii="Century Gothic" w:hAnsi="Century Gothic" w:cs="Open Sans"/>
                <w:b/>
                <w:bCs/>
                <w:sz w:val="18"/>
                <w:szCs w:val="18"/>
              </w:rPr>
              <w:t>p</w:t>
            </w:r>
            <w:r w:rsidRPr="006843D1">
              <w:rPr>
                <w:rFonts w:ascii="Century Gothic" w:hAnsi="Century Gothic" w:cs="Open Sans"/>
                <w:b/>
                <w:bCs/>
                <w:sz w:val="18"/>
                <w:szCs w:val="18"/>
              </w:rPr>
              <w:t>rzedsiębiorca</w:t>
            </w:r>
            <w:r w:rsidR="00203474" w:rsidRPr="006843D1">
              <w:rPr>
                <w:rFonts w:ascii="Century Gothic" w:hAnsi="Century Gothic" w:cs="Open Sans"/>
                <w:b/>
                <w:bCs/>
                <w:sz w:val="18"/>
                <w:szCs w:val="18"/>
              </w:rPr>
              <w:t>m</w:t>
            </w:r>
            <w:r w:rsidRPr="006843D1">
              <w:rPr>
                <w:rFonts w:ascii="Century Gothic" w:hAnsi="Century Gothic" w:cs="Open Sans"/>
                <w:b/>
                <w:bCs/>
                <w:sz w:val="18"/>
                <w:szCs w:val="18"/>
              </w:rPr>
              <w:t>i i spółkami miejskimi</w:t>
            </w:r>
          </w:p>
        </w:tc>
        <w:tc>
          <w:tcPr>
            <w:tcW w:w="1134" w:type="dxa"/>
          </w:tcPr>
          <w:p w14:paraId="1F16B91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45C809B7" w14:textId="77777777" w:rsidR="002257FD" w:rsidRPr="006843D1" w:rsidRDefault="002257FD" w:rsidP="004D404D">
            <w:pPr>
              <w:spacing w:line="276" w:lineRule="auto"/>
              <w:rPr>
                <w:rFonts w:ascii="Century Gothic" w:hAnsi="Century Gothic" w:cs="Open Sans"/>
                <w:sz w:val="18"/>
                <w:szCs w:val="18"/>
              </w:rPr>
            </w:pPr>
          </w:p>
          <w:p w14:paraId="2629813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14E8BE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5D5AA304"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 – zadanie ciągłe</w:t>
            </w:r>
          </w:p>
          <w:p w14:paraId="792CB8D3" w14:textId="77777777" w:rsidR="002257FD" w:rsidRPr="006843D1" w:rsidRDefault="002257FD" w:rsidP="004D404D">
            <w:pPr>
              <w:spacing w:line="276" w:lineRule="auto"/>
              <w:rPr>
                <w:rFonts w:ascii="Century Gothic" w:hAnsi="Century Gothic" w:cs="Open Sans"/>
                <w:b/>
                <w:bCs/>
                <w:sz w:val="18"/>
                <w:szCs w:val="18"/>
              </w:rPr>
            </w:pPr>
          </w:p>
        </w:tc>
        <w:tc>
          <w:tcPr>
            <w:tcW w:w="1276" w:type="dxa"/>
          </w:tcPr>
          <w:p w14:paraId="43BB77D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w:t>
            </w:r>
          </w:p>
        </w:tc>
      </w:tr>
      <w:tr w:rsidR="002257FD" w:rsidRPr="006843D1" w14:paraId="322C5474" w14:textId="77777777" w:rsidTr="0083182D">
        <w:tc>
          <w:tcPr>
            <w:tcW w:w="1696" w:type="dxa"/>
            <w:vMerge/>
            <w:shd w:val="clear" w:color="auto" w:fill="EC1092"/>
            <w:textDirection w:val="btLr"/>
          </w:tcPr>
          <w:p w14:paraId="78BCEE66"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4238A9B1" w14:textId="77777777" w:rsidR="002963EA"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2.3 </w:t>
            </w:r>
          </w:p>
          <w:p w14:paraId="0312B884" w14:textId="4F9228F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Wsparcie </w:t>
            </w:r>
            <w:r w:rsidR="002963EA" w:rsidRPr="006843D1">
              <w:rPr>
                <w:rFonts w:ascii="Century Gothic" w:hAnsi="Century Gothic" w:cs="Open Sans"/>
                <w:sz w:val="18"/>
                <w:szCs w:val="18"/>
              </w:rPr>
              <w:br/>
            </w:r>
            <w:r w:rsidRPr="006843D1">
              <w:rPr>
                <w:rFonts w:ascii="Century Gothic" w:hAnsi="Century Gothic" w:cs="Open Sans"/>
                <w:sz w:val="18"/>
                <w:szCs w:val="18"/>
              </w:rPr>
              <w:t xml:space="preserve">w rozwoju nowoczesnych i </w:t>
            </w:r>
            <w:r w:rsidR="002963EA" w:rsidRPr="006843D1">
              <w:rPr>
                <w:rFonts w:ascii="Century Gothic" w:hAnsi="Century Gothic" w:cs="Open Sans"/>
                <w:sz w:val="18"/>
                <w:szCs w:val="18"/>
              </w:rPr>
              <w:t>i</w:t>
            </w:r>
            <w:r w:rsidRPr="006843D1">
              <w:rPr>
                <w:rFonts w:ascii="Century Gothic" w:hAnsi="Century Gothic" w:cs="Open Sans"/>
                <w:sz w:val="18"/>
                <w:szCs w:val="18"/>
              </w:rPr>
              <w:t xml:space="preserve">nnowacyjnych </w:t>
            </w:r>
            <w:r w:rsidRPr="006843D1">
              <w:rPr>
                <w:rFonts w:ascii="Century Gothic" w:hAnsi="Century Gothic" w:cs="Open Sans"/>
                <w:sz w:val="18"/>
                <w:szCs w:val="18"/>
              </w:rPr>
              <w:lastRenderedPageBreak/>
              <w:t>technologii.</w:t>
            </w:r>
          </w:p>
        </w:tc>
        <w:tc>
          <w:tcPr>
            <w:tcW w:w="1418" w:type="dxa"/>
          </w:tcPr>
          <w:p w14:paraId="0EC32D5B" w14:textId="77777777" w:rsidR="00AF1DA8" w:rsidRPr="006843D1" w:rsidRDefault="00AF1DA8" w:rsidP="004D404D">
            <w:pPr>
              <w:pStyle w:val="Akapitzlist"/>
              <w:numPr>
                <w:ilvl w:val="0"/>
                <w:numId w:val="104"/>
              </w:numPr>
              <w:spacing w:line="276" w:lineRule="auto"/>
              <w:ind w:left="0" w:firstLine="0"/>
              <w:rPr>
                <w:rFonts w:ascii="Century Gothic" w:hAnsi="Century Gothic" w:cs="Open Sans"/>
                <w:b/>
                <w:bCs/>
                <w:sz w:val="18"/>
                <w:szCs w:val="18"/>
              </w:rPr>
            </w:pPr>
          </w:p>
          <w:p w14:paraId="003D645E" w14:textId="4562278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systemu OZE w sąsiedztwie oczyszczalni ścieków komunalnyc</w:t>
            </w:r>
            <w:r w:rsidRPr="006843D1">
              <w:rPr>
                <w:rFonts w:ascii="Century Gothic" w:hAnsi="Century Gothic" w:cs="Open Sans"/>
                <w:b/>
                <w:bCs/>
                <w:sz w:val="18"/>
                <w:szCs w:val="18"/>
              </w:rPr>
              <w:lastRenderedPageBreak/>
              <w:t xml:space="preserve">h wraz z budową sieci ciepłowniczej, łączącej system OZE </w:t>
            </w:r>
            <w:r w:rsidR="00AF1DA8" w:rsidRPr="006843D1">
              <w:rPr>
                <w:rFonts w:ascii="Century Gothic" w:hAnsi="Century Gothic" w:cs="Open Sans"/>
                <w:b/>
                <w:bCs/>
                <w:sz w:val="18"/>
                <w:szCs w:val="18"/>
              </w:rPr>
              <w:br/>
            </w:r>
            <w:r w:rsidRPr="006843D1">
              <w:rPr>
                <w:rFonts w:ascii="Century Gothic" w:hAnsi="Century Gothic" w:cs="Open Sans"/>
                <w:b/>
                <w:bCs/>
                <w:sz w:val="18"/>
                <w:szCs w:val="18"/>
              </w:rPr>
              <w:t>z Centralną Ciepłownią przy ul. Powstańców Styczniowych 3 w Mławie</w:t>
            </w:r>
          </w:p>
        </w:tc>
        <w:tc>
          <w:tcPr>
            <w:tcW w:w="1134" w:type="dxa"/>
          </w:tcPr>
          <w:p w14:paraId="4E40176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Zgłaszający PEC, obszar ul. Płocka nr dz. </w:t>
            </w:r>
            <w:r w:rsidRPr="006843D1">
              <w:rPr>
                <w:rStyle w:val="markedcontent"/>
                <w:rFonts w:ascii="Century Gothic" w:hAnsi="Century Gothic" w:cs="Open Sans"/>
                <w:sz w:val="18"/>
                <w:szCs w:val="18"/>
              </w:rPr>
              <w:t xml:space="preserve">10-624/20, 10-625/13, </w:t>
            </w:r>
            <w:r w:rsidRPr="006843D1">
              <w:rPr>
                <w:rStyle w:val="markedcontent"/>
                <w:rFonts w:ascii="Century Gothic" w:hAnsi="Century Gothic" w:cs="Open Sans"/>
                <w:sz w:val="18"/>
                <w:szCs w:val="18"/>
              </w:rPr>
              <w:lastRenderedPageBreak/>
              <w:t xml:space="preserve">10-626/5 i 10-627/1 </w:t>
            </w:r>
            <w:r w:rsidRPr="006843D1">
              <w:rPr>
                <w:rFonts w:ascii="Century Gothic" w:hAnsi="Century Gothic" w:cs="Open Sans"/>
                <w:sz w:val="18"/>
                <w:szCs w:val="18"/>
              </w:rPr>
              <w:t xml:space="preserve"> </w:t>
            </w:r>
          </w:p>
          <w:p w14:paraId="0BCED688" w14:textId="77777777" w:rsidR="002257FD" w:rsidRPr="006843D1" w:rsidRDefault="002257FD" w:rsidP="004D404D">
            <w:pPr>
              <w:spacing w:line="276" w:lineRule="auto"/>
              <w:rPr>
                <w:rFonts w:ascii="Century Gothic" w:hAnsi="Century Gothic" w:cs="Open Sans"/>
                <w:sz w:val="18"/>
                <w:szCs w:val="18"/>
              </w:rPr>
            </w:pPr>
          </w:p>
          <w:p w14:paraId="1908DC4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3F6499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[2024-2034]</w:t>
            </w:r>
          </w:p>
        </w:tc>
        <w:tc>
          <w:tcPr>
            <w:tcW w:w="3118" w:type="dxa"/>
          </w:tcPr>
          <w:p w14:paraId="1A72AEA8" w14:textId="26F06B4C"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W realizacji</w:t>
            </w:r>
            <w:r w:rsidRPr="006843D1">
              <w:rPr>
                <w:rFonts w:ascii="Century Gothic" w:hAnsi="Century Gothic" w:cs="Open Sans"/>
                <w:sz w:val="18"/>
                <w:szCs w:val="18"/>
              </w:rPr>
              <w:t xml:space="preserve"> - </w:t>
            </w:r>
            <w:r w:rsidRPr="006843D1">
              <w:rPr>
                <w:rFonts w:ascii="Century Gothic" w:hAnsi="Century Gothic" w:cs="Open Sans"/>
                <w:b/>
                <w:bCs/>
                <w:sz w:val="18"/>
                <w:szCs w:val="18"/>
              </w:rPr>
              <w:t>W 2025 roku</w:t>
            </w:r>
            <w:r w:rsidRPr="006843D1">
              <w:rPr>
                <w:rFonts w:ascii="Century Gothic" w:hAnsi="Century Gothic" w:cs="Open Sans"/>
                <w:sz w:val="18"/>
                <w:szCs w:val="18"/>
              </w:rPr>
              <w:t xml:space="preserve"> Przedsiębiorstwo Energetyki Cieplnej Sp. z o.o. w Mławie (PEC) prowadziło działania związane </w:t>
            </w:r>
            <w:r w:rsidR="00AF1DA8" w:rsidRPr="006843D1">
              <w:rPr>
                <w:rFonts w:ascii="Century Gothic" w:hAnsi="Century Gothic" w:cs="Open Sans"/>
                <w:sz w:val="18"/>
                <w:szCs w:val="18"/>
              </w:rPr>
              <w:br/>
            </w:r>
            <w:r w:rsidRPr="006843D1">
              <w:rPr>
                <w:rFonts w:ascii="Century Gothic" w:hAnsi="Century Gothic" w:cs="Open Sans"/>
                <w:sz w:val="18"/>
                <w:szCs w:val="18"/>
              </w:rPr>
              <w:t xml:space="preserve">z przygotowaniem realizacji zadania polegającego na </w:t>
            </w:r>
            <w:r w:rsidRPr="006843D1">
              <w:rPr>
                <w:rFonts w:ascii="Century Gothic" w:hAnsi="Century Gothic" w:cs="Open Sans"/>
                <w:sz w:val="18"/>
                <w:szCs w:val="18"/>
              </w:rPr>
              <w:lastRenderedPageBreak/>
              <w:t xml:space="preserve">budowie systemu odnawialnych źródeł energii (OZE) w sąsiedztwie oczyszczalni ścieków komunalnych oraz budowie sieci ciepłowniczej, łączącej system OZE z Centralną Ciepłownią przy ul. Powstańców Styczniowych 3 w Mławie. W ramach prowadzonych prac Spółka </w:t>
            </w:r>
            <w:r w:rsidR="00AF1DA8" w:rsidRPr="006843D1">
              <w:rPr>
                <w:rFonts w:ascii="Century Gothic" w:hAnsi="Century Gothic" w:cs="Open Sans"/>
                <w:sz w:val="18"/>
                <w:szCs w:val="18"/>
              </w:rPr>
              <w:br/>
            </w:r>
            <w:r w:rsidRPr="006843D1">
              <w:rPr>
                <w:rFonts w:ascii="Century Gothic" w:hAnsi="Century Gothic" w:cs="Open Sans"/>
                <w:sz w:val="18"/>
                <w:szCs w:val="18"/>
              </w:rPr>
              <w:t xml:space="preserve">w 2025 roku podjęła działania polegające na uzupełnieniu wniosków o dofinansowanie złożonych do Narodowego Funduszu Ochrony Środowiska </w:t>
            </w:r>
            <w:r w:rsidR="00AF1DA8" w:rsidRPr="006843D1">
              <w:rPr>
                <w:rFonts w:ascii="Century Gothic" w:hAnsi="Century Gothic" w:cs="Open Sans"/>
                <w:sz w:val="18"/>
                <w:szCs w:val="18"/>
              </w:rPr>
              <w:br/>
            </w:r>
            <w:r w:rsidRPr="006843D1">
              <w:rPr>
                <w:rFonts w:ascii="Century Gothic" w:hAnsi="Century Gothic" w:cs="Open Sans"/>
                <w:sz w:val="18"/>
                <w:szCs w:val="18"/>
              </w:rPr>
              <w:t xml:space="preserve">i Gospodarki Wodnej: </w:t>
            </w:r>
          </w:p>
          <w:p w14:paraId="3CA3135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„Wysokosprawna kogeneracja jako niskoemisyjne źródło ciepła dla Mławy”,</w:t>
            </w:r>
          </w:p>
          <w:p w14:paraId="572A9054" w14:textId="70511241"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„Budowa nowego źródła OZE </w:t>
            </w:r>
            <w:r w:rsidR="00AF1DA8" w:rsidRPr="006843D1">
              <w:rPr>
                <w:rFonts w:ascii="Century Gothic" w:hAnsi="Century Gothic" w:cs="Open Sans"/>
                <w:sz w:val="18"/>
                <w:szCs w:val="18"/>
              </w:rPr>
              <w:br/>
            </w:r>
            <w:r w:rsidRPr="006843D1">
              <w:rPr>
                <w:rFonts w:ascii="Century Gothic" w:hAnsi="Century Gothic" w:cs="Open Sans"/>
                <w:sz w:val="18"/>
                <w:szCs w:val="18"/>
              </w:rPr>
              <w:t>w Mławie – instalacja pomp ciepła na ściekach oczyszczonych o mocy 3,45 MW”.</w:t>
            </w:r>
          </w:p>
          <w:p w14:paraId="16EFD38A" w14:textId="71364B09"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Obydwa wnioski przeszły pozytywną ocenę formalną </w:t>
            </w:r>
            <w:r w:rsidR="00AF1DA8" w:rsidRPr="006843D1">
              <w:rPr>
                <w:rFonts w:ascii="Century Gothic" w:hAnsi="Century Gothic" w:cs="Open Sans"/>
                <w:sz w:val="18"/>
                <w:szCs w:val="18"/>
              </w:rPr>
              <w:br/>
            </w:r>
            <w:r w:rsidRPr="006843D1">
              <w:rPr>
                <w:rFonts w:ascii="Century Gothic" w:hAnsi="Century Gothic" w:cs="Open Sans"/>
                <w:sz w:val="18"/>
                <w:szCs w:val="18"/>
              </w:rPr>
              <w:t>i merytoryczną. Realizacja rzeczowa inwestycji uzależniona jest od zakończenia procedur konkursowych oraz zawarcia umów z instytucją dofinansowującą.</w:t>
            </w:r>
          </w:p>
        </w:tc>
        <w:tc>
          <w:tcPr>
            <w:tcW w:w="1276" w:type="dxa"/>
          </w:tcPr>
          <w:p w14:paraId="099313A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Koszty przygotowania wniosków: </w:t>
            </w:r>
          </w:p>
          <w:p w14:paraId="6A64A75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81 000,00 zł netto </w:t>
            </w:r>
          </w:p>
          <w:p w14:paraId="32744949"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lastRenderedPageBreak/>
              <w:t>60 000,00 zł netto</w:t>
            </w:r>
          </w:p>
        </w:tc>
      </w:tr>
      <w:tr w:rsidR="002257FD" w:rsidRPr="006843D1" w14:paraId="4C6AAFDC" w14:textId="77777777" w:rsidTr="0083182D">
        <w:tc>
          <w:tcPr>
            <w:tcW w:w="1696" w:type="dxa"/>
            <w:vMerge/>
            <w:shd w:val="clear" w:color="auto" w:fill="EC1092"/>
            <w:textDirection w:val="btLr"/>
          </w:tcPr>
          <w:p w14:paraId="69B0C54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3D8DE8AC"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C8EB985"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sz w:val="18"/>
                <w:szCs w:val="18"/>
              </w:rPr>
            </w:pPr>
          </w:p>
          <w:p w14:paraId="0823F630" w14:textId="644DED1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Digitalizacja publicznej sieci ciepłowniczej PEC w Mławie Sp. z o.o.</w:t>
            </w:r>
          </w:p>
        </w:tc>
        <w:tc>
          <w:tcPr>
            <w:tcW w:w="1134" w:type="dxa"/>
          </w:tcPr>
          <w:p w14:paraId="66A851E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Zgłaszający: PEC, ul. Powstańców Styczniowych 3</w:t>
            </w:r>
          </w:p>
          <w:p w14:paraId="625AC2D0" w14:textId="77777777" w:rsidR="002257FD" w:rsidRPr="006843D1" w:rsidRDefault="002257FD" w:rsidP="004D404D">
            <w:pPr>
              <w:spacing w:line="276" w:lineRule="auto"/>
              <w:rPr>
                <w:rFonts w:ascii="Century Gothic" w:hAnsi="Century Gothic" w:cs="Open Sans"/>
                <w:sz w:val="18"/>
                <w:szCs w:val="18"/>
              </w:rPr>
            </w:pPr>
          </w:p>
          <w:p w14:paraId="4EF092B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E3A02B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[2024-2028]</w:t>
            </w:r>
          </w:p>
        </w:tc>
        <w:tc>
          <w:tcPr>
            <w:tcW w:w="3118" w:type="dxa"/>
          </w:tcPr>
          <w:p w14:paraId="1287578A" w14:textId="178E193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w:t>
            </w:r>
            <w:r w:rsidRPr="006843D1">
              <w:rPr>
                <w:rFonts w:ascii="Century Gothic" w:hAnsi="Century Gothic" w:cs="Open Sans"/>
                <w:sz w:val="18"/>
                <w:szCs w:val="18"/>
              </w:rPr>
              <w:t xml:space="preserve"> - </w:t>
            </w:r>
            <w:r w:rsidRPr="006843D1">
              <w:rPr>
                <w:rFonts w:ascii="Century Gothic" w:hAnsi="Century Gothic" w:cs="Open Sans"/>
                <w:b/>
                <w:bCs/>
                <w:sz w:val="18"/>
                <w:szCs w:val="18"/>
              </w:rPr>
              <w:t>w 2025 roku</w:t>
            </w:r>
            <w:r w:rsidRPr="006843D1">
              <w:rPr>
                <w:rFonts w:ascii="Century Gothic" w:hAnsi="Century Gothic" w:cs="Open Sans"/>
                <w:sz w:val="18"/>
                <w:szCs w:val="18"/>
              </w:rPr>
              <w:t xml:space="preserve"> PEC sp. z o.o. podjęła działania polegające na uzupełnieniu wniosku o dofinansowanie złożonego do Narodowego Funduszu Ochrony Środowiska </w:t>
            </w:r>
            <w:r w:rsidR="00203474" w:rsidRPr="006843D1">
              <w:rPr>
                <w:rFonts w:ascii="Century Gothic" w:hAnsi="Century Gothic" w:cs="Open Sans"/>
                <w:sz w:val="18"/>
                <w:szCs w:val="18"/>
              </w:rPr>
              <w:br/>
            </w:r>
            <w:r w:rsidRPr="006843D1">
              <w:rPr>
                <w:rFonts w:ascii="Century Gothic" w:hAnsi="Century Gothic" w:cs="Open Sans"/>
                <w:sz w:val="18"/>
                <w:szCs w:val="18"/>
              </w:rPr>
              <w:t xml:space="preserve">i Gospodarki Wodnej. Zgodnie </w:t>
            </w:r>
            <w:r w:rsidR="00203474" w:rsidRPr="006843D1">
              <w:rPr>
                <w:rFonts w:ascii="Century Gothic" w:hAnsi="Century Gothic" w:cs="Open Sans"/>
                <w:sz w:val="18"/>
                <w:szCs w:val="18"/>
              </w:rPr>
              <w:br/>
            </w:r>
            <w:r w:rsidRPr="006843D1">
              <w:rPr>
                <w:rFonts w:ascii="Century Gothic" w:hAnsi="Century Gothic" w:cs="Open Sans"/>
                <w:sz w:val="18"/>
                <w:szCs w:val="18"/>
              </w:rPr>
              <w:t xml:space="preserve">z uzyskanymi przez Spółkę informacjami wniosek przeszedł pozytywną ocenę formalną </w:t>
            </w:r>
            <w:r w:rsidR="00203474" w:rsidRPr="006843D1">
              <w:rPr>
                <w:rFonts w:ascii="Century Gothic" w:hAnsi="Century Gothic" w:cs="Open Sans"/>
                <w:sz w:val="18"/>
                <w:szCs w:val="18"/>
              </w:rPr>
              <w:br/>
            </w:r>
            <w:r w:rsidRPr="006843D1">
              <w:rPr>
                <w:rFonts w:ascii="Century Gothic" w:hAnsi="Century Gothic" w:cs="Open Sans"/>
                <w:sz w:val="18"/>
                <w:szCs w:val="18"/>
              </w:rPr>
              <w:t>i merytoryczną. Realizacja rzeczowa inwestycji uzależniona jest od zakończenia procedur konkursowych oraz zawarcia umów z instytucją finansującą.</w:t>
            </w:r>
          </w:p>
        </w:tc>
        <w:tc>
          <w:tcPr>
            <w:tcW w:w="1276" w:type="dxa"/>
          </w:tcPr>
          <w:p w14:paraId="6D360500"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Koszty przygotowania wniosków: 25 000,00 zł netto</w:t>
            </w:r>
          </w:p>
        </w:tc>
      </w:tr>
      <w:tr w:rsidR="002257FD" w:rsidRPr="006843D1" w14:paraId="3A9B834C" w14:textId="77777777" w:rsidTr="0083182D">
        <w:tc>
          <w:tcPr>
            <w:tcW w:w="1696" w:type="dxa"/>
            <w:vMerge/>
            <w:shd w:val="clear" w:color="auto" w:fill="EC1092"/>
            <w:textDirection w:val="btLr"/>
          </w:tcPr>
          <w:p w14:paraId="33E9634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B91E11A"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7E96F572"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sz w:val="18"/>
                <w:szCs w:val="18"/>
              </w:rPr>
            </w:pPr>
          </w:p>
          <w:p w14:paraId="46755B2A" w14:textId="2EBD101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Wymiana </w:t>
            </w:r>
            <w:proofErr w:type="spellStart"/>
            <w:r w:rsidRPr="006843D1">
              <w:rPr>
                <w:rFonts w:ascii="Century Gothic" w:hAnsi="Century Gothic" w:cs="Open Sans"/>
                <w:b/>
                <w:bCs/>
                <w:sz w:val="18"/>
                <w:szCs w:val="18"/>
              </w:rPr>
              <w:t>wyeksploato</w:t>
            </w:r>
            <w:r w:rsidR="00203474" w:rsidRPr="006843D1">
              <w:rPr>
                <w:rFonts w:ascii="Century Gothic" w:hAnsi="Century Gothic" w:cs="Open Sans"/>
                <w:b/>
                <w:bCs/>
                <w:sz w:val="18"/>
                <w:szCs w:val="18"/>
              </w:rPr>
              <w:t>-</w:t>
            </w:r>
            <w:r w:rsidR="00203474" w:rsidRPr="006843D1">
              <w:rPr>
                <w:rFonts w:ascii="Century Gothic" w:hAnsi="Century Gothic" w:cs="Open Sans"/>
                <w:b/>
                <w:bCs/>
                <w:sz w:val="18"/>
                <w:szCs w:val="18"/>
              </w:rPr>
              <w:lastRenderedPageBreak/>
              <w:t>w</w:t>
            </w:r>
            <w:r w:rsidRPr="006843D1">
              <w:rPr>
                <w:rFonts w:ascii="Century Gothic" w:hAnsi="Century Gothic" w:cs="Open Sans"/>
                <w:b/>
                <w:bCs/>
                <w:sz w:val="18"/>
                <w:szCs w:val="18"/>
              </w:rPr>
              <w:t>anej</w:t>
            </w:r>
            <w:proofErr w:type="spellEnd"/>
            <w:r w:rsidRPr="006843D1">
              <w:rPr>
                <w:rFonts w:ascii="Century Gothic" w:hAnsi="Century Gothic" w:cs="Open Sans"/>
                <w:b/>
                <w:bCs/>
                <w:sz w:val="18"/>
                <w:szCs w:val="18"/>
              </w:rPr>
              <w:t xml:space="preserve"> publicznej kanałowej sieci ciepłowniczej na preizolowaną</w:t>
            </w:r>
          </w:p>
        </w:tc>
        <w:tc>
          <w:tcPr>
            <w:tcW w:w="1134" w:type="dxa"/>
          </w:tcPr>
          <w:p w14:paraId="1F37475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Zgłaszający: PEC, ul. </w:t>
            </w:r>
            <w:r w:rsidRPr="006843D1">
              <w:rPr>
                <w:rFonts w:ascii="Century Gothic" w:hAnsi="Century Gothic" w:cs="Open Sans"/>
                <w:sz w:val="18"/>
                <w:szCs w:val="18"/>
              </w:rPr>
              <w:lastRenderedPageBreak/>
              <w:t>Powstańców Styczniowych 3</w:t>
            </w:r>
          </w:p>
          <w:p w14:paraId="26B93385" w14:textId="77777777" w:rsidR="002257FD" w:rsidRPr="006843D1" w:rsidRDefault="002257FD" w:rsidP="004D404D">
            <w:pPr>
              <w:spacing w:line="276" w:lineRule="auto"/>
              <w:rPr>
                <w:rFonts w:ascii="Century Gothic" w:hAnsi="Century Gothic" w:cs="Open Sans"/>
                <w:sz w:val="18"/>
                <w:szCs w:val="18"/>
              </w:rPr>
            </w:pPr>
          </w:p>
          <w:p w14:paraId="29FA376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F2C4C3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[2024-2028]</w:t>
            </w:r>
          </w:p>
        </w:tc>
        <w:tc>
          <w:tcPr>
            <w:tcW w:w="3118" w:type="dxa"/>
          </w:tcPr>
          <w:p w14:paraId="61741BF0" w14:textId="1A93BA8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W realizacji</w:t>
            </w:r>
            <w:r w:rsidRPr="006843D1">
              <w:rPr>
                <w:rFonts w:ascii="Century Gothic" w:hAnsi="Century Gothic" w:cs="Open Sans"/>
                <w:sz w:val="18"/>
                <w:szCs w:val="18"/>
              </w:rPr>
              <w:t xml:space="preserve"> - PEC Sp. z o.o. </w:t>
            </w:r>
            <w:r w:rsidR="00203474" w:rsidRPr="006843D1">
              <w:rPr>
                <w:rFonts w:ascii="Century Gothic" w:hAnsi="Century Gothic" w:cs="Open Sans"/>
                <w:sz w:val="18"/>
                <w:szCs w:val="18"/>
              </w:rPr>
              <w:br/>
            </w:r>
            <w:r w:rsidRPr="006843D1">
              <w:rPr>
                <w:rFonts w:ascii="Century Gothic" w:hAnsi="Century Gothic" w:cs="Open Sans"/>
                <w:sz w:val="18"/>
                <w:szCs w:val="18"/>
              </w:rPr>
              <w:t>w okresie od 17.06.2025 r. do 17.10</w:t>
            </w:r>
            <w:r w:rsidR="00203474" w:rsidRPr="006843D1">
              <w:rPr>
                <w:rFonts w:ascii="Century Gothic" w:hAnsi="Century Gothic" w:cs="Open Sans"/>
                <w:sz w:val="18"/>
                <w:szCs w:val="18"/>
              </w:rPr>
              <w:t>.</w:t>
            </w:r>
            <w:r w:rsidRPr="006843D1">
              <w:rPr>
                <w:rFonts w:ascii="Century Gothic" w:hAnsi="Century Gothic" w:cs="Open Sans"/>
                <w:sz w:val="18"/>
                <w:szCs w:val="18"/>
              </w:rPr>
              <w:t xml:space="preserve">2025 r. realizowało zadanie </w:t>
            </w:r>
            <w:r w:rsidRPr="006843D1">
              <w:rPr>
                <w:rFonts w:ascii="Century Gothic" w:hAnsi="Century Gothic" w:cs="Open Sans"/>
                <w:sz w:val="18"/>
                <w:szCs w:val="18"/>
              </w:rPr>
              <w:lastRenderedPageBreak/>
              <w:t>inwestycyjne pn. „</w:t>
            </w:r>
            <w:r w:rsidRPr="006843D1">
              <w:rPr>
                <w:rFonts w:ascii="Century Gothic" w:hAnsi="Century Gothic" w:cs="Open Sans"/>
                <w:i/>
                <w:iCs/>
                <w:sz w:val="18"/>
                <w:szCs w:val="18"/>
              </w:rPr>
              <w:t xml:space="preserve">Przebudowa istniejącej sieci cieplnej kanałowej na preizolowaną” </w:t>
            </w:r>
            <w:r w:rsidRPr="006843D1">
              <w:rPr>
                <w:rFonts w:ascii="Century Gothic" w:hAnsi="Century Gothic" w:cs="Open Sans"/>
                <w:sz w:val="18"/>
                <w:szCs w:val="18"/>
              </w:rPr>
              <w:t>na terenie Osiedla Sienkiewicza w Mławie.</w:t>
            </w:r>
          </w:p>
          <w:p w14:paraId="3E60B71B" w14:textId="017A2D1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Inwestycja została wykonana </w:t>
            </w:r>
            <w:r w:rsidR="00203474" w:rsidRPr="006843D1">
              <w:rPr>
                <w:rFonts w:ascii="Century Gothic" w:hAnsi="Century Gothic" w:cs="Open Sans"/>
                <w:sz w:val="18"/>
                <w:szCs w:val="18"/>
              </w:rPr>
              <w:br/>
            </w:r>
            <w:r w:rsidRPr="006843D1">
              <w:rPr>
                <w:rFonts w:ascii="Century Gothic" w:hAnsi="Century Gothic" w:cs="Open Sans"/>
                <w:sz w:val="18"/>
                <w:szCs w:val="18"/>
              </w:rPr>
              <w:t xml:space="preserve">w ramach dofinansowania ze środków Unii Europejskiej, w zakresie: Priorytet: FENX.02 – Wsparcie sektorów energetyka </w:t>
            </w:r>
            <w:r w:rsidR="00203474" w:rsidRPr="006843D1">
              <w:rPr>
                <w:rFonts w:ascii="Century Gothic" w:hAnsi="Century Gothic" w:cs="Open Sans"/>
                <w:sz w:val="18"/>
                <w:szCs w:val="18"/>
              </w:rPr>
              <w:br/>
            </w:r>
            <w:r w:rsidRPr="006843D1">
              <w:rPr>
                <w:rFonts w:ascii="Century Gothic" w:hAnsi="Century Gothic" w:cs="Open Sans"/>
                <w:sz w:val="18"/>
                <w:szCs w:val="18"/>
              </w:rPr>
              <w:t>i środowisko z EFRR Działanie: FENX.02.01 – Infrastruktura ciepłownicza.</w:t>
            </w:r>
          </w:p>
          <w:p w14:paraId="1F5D566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Łącznie przebudowano odcinek o dł. 713,8 m.</w:t>
            </w:r>
          </w:p>
          <w:p w14:paraId="5AC7C3B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wyniku modernizacji uzyskano znaczącą redukcję emisji gazów cieplarnianych: przed realizacją projektu: 198,95 t CO</w:t>
            </w:r>
            <w:r w:rsidRPr="006843D1">
              <w:rPr>
                <w:rFonts w:ascii="Cambria Math" w:hAnsi="Cambria Math" w:cs="Cambria Math"/>
                <w:sz w:val="18"/>
                <w:szCs w:val="18"/>
              </w:rPr>
              <w:t>₂</w:t>
            </w:r>
            <w:r w:rsidRPr="006843D1">
              <w:rPr>
                <w:rFonts w:ascii="Century Gothic" w:hAnsi="Century Gothic" w:cs="Open Sans"/>
                <w:sz w:val="18"/>
                <w:szCs w:val="18"/>
              </w:rPr>
              <w:t>/rok, po realizacji projektu: 56,25 t CO</w:t>
            </w:r>
            <w:r w:rsidRPr="006843D1">
              <w:rPr>
                <w:rFonts w:ascii="Cambria Math" w:hAnsi="Cambria Math" w:cs="Cambria Math"/>
                <w:sz w:val="18"/>
                <w:szCs w:val="18"/>
              </w:rPr>
              <w:t>₂</w:t>
            </w:r>
            <w:r w:rsidRPr="006843D1">
              <w:rPr>
                <w:rFonts w:ascii="Century Gothic" w:hAnsi="Century Gothic" w:cs="Open Sans"/>
                <w:sz w:val="18"/>
                <w:szCs w:val="18"/>
              </w:rPr>
              <w:t>/rok</w:t>
            </w:r>
          </w:p>
          <w:p w14:paraId="3CAB5230"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Oznacza to redukcję emisji CO</w:t>
            </w:r>
            <w:r w:rsidRPr="006843D1">
              <w:rPr>
                <w:rFonts w:ascii="Cambria Math" w:hAnsi="Cambria Math" w:cs="Cambria Math"/>
                <w:sz w:val="18"/>
                <w:szCs w:val="18"/>
              </w:rPr>
              <w:t>₂</w:t>
            </w:r>
            <w:r w:rsidRPr="006843D1">
              <w:rPr>
                <w:rFonts w:ascii="Century Gothic" w:hAnsi="Century Gothic" w:cs="Open Sans"/>
                <w:sz w:val="18"/>
                <w:szCs w:val="18"/>
              </w:rPr>
              <w:t xml:space="preserve"> o 142,7 t/rok, co stanowi znacz</w:t>
            </w:r>
            <w:r w:rsidRPr="006843D1">
              <w:rPr>
                <w:rFonts w:ascii="Century Gothic" w:hAnsi="Century Gothic" w:cs="Century Gothic"/>
                <w:sz w:val="18"/>
                <w:szCs w:val="18"/>
              </w:rPr>
              <w:t>ą</w:t>
            </w:r>
            <w:r w:rsidRPr="006843D1">
              <w:rPr>
                <w:rFonts w:ascii="Century Gothic" w:hAnsi="Century Gothic" w:cs="Open Sans"/>
                <w:sz w:val="18"/>
                <w:szCs w:val="18"/>
              </w:rPr>
              <w:t>cy wk</w:t>
            </w:r>
            <w:r w:rsidRPr="006843D1">
              <w:rPr>
                <w:rFonts w:ascii="Century Gothic" w:hAnsi="Century Gothic" w:cs="Century Gothic"/>
                <w:sz w:val="18"/>
                <w:szCs w:val="18"/>
              </w:rPr>
              <w:t>ł</w:t>
            </w:r>
            <w:r w:rsidRPr="006843D1">
              <w:rPr>
                <w:rFonts w:ascii="Century Gothic" w:hAnsi="Century Gothic" w:cs="Open Sans"/>
                <w:sz w:val="18"/>
                <w:szCs w:val="18"/>
              </w:rPr>
              <w:t>ad w popraw</w:t>
            </w:r>
            <w:r w:rsidRPr="006843D1">
              <w:rPr>
                <w:rFonts w:ascii="Century Gothic" w:hAnsi="Century Gothic" w:cs="Century Gothic"/>
                <w:sz w:val="18"/>
                <w:szCs w:val="18"/>
              </w:rPr>
              <w:t>ę</w:t>
            </w:r>
            <w:r w:rsidRPr="006843D1">
              <w:rPr>
                <w:rFonts w:ascii="Century Gothic" w:hAnsi="Century Gothic" w:cs="Open Sans"/>
                <w:sz w:val="18"/>
                <w:szCs w:val="18"/>
              </w:rPr>
              <w:t xml:space="preserve"> jako</w:t>
            </w:r>
            <w:r w:rsidRPr="006843D1">
              <w:rPr>
                <w:rFonts w:ascii="Century Gothic" w:hAnsi="Century Gothic" w:cs="Century Gothic"/>
                <w:sz w:val="18"/>
                <w:szCs w:val="18"/>
              </w:rPr>
              <w:t>ś</w:t>
            </w:r>
            <w:r w:rsidRPr="006843D1">
              <w:rPr>
                <w:rFonts w:ascii="Century Gothic" w:hAnsi="Century Gothic" w:cs="Open Sans"/>
                <w:sz w:val="18"/>
                <w:szCs w:val="18"/>
              </w:rPr>
              <w:t xml:space="preserve">ci </w:t>
            </w:r>
            <w:r w:rsidRPr="006843D1">
              <w:rPr>
                <w:rFonts w:ascii="Century Gothic" w:hAnsi="Century Gothic" w:cs="Century Gothic"/>
                <w:sz w:val="18"/>
                <w:szCs w:val="18"/>
              </w:rPr>
              <w:t>ś</w:t>
            </w:r>
            <w:r w:rsidRPr="006843D1">
              <w:rPr>
                <w:rFonts w:ascii="Century Gothic" w:hAnsi="Century Gothic" w:cs="Open Sans"/>
                <w:sz w:val="18"/>
                <w:szCs w:val="18"/>
              </w:rPr>
              <w:t>rodowiska na terenie miasta.</w:t>
            </w:r>
          </w:p>
        </w:tc>
        <w:tc>
          <w:tcPr>
            <w:tcW w:w="1276" w:type="dxa"/>
          </w:tcPr>
          <w:p w14:paraId="137CE311" w14:textId="1F093219"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W 2025 r</w:t>
            </w:r>
            <w:r w:rsidR="00203474" w:rsidRPr="006843D1">
              <w:rPr>
                <w:rFonts w:ascii="Century Gothic" w:hAnsi="Century Gothic" w:cs="Open Sans"/>
                <w:sz w:val="18"/>
                <w:szCs w:val="18"/>
              </w:rPr>
              <w:t>. ł</w:t>
            </w:r>
            <w:r w:rsidRPr="006843D1">
              <w:rPr>
                <w:rFonts w:ascii="Century Gothic" w:hAnsi="Century Gothic" w:cs="Open Sans"/>
                <w:sz w:val="18"/>
                <w:szCs w:val="18"/>
              </w:rPr>
              <w:t xml:space="preserve">ączny koszt realizacji </w:t>
            </w:r>
            <w:r w:rsidRPr="006843D1">
              <w:rPr>
                <w:rFonts w:ascii="Century Gothic" w:hAnsi="Century Gothic" w:cs="Open Sans"/>
                <w:sz w:val="18"/>
                <w:szCs w:val="18"/>
              </w:rPr>
              <w:lastRenderedPageBreak/>
              <w:t>zadania wyniósł:</w:t>
            </w:r>
          </w:p>
          <w:p w14:paraId="391FBE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1 526 361,92 zł brutto z czego dotacja UE: 365 967,29 zł.</w:t>
            </w:r>
          </w:p>
          <w:p w14:paraId="11E28881"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Wkład własny spółki: 1 160 394,63 zł brutto</w:t>
            </w:r>
          </w:p>
        </w:tc>
      </w:tr>
      <w:tr w:rsidR="002257FD" w:rsidRPr="006843D1" w14:paraId="3B25E8E7" w14:textId="77777777" w:rsidTr="0083182D">
        <w:tc>
          <w:tcPr>
            <w:tcW w:w="1696" w:type="dxa"/>
            <w:vMerge/>
            <w:shd w:val="clear" w:color="auto" w:fill="EC1092"/>
            <w:textDirection w:val="btLr"/>
          </w:tcPr>
          <w:p w14:paraId="7B08CA8E"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B4FA286"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79FC651" w14:textId="77777777" w:rsidR="00203474" w:rsidRPr="006843D1" w:rsidRDefault="00203474" w:rsidP="004D404D">
            <w:pPr>
              <w:pStyle w:val="Akapitzlist"/>
              <w:numPr>
                <w:ilvl w:val="0"/>
                <w:numId w:val="104"/>
              </w:numPr>
              <w:spacing w:line="276" w:lineRule="auto"/>
              <w:ind w:left="0" w:firstLine="38"/>
              <w:rPr>
                <w:rFonts w:ascii="Century Gothic" w:hAnsi="Century Gothic" w:cs="Open Sans"/>
                <w:b/>
                <w:bCs/>
                <w:sz w:val="18"/>
                <w:szCs w:val="18"/>
              </w:rPr>
            </w:pPr>
          </w:p>
          <w:p w14:paraId="591AA8BF" w14:textId="3ED39FA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Modernizacja węzłów ciepłowniczych</w:t>
            </w:r>
          </w:p>
        </w:tc>
        <w:tc>
          <w:tcPr>
            <w:tcW w:w="1134" w:type="dxa"/>
          </w:tcPr>
          <w:p w14:paraId="6EC89ED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Zgłaszający: PEC, ul. Powstańców Styczniowych 3</w:t>
            </w:r>
          </w:p>
          <w:p w14:paraId="2181CCA9" w14:textId="77777777" w:rsidR="002257FD" w:rsidRPr="006843D1" w:rsidRDefault="002257FD" w:rsidP="004D404D">
            <w:pPr>
              <w:spacing w:line="276" w:lineRule="auto"/>
              <w:rPr>
                <w:rFonts w:ascii="Century Gothic" w:hAnsi="Century Gothic" w:cs="Open Sans"/>
                <w:sz w:val="18"/>
                <w:szCs w:val="18"/>
              </w:rPr>
            </w:pPr>
          </w:p>
          <w:p w14:paraId="0B95384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69DB1B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[2024-2030]</w:t>
            </w:r>
          </w:p>
        </w:tc>
        <w:tc>
          <w:tcPr>
            <w:tcW w:w="3118" w:type="dxa"/>
          </w:tcPr>
          <w:p w14:paraId="1AB6DDB2" w14:textId="62D7465F"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w:t>
            </w:r>
            <w:r w:rsidRPr="006843D1">
              <w:rPr>
                <w:rFonts w:ascii="Century Gothic" w:hAnsi="Century Gothic" w:cs="Open Sans"/>
                <w:sz w:val="18"/>
                <w:szCs w:val="18"/>
              </w:rPr>
              <w:t xml:space="preserve">   </w:t>
            </w:r>
            <w:r w:rsidRPr="006843D1">
              <w:rPr>
                <w:rFonts w:ascii="Century Gothic" w:hAnsi="Century Gothic" w:cs="Open Sans"/>
                <w:b/>
                <w:bCs/>
                <w:sz w:val="18"/>
                <w:szCs w:val="18"/>
              </w:rPr>
              <w:t>- w 2025 r.</w:t>
            </w:r>
            <w:r w:rsidRPr="006843D1">
              <w:rPr>
                <w:rFonts w:ascii="Century Gothic" w:hAnsi="Century Gothic" w:cs="Open Sans"/>
                <w:sz w:val="18"/>
                <w:szCs w:val="18"/>
              </w:rPr>
              <w:t xml:space="preserve"> Przedsiębiorstwo Energetyki Cieplnej w Mławie Sp. z o. o. realizuje na bieżąco działania modernizacyjne posiada</w:t>
            </w:r>
            <w:r w:rsidR="00203474" w:rsidRPr="006843D1">
              <w:rPr>
                <w:rFonts w:ascii="Century Gothic" w:hAnsi="Century Gothic" w:cs="Open Sans"/>
                <w:sz w:val="18"/>
                <w:szCs w:val="18"/>
              </w:rPr>
              <w:t>nej</w:t>
            </w:r>
            <w:r w:rsidRPr="006843D1">
              <w:rPr>
                <w:rFonts w:ascii="Century Gothic" w:hAnsi="Century Gothic" w:cs="Open Sans"/>
                <w:sz w:val="18"/>
                <w:szCs w:val="18"/>
              </w:rPr>
              <w:t xml:space="preserve"> infrastruktury technicznej, których celem jest podniesienie jakości </w:t>
            </w:r>
            <w:r w:rsidR="00203474" w:rsidRPr="006843D1">
              <w:rPr>
                <w:rFonts w:ascii="Century Gothic" w:hAnsi="Century Gothic" w:cs="Open Sans"/>
                <w:sz w:val="18"/>
                <w:szCs w:val="18"/>
              </w:rPr>
              <w:br/>
            </w:r>
            <w:r w:rsidRPr="006843D1">
              <w:rPr>
                <w:rFonts w:ascii="Century Gothic" w:hAnsi="Century Gothic" w:cs="Open Sans"/>
                <w:sz w:val="18"/>
                <w:szCs w:val="18"/>
              </w:rPr>
              <w:t>i niezawodności dostaw ciepła dla mieszkańców i mieszkanek miasta.</w:t>
            </w:r>
          </w:p>
          <w:p w14:paraId="7463BC05" w14:textId="77B3997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ramach prowadzonych prac </w:t>
            </w:r>
            <w:r w:rsidR="00203474" w:rsidRPr="006843D1">
              <w:rPr>
                <w:rFonts w:ascii="Century Gothic" w:hAnsi="Century Gothic" w:cs="Open Sans"/>
                <w:sz w:val="18"/>
                <w:szCs w:val="18"/>
              </w:rPr>
              <w:br/>
            </w:r>
            <w:r w:rsidRPr="006843D1">
              <w:rPr>
                <w:rFonts w:ascii="Century Gothic" w:hAnsi="Century Gothic" w:cs="Open Sans"/>
                <w:sz w:val="18"/>
                <w:szCs w:val="18"/>
              </w:rPr>
              <w:t>w 2025 r. dokonano wymiany istniejących węzłów cieplnych na nowoczesne, kompaktowe węzły cieplne w następujących lokalizacjach:</w:t>
            </w:r>
          </w:p>
          <w:p w14:paraId="3130FB2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ul. Bagno 2,</w:t>
            </w:r>
          </w:p>
          <w:p w14:paraId="3F202AB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ul. Sienkiewicza 2/13,</w:t>
            </w:r>
          </w:p>
          <w:p w14:paraId="50145C2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ul. Płocka 50.</w:t>
            </w:r>
          </w:p>
          <w:p w14:paraId="381FB5DC" w14:textId="77777777" w:rsidR="002257FD" w:rsidRPr="006843D1" w:rsidRDefault="002257FD" w:rsidP="004D404D">
            <w:pPr>
              <w:spacing w:line="276" w:lineRule="auto"/>
              <w:rPr>
                <w:rFonts w:ascii="Century Gothic" w:hAnsi="Century Gothic" w:cs="Open Sans"/>
                <w:sz w:val="18"/>
                <w:szCs w:val="18"/>
              </w:rPr>
            </w:pPr>
          </w:p>
          <w:p w14:paraId="3390782A"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 xml:space="preserve">Nowe węzły kompaktowe charakteryzują się wyższą sprawnością energetyczną, mniejszymi gabarytami oraz </w:t>
            </w:r>
            <w:r w:rsidRPr="006843D1">
              <w:rPr>
                <w:rFonts w:ascii="Century Gothic" w:hAnsi="Century Gothic" w:cs="Open Sans"/>
                <w:sz w:val="18"/>
                <w:szCs w:val="18"/>
              </w:rPr>
              <w:lastRenderedPageBreak/>
              <w:t>nowoczesną automatyką sterującą. Zastosowane rozwiązania pozwalają na bardziej precyzyjne zarządzanie dostawą ciepła, zwiększenie bezpieczeństwa eksploatacji oraz ograniczenie strat energii.</w:t>
            </w:r>
          </w:p>
        </w:tc>
        <w:tc>
          <w:tcPr>
            <w:tcW w:w="1276" w:type="dxa"/>
          </w:tcPr>
          <w:p w14:paraId="485EA26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W 2025 r </w:t>
            </w:r>
          </w:p>
          <w:p w14:paraId="7189E7C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Koszt modernizacji poszczególnych węzłów: </w:t>
            </w:r>
          </w:p>
          <w:p w14:paraId="21DD1D8E" w14:textId="77777777" w:rsidR="00203474" w:rsidRPr="006843D1" w:rsidRDefault="00203474"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Bagno 2: 77 346,56 zł netto </w:t>
            </w:r>
          </w:p>
          <w:p w14:paraId="528E396D" w14:textId="5331357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Sienkiewicza 2/13: </w:t>
            </w:r>
          </w:p>
          <w:p w14:paraId="353DECF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105 568,84 zł netto</w:t>
            </w:r>
          </w:p>
          <w:p w14:paraId="23B91F9E" w14:textId="3AC385B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Płocka 50: 32 916,55 </w:t>
            </w:r>
            <w:r w:rsidR="00203474" w:rsidRPr="006843D1">
              <w:rPr>
                <w:rFonts w:ascii="Century Gothic" w:hAnsi="Century Gothic" w:cs="Open Sans"/>
                <w:sz w:val="18"/>
                <w:szCs w:val="18"/>
              </w:rPr>
              <w:t xml:space="preserve">zł </w:t>
            </w:r>
            <w:r w:rsidRPr="006843D1">
              <w:rPr>
                <w:rFonts w:ascii="Century Gothic" w:hAnsi="Century Gothic" w:cs="Open Sans"/>
                <w:sz w:val="18"/>
                <w:szCs w:val="18"/>
              </w:rPr>
              <w:t>netto</w:t>
            </w:r>
          </w:p>
          <w:p w14:paraId="0FFEC05A" w14:textId="66524E20" w:rsidR="002257FD" w:rsidRPr="006843D1" w:rsidRDefault="002257FD" w:rsidP="004D404D">
            <w:pPr>
              <w:spacing w:line="276" w:lineRule="auto"/>
              <w:rPr>
                <w:rFonts w:ascii="Century Gothic" w:hAnsi="Century Gothic" w:cs="Open Sans"/>
                <w:color w:val="EE0000"/>
                <w:sz w:val="18"/>
                <w:szCs w:val="18"/>
              </w:rPr>
            </w:pPr>
          </w:p>
        </w:tc>
      </w:tr>
      <w:tr w:rsidR="002257FD" w:rsidRPr="006843D1" w14:paraId="441E412E" w14:textId="77777777" w:rsidTr="0083182D">
        <w:trPr>
          <w:trHeight w:val="544"/>
        </w:trPr>
        <w:tc>
          <w:tcPr>
            <w:tcW w:w="1696" w:type="dxa"/>
            <w:vMerge/>
            <w:shd w:val="clear" w:color="auto" w:fill="EC1092"/>
            <w:textDirection w:val="btLr"/>
          </w:tcPr>
          <w:p w14:paraId="3864C634"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D147C08"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3D42708"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sz w:val="18"/>
                <w:szCs w:val="18"/>
              </w:rPr>
            </w:pPr>
          </w:p>
          <w:p w14:paraId="65E6E8CA" w14:textId="79ED68A3"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Poprawa efektywności energetycznej Krytej Pływalni na terenie MOSiR Mława</w:t>
            </w:r>
          </w:p>
        </w:tc>
        <w:tc>
          <w:tcPr>
            <w:tcW w:w="1134" w:type="dxa"/>
          </w:tcPr>
          <w:p w14:paraId="667D7B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MOSIR ul. Kopernika 38</w:t>
            </w:r>
          </w:p>
          <w:p w14:paraId="770443D0" w14:textId="77777777" w:rsidR="002257FD" w:rsidRPr="006843D1" w:rsidRDefault="002257FD" w:rsidP="004D404D">
            <w:pPr>
              <w:spacing w:line="276" w:lineRule="auto"/>
              <w:rPr>
                <w:rFonts w:ascii="Century Gothic" w:hAnsi="Century Gothic" w:cs="Open Sans"/>
                <w:sz w:val="18"/>
                <w:szCs w:val="18"/>
              </w:rPr>
            </w:pPr>
          </w:p>
          <w:p w14:paraId="79AA6D8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A39EF7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[2024-2026]</w:t>
            </w:r>
          </w:p>
        </w:tc>
        <w:tc>
          <w:tcPr>
            <w:tcW w:w="3118" w:type="dxa"/>
          </w:tcPr>
          <w:p w14:paraId="3BA4DDC8" w14:textId="077E739E" w:rsidR="002257FD" w:rsidRPr="006843D1" w:rsidRDefault="00203474"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w:t>
            </w:r>
            <w:r w:rsidR="002257FD" w:rsidRPr="006843D1">
              <w:rPr>
                <w:rFonts w:ascii="Century Gothic" w:hAnsi="Century Gothic" w:cs="Open Sans"/>
                <w:b/>
                <w:bCs/>
                <w:sz w:val="18"/>
                <w:szCs w:val="18"/>
              </w:rPr>
              <w:t xml:space="preserve"> roku 2025 nie podejmowana działań w przedmiotowym temacie.</w:t>
            </w:r>
            <w:r w:rsidR="002257FD" w:rsidRPr="006843D1">
              <w:rPr>
                <w:rFonts w:ascii="Century Gothic" w:hAnsi="Century Gothic" w:cs="Open Sans"/>
                <w:sz w:val="18"/>
                <w:szCs w:val="18"/>
              </w:rPr>
              <w:t xml:space="preserve"> Zadanie będzie kontynuowane w latach następnych.</w:t>
            </w:r>
          </w:p>
        </w:tc>
        <w:tc>
          <w:tcPr>
            <w:tcW w:w="1276" w:type="dxa"/>
          </w:tcPr>
          <w:p w14:paraId="3EDD1FEB" w14:textId="74DD92B3" w:rsidR="002257FD" w:rsidRPr="006843D1" w:rsidRDefault="00203474"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tc>
      </w:tr>
      <w:tr w:rsidR="002257FD" w:rsidRPr="006843D1" w14:paraId="5096F7BE" w14:textId="77777777" w:rsidTr="0083182D">
        <w:tc>
          <w:tcPr>
            <w:tcW w:w="1696" w:type="dxa"/>
            <w:vMerge/>
            <w:shd w:val="clear" w:color="auto" w:fill="EC1092"/>
            <w:textDirection w:val="btLr"/>
          </w:tcPr>
          <w:p w14:paraId="57B74E2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E3D790C"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BC8F9FD" w14:textId="77777777" w:rsidR="00DC7DF4" w:rsidRDefault="00DC7DF4" w:rsidP="004D404D">
            <w:pPr>
              <w:pStyle w:val="Akapitzlist"/>
              <w:numPr>
                <w:ilvl w:val="0"/>
                <w:numId w:val="104"/>
              </w:numPr>
              <w:spacing w:line="276" w:lineRule="auto"/>
              <w:ind w:left="0" w:firstLine="35"/>
              <w:rPr>
                <w:rFonts w:ascii="Century Gothic" w:hAnsi="Century Gothic" w:cs="Open Sans"/>
                <w:b/>
                <w:bCs/>
                <w:sz w:val="18"/>
                <w:szCs w:val="18"/>
              </w:rPr>
            </w:pPr>
          </w:p>
          <w:p w14:paraId="07597D28" w14:textId="482B3321" w:rsidR="002257FD" w:rsidRPr="00DC7DF4" w:rsidRDefault="002257FD" w:rsidP="004D404D">
            <w:pPr>
              <w:pStyle w:val="Akapitzlist"/>
              <w:spacing w:line="276" w:lineRule="auto"/>
              <w:ind w:left="35"/>
              <w:rPr>
                <w:rFonts w:ascii="Century Gothic" w:hAnsi="Century Gothic" w:cs="Open Sans"/>
                <w:b/>
                <w:bCs/>
                <w:sz w:val="18"/>
                <w:szCs w:val="18"/>
              </w:rPr>
            </w:pPr>
            <w:r w:rsidRPr="00DC7DF4">
              <w:rPr>
                <w:rFonts w:ascii="Century Gothic" w:hAnsi="Century Gothic" w:cs="Open Sans"/>
                <w:b/>
                <w:bCs/>
                <w:sz w:val="18"/>
                <w:szCs w:val="18"/>
              </w:rPr>
              <w:t xml:space="preserve">Budowa </w:t>
            </w:r>
            <w:r w:rsidR="00203474" w:rsidRPr="00DC7DF4">
              <w:rPr>
                <w:rFonts w:ascii="Century Gothic" w:hAnsi="Century Gothic" w:cs="Open Sans"/>
                <w:b/>
                <w:bCs/>
                <w:sz w:val="18"/>
                <w:szCs w:val="18"/>
              </w:rPr>
              <w:br/>
            </w:r>
            <w:r w:rsidRPr="00DC7DF4">
              <w:rPr>
                <w:rFonts w:ascii="Century Gothic" w:hAnsi="Century Gothic" w:cs="Open Sans"/>
                <w:b/>
                <w:bCs/>
                <w:sz w:val="18"/>
                <w:szCs w:val="18"/>
              </w:rPr>
              <w:t>i rozbudowa instalacji OZE w obiektach jednostek Miasta Mława i spółek miejskich</w:t>
            </w:r>
          </w:p>
        </w:tc>
        <w:tc>
          <w:tcPr>
            <w:tcW w:w="1134" w:type="dxa"/>
          </w:tcPr>
          <w:p w14:paraId="0F23191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508530C3" w14:textId="77777777" w:rsidR="002257FD" w:rsidRPr="006843D1" w:rsidRDefault="002257FD" w:rsidP="004D404D">
            <w:pPr>
              <w:spacing w:line="276" w:lineRule="auto"/>
              <w:rPr>
                <w:rFonts w:ascii="Century Gothic" w:hAnsi="Century Gothic" w:cs="Open Sans"/>
                <w:sz w:val="18"/>
                <w:szCs w:val="18"/>
              </w:rPr>
            </w:pPr>
          </w:p>
          <w:p w14:paraId="20AC7A4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3DC2D5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208F7E13" w14:textId="23E7536E" w:rsidR="002257FD" w:rsidRPr="006843D1" w:rsidRDefault="00203474"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w:t>
            </w:r>
            <w:r w:rsidR="002257FD" w:rsidRPr="006843D1">
              <w:rPr>
                <w:rFonts w:ascii="Century Gothic" w:hAnsi="Century Gothic" w:cs="Open Sans"/>
                <w:b/>
                <w:bCs/>
                <w:sz w:val="18"/>
                <w:szCs w:val="18"/>
              </w:rPr>
              <w:t xml:space="preserve"> roku 2025 ww. podmioty nie prowadziły działań w przedmiotowym zakresie.</w:t>
            </w:r>
          </w:p>
          <w:p w14:paraId="3BE4560D" w14:textId="77777777" w:rsidR="002257FD" w:rsidRPr="006843D1" w:rsidRDefault="002257FD" w:rsidP="004D404D">
            <w:pPr>
              <w:spacing w:line="276" w:lineRule="auto"/>
              <w:rPr>
                <w:rFonts w:ascii="Century Gothic" w:hAnsi="Century Gothic" w:cs="Open Sans"/>
                <w:sz w:val="18"/>
                <w:szCs w:val="18"/>
              </w:rPr>
            </w:pPr>
          </w:p>
          <w:p w14:paraId="41C5FE93" w14:textId="7C786040" w:rsidR="002257FD" w:rsidRPr="006843D1" w:rsidRDefault="002257FD" w:rsidP="004D404D">
            <w:pPr>
              <w:spacing w:line="276" w:lineRule="auto"/>
              <w:rPr>
                <w:rFonts w:ascii="Century Gothic" w:hAnsi="Century Gothic" w:cs="Open Sans"/>
                <w:color w:val="EE0000"/>
                <w:sz w:val="18"/>
                <w:szCs w:val="18"/>
                <w:highlight w:val="yellow"/>
              </w:rPr>
            </w:pPr>
          </w:p>
        </w:tc>
        <w:tc>
          <w:tcPr>
            <w:tcW w:w="1276" w:type="dxa"/>
          </w:tcPr>
          <w:p w14:paraId="2F6BAB4A" w14:textId="54F4C108" w:rsidR="002257FD" w:rsidRPr="006843D1" w:rsidRDefault="00203474"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0,00 zł</w:t>
            </w:r>
          </w:p>
        </w:tc>
      </w:tr>
      <w:tr w:rsidR="002257FD" w:rsidRPr="006843D1" w14:paraId="31515A16" w14:textId="77777777" w:rsidTr="0083182D">
        <w:tc>
          <w:tcPr>
            <w:tcW w:w="1696" w:type="dxa"/>
            <w:vMerge/>
            <w:shd w:val="clear" w:color="auto" w:fill="EC1092"/>
            <w:textDirection w:val="btLr"/>
          </w:tcPr>
          <w:p w14:paraId="4AAB274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30E1D1E"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6B1BD167" w14:textId="77777777" w:rsidR="00203474" w:rsidRPr="006843D1" w:rsidRDefault="00203474" w:rsidP="004D404D">
            <w:pPr>
              <w:pStyle w:val="Akapitzlist"/>
              <w:numPr>
                <w:ilvl w:val="0"/>
                <w:numId w:val="104"/>
              </w:numPr>
              <w:spacing w:line="276" w:lineRule="auto"/>
              <w:ind w:left="0" w:firstLine="0"/>
              <w:rPr>
                <w:rFonts w:ascii="Century Gothic" w:hAnsi="Century Gothic" w:cs="Open Sans"/>
                <w:b/>
                <w:bCs/>
                <w:color w:val="FF0000"/>
                <w:sz w:val="18"/>
                <w:szCs w:val="18"/>
              </w:rPr>
            </w:pPr>
          </w:p>
          <w:p w14:paraId="6F7FD153" w14:textId="51C7B0CC" w:rsidR="002257FD" w:rsidRPr="006843D1" w:rsidRDefault="002257FD" w:rsidP="004D404D">
            <w:pPr>
              <w:spacing w:line="276" w:lineRule="auto"/>
              <w:rPr>
                <w:rFonts w:ascii="Century Gothic" w:hAnsi="Century Gothic" w:cs="Open Sans"/>
                <w:b/>
                <w:bCs/>
                <w:color w:val="FF0000"/>
                <w:sz w:val="18"/>
                <w:szCs w:val="18"/>
              </w:rPr>
            </w:pPr>
            <w:r w:rsidRPr="006843D1">
              <w:rPr>
                <w:rFonts w:ascii="Century Gothic" w:hAnsi="Century Gothic" w:cs="Open Sans"/>
                <w:b/>
                <w:bCs/>
                <w:sz w:val="18"/>
                <w:szCs w:val="18"/>
              </w:rPr>
              <w:t>Wprowadzani</w:t>
            </w:r>
            <w:r w:rsidR="00203474" w:rsidRPr="006843D1">
              <w:rPr>
                <w:rFonts w:ascii="Century Gothic" w:hAnsi="Century Gothic" w:cs="Open Sans"/>
                <w:b/>
                <w:bCs/>
                <w:sz w:val="18"/>
                <w:szCs w:val="18"/>
              </w:rPr>
              <w:t>e</w:t>
            </w:r>
            <w:r w:rsidRPr="006843D1">
              <w:rPr>
                <w:rFonts w:ascii="Century Gothic" w:hAnsi="Century Gothic" w:cs="Open Sans"/>
                <w:b/>
                <w:bCs/>
                <w:sz w:val="18"/>
                <w:szCs w:val="18"/>
              </w:rPr>
              <w:t xml:space="preserve"> nowoczesnych technologii energetycznych dla budynków</w:t>
            </w:r>
          </w:p>
        </w:tc>
        <w:tc>
          <w:tcPr>
            <w:tcW w:w="1134" w:type="dxa"/>
            <w:tcBorders>
              <w:bottom w:val="single" w:sz="4" w:space="0" w:color="auto"/>
            </w:tcBorders>
          </w:tcPr>
          <w:p w14:paraId="158E5DA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11ABBD4B" w14:textId="77777777" w:rsidR="002257FD" w:rsidRPr="006843D1" w:rsidRDefault="002257FD" w:rsidP="004D404D">
            <w:pPr>
              <w:spacing w:line="276" w:lineRule="auto"/>
              <w:rPr>
                <w:rFonts w:ascii="Century Gothic" w:hAnsi="Century Gothic" w:cs="Open Sans"/>
                <w:sz w:val="18"/>
                <w:szCs w:val="18"/>
              </w:rPr>
            </w:pPr>
          </w:p>
          <w:p w14:paraId="04898FC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C5CD11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Borders>
              <w:bottom w:val="single" w:sz="4" w:space="0" w:color="auto"/>
            </w:tcBorders>
          </w:tcPr>
          <w:p w14:paraId="7FCDD0AA"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15CB1940" w14:textId="7184533C"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latach 2023-2024 TBS sp. z o.o. w Mławie - montaż kompletnego węzła pompy ciepła dla budynku przy ul. Piłsudskiego 31 w Mławie.</w:t>
            </w:r>
          </w:p>
          <w:p w14:paraId="2B9459BC" w14:textId="77777777" w:rsidR="002257FD" w:rsidRPr="006843D1" w:rsidRDefault="002257FD" w:rsidP="004D404D">
            <w:pPr>
              <w:spacing w:line="276" w:lineRule="auto"/>
              <w:rPr>
                <w:rFonts w:ascii="Century Gothic" w:hAnsi="Century Gothic" w:cs="Open Sans"/>
                <w:sz w:val="18"/>
                <w:szCs w:val="18"/>
              </w:rPr>
            </w:pPr>
          </w:p>
          <w:p w14:paraId="75433E96"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brak podejmowanych działań</w:t>
            </w:r>
          </w:p>
        </w:tc>
        <w:tc>
          <w:tcPr>
            <w:tcW w:w="1276" w:type="dxa"/>
            <w:tcBorders>
              <w:bottom w:val="single" w:sz="4" w:space="0" w:color="auto"/>
            </w:tcBorders>
          </w:tcPr>
          <w:p w14:paraId="2FC4F0A9" w14:textId="1ABC980C" w:rsidR="002257FD" w:rsidRPr="006843D1" w:rsidRDefault="00203474"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W 2025 r.: </w:t>
            </w:r>
            <w:r w:rsidR="002257FD" w:rsidRPr="006843D1">
              <w:rPr>
                <w:rFonts w:ascii="Century Gothic" w:hAnsi="Century Gothic" w:cs="Open Sans"/>
                <w:sz w:val="18"/>
                <w:szCs w:val="18"/>
              </w:rPr>
              <w:t>0,00 zł</w:t>
            </w:r>
          </w:p>
        </w:tc>
      </w:tr>
      <w:tr w:rsidR="002257FD" w:rsidRPr="006843D1" w14:paraId="278C6779" w14:textId="77777777" w:rsidTr="0083182D">
        <w:trPr>
          <w:trHeight w:val="870"/>
        </w:trPr>
        <w:tc>
          <w:tcPr>
            <w:tcW w:w="1696" w:type="dxa"/>
            <w:vMerge/>
            <w:shd w:val="clear" w:color="auto" w:fill="ED7D31" w:themeFill="accent2"/>
            <w:textDirection w:val="btLr"/>
          </w:tcPr>
          <w:p w14:paraId="18F9DDE7" w14:textId="77777777" w:rsidR="002257FD" w:rsidRPr="006843D1" w:rsidRDefault="002257FD" w:rsidP="004D404D">
            <w:pPr>
              <w:spacing w:line="276" w:lineRule="auto"/>
              <w:rPr>
                <w:rFonts w:ascii="Century Gothic" w:hAnsi="Century Gothic" w:cs="Open Sans"/>
                <w:b/>
                <w:bCs/>
                <w:sz w:val="18"/>
                <w:szCs w:val="18"/>
              </w:rPr>
            </w:pPr>
          </w:p>
        </w:tc>
        <w:tc>
          <w:tcPr>
            <w:tcW w:w="1134" w:type="dxa"/>
            <w:vMerge/>
          </w:tcPr>
          <w:p w14:paraId="44C2AD93"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3AF8B6F2" w14:textId="77777777" w:rsidR="00DC7DF4" w:rsidRDefault="00DC7DF4" w:rsidP="004D404D">
            <w:pPr>
              <w:pStyle w:val="Akapitzlist"/>
              <w:numPr>
                <w:ilvl w:val="0"/>
                <w:numId w:val="104"/>
              </w:numPr>
              <w:spacing w:line="276" w:lineRule="auto"/>
              <w:ind w:left="0" w:firstLine="0"/>
              <w:rPr>
                <w:rFonts w:ascii="Century Gothic" w:hAnsi="Century Gothic" w:cs="Open Sans"/>
                <w:b/>
                <w:bCs/>
                <w:sz w:val="18"/>
                <w:szCs w:val="18"/>
              </w:rPr>
            </w:pPr>
          </w:p>
          <w:p w14:paraId="7B89C541" w14:textId="7860F735" w:rsidR="002257FD" w:rsidRPr="00DC7DF4" w:rsidRDefault="002257FD" w:rsidP="004D404D">
            <w:pPr>
              <w:spacing w:line="276" w:lineRule="auto"/>
              <w:rPr>
                <w:rFonts w:ascii="Century Gothic" w:hAnsi="Century Gothic" w:cs="Open Sans"/>
                <w:b/>
                <w:bCs/>
                <w:sz w:val="18"/>
                <w:szCs w:val="18"/>
              </w:rPr>
            </w:pPr>
            <w:r w:rsidRPr="00DC7DF4">
              <w:rPr>
                <w:rFonts w:ascii="Century Gothic" w:hAnsi="Century Gothic" w:cs="Open Sans"/>
                <w:b/>
                <w:bCs/>
                <w:sz w:val="18"/>
                <w:szCs w:val="18"/>
              </w:rPr>
              <w:t xml:space="preserve">Budowa systemu opomiarowania sieci: </w:t>
            </w:r>
            <w:r w:rsidRPr="00DC7DF4">
              <w:rPr>
                <w:rFonts w:ascii="Century Gothic" w:hAnsi="Century Gothic" w:cs="Open Sans"/>
                <w:b/>
                <w:bCs/>
                <w:sz w:val="18"/>
                <w:szCs w:val="18"/>
              </w:rPr>
              <w:lastRenderedPageBreak/>
              <w:t>wodociągowych i kanalizacyjnych</w:t>
            </w:r>
          </w:p>
        </w:tc>
        <w:tc>
          <w:tcPr>
            <w:tcW w:w="1134" w:type="dxa"/>
          </w:tcPr>
          <w:p w14:paraId="6F613B2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Zgłaszający: WOD-KAN, ul. Płocka 106, teren </w:t>
            </w:r>
            <w:r w:rsidRPr="006843D1">
              <w:rPr>
                <w:rFonts w:ascii="Century Gothic" w:hAnsi="Century Gothic" w:cs="Open Sans"/>
                <w:sz w:val="18"/>
                <w:szCs w:val="18"/>
              </w:rPr>
              <w:lastRenderedPageBreak/>
              <w:t>całego miasta</w:t>
            </w:r>
          </w:p>
          <w:p w14:paraId="00285B8F" w14:textId="77777777" w:rsidR="002257FD" w:rsidRPr="006843D1" w:rsidRDefault="002257FD" w:rsidP="004D404D">
            <w:pPr>
              <w:spacing w:line="276" w:lineRule="auto"/>
              <w:rPr>
                <w:rFonts w:ascii="Century Gothic" w:hAnsi="Century Gothic" w:cs="Open Sans"/>
                <w:sz w:val="18"/>
                <w:szCs w:val="18"/>
              </w:rPr>
            </w:pPr>
          </w:p>
          <w:p w14:paraId="274D3C9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919425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2027]</w:t>
            </w:r>
          </w:p>
        </w:tc>
        <w:tc>
          <w:tcPr>
            <w:tcW w:w="3118" w:type="dxa"/>
          </w:tcPr>
          <w:p w14:paraId="39121C21"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lastRenderedPageBreak/>
              <w:t>Nie zrealizowano</w:t>
            </w:r>
          </w:p>
        </w:tc>
        <w:tc>
          <w:tcPr>
            <w:tcW w:w="1276" w:type="dxa"/>
          </w:tcPr>
          <w:p w14:paraId="06CDFDC0" w14:textId="1D3E5244"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0,00</w:t>
            </w:r>
            <w:r w:rsidR="00203474" w:rsidRPr="006843D1">
              <w:rPr>
                <w:rFonts w:ascii="Century Gothic" w:hAnsi="Century Gothic" w:cs="Open Sans"/>
                <w:sz w:val="18"/>
                <w:szCs w:val="18"/>
              </w:rPr>
              <w:t xml:space="preserve"> zł</w:t>
            </w:r>
          </w:p>
        </w:tc>
      </w:tr>
      <w:tr w:rsidR="002257FD" w:rsidRPr="006843D1" w14:paraId="15C650C1" w14:textId="77777777" w:rsidTr="0083182D">
        <w:trPr>
          <w:trHeight w:val="1394"/>
        </w:trPr>
        <w:tc>
          <w:tcPr>
            <w:tcW w:w="1696" w:type="dxa"/>
            <w:vMerge/>
            <w:tcBorders>
              <w:bottom w:val="single" w:sz="4" w:space="0" w:color="auto"/>
            </w:tcBorders>
            <w:shd w:val="clear" w:color="auto" w:fill="ED7D31" w:themeFill="accent2"/>
            <w:textDirection w:val="btLr"/>
          </w:tcPr>
          <w:p w14:paraId="506A53B0" w14:textId="77777777" w:rsidR="002257FD" w:rsidRPr="006843D1" w:rsidRDefault="002257FD" w:rsidP="004D404D">
            <w:pPr>
              <w:spacing w:line="276" w:lineRule="auto"/>
              <w:rPr>
                <w:rFonts w:ascii="Century Gothic" w:hAnsi="Century Gothic" w:cs="Open Sans"/>
                <w:b/>
                <w:bCs/>
                <w:sz w:val="18"/>
                <w:szCs w:val="18"/>
              </w:rPr>
            </w:pPr>
          </w:p>
        </w:tc>
        <w:tc>
          <w:tcPr>
            <w:tcW w:w="1134" w:type="dxa"/>
            <w:vMerge/>
            <w:tcBorders>
              <w:bottom w:val="single" w:sz="4" w:space="0" w:color="auto"/>
            </w:tcBorders>
          </w:tcPr>
          <w:p w14:paraId="1A1972C3"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7EE8AA0D" w14:textId="77777777" w:rsidR="00203474" w:rsidRPr="006843D1" w:rsidRDefault="00203474" w:rsidP="004D404D">
            <w:pPr>
              <w:pStyle w:val="Akapitzlist"/>
              <w:numPr>
                <w:ilvl w:val="0"/>
                <w:numId w:val="104"/>
              </w:numPr>
              <w:spacing w:line="276" w:lineRule="auto"/>
              <w:ind w:left="0" w:firstLine="35"/>
              <w:rPr>
                <w:rFonts w:ascii="Century Gothic" w:hAnsi="Century Gothic" w:cs="Open Sans"/>
                <w:b/>
                <w:bCs/>
                <w:sz w:val="18"/>
                <w:szCs w:val="18"/>
              </w:rPr>
            </w:pPr>
          </w:p>
          <w:p w14:paraId="5D5464ED" w14:textId="7AE6AF8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gazociągu Płońsk - Olsztyn (rozbudowa istniejącego gazociągu)</w:t>
            </w:r>
          </w:p>
        </w:tc>
        <w:tc>
          <w:tcPr>
            <w:tcW w:w="1134" w:type="dxa"/>
            <w:tcBorders>
              <w:bottom w:val="single" w:sz="4" w:space="0" w:color="auto"/>
            </w:tcBorders>
          </w:tcPr>
          <w:p w14:paraId="09B0B9E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Podmioty publiczne (Operator Gazociągów Przesyłowych GAZ-SYSTEM S.A. z siedzibą w Warszawie)</w:t>
            </w:r>
          </w:p>
          <w:p w14:paraId="5BD7C82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Podmioty prywatne</w:t>
            </w:r>
          </w:p>
        </w:tc>
        <w:tc>
          <w:tcPr>
            <w:tcW w:w="3118" w:type="dxa"/>
            <w:tcBorders>
              <w:bottom w:val="single" w:sz="4" w:space="0" w:color="auto"/>
            </w:tcBorders>
          </w:tcPr>
          <w:p w14:paraId="00264ABA" w14:textId="77777777" w:rsidR="002257FD" w:rsidRPr="006843D1" w:rsidRDefault="002257FD" w:rsidP="004D404D">
            <w:pPr>
              <w:spacing w:line="276" w:lineRule="auto"/>
              <w:rPr>
                <w:rFonts w:ascii="Century Gothic" w:hAnsi="Century Gothic" w:cs="Open Sans"/>
                <w:b/>
                <w:bCs/>
                <w:sz w:val="18"/>
                <w:szCs w:val="18"/>
                <w:highlight w:val="cyan"/>
              </w:rPr>
            </w:pPr>
            <w:r w:rsidRPr="006843D1">
              <w:rPr>
                <w:rFonts w:ascii="Century Gothic" w:hAnsi="Century Gothic" w:cs="Open Sans"/>
                <w:b/>
                <w:bCs/>
                <w:sz w:val="18"/>
                <w:szCs w:val="18"/>
              </w:rPr>
              <w:t xml:space="preserve">W realizacji - Inwestycja ponadlokalna </w:t>
            </w:r>
            <w:r w:rsidRPr="006843D1">
              <w:rPr>
                <w:rFonts w:ascii="Century Gothic" w:hAnsi="Century Gothic" w:cs="Open Sans"/>
                <w:sz w:val="18"/>
                <w:szCs w:val="18"/>
              </w:rPr>
              <w:t>(Budowa gazociągu Płońsk - Olsztyn - Gdańsk wraz z infrastrukturą niezbędną do jego obsługi na terenie województw mazowieckiego, warmińsko-mazurskiego i pomorskiego oraz przyłączeń).</w:t>
            </w:r>
            <w:r w:rsidRPr="006843D1">
              <w:rPr>
                <w:rFonts w:ascii="Century Gothic" w:hAnsi="Century Gothic"/>
                <w:sz w:val="18"/>
                <w:szCs w:val="18"/>
              </w:rPr>
              <w:t xml:space="preserve"> </w:t>
            </w:r>
            <w:r w:rsidRPr="006843D1">
              <w:rPr>
                <w:rFonts w:ascii="Century Gothic" w:hAnsi="Century Gothic" w:cs="Open Sans"/>
                <w:sz w:val="18"/>
                <w:szCs w:val="18"/>
              </w:rPr>
              <w:t>Prace projektowe i inwestycyjne rozpoczęły się w ostatnich latach, a na lata 2025-2026 zaplanowano intensywne działania modernizacyjne</w:t>
            </w:r>
          </w:p>
        </w:tc>
        <w:tc>
          <w:tcPr>
            <w:tcW w:w="1276" w:type="dxa"/>
            <w:tcBorders>
              <w:bottom w:val="single" w:sz="4" w:space="0" w:color="auto"/>
            </w:tcBorders>
          </w:tcPr>
          <w:p w14:paraId="580D6AC8" w14:textId="77777777" w:rsidR="002257FD" w:rsidRPr="006843D1" w:rsidRDefault="002257FD" w:rsidP="004D404D">
            <w:pPr>
              <w:spacing w:line="276" w:lineRule="auto"/>
              <w:rPr>
                <w:rFonts w:ascii="Century Gothic" w:hAnsi="Century Gothic" w:cs="Open Sans"/>
                <w:sz w:val="18"/>
                <w:szCs w:val="18"/>
                <w:highlight w:val="cyan"/>
              </w:rPr>
            </w:pPr>
            <w:r w:rsidRPr="006843D1">
              <w:rPr>
                <w:rFonts w:ascii="Century Gothic" w:hAnsi="Century Gothic" w:cs="Open Sans"/>
                <w:sz w:val="18"/>
                <w:szCs w:val="18"/>
              </w:rPr>
              <w:t>Brak informacji</w:t>
            </w:r>
          </w:p>
        </w:tc>
      </w:tr>
      <w:tr w:rsidR="002257FD" w:rsidRPr="006843D1" w14:paraId="7BD07E6A" w14:textId="77777777" w:rsidTr="0083182D">
        <w:tc>
          <w:tcPr>
            <w:tcW w:w="1696" w:type="dxa"/>
            <w:vMerge w:val="restart"/>
            <w:tcBorders>
              <w:top w:val="single" w:sz="4" w:space="0" w:color="auto"/>
              <w:bottom w:val="nil"/>
            </w:tcBorders>
            <w:shd w:val="clear" w:color="auto" w:fill="818384"/>
            <w:textDirection w:val="btLr"/>
          </w:tcPr>
          <w:p w14:paraId="7414B2A9" w14:textId="77777777" w:rsidR="002257FD" w:rsidRPr="006843D1" w:rsidRDefault="002257FD" w:rsidP="004D404D">
            <w:pPr>
              <w:spacing w:line="276" w:lineRule="auto"/>
              <w:rPr>
                <w:rFonts w:ascii="Century Gothic" w:hAnsi="Century Gothic" w:cs="Open Sans"/>
                <w:b/>
                <w:bCs/>
                <w:color w:val="FFFFFF" w:themeColor="background1"/>
                <w:sz w:val="18"/>
                <w:szCs w:val="18"/>
              </w:rPr>
            </w:pPr>
            <w:r w:rsidRPr="006843D1">
              <w:rPr>
                <w:rFonts w:ascii="Century Gothic" w:hAnsi="Century Gothic" w:cs="Open Sans"/>
                <w:b/>
                <w:bCs/>
                <w:color w:val="FFFFFF" w:themeColor="background1"/>
                <w:sz w:val="18"/>
                <w:szCs w:val="18"/>
              </w:rPr>
              <w:t>PRZESTRZENNY</w:t>
            </w:r>
          </w:p>
        </w:tc>
        <w:tc>
          <w:tcPr>
            <w:tcW w:w="1134" w:type="dxa"/>
            <w:vMerge w:val="restart"/>
            <w:tcBorders>
              <w:top w:val="single" w:sz="4" w:space="0" w:color="auto"/>
            </w:tcBorders>
          </w:tcPr>
          <w:p w14:paraId="35E2DD7F" w14:textId="77777777" w:rsidR="002963EA" w:rsidRPr="006843D1" w:rsidRDefault="002963EA" w:rsidP="004D404D">
            <w:pPr>
              <w:pStyle w:val="Akapitzlist"/>
              <w:numPr>
                <w:ilvl w:val="0"/>
                <w:numId w:val="44"/>
              </w:numPr>
              <w:spacing w:line="276" w:lineRule="auto"/>
              <w:ind w:left="0" w:firstLine="0"/>
              <w:rPr>
                <w:rFonts w:ascii="Century Gothic" w:hAnsi="Century Gothic" w:cs="Open Sans"/>
                <w:sz w:val="18"/>
                <w:szCs w:val="18"/>
              </w:rPr>
            </w:pPr>
          </w:p>
          <w:p w14:paraId="5916E039" w14:textId="353B100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Zwiększenie </w:t>
            </w:r>
          </w:p>
          <w:p w14:paraId="5DA4DB0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atrakcyjności turystycznej miasta.</w:t>
            </w:r>
          </w:p>
        </w:tc>
        <w:tc>
          <w:tcPr>
            <w:tcW w:w="1418" w:type="dxa"/>
            <w:tcBorders>
              <w:top w:val="single" w:sz="4" w:space="0" w:color="auto"/>
            </w:tcBorders>
          </w:tcPr>
          <w:p w14:paraId="18F083C6"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187359BC" w14:textId="2DA7674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Modernizacja bazy sportowej na terenie MOSIR m.in. budowa </w:t>
            </w:r>
            <w:proofErr w:type="spellStart"/>
            <w:r w:rsidRPr="006843D1">
              <w:rPr>
                <w:rFonts w:ascii="Century Gothic" w:hAnsi="Century Gothic" w:cs="Open Sans"/>
                <w:b/>
                <w:bCs/>
                <w:sz w:val="18"/>
                <w:szCs w:val="18"/>
              </w:rPr>
              <w:t>pumptrack</w:t>
            </w:r>
            <w:proofErr w:type="spellEnd"/>
            <w:r w:rsidRPr="006843D1">
              <w:rPr>
                <w:rFonts w:ascii="Century Gothic" w:hAnsi="Century Gothic" w:cs="Open Sans"/>
                <w:b/>
                <w:bCs/>
                <w:sz w:val="18"/>
                <w:szCs w:val="18"/>
              </w:rPr>
              <w:t xml:space="preserve">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 xml:space="preserve">i </w:t>
            </w:r>
            <w:proofErr w:type="spellStart"/>
            <w:r w:rsidRPr="006843D1">
              <w:rPr>
                <w:rFonts w:ascii="Century Gothic" w:hAnsi="Century Gothic" w:cs="Open Sans"/>
                <w:b/>
                <w:bCs/>
                <w:sz w:val="18"/>
                <w:szCs w:val="18"/>
              </w:rPr>
              <w:t>skatepark</w:t>
            </w:r>
            <w:proofErr w:type="spellEnd"/>
            <w:r w:rsidRPr="006843D1">
              <w:rPr>
                <w:rFonts w:ascii="Century Gothic" w:hAnsi="Century Gothic" w:cs="Open Sans"/>
                <w:b/>
                <w:bCs/>
                <w:sz w:val="18"/>
                <w:szCs w:val="18"/>
              </w:rPr>
              <w:t xml:space="preserve">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 xml:space="preserve">na terenie MOSIR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w Mławie</w:t>
            </w:r>
          </w:p>
        </w:tc>
        <w:tc>
          <w:tcPr>
            <w:tcW w:w="1134" w:type="dxa"/>
            <w:tcBorders>
              <w:top w:val="single" w:sz="4" w:space="0" w:color="auto"/>
            </w:tcBorders>
          </w:tcPr>
          <w:p w14:paraId="1C4651F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MOSIR ul. Kopernika 38</w:t>
            </w:r>
          </w:p>
          <w:p w14:paraId="50C46F2A" w14:textId="77777777" w:rsidR="002257FD" w:rsidRPr="006843D1" w:rsidRDefault="002257FD" w:rsidP="004D404D">
            <w:pPr>
              <w:spacing w:line="276" w:lineRule="auto"/>
              <w:rPr>
                <w:rFonts w:ascii="Century Gothic" w:hAnsi="Century Gothic" w:cs="Open Sans"/>
                <w:sz w:val="18"/>
                <w:szCs w:val="18"/>
              </w:rPr>
            </w:pPr>
          </w:p>
          <w:p w14:paraId="1AE97BB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A3B228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2027]</w:t>
            </w:r>
          </w:p>
        </w:tc>
        <w:tc>
          <w:tcPr>
            <w:tcW w:w="3118" w:type="dxa"/>
            <w:tcBorders>
              <w:top w:val="single" w:sz="4" w:space="0" w:color="auto"/>
            </w:tcBorders>
          </w:tcPr>
          <w:p w14:paraId="19A92842"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w:t>
            </w:r>
          </w:p>
          <w:p w14:paraId="097A25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Budowa </w:t>
            </w:r>
            <w:proofErr w:type="spellStart"/>
            <w:r w:rsidRPr="006843D1">
              <w:rPr>
                <w:rFonts w:ascii="Century Gothic" w:hAnsi="Century Gothic" w:cs="Open Sans"/>
                <w:sz w:val="18"/>
                <w:szCs w:val="18"/>
              </w:rPr>
              <w:t>pumptrack</w:t>
            </w:r>
            <w:proofErr w:type="spellEnd"/>
            <w:r w:rsidRPr="006843D1">
              <w:rPr>
                <w:rFonts w:ascii="Century Gothic" w:hAnsi="Century Gothic" w:cs="Open Sans"/>
                <w:sz w:val="18"/>
                <w:szCs w:val="18"/>
              </w:rPr>
              <w:t xml:space="preserve"> i </w:t>
            </w:r>
            <w:proofErr w:type="spellStart"/>
            <w:r w:rsidRPr="006843D1">
              <w:rPr>
                <w:rFonts w:ascii="Century Gothic" w:hAnsi="Century Gothic" w:cs="Open Sans"/>
                <w:sz w:val="18"/>
                <w:szCs w:val="18"/>
              </w:rPr>
              <w:t>skatepark</w:t>
            </w:r>
            <w:proofErr w:type="spellEnd"/>
            <w:r w:rsidRPr="006843D1">
              <w:rPr>
                <w:rFonts w:ascii="Century Gothic" w:hAnsi="Century Gothic" w:cs="Open Sans"/>
                <w:sz w:val="18"/>
                <w:szCs w:val="18"/>
              </w:rPr>
              <w:t xml:space="preserve"> na terenie MOSIR w Mławie zrealizowane i zakończone w 2024 r.</w:t>
            </w:r>
          </w:p>
          <w:p w14:paraId="2E09CBD2" w14:textId="77777777" w:rsidR="002257FD" w:rsidRPr="006843D1" w:rsidRDefault="002257FD" w:rsidP="004D404D">
            <w:pPr>
              <w:spacing w:line="276" w:lineRule="auto"/>
              <w:rPr>
                <w:rFonts w:ascii="Century Gothic" w:hAnsi="Century Gothic" w:cs="Open Sans"/>
                <w:sz w:val="18"/>
                <w:szCs w:val="18"/>
              </w:rPr>
            </w:pPr>
          </w:p>
          <w:p w14:paraId="48DD0BA8" w14:textId="77777777" w:rsidR="002257FD" w:rsidRPr="006843D1" w:rsidRDefault="002257FD" w:rsidP="004D404D">
            <w:pPr>
              <w:spacing w:line="276" w:lineRule="auto"/>
              <w:rPr>
                <w:rFonts w:ascii="Century Gothic" w:hAnsi="Century Gothic" w:cs="Open Sans"/>
                <w:sz w:val="18"/>
                <w:szCs w:val="18"/>
              </w:rPr>
            </w:pPr>
          </w:p>
          <w:p w14:paraId="63151A19" w14:textId="4D2F700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zakończono modernizację kompleksów sportowych "Moje Boisko - Orlik 2012" przy ul. Żołnierzy 80 P.P.W.P </w:t>
            </w:r>
            <w:r w:rsidR="002963EA" w:rsidRPr="006843D1">
              <w:rPr>
                <w:rFonts w:ascii="Century Gothic" w:hAnsi="Century Gothic" w:cs="Open Sans"/>
                <w:sz w:val="18"/>
                <w:szCs w:val="18"/>
              </w:rPr>
              <w:br/>
            </w:r>
            <w:r w:rsidRPr="006843D1">
              <w:rPr>
                <w:rFonts w:ascii="Century Gothic" w:hAnsi="Century Gothic" w:cs="Open Sans"/>
                <w:sz w:val="18"/>
                <w:szCs w:val="18"/>
              </w:rPr>
              <w:t>i ul. Kopernika 38 w Mławie</w:t>
            </w:r>
          </w:p>
          <w:p w14:paraId="3B972AC4" w14:textId="77777777" w:rsidR="002257FD" w:rsidRPr="006843D1" w:rsidRDefault="002257FD" w:rsidP="004D404D">
            <w:pPr>
              <w:spacing w:line="276" w:lineRule="auto"/>
              <w:rPr>
                <w:rFonts w:ascii="Century Gothic" w:hAnsi="Century Gothic" w:cs="Open Sans"/>
                <w:sz w:val="18"/>
                <w:szCs w:val="18"/>
              </w:rPr>
            </w:pPr>
          </w:p>
          <w:p w14:paraId="31507A72"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sz w:val="18"/>
                <w:szCs w:val="18"/>
              </w:rPr>
              <w:t>Opracowanie dokumentacji projektowej dla zadania pod nazwą: „Modernizacja bazy sportowej na terenie Miasta Mława – Etap III</w:t>
            </w:r>
          </w:p>
        </w:tc>
        <w:tc>
          <w:tcPr>
            <w:tcW w:w="1276" w:type="dxa"/>
            <w:tcBorders>
              <w:top w:val="single" w:sz="4" w:space="0" w:color="auto"/>
            </w:tcBorders>
          </w:tcPr>
          <w:p w14:paraId="777627B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roku 2024: </w:t>
            </w:r>
          </w:p>
          <w:p w14:paraId="0ADDF86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3 055 589,96 zł</w:t>
            </w:r>
          </w:p>
          <w:p w14:paraId="008EB94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roku 2023: </w:t>
            </w:r>
          </w:p>
          <w:p w14:paraId="7E66549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2 376 555,91zł</w:t>
            </w:r>
          </w:p>
          <w:p w14:paraId="36C844D4" w14:textId="77777777" w:rsidR="002257FD" w:rsidRPr="006843D1" w:rsidRDefault="002257FD" w:rsidP="004D404D">
            <w:pPr>
              <w:spacing w:line="276" w:lineRule="auto"/>
              <w:rPr>
                <w:rFonts w:ascii="Century Gothic" w:hAnsi="Century Gothic" w:cs="Open Sans"/>
                <w:sz w:val="18"/>
                <w:szCs w:val="18"/>
              </w:rPr>
            </w:pPr>
          </w:p>
          <w:p w14:paraId="3C0556E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Koszt zadania: 2 416 475,31 zł, w tym:</w:t>
            </w:r>
          </w:p>
          <w:p w14:paraId="33E3A63F" w14:textId="7131971B" w:rsidR="002257FD" w:rsidRPr="006843D1" w:rsidRDefault="00A0360E" w:rsidP="004D404D">
            <w:pPr>
              <w:spacing w:line="276" w:lineRule="auto"/>
              <w:rPr>
                <w:rFonts w:ascii="Century Gothic" w:hAnsi="Century Gothic" w:cs="Open Sans"/>
                <w:sz w:val="18"/>
                <w:szCs w:val="18"/>
              </w:rPr>
            </w:pPr>
            <w:r w:rsidRPr="006843D1">
              <w:rPr>
                <w:rFonts w:ascii="Century Gothic" w:hAnsi="Century Gothic" w:cs="Open Sans"/>
                <w:sz w:val="18"/>
                <w:szCs w:val="18"/>
              </w:rPr>
              <w:t>D</w:t>
            </w:r>
            <w:r w:rsidR="002257FD" w:rsidRPr="006843D1">
              <w:rPr>
                <w:rFonts w:ascii="Century Gothic" w:hAnsi="Century Gothic" w:cs="Open Sans"/>
                <w:sz w:val="18"/>
                <w:szCs w:val="18"/>
              </w:rPr>
              <w:t>ofinansowanie</w:t>
            </w:r>
            <w:r w:rsidRPr="006843D1">
              <w:rPr>
                <w:rFonts w:ascii="Century Gothic" w:hAnsi="Century Gothic" w:cs="Open Sans"/>
                <w:sz w:val="18"/>
                <w:szCs w:val="18"/>
              </w:rPr>
              <w:t xml:space="preserve"> z </w:t>
            </w:r>
            <w:proofErr w:type="spellStart"/>
            <w:r w:rsidRPr="006843D1">
              <w:rPr>
                <w:rFonts w:ascii="Century Gothic" w:hAnsi="Century Gothic" w:cs="Open Sans"/>
                <w:sz w:val="18"/>
                <w:szCs w:val="18"/>
              </w:rPr>
              <w:t>MSiT</w:t>
            </w:r>
            <w:proofErr w:type="spellEnd"/>
            <w:r w:rsidR="002257FD" w:rsidRPr="006843D1">
              <w:rPr>
                <w:rFonts w:ascii="Century Gothic" w:hAnsi="Century Gothic" w:cs="Open Sans"/>
                <w:sz w:val="18"/>
                <w:szCs w:val="18"/>
              </w:rPr>
              <w:t xml:space="preserve">: 1 088 200,00 zł </w:t>
            </w:r>
          </w:p>
          <w:p w14:paraId="3F6D9FEB" w14:textId="77777777" w:rsidR="002257FD" w:rsidRPr="006843D1" w:rsidRDefault="002257FD" w:rsidP="004D404D">
            <w:pPr>
              <w:spacing w:line="276" w:lineRule="auto"/>
              <w:rPr>
                <w:rFonts w:ascii="Century Gothic" w:hAnsi="Century Gothic" w:cs="Open Sans"/>
                <w:sz w:val="18"/>
                <w:szCs w:val="18"/>
              </w:rPr>
            </w:pPr>
          </w:p>
          <w:p w14:paraId="6B9CDCD3"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97 000,00 zł</w:t>
            </w:r>
          </w:p>
        </w:tc>
      </w:tr>
      <w:tr w:rsidR="002257FD" w:rsidRPr="006843D1" w14:paraId="68F1FAC8" w14:textId="77777777" w:rsidTr="0083182D">
        <w:tc>
          <w:tcPr>
            <w:tcW w:w="1696" w:type="dxa"/>
            <w:vMerge/>
            <w:tcBorders>
              <w:bottom w:val="nil"/>
            </w:tcBorders>
            <w:shd w:val="clear" w:color="auto" w:fill="818384"/>
          </w:tcPr>
          <w:p w14:paraId="088E9AC7"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1D477EB"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28D37D7"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2F0951FB" w14:textId="02C9132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Udział Miasta Mława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w stworzeniu ponadregionalnego, zintegrowanego produktu turystyczneg</w:t>
            </w:r>
            <w:r w:rsidRPr="006843D1">
              <w:rPr>
                <w:rFonts w:ascii="Century Gothic" w:hAnsi="Century Gothic" w:cs="Open Sans"/>
                <w:b/>
                <w:bCs/>
                <w:sz w:val="18"/>
                <w:szCs w:val="18"/>
              </w:rPr>
              <w:lastRenderedPageBreak/>
              <w:t xml:space="preserve">o -szlak tematyczny w oparciu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 xml:space="preserve">o sieciowanie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i rozwój Szlaku Fortyfikacji Mazurskich</w:t>
            </w:r>
          </w:p>
        </w:tc>
        <w:tc>
          <w:tcPr>
            <w:tcW w:w="1134" w:type="dxa"/>
          </w:tcPr>
          <w:p w14:paraId="139ADB5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Urząd Miasta Mława w porozumieniu z </w:t>
            </w:r>
            <w:proofErr w:type="spellStart"/>
            <w:r w:rsidRPr="006843D1">
              <w:rPr>
                <w:rFonts w:ascii="Century Gothic" w:hAnsi="Century Gothic" w:cs="Open Sans"/>
                <w:sz w:val="18"/>
                <w:szCs w:val="18"/>
              </w:rPr>
              <w:t>Nadeleśnictwem</w:t>
            </w:r>
            <w:proofErr w:type="spellEnd"/>
            <w:r w:rsidRPr="006843D1">
              <w:rPr>
                <w:rFonts w:ascii="Century Gothic" w:hAnsi="Century Gothic" w:cs="Open Sans"/>
                <w:sz w:val="18"/>
                <w:szCs w:val="18"/>
              </w:rPr>
              <w:t xml:space="preserve"> Dwukoły, </w:t>
            </w:r>
            <w:r w:rsidRPr="006843D1">
              <w:rPr>
                <w:rFonts w:ascii="Century Gothic" w:hAnsi="Century Gothic" w:cs="Open Sans"/>
                <w:sz w:val="18"/>
                <w:szCs w:val="18"/>
              </w:rPr>
              <w:lastRenderedPageBreak/>
              <w:t>obszar Las Mławski</w:t>
            </w:r>
          </w:p>
          <w:p w14:paraId="36DD1ADB" w14:textId="77777777" w:rsidR="002257FD" w:rsidRPr="006843D1" w:rsidRDefault="002257FD" w:rsidP="004D404D">
            <w:pPr>
              <w:spacing w:line="276" w:lineRule="auto"/>
              <w:rPr>
                <w:rFonts w:ascii="Century Gothic" w:hAnsi="Century Gothic" w:cs="Open Sans"/>
                <w:sz w:val="18"/>
                <w:szCs w:val="18"/>
              </w:rPr>
            </w:pPr>
          </w:p>
          <w:p w14:paraId="5B5C084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4B6083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[2024-2025]</w:t>
            </w:r>
          </w:p>
        </w:tc>
        <w:tc>
          <w:tcPr>
            <w:tcW w:w="3118" w:type="dxa"/>
          </w:tcPr>
          <w:p w14:paraId="06654ACC" w14:textId="76F19EB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Zrealizowane</w:t>
            </w:r>
            <w:r w:rsidRPr="006843D1">
              <w:rPr>
                <w:rFonts w:ascii="Century Gothic" w:hAnsi="Century Gothic" w:cs="Open Sans"/>
                <w:sz w:val="18"/>
                <w:szCs w:val="18"/>
              </w:rPr>
              <w:t>: W ramach zadania</w:t>
            </w:r>
            <w:r w:rsidRPr="006843D1">
              <w:rPr>
                <w:rFonts w:ascii="Century Gothic" w:hAnsi="Century Gothic"/>
                <w:sz w:val="18"/>
                <w:szCs w:val="18"/>
              </w:rPr>
              <w:t xml:space="preserve"> </w:t>
            </w:r>
            <w:r w:rsidRPr="006843D1">
              <w:rPr>
                <w:rFonts w:ascii="Century Gothic" w:hAnsi="Century Gothic" w:cs="Open Sans"/>
                <w:sz w:val="18"/>
                <w:szCs w:val="18"/>
              </w:rPr>
              <w:t xml:space="preserve">UMM udostępniał zainteresowanym mapę Mławskiego Szlaku Turystycznego (utworzonego na bazie atrakcyjnych miejsc krajobrazowych i historycznych Mławy i regionu) i udzielał informacji na jego temat. Na </w:t>
            </w:r>
            <w:r w:rsidRPr="006843D1">
              <w:rPr>
                <w:rFonts w:ascii="Century Gothic" w:hAnsi="Century Gothic" w:cs="Open Sans"/>
                <w:sz w:val="18"/>
                <w:szCs w:val="18"/>
              </w:rPr>
              <w:lastRenderedPageBreak/>
              <w:t xml:space="preserve">stronie internetowej Miasta Mława www.mlawa.pl, w zakładce „Atrakcje”, są publikowane informacje m.in. na temat Mławskiego Szlaku Turystycznego oraz innych atrakcji krajobrazowych i historycznych miasta </w:t>
            </w:r>
            <w:r w:rsidR="00A0360E" w:rsidRPr="006843D1">
              <w:rPr>
                <w:rFonts w:ascii="Century Gothic" w:hAnsi="Century Gothic" w:cs="Open Sans"/>
                <w:sz w:val="18"/>
                <w:szCs w:val="18"/>
              </w:rPr>
              <w:br/>
            </w:r>
            <w:r w:rsidRPr="006843D1">
              <w:rPr>
                <w:rFonts w:ascii="Century Gothic" w:hAnsi="Century Gothic" w:cs="Open Sans"/>
                <w:sz w:val="18"/>
                <w:szCs w:val="18"/>
              </w:rPr>
              <w:t>i regionu.</w:t>
            </w:r>
          </w:p>
        </w:tc>
        <w:tc>
          <w:tcPr>
            <w:tcW w:w="1276" w:type="dxa"/>
          </w:tcPr>
          <w:p w14:paraId="76F3257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0,00</w:t>
            </w:r>
          </w:p>
        </w:tc>
      </w:tr>
      <w:tr w:rsidR="002257FD" w:rsidRPr="006843D1" w14:paraId="44B53C45" w14:textId="77777777" w:rsidTr="0083182D">
        <w:tc>
          <w:tcPr>
            <w:tcW w:w="1696" w:type="dxa"/>
            <w:vMerge/>
            <w:tcBorders>
              <w:bottom w:val="nil"/>
            </w:tcBorders>
            <w:shd w:val="clear" w:color="auto" w:fill="818384"/>
          </w:tcPr>
          <w:p w14:paraId="262ECAD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C292B9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32F41489"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027A3F9D" w14:textId="2E634FAB"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Jarmark św. Wojciecha</w:t>
            </w:r>
          </w:p>
        </w:tc>
        <w:tc>
          <w:tcPr>
            <w:tcW w:w="1134" w:type="dxa"/>
          </w:tcPr>
          <w:p w14:paraId="26E711F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Organizator: MDK, ul. Stary Rynek 13</w:t>
            </w:r>
          </w:p>
          <w:p w14:paraId="09A9502F" w14:textId="77777777" w:rsidR="002257FD" w:rsidRPr="006843D1" w:rsidRDefault="002257FD" w:rsidP="004D404D">
            <w:pPr>
              <w:spacing w:line="276" w:lineRule="auto"/>
              <w:rPr>
                <w:rFonts w:ascii="Century Gothic" w:hAnsi="Century Gothic" w:cs="Open Sans"/>
                <w:sz w:val="18"/>
                <w:szCs w:val="18"/>
              </w:rPr>
            </w:pPr>
          </w:p>
          <w:p w14:paraId="3F75D39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642603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5B728941"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540869F0" w14:textId="0999E6D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zadanie prowadzone cyklicznie w każdym roku realizacji Strategii, </w:t>
            </w:r>
            <w:r w:rsidRPr="006843D1">
              <w:rPr>
                <w:rFonts w:ascii="Century Gothic" w:hAnsi="Century Gothic" w:cs="Open Sans"/>
                <w:b/>
                <w:bCs/>
                <w:sz w:val="18"/>
                <w:szCs w:val="18"/>
              </w:rPr>
              <w:t>w roku 2025 w dniu 12.07</w:t>
            </w:r>
            <w:r w:rsidR="00A0360E" w:rsidRPr="006843D1">
              <w:rPr>
                <w:rFonts w:ascii="Century Gothic" w:hAnsi="Century Gothic" w:cs="Open Sans"/>
                <w:b/>
                <w:bCs/>
                <w:sz w:val="18"/>
                <w:szCs w:val="18"/>
              </w:rPr>
              <w:t xml:space="preserve">.2025 r. </w:t>
            </w:r>
            <w:r w:rsidRPr="006843D1">
              <w:rPr>
                <w:rFonts w:ascii="Century Gothic" w:hAnsi="Century Gothic" w:cs="Open Sans"/>
                <w:sz w:val="18"/>
                <w:szCs w:val="18"/>
              </w:rPr>
              <w:t>w godzinach 10.00–23.00 na ul. Kopernika oraz na terenie Miejskiego Ośrodka Sportu i Rekreacji odbył się jarmark.</w:t>
            </w:r>
          </w:p>
        </w:tc>
        <w:tc>
          <w:tcPr>
            <w:tcW w:w="1276" w:type="dxa"/>
          </w:tcPr>
          <w:p w14:paraId="61D5088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589,17 zł</w:t>
            </w:r>
          </w:p>
        </w:tc>
      </w:tr>
      <w:tr w:rsidR="002257FD" w:rsidRPr="006843D1" w14:paraId="0E0603CB" w14:textId="77777777" w:rsidTr="0083182D">
        <w:tc>
          <w:tcPr>
            <w:tcW w:w="1696" w:type="dxa"/>
            <w:vMerge/>
            <w:tcBorders>
              <w:bottom w:val="nil"/>
            </w:tcBorders>
            <w:shd w:val="clear" w:color="auto" w:fill="818384"/>
          </w:tcPr>
          <w:p w14:paraId="77D60E5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9F1E3D1"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DC55811" w14:textId="77777777" w:rsidR="00A0360E" w:rsidRPr="006843D1" w:rsidRDefault="00A0360E" w:rsidP="004D404D">
            <w:pPr>
              <w:pStyle w:val="Akapitzlist"/>
              <w:numPr>
                <w:ilvl w:val="0"/>
                <w:numId w:val="104"/>
              </w:numPr>
              <w:spacing w:line="276" w:lineRule="auto"/>
              <w:ind w:left="0" w:firstLine="35"/>
              <w:rPr>
                <w:rFonts w:ascii="Century Gothic" w:hAnsi="Century Gothic" w:cs="Open Sans"/>
                <w:b/>
                <w:bCs/>
                <w:sz w:val="18"/>
                <w:szCs w:val="18"/>
              </w:rPr>
            </w:pPr>
          </w:p>
          <w:p w14:paraId="7FBDC7A0" w14:textId="5A7D8B58"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Udostępnianie na stronach internetowych oraz w mediach społecznościowych (Facebook/ Instagram) aplikacji TRIPPLAY informującej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o wydarzeniach w mieście</w:t>
            </w:r>
          </w:p>
        </w:tc>
        <w:tc>
          <w:tcPr>
            <w:tcW w:w="1134" w:type="dxa"/>
          </w:tcPr>
          <w:p w14:paraId="2EA04B3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w:t>
            </w:r>
          </w:p>
          <w:p w14:paraId="56738F1F" w14:textId="77777777" w:rsidR="002257FD" w:rsidRPr="006843D1" w:rsidRDefault="002257FD" w:rsidP="004D404D">
            <w:pPr>
              <w:spacing w:line="276" w:lineRule="auto"/>
              <w:rPr>
                <w:rFonts w:ascii="Century Gothic" w:hAnsi="Century Gothic" w:cs="Open Sans"/>
                <w:sz w:val="18"/>
                <w:szCs w:val="18"/>
              </w:rPr>
            </w:pPr>
          </w:p>
          <w:p w14:paraId="2A466CE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ACDCA0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73CCCAD4"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128E281F"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Informowanie na łamach strony www.mlawa.pl </w:t>
            </w:r>
            <w:r w:rsidRPr="006843D1">
              <w:rPr>
                <w:rFonts w:ascii="Century Gothic" w:hAnsi="Century Gothic" w:cs="Open Sans"/>
                <w:sz w:val="18"/>
                <w:szCs w:val="18"/>
              </w:rPr>
              <w:br/>
              <w:t xml:space="preserve">i profilu </w:t>
            </w:r>
            <w:proofErr w:type="spellStart"/>
            <w:r w:rsidRPr="006843D1">
              <w:rPr>
                <w:rFonts w:ascii="Century Gothic" w:hAnsi="Century Gothic" w:cs="Open Sans"/>
                <w:sz w:val="18"/>
                <w:szCs w:val="18"/>
              </w:rPr>
              <w:t>facebookowym</w:t>
            </w:r>
            <w:proofErr w:type="spellEnd"/>
            <w:r w:rsidRPr="006843D1">
              <w:rPr>
                <w:rFonts w:ascii="Century Gothic" w:hAnsi="Century Gothic" w:cs="Open Sans"/>
                <w:sz w:val="18"/>
                <w:szCs w:val="18"/>
              </w:rPr>
              <w:t xml:space="preserve"> Miasto Mława</w:t>
            </w:r>
          </w:p>
        </w:tc>
        <w:tc>
          <w:tcPr>
            <w:tcW w:w="1276" w:type="dxa"/>
          </w:tcPr>
          <w:p w14:paraId="72A5DF8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p w14:paraId="607D8666" w14:textId="77777777" w:rsidR="002257FD" w:rsidRPr="006843D1" w:rsidRDefault="002257FD" w:rsidP="004D404D">
            <w:pPr>
              <w:spacing w:line="276" w:lineRule="auto"/>
              <w:rPr>
                <w:rFonts w:ascii="Century Gothic" w:hAnsi="Century Gothic" w:cs="Open Sans"/>
                <w:sz w:val="18"/>
                <w:szCs w:val="18"/>
              </w:rPr>
            </w:pPr>
          </w:p>
          <w:p w14:paraId="4A99EC2B" w14:textId="77777777"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65D1D523" w14:textId="77777777" w:rsidTr="0083182D">
        <w:tc>
          <w:tcPr>
            <w:tcW w:w="1696" w:type="dxa"/>
            <w:vMerge/>
            <w:tcBorders>
              <w:bottom w:val="nil"/>
            </w:tcBorders>
            <w:shd w:val="clear" w:color="auto" w:fill="818384"/>
          </w:tcPr>
          <w:p w14:paraId="17CC31E1"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FA241E2"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3F14A4F" w14:textId="77777777" w:rsidR="00A0360E" w:rsidRPr="006843D1" w:rsidRDefault="00A0360E" w:rsidP="004D404D">
            <w:pPr>
              <w:pStyle w:val="Akapitzlist"/>
              <w:numPr>
                <w:ilvl w:val="0"/>
                <w:numId w:val="104"/>
              </w:numPr>
              <w:spacing w:line="276" w:lineRule="auto"/>
              <w:ind w:left="0" w:firstLine="35"/>
              <w:rPr>
                <w:rFonts w:ascii="Century Gothic" w:hAnsi="Century Gothic" w:cs="Open Sans"/>
                <w:b/>
                <w:bCs/>
                <w:sz w:val="18"/>
                <w:szCs w:val="18"/>
              </w:rPr>
            </w:pPr>
          </w:p>
          <w:p w14:paraId="5EC636F8" w14:textId="1D5794B9"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Realizacja programu prac konserwatorskich w zabytkowym Kościele pw. Św. Trójcy w Mławie</w:t>
            </w:r>
          </w:p>
        </w:tc>
        <w:tc>
          <w:tcPr>
            <w:tcW w:w="1134" w:type="dxa"/>
          </w:tcPr>
          <w:p w14:paraId="7537A6F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Kościół Św. trójcy w Mławie</w:t>
            </w:r>
          </w:p>
          <w:p w14:paraId="730CB6D4" w14:textId="77777777" w:rsidR="002257FD" w:rsidRPr="006843D1" w:rsidRDefault="002257FD" w:rsidP="004D404D">
            <w:pPr>
              <w:spacing w:line="276" w:lineRule="auto"/>
              <w:rPr>
                <w:rFonts w:ascii="Century Gothic" w:hAnsi="Century Gothic" w:cs="Open Sans"/>
                <w:sz w:val="18"/>
                <w:szCs w:val="18"/>
              </w:rPr>
            </w:pPr>
          </w:p>
          <w:p w14:paraId="49CEDB4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FBEFAC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[2024-2025]</w:t>
            </w:r>
          </w:p>
        </w:tc>
        <w:tc>
          <w:tcPr>
            <w:tcW w:w="3118" w:type="dxa"/>
          </w:tcPr>
          <w:p w14:paraId="4858EC11"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Zrealizowane w 2024 r</w:t>
            </w:r>
            <w:r w:rsidR="00A0360E" w:rsidRPr="006843D1">
              <w:rPr>
                <w:rFonts w:ascii="Century Gothic" w:hAnsi="Century Gothic" w:cs="Open Sans"/>
                <w:b/>
                <w:bCs/>
                <w:sz w:val="18"/>
                <w:szCs w:val="18"/>
              </w:rPr>
              <w:t xml:space="preserve">. </w:t>
            </w:r>
          </w:p>
          <w:p w14:paraId="7CA8534D" w14:textId="3C5E8446" w:rsidR="00A0360E" w:rsidRPr="006843D1" w:rsidRDefault="00A0360E"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Zadanie nie było realizowane w 2025 r. </w:t>
            </w:r>
          </w:p>
        </w:tc>
        <w:tc>
          <w:tcPr>
            <w:tcW w:w="1276" w:type="dxa"/>
          </w:tcPr>
          <w:p w14:paraId="6090A01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Całkowita wartość zadania: </w:t>
            </w:r>
          </w:p>
          <w:p w14:paraId="275A7A9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990 000,00 zł, w tym dofinansowanie </w:t>
            </w:r>
            <w:r w:rsidRPr="006843D1">
              <w:rPr>
                <w:rFonts w:ascii="Century Gothic" w:hAnsi="Century Gothic" w:cs="Open Sans"/>
                <w:sz w:val="18"/>
                <w:szCs w:val="18"/>
              </w:rPr>
              <w:br/>
              <w:t xml:space="preserve">970 200,00 zł (Rządowy Program Odbudowy Zabytków+ </w:t>
            </w:r>
            <w:r w:rsidRPr="006843D1">
              <w:rPr>
                <w:rFonts w:ascii="Century Gothic" w:hAnsi="Century Gothic" w:cs="Open Sans"/>
                <w:sz w:val="18"/>
                <w:szCs w:val="18"/>
              </w:rPr>
              <w:lastRenderedPageBreak/>
              <w:t xml:space="preserve">dotacja Miasta Mława </w:t>
            </w:r>
          </w:p>
          <w:p w14:paraId="551D730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19 800 zł)</w:t>
            </w:r>
          </w:p>
        </w:tc>
      </w:tr>
      <w:tr w:rsidR="002257FD" w:rsidRPr="006843D1" w14:paraId="1950C71B" w14:textId="77777777" w:rsidTr="0083182D">
        <w:tc>
          <w:tcPr>
            <w:tcW w:w="1696" w:type="dxa"/>
            <w:vMerge/>
            <w:tcBorders>
              <w:bottom w:val="nil"/>
            </w:tcBorders>
            <w:shd w:val="clear" w:color="auto" w:fill="818384"/>
          </w:tcPr>
          <w:p w14:paraId="3DEA8F82"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A90485D"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14DFCF3"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252A52FB" w14:textId="77777777" w:rsidR="00A0360E"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Odbudowa obiektów zabytkowych </w:t>
            </w:r>
          </w:p>
          <w:p w14:paraId="116A5C0A" w14:textId="77777777" w:rsidR="00A0360E"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np. prace konserwatorskie w zabytkowym Ratuszu </w:t>
            </w:r>
          </w:p>
          <w:p w14:paraId="3C350555" w14:textId="63BE2A5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Mławie</w:t>
            </w:r>
          </w:p>
        </w:tc>
        <w:tc>
          <w:tcPr>
            <w:tcW w:w="1134" w:type="dxa"/>
          </w:tcPr>
          <w:p w14:paraId="591A56C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ul. Stary Rynek 19</w:t>
            </w:r>
          </w:p>
          <w:p w14:paraId="62802CBE" w14:textId="77777777" w:rsidR="002257FD" w:rsidRPr="006843D1" w:rsidRDefault="002257FD" w:rsidP="004D404D">
            <w:pPr>
              <w:spacing w:line="276" w:lineRule="auto"/>
              <w:rPr>
                <w:rFonts w:ascii="Century Gothic" w:hAnsi="Century Gothic" w:cs="Open Sans"/>
                <w:sz w:val="18"/>
                <w:szCs w:val="18"/>
              </w:rPr>
            </w:pPr>
          </w:p>
          <w:p w14:paraId="6A41590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802345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[2024-2026]</w:t>
            </w:r>
          </w:p>
        </w:tc>
        <w:tc>
          <w:tcPr>
            <w:tcW w:w="3118" w:type="dxa"/>
          </w:tcPr>
          <w:p w14:paraId="7AD6E9EA" w14:textId="3ECD5AA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w:t>
            </w:r>
          </w:p>
          <w:p w14:paraId="21D8AF52" w14:textId="77777777" w:rsidR="002257FD" w:rsidRPr="006843D1" w:rsidRDefault="002257FD" w:rsidP="004D404D">
            <w:pPr>
              <w:spacing w:line="276" w:lineRule="auto"/>
              <w:rPr>
                <w:rFonts w:ascii="Century Gothic" w:hAnsi="Century Gothic" w:cs="Open Sans"/>
                <w:sz w:val="18"/>
                <w:szCs w:val="18"/>
              </w:rPr>
            </w:pPr>
          </w:p>
          <w:p w14:paraId="10CA9344" w14:textId="6450434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Miasto Mława opracowało dokumentację techniczną na przebudowę - rewitalizację zabytkowego ratusza w Mławie etap II</w:t>
            </w:r>
          </w:p>
        </w:tc>
        <w:tc>
          <w:tcPr>
            <w:tcW w:w="1276" w:type="dxa"/>
          </w:tcPr>
          <w:p w14:paraId="43646511" w14:textId="77777777" w:rsidR="002257FD" w:rsidRPr="006843D1" w:rsidRDefault="002257FD" w:rsidP="004D404D">
            <w:pPr>
              <w:spacing w:line="276" w:lineRule="auto"/>
              <w:rPr>
                <w:rFonts w:ascii="Century Gothic" w:hAnsi="Century Gothic" w:cs="Open Sans"/>
                <w:sz w:val="18"/>
                <w:szCs w:val="18"/>
              </w:rPr>
            </w:pPr>
          </w:p>
          <w:p w14:paraId="7D8603E8"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77 982,00 zł</w:t>
            </w:r>
          </w:p>
        </w:tc>
      </w:tr>
      <w:tr w:rsidR="002257FD" w:rsidRPr="006843D1" w14:paraId="17113327" w14:textId="77777777" w:rsidTr="0083182D">
        <w:tc>
          <w:tcPr>
            <w:tcW w:w="1696" w:type="dxa"/>
            <w:vMerge/>
            <w:tcBorders>
              <w:bottom w:val="nil"/>
            </w:tcBorders>
            <w:shd w:val="clear" w:color="auto" w:fill="818384"/>
          </w:tcPr>
          <w:p w14:paraId="4AF318F8"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23B1665D" w14:textId="77777777" w:rsidR="00A0360E" w:rsidRPr="006843D1" w:rsidRDefault="00A0360E" w:rsidP="004D404D">
            <w:pPr>
              <w:pStyle w:val="Akapitzlist"/>
              <w:numPr>
                <w:ilvl w:val="0"/>
                <w:numId w:val="45"/>
              </w:numPr>
              <w:spacing w:line="276" w:lineRule="auto"/>
              <w:ind w:left="0" w:firstLine="0"/>
              <w:rPr>
                <w:rFonts w:ascii="Century Gothic" w:hAnsi="Century Gothic" w:cs="Open Sans"/>
                <w:sz w:val="18"/>
                <w:szCs w:val="18"/>
              </w:rPr>
            </w:pPr>
          </w:p>
          <w:p w14:paraId="6B11CAD7" w14:textId="671B770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Rozwój </w:t>
            </w:r>
          </w:p>
          <w:p w14:paraId="249F97C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infrastruktury drogowej oraz systemu komunikacji.</w:t>
            </w:r>
          </w:p>
        </w:tc>
        <w:tc>
          <w:tcPr>
            <w:tcW w:w="1418" w:type="dxa"/>
          </w:tcPr>
          <w:p w14:paraId="2A5B6408"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198DDED9" w14:textId="2A1DFBB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Budowa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i przebudowa dróg na terenie Miasta Mława</w:t>
            </w:r>
          </w:p>
        </w:tc>
        <w:tc>
          <w:tcPr>
            <w:tcW w:w="1134" w:type="dxa"/>
          </w:tcPr>
          <w:p w14:paraId="72AAD77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1F19BA24" w14:textId="77777777" w:rsidR="002257FD" w:rsidRPr="006843D1" w:rsidRDefault="002257FD" w:rsidP="004D404D">
            <w:pPr>
              <w:spacing w:line="276" w:lineRule="auto"/>
              <w:rPr>
                <w:rFonts w:ascii="Century Gothic" w:hAnsi="Century Gothic" w:cs="Open Sans"/>
                <w:sz w:val="18"/>
                <w:szCs w:val="18"/>
              </w:rPr>
            </w:pPr>
          </w:p>
          <w:p w14:paraId="3906C7E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430A89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69BF7181"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70724FDB"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roku 2025: </w:t>
            </w:r>
          </w:p>
          <w:p w14:paraId="6C6E7745" w14:textId="5E01CE6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1. Przebudowa ul. Daleka, Reja, Zacisze </w:t>
            </w:r>
            <w:r w:rsidR="00A0360E" w:rsidRPr="006843D1">
              <w:rPr>
                <w:rFonts w:ascii="Century Gothic" w:hAnsi="Century Gothic" w:cs="Open Sans"/>
                <w:sz w:val="18"/>
                <w:szCs w:val="18"/>
              </w:rPr>
              <w:br/>
            </w:r>
            <w:r w:rsidRPr="006843D1">
              <w:rPr>
                <w:rFonts w:ascii="Century Gothic" w:hAnsi="Century Gothic" w:cs="Open Sans"/>
                <w:sz w:val="18"/>
                <w:szCs w:val="18"/>
              </w:rPr>
              <w:t>– całość zadania 9 832 484,10 zł</w:t>
            </w:r>
            <w:r w:rsidR="00A0360E" w:rsidRPr="006843D1">
              <w:rPr>
                <w:rFonts w:ascii="Century Gothic" w:hAnsi="Century Gothic" w:cs="Open Sans"/>
                <w:sz w:val="18"/>
                <w:szCs w:val="18"/>
              </w:rPr>
              <w:t>,</w:t>
            </w:r>
            <w:r w:rsidRPr="006843D1">
              <w:rPr>
                <w:rFonts w:ascii="Century Gothic" w:hAnsi="Century Gothic" w:cs="Open Sans"/>
                <w:sz w:val="18"/>
                <w:szCs w:val="18"/>
              </w:rPr>
              <w:t xml:space="preserve"> w tym wydatkowane w 2025 roku 5 891 982,30 zł.;</w:t>
            </w:r>
          </w:p>
          <w:p w14:paraId="64E295DD" w14:textId="55B16EE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Przebudowa ul. Bednarskiej w Mławie</w:t>
            </w:r>
            <w:r w:rsidR="00A0360E" w:rsidRPr="006843D1">
              <w:rPr>
                <w:rFonts w:ascii="Century Gothic" w:hAnsi="Century Gothic" w:cs="Open Sans"/>
                <w:sz w:val="18"/>
                <w:szCs w:val="18"/>
              </w:rPr>
              <w:br/>
            </w:r>
            <w:r w:rsidRPr="006843D1">
              <w:rPr>
                <w:rFonts w:ascii="Century Gothic" w:hAnsi="Century Gothic" w:cs="Open Sans"/>
                <w:sz w:val="18"/>
                <w:szCs w:val="18"/>
              </w:rPr>
              <w:t>- całość zadania 1 127 776,38 zł</w:t>
            </w:r>
            <w:r w:rsidR="00A0360E" w:rsidRPr="006843D1">
              <w:rPr>
                <w:rFonts w:ascii="Century Gothic" w:hAnsi="Century Gothic" w:cs="Open Sans"/>
                <w:sz w:val="18"/>
                <w:szCs w:val="18"/>
              </w:rPr>
              <w:t>,</w:t>
            </w:r>
            <w:r w:rsidRPr="006843D1">
              <w:rPr>
                <w:rFonts w:ascii="Century Gothic" w:hAnsi="Century Gothic" w:cs="Open Sans"/>
                <w:sz w:val="18"/>
                <w:szCs w:val="18"/>
              </w:rPr>
              <w:t xml:space="preserve"> w tym wydatkowane w 2025 roku 1 073 779,38 zł.;</w:t>
            </w:r>
          </w:p>
          <w:p w14:paraId="639C2C9B" w14:textId="41F2D29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3. Budowa chodnika ul. Marszałkowska - całość zadania 1 415 223,07 zł</w:t>
            </w:r>
            <w:r w:rsidR="00A0360E" w:rsidRPr="006843D1">
              <w:rPr>
                <w:rFonts w:ascii="Century Gothic" w:hAnsi="Century Gothic" w:cs="Open Sans"/>
                <w:sz w:val="18"/>
                <w:szCs w:val="18"/>
              </w:rPr>
              <w:t>,</w:t>
            </w:r>
            <w:r w:rsidRPr="006843D1">
              <w:rPr>
                <w:rFonts w:ascii="Century Gothic" w:hAnsi="Century Gothic" w:cs="Open Sans"/>
                <w:sz w:val="18"/>
                <w:szCs w:val="18"/>
              </w:rPr>
              <w:t xml:space="preserve"> w tym wydatkowane w 2025 roku 1 358 151,07 zł.;</w:t>
            </w:r>
          </w:p>
          <w:p w14:paraId="796810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4. Utwardzono płytami betonowymi ul. Szymanowskiego, Dzierzgowską, Piaskową, Grzybowa, Krajewo, Tekli Bądarzewskiej – 1 653 265,77 zł.;</w:t>
            </w:r>
          </w:p>
          <w:p w14:paraId="2854729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5. Przebudowa ul. </w:t>
            </w:r>
            <w:proofErr w:type="spellStart"/>
            <w:r w:rsidRPr="006843D1">
              <w:rPr>
                <w:rFonts w:ascii="Century Gothic" w:hAnsi="Century Gothic" w:cs="Open Sans"/>
                <w:sz w:val="18"/>
                <w:szCs w:val="18"/>
              </w:rPr>
              <w:t>Altera</w:t>
            </w:r>
            <w:proofErr w:type="spellEnd"/>
            <w:r w:rsidRPr="006843D1">
              <w:rPr>
                <w:rFonts w:ascii="Century Gothic" w:hAnsi="Century Gothic" w:cs="Open Sans"/>
                <w:sz w:val="18"/>
                <w:szCs w:val="18"/>
              </w:rPr>
              <w:t xml:space="preserve"> (w tym ścieżka rowerowa o długości ok. 189 m) – całość zadania 1 250 991,87 zł., w tym wydatkowane w 2025 roku 1 240 491,87 zł.</w:t>
            </w:r>
          </w:p>
          <w:p w14:paraId="4ABC2E05" w14:textId="56B1D91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6. Przebudowa ul. Pużaka – całość zadania 1 449 015,68 zł., w tym wydatkowane w 2025 roku 905 447,94 zł.;</w:t>
            </w:r>
          </w:p>
          <w:p w14:paraId="303E4DA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7. Przebudowa ul. Tęczowej - całość zadania 280 614,99 zł., w </w:t>
            </w:r>
            <w:r w:rsidRPr="006843D1">
              <w:rPr>
                <w:rFonts w:ascii="Century Gothic" w:hAnsi="Century Gothic" w:cs="Open Sans"/>
                <w:sz w:val="18"/>
                <w:szCs w:val="18"/>
              </w:rPr>
              <w:lastRenderedPageBreak/>
              <w:t>tym wydatkowane w 2025 roku 163 134,67 zł.;</w:t>
            </w:r>
          </w:p>
          <w:p w14:paraId="6135153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8. Przebudowa ul. Sary Lipskiej – 210 821,79 zł.;</w:t>
            </w:r>
          </w:p>
          <w:p w14:paraId="4C7AF4B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9. Budowa odcinka chodnika na ul. Dworcowej – 45 566,44 zł.</w:t>
            </w:r>
          </w:p>
          <w:p w14:paraId="240B946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10. Przebudowa ul. Wacława Grabowskiego "Puszczyka” – 264 898,33 zł.;</w:t>
            </w:r>
          </w:p>
          <w:p w14:paraId="6B4937E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11. Przebudowa ul. 20 Dywizji Piechoty Wojska Polskiego w Mławie – 392 023,84 zł.;</w:t>
            </w:r>
          </w:p>
          <w:p w14:paraId="72F2050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12. Przebudowa ul. Jaroszyka – 297 265,77 zł.;</w:t>
            </w:r>
          </w:p>
          <w:p w14:paraId="49B90B8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13. Przebudowa ul. Broniewskiego – 80 642,06 zł.;</w:t>
            </w:r>
          </w:p>
          <w:p w14:paraId="5AFD313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14. Przebudowa ul. Olszynowej   - 361 915,76 zł.;</w:t>
            </w:r>
          </w:p>
          <w:p w14:paraId="3E55AA4D"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sz w:val="18"/>
                <w:szCs w:val="18"/>
              </w:rPr>
              <w:t>15. Utwardzenie nawierzchni drogi wewnętrznej- dz. nr 10 - 685/38 (teren osiedla 3 Maja) – 130 543,31 zł.</w:t>
            </w:r>
          </w:p>
        </w:tc>
        <w:tc>
          <w:tcPr>
            <w:tcW w:w="1276" w:type="dxa"/>
          </w:tcPr>
          <w:p w14:paraId="777322F6"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lastRenderedPageBreak/>
              <w:t>W 2025 r.: 14 069 930,30 zł</w:t>
            </w:r>
          </w:p>
        </w:tc>
      </w:tr>
      <w:tr w:rsidR="002257FD" w:rsidRPr="006843D1" w14:paraId="7E4D285B" w14:textId="77777777" w:rsidTr="0083182D">
        <w:tc>
          <w:tcPr>
            <w:tcW w:w="1696" w:type="dxa"/>
            <w:vMerge/>
            <w:tcBorders>
              <w:bottom w:val="nil"/>
            </w:tcBorders>
            <w:shd w:val="clear" w:color="auto" w:fill="818384"/>
          </w:tcPr>
          <w:p w14:paraId="09E41558"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0E1390F6" w14:textId="77777777" w:rsidR="002257FD" w:rsidRPr="006843D1" w:rsidRDefault="002257FD" w:rsidP="004D404D">
            <w:pPr>
              <w:pStyle w:val="Akapitzlist"/>
              <w:numPr>
                <w:ilvl w:val="0"/>
                <w:numId w:val="45"/>
              </w:numPr>
              <w:spacing w:line="276" w:lineRule="auto"/>
              <w:ind w:left="0"/>
              <w:rPr>
                <w:rFonts w:ascii="Century Gothic" w:hAnsi="Century Gothic" w:cs="Open Sans"/>
                <w:sz w:val="18"/>
                <w:szCs w:val="18"/>
              </w:rPr>
            </w:pPr>
          </w:p>
        </w:tc>
        <w:tc>
          <w:tcPr>
            <w:tcW w:w="1418" w:type="dxa"/>
          </w:tcPr>
          <w:p w14:paraId="1B3E109B"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1FACE57E" w14:textId="4F981C6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Budowa nowych i modernizacja dróg dla rowerów wraz </w:t>
            </w:r>
            <w:r w:rsidR="00A0360E" w:rsidRPr="006843D1">
              <w:rPr>
                <w:rFonts w:ascii="Century Gothic" w:hAnsi="Century Gothic" w:cs="Open Sans"/>
                <w:b/>
                <w:bCs/>
                <w:sz w:val="18"/>
                <w:szCs w:val="18"/>
              </w:rPr>
              <w:br/>
            </w:r>
            <w:r w:rsidRPr="006843D1">
              <w:rPr>
                <w:rFonts w:ascii="Century Gothic" w:hAnsi="Century Gothic" w:cs="Open Sans"/>
                <w:b/>
                <w:bCs/>
                <w:sz w:val="18"/>
                <w:szCs w:val="18"/>
              </w:rPr>
              <w:t>z dodatkową infrastrukturą</w:t>
            </w:r>
          </w:p>
        </w:tc>
        <w:tc>
          <w:tcPr>
            <w:tcW w:w="1134" w:type="dxa"/>
          </w:tcPr>
          <w:p w14:paraId="46ECC81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04C633B1" w14:textId="77777777" w:rsidR="002257FD" w:rsidRPr="006843D1" w:rsidRDefault="002257FD" w:rsidP="004D404D">
            <w:pPr>
              <w:spacing w:line="276" w:lineRule="auto"/>
              <w:rPr>
                <w:rFonts w:ascii="Century Gothic" w:hAnsi="Century Gothic" w:cs="Open Sans"/>
                <w:sz w:val="18"/>
                <w:szCs w:val="18"/>
              </w:rPr>
            </w:pPr>
          </w:p>
          <w:p w14:paraId="42B9CC6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CE2EFE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[2023-2031]</w:t>
            </w:r>
          </w:p>
        </w:tc>
        <w:tc>
          <w:tcPr>
            <w:tcW w:w="3118" w:type="dxa"/>
          </w:tcPr>
          <w:p w14:paraId="197E4E61" w14:textId="77777777" w:rsidR="00A0360E"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w:t>
            </w:r>
            <w:r w:rsidR="00A0360E" w:rsidRPr="006843D1">
              <w:rPr>
                <w:rFonts w:ascii="Century Gothic" w:hAnsi="Century Gothic" w:cs="Open Sans"/>
                <w:b/>
                <w:bCs/>
                <w:sz w:val="18"/>
                <w:szCs w:val="18"/>
              </w:rPr>
              <w:t>:</w:t>
            </w:r>
          </w:p>
          <w:p w14:paraId="591AF12C" w14:textId="0D5946DB"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przebudowa ul. Piekiełko w Mławie - poprzez przebudowę ciągu pieszo</w:t>
            </w:r>
            <w:r w:rsidR="00A0360E" w:rsidRPr="006843D1">
              <w:rPr>
                <w:rFonts w:ascii="Century Gothic" w:hAnsi="Century Gothic" w:cs="Open Sans"/>
                <w:sz w:val="18"/>
                <w:szCs w:val="18"/>
              </w:rPr>
              <w:t>-</w:t>
            </w:r>
            <w:r w:rsidRPr="006843D1">
              <w:rPr>
                <w:rFonts w:ascii="Century Gothic" w:hAnsi="Century Gothic" w:cs="Open Sans"/>
                <w:sz w:val="18"/>
                <w:szCs w:val="18"/>
              </w:rPr>
              <w:t>rowerowego</w:t>
            </w:r>
          </w:p>
        </w:tc>
        <w:tc>
          <w:tcPr>
            <w:tcW w:w="1276" w:type="dxa"/>
          </w:tcPr>
          <w:p w14:paraId="5B016798" w14:textId="77777777" w:rsidR="00A0360E"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79A306EA" w14:textId="34FFF908"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187 607,30 zł</w:t>
            </w:r>
          </w:p>
        </w:tc>
      </w:tr>
      <w:tr w:rsidR="002257FD" w:rsidRPr="006843D1" w14:paraId="67517171" w14:textId="77777777" w:rsidTr="0083182D">
        <w:tc>
          <w:tcPr>
            <w:tcW w:w="1696" w:type="dxa"/>
            <w:vMerge/>
            <w:tcBorders>
              <w:bottom w:val="nil"/>
            </w:tcBorders>
            <w:shd w:val="clear" w:color="auto" w:fill="818384"/>
          </w:tcPr>
          <w:p w14:paraId="711213E1"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D91A36F" w14:textId="77777777" w:rsidR="002257FD" w:rsidRPr="006843D1" w:rsidRDefault="002257FD" w:rsidP="004D404D">
            <w:pPr>
              <w:pStyle w:val="Akapitzlist"/>
              <w:numPr>
                <w:ilvl w:val="0"/>
                <w:numId w:val="45"/>
              </w:numPr>
              <w:spacing w:line="276" w:lineRule="auto"/>
              <w:ind w:left="0"/>
              <w:rPr>
                <w:rFonts w:ascii="Century Gothic" w:hAnsi="Century Gothic" w:cs="Open Sans"/>
                <w:sz w:val="18"/>
                <w:szCs w:val="18"/>
              </w:rPr>
            </w:pPr>
          </w:p>
        </w:tc>
        <w:tc>
          <w:tcPr>
            <w:tcW w:w="1418" w:type="dxa"/>
          </w:tcPr>
          <w:p w14:paraId="19501300" w14:textId="77777777" w:rsidR="00A0360E" w:rsidRPr="006843D1" w:rsidRDefault="00A0360E" w:rsidP="004D404D">
            <w:pPr>
              <w:pStyle w:val="Akapitzlist"/>
              <w:numPr>
                <w:ilvl w:val="0"/>
                <w:numId w:val="104"/>
              </w:numPr>
              <w:spacing w:line="276" w:lineRule="auto"/>
              <w:ind w:left="0" w:firstLine="35"/>
              <w:rPr>
                <w:rFonts w:ascii="Century Gothic" w:hAnsi="Century Gothic" w:cs="Open Sans"/>
                <w:b/>
                <w:bCs/>
                <w:sz w:val="18"/>
                <w:szCs w:val="18"/>
              </w:rPr>
            </w:pPr>
          </w:p>
          <w:p w14:paraId="3737CD8A" w14:textId="5FF01B3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Zapewnianie mieszkańcom miasta bezpłatnej komunikacji miejskiej</w:t>
            </w:r>
          </w:p>
        </w:tc>
        <w:tc>
          <w:tcPr>
            <w:tcW w:w="1134" w:type="dxa"/>
          </w:tcPr>
          <w:p w14:paraId="72D4F66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6EFDD45C" w14:textId="77777777" w:rsidR="002257FD" w:rsidRPr="006843D1" w:rsidRDefault="002257FD" w:rsidP="004D404D">
            <w:pPr>
              <w:spacing w:line="276" w:lineRule="auto"/>
              <w:rPr>
                <w:rFonts w:ascii="Century Gothic" w:hAnsi="Century Gothic" w:cs="Open Sans"/>
                <w:sz w:val="18"/>
                <w:szCs w:val="18"/>
              </w:rPr>
            </w:pPr>
          </w:p>
          <w:p w14:paraId="1AC8D2D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54E7BD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2026]</w:t>
            </w:r>
          </w:p>
        </w:tc>
        <w:tc>
          <w:tcPr>
            <w:tcW w:w="3118" w:type="dxa"/>
          </w:tcPr>
          <w:p w14:paraId="4EF0F3B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W realizacji – </w:t>
            </w:r>
            <w:r w:rsidRPr="006843D1">
              <w:rPr>
                <w:rFonts w:ascii="Century Gothic" w:hAnsi="Century Gothic" w:cs="Open Sans"/>
                <w:sz w:val="18"/>
                <w:szCs w:val="18"/>
              </w:rPr>
              <w:t>świadczenie usług komunikacji miejskiej na terenie Miasta Mława przez MPDM sp. z o.o.</w:t>
            </w:r>
          </w:p>
          <w:p w14:paraId="0CC297D0" w14:textId="3AF636B0" w:rsidR="002257FD" w:rsidRPr="006843D1" w:rsidRDefault="00A0360E"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uruchomiono bezpłatną aplikację mobilną dla pasażerów MKM -Time4BUS.</w:t>
            </w:r>
          </w:p>
          <w:p w14:paraId="2046C25C" w14:textId="77777777" w:rsidR="002257FD" w:rsidRPr="006843D1" w:rsidRDefault="002257FD" w:rsidP="004D404D">
            <w:pPr>
              <w:spacing w:line="276" w:lineRule="auto"/>
              <w:rPr>
                <w:rFonts w:ascii="Century Gothic" w:hAnsi="Century Gothic" w:cs="Open Sans"/>
                <w:sz w:val="18"/>
                <w:szCs w:val="18"/>
              </w:rPr>
            </w:pPr>
          </w:p>
          <w:p w14:paraId="559AF4F3" w14:textId="129CCDA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Miasto Mława, w ramach Mazowieckiego Instrumentu Wsparcia „Autobusy dla mazowieckich szkół” – edycja 2025, otrzymało 500 000 zł dofinansowania na zakup fabrycznie nowego autobusu szkolnego przeznaczonego na </w:t>
            </w:r>
            <w:r w:rsidRPr="006843D1">
              <w:rPr>
                <w:rFonts w:ascii="Century Gothic" w:hAnsi="Century Gothic" w:cs="Open Sans"/>
                <w:sz w:val="18"/>
                <w:szCs w:val="18"/>
              </w:rPr>
              <w:lastRenderedPageBreak/>
              <w:t xml:space="preserve">potrzeby dowozu uczniów z niepełnosprawnościami na terenie Miasta Mława. Zadanie zrealizowano, a jego celem było zmniejszenie barier transportowych, na które napotykają uczniowie </w:t>
            </w:r>
            <w:r w:rsidR="00A0360E" w:rsidRPr="006843D1">
              <w:rPr>
                <w:rFonts w:ascii="Century Gothic" w:hAnsi="Century Gothic" w:cs="Open Sans"/>
                <w:sz w:val="18"/>
                <w:szCs w:val="18"/>
              </w:rPr>
              <w:br/>
            </w:r>
            <w:r w:rsidRPr="006843D1">
              <w:rPr>
                <w:rFonts w:ascii="Century Gothic" w:hAnsi="Century Gothic" w:cs="Open Sans"/>
                <w:sz w:val="18"/>
                <w:szCs w:val="18"/>
              </w:rPr>
              <w:t xml:space="preserve">z niepełnosprawnością uczęszczający do szkół podstawowych prowadzonych przez Miasto Mława oraz Specjalnego Ośrodka Szkolno-Wychowawczego w Mławie. </w:t>
            </w:r>
          </w:p>
          <w:p w14:paraId="34B3EA97" w14:textId="77777777" w:rsidR="002257FD" w:rsidRPr="006843D1" w:rsidRDefault="002257FD" w:rsidP="004D404D">
            <w:pPr>
              <w:spacing w:line="276" w:lineRule="auto"/>
              <w:rPr>
                <w:rFonts w:ascii="Century Gothic" w:hAnsi="Century Gothic" w:cs="Open Sans"/>
                <w:sz w:val="18"/>
                <w:szCs w:val="18"/>
              </w:rPr>
            </w:pPr>
          </w:p>
          <w:p w14:paraId="753B744D" w14:textId="62F3B867" w:rsidR="002257FD" w:rsidRPr="006843D1" w:rsidRDefault="002257FD" w:rsidP="004D404D">
            <w:pPr>
              <w:spacing w:line="276" w:lineRule="auto"/>
              <w:rPr>
                <w:rFonts w:ascii="Century Gothic" w:hAnsi="Century Gothic" w:cs="Open Sans"/>
                <w:b/>
                <w:bCs/>
                <w:sz w:val="18"/>
                <w:szCs w:val="18"/>
                <w:highlight w:val="yellow"/>
              </w:rPr>
            </w:pPr>
          </w:p>
        </w:tc>
        <w:tc>
          <w:tcPr>
            <w:tcW w:w="1276" w:type="dxa"/>
          </w:tcPr>
          <w:p w14:paraId="04E998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Rekompensata Miasta Mława przekazywana do MPDM sp. z o.o.  w 2025 r. 2 250 000,00 zł</w:t>
            </w:r>
          </w:p>
          <w:p w14:paraId="10988B08" w14:textId="77777777" w:rsidR="002257FD" w:rsidRPr="006843D1" w:rsidRDefault="002257FD" w:rsidP="004D404D">
            <w:pPr>
              <w:spacing w:line="276" w:lineRule="auto"/>
              <w:rPr>
                <w:rFonts w:ascii="Century Gothic" w:hAnsi="Century Gothic" w:cs="Open Sans"/>
                <w:sz w:val="18"/>
                <w:szCs w:val="18"/>
              </w:rPr>
            </w:pPr>
          </w:p>
          <w:p w14:paraId="471A641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w:t>
            </w:r>
          </w:p>
          <w:p w14:paraId="5A7F547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Całkowity koszt realizacji:</w:t>
            </w:r>
          </w:p>
          <w:p w14:paraId="61D878A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960 384,00 zł</w:t>
            </w:r>
          </w:p>
          <w:p w14:paraId="489A7311" w14:textId="77777777" w:rsidR="002257FD" w:rsidRPr="006843D1" w:rsidRDefault="002257FD" w:rsidP="004D404D">
            <w:pPr>
              <w:spacing w:line="276" w:lineRule="auto"/>
              <w:rPr>
                <w:rFonts w:ascii="Century Gothic" w:hAnsi="Century Gothic" w:cs="Open Sans"/>
                <w:sz w:val="18"/>
                <w:szCs w:val="18"/>
              </w:rPr>
            </w:pPr>
          </w:p>
          <w:p w14:paraId="683D346E" w14:textId="0D3096B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Wydatki kwalifikowalne</w:t>
            </w:r>
            <w:r w:rsidR="00A0360E" w:rsidRPr="006843D1">
              <w:rPr>
                <w:rFonts w:ascii="Century Gothic" w:hAnsi="Century Gothic" w:cs="Open Sans"/>
                <w:sz w:val="18"/>
                <w:szCs w:val="18"/>
              </w:rPr>
              <w:t>:</w:t>
            </w:r>
          </w:p>
          <w:p w14:paraId="0F11575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776 800,00 zł netto</w:t>
            </w:r>
          </w:p>
          <w:p w14:paraId="274FCC31" w14:textId="77777777" w:rsidR="002257FD" w:rsidRPr="006843D1" w:rsidRDefault="002257FD" w:rsidP="004D404D">
            <w:pPr>
              <w:spacing w:line="276" w:lineRule="auto"/>
              <w:rPr>
                <w:rFonts w:ascii="Century Gothic" w:hAnsi="Century Gothic" w:cs="Open Sans"/>
                <w:sz w:val="18"/>
                <w:szCs w:val="18"/>
              </w:rPr>
            </w:pPr>
          </w:p>
          <w:p w14:paraId="3B5940C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Dofinansowanie:</w:t>
            </w:r>
          </w:p>
          <w:p w14:paraId="6A15F47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500 000,00 zł netto</w:t>
            </w:r>
          </w:p>
        </w:tc>
      </w:tr>
      <w:tr w:rsidR="002257FD" w:rsidRPr="006843D1" w14:paraId="619016F8" w14:textId="77777777" w:rsidTr="0083182D">
        <w:tc>
          <w:tcPr>
            <w:tcW w:w="1696" w:type="dxa"/>
            <w:vMerge/>
            <w:tcBorders>
              <w:bottom w:val="nil"/>
            </w:tcBorders>
            <w:shd w:val="clear" w:color="auto" w:fill="818384"/>
          </w:tcPr>
          <w:p w14:paraId="3A79FCEE"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4E8FA1E" w14:textId="77777777" w:rsidR="002257FD" w:rsidRPr="006843D1" w:rsidRDefault="002257FD" w:rsidP="004D404D">
            <w:pPr>
              <w:pStyle w:val="Akapitzlist"/>
              <w:numPr>
                <w:ilvl w:val="0"/>
                <w:numId w:val="45"/>
              </w:numPr>
              <w:spacing w:line="276" w:lineRule="auto"/>
              <w:ind w:left="0"/>
              <w:rPr>
                <w:rFonts w:ascii="Century Gothic" w:hAnsi="Century Gothic" w:cs="Open Sans"/>
                <w:sz w:val="18"/>
                <w:szCs w:val="18"/>
              </w:rPr>
            </w:pPr>
          </w:p>
        </w:tc>
        <w:tc>
          <w:tcPr>
            <w:tcW w:w="1418" w:type="dxa"/>
          </w:tcPr>
          <w:p w14:paraId="779F0BE1" w14:textId="77777777" w:rsidR="00A0360E" w:rsidRPr="006843D1" w:rsidRDefault="00A0360E" w:rsidP="004D404D">
            <w:pPr>
              <w:pStyle w:val="Akapitzlist"/>
              <w:numPr>
                <w:ilvl w:val="0"/>
                <w:numId w:val="104"/>
              </w:numPr>
              <w:spacing w:line="276" w:lineRule="auto"/>
              <w:ind w:left="0" w:firstLine="35"/>
              <w:rPr>
                <w:rFonts w:ascii="Century Gothic" w:hAnsi="Century Gothic" w:cs="Open Sans"/>
                <w:b/>
                <w:bCs/>
                <w:sz w:val="18"/>
                <w:szCs w:val="18"/>
              </w:rPr>
            </w:pPr>
          </w:p>
          <w:p w14:paraId="28D051ED" w14:textId="248AB06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Zakup 2 nowych autobusów euro 6</w:t>
            </w:r>
          </w:p>
        </w:tc>
        <w:tc>
          <w:tcPr>
            <w:tcW w:w="1134" w:type="dxa"/>
          </w:tcPr>
          <w:p w14:paraId="5AE3C2D8" w14:textId="617E3034"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Zamawiając: MPDM Sp</w:t>
            </w:r>
            <w:r w:rsidR="00A0360E" w:rsidRPr="006843D1">
              <w:rPr>
                <w:rFonts w:ascii="Century Gothic" w:hAnsi="Century Gothic" w:cs="Open Sans"/>
                <w:sz w:val="18"/>
                <w:szCs w:val="18"/>
              </w:rPr>
              <w:t>.</w:t>
            </w:r>
            <w:r w:rsidRPr="006843D1">
              <w:rPr>
                <w:rFonts w:ascii="Century Gothic" w:hAnsi="Century Gothic" w:cs="Open Sans"/>
                <w:sz w:val="18"/>
                <w:szCs w:val="18"/>
              </w:rPr>
              <w:t xml:space="preserve"> z o.o. </w:t>
            </w:r>
            <w:r w:rsidR="00A0360E" w:rsidRPr="006843D1">
              <w:rPr>
                <w:rFonts w:ascii="Century Gothic" w:hAnsi="Century Gothic" w:cs="Open Sans"/>
                <w:sz w:val="18"/>
                <w:szCs w:val="18"/>
              </w:rPr>
              <w:br/>
            </w:r>
            <w:r w:rsidRPr="006843D1">
              <w:rPr>
                <w:rFonts w:ascii="Century Gothic" w:hAnsi="Century Gothic" w:cs="Open Sans"/>
                <w:sz w:val="18"/>
                <w:szCs w:val="18"/>
              </w:rPr>
              <w:t xml:space="preserve">w Mławie; </w:t>
            </w:r>
          </w:p>
          <w:p w14:paraId="6EB6B8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Teren całego miasta</w:t>
            </w:r>
          </w:p>
          <w:p w14:paraId="72DD671E" w14:textId="77777777" w:rsidR="002257FD" w:rsidRPr="006843D1" w:rsidRDefault="002257FD" w:rsidP="004D404D">
            <w:pPr>
              <w:spacing w:line="276" w:lineRule="auto"/>
              <w:rPr>
                <w:rFonts w:ascii="Century Gothic" w:hAnsi="Century Gothic" w:cs="Open Sans"/>
                <w:sz w:val="18"/>
                <w:szCs w:val="18"/>
              </w:rPr>
            </w:pPr>
          </w:p>
          <w:p w14:paraId="32C9DC7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51B90B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w:t>
            </w:r>
          </w:p>
        </w:tc>
        <w:tc>
          <w:tcPr>
            <w:tcW w:w="3118" w:type="dxa"/>
          </w:tcPr>
          <w:p w14:paraId="0D8C251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Zrealizowano</w:t>
            </w:r>
            <w:r w:rsidRPr="006843D1">
              <w:rPr>
                <w:rFonts w:ascii="Century Gothic" w:hAnsi="Century Gothic" w:cs="Open Sans"/>
                <w:sz w:val="18"/>
                <w:szCs w:val="18"/>
              </w:rPr>
              <w:t xml:space="preserve"> – </w:t>
            </w: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zakup 2 nowych spalinowych autobusów 12 m do obsługi komunikacji miejskiej</w:t>
            </w:r>
          </w:p>
        </w:tc>
        <w:tc>
          <w:tcPr>
            <w:tcW w:w="1276" w:type="dxa"/>
          </w:tcPr>
          <w:p w14:paraId="5476831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Dokapitalizowanie spółki przez Miasto Mława w kwocie 2200 000,00 zł</w:t>
            </w:r>
          </w:p>
        </w:tc>
      </w:tr>
      <w:tr w:rsidR="002257FD" w:rsidRPr="006843D1" w14:paraId="77D0E5ED" w14:textId="77777777" w:rsidTr="0083182D">
        <w:tc>
          <w:tcPr>
            <w:tcW w:w="1696" w:type="dxa"/>
            <w:vMerge/>
            <w:tcBorders>
              <w:bottom w:val="nil"/>
            </w:tcBorders>
            <w:shd w:val="clear" w:color="auto" w:fill="818384"/>
          </w:tcPr>
          <w:p w14:paraId="6FCE0D78"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08BA8DA4" w14:textId="77777777" w:rsidR="00A0360E" w:rsidRPr="006843D1" w:rsidRDefault="00A0360E" w:rsidP="004D404D">
            <w:pPr>
              <w:pStyle w:val="Akapitzlist"/>
              <w:numPr>
                <w:ilvl w:val="0"/>
                <w:numId w:val="46"/>
              </w:numPr>
              <w:spacing w:line="276" w:lineRule="auto"/>
              <w:ind w:left="0" w:firstLine="0"/>
              <w:rPr>
                <w:rFonts w:ascii="Century Gothic" w:hAnsi="Century Gothic" w:cs="Open Sans"/>
                <w:sz w:val="18"/>
                <w:szCs w:val="18"/>
              </w:rPr>
            </w:pPr>
          </w:p>
          <w:p w14:paraId="28AE37B1" w14:textId="6203F1C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Uporządkowanie przestrzeni publicznych </w:t>
            </w:r>
            <w:r w:rsidR="00A0360E" w:rsidRPr="006843D1">
              <w:rPr>
                <w:rFonts w:ascii="Century Gothic" w:hAnsi="Century Gothic" w:cs="Open Sans"/>
                <w:sz w:val="18"/>
                <w:szCs w:val="18"/>
              </w:rPr>
              <w:br/>
            </w:r>
            <w:r w:rsidRPr="006843D1">
              <w:rPr>
                <w:rFonts w:ascii="Century Gothic" w:hAnsi="Century Gothic" w:cs="Open Sans"/>
                <w:sz w:val="18"/>
                <w:szCs w:val="18"/>
              </w:rPr>
              <w:t>i zagospodarowanie terenów zielonych.</w:t>
            </w:r>
          </w:p>
        </w:tc>
        <w:tc>
          <w:tcPr>
            <w:tcW w:w="1418" w:type="dxa"/>
          </w:tcPr>
          <w:p w14:paraId="15C217C6" w14:textId="77777777" w:rsidR="00A0360E" w:rsidRPr="006843D1" w:rsidRDefault="00A0360E" w:rsidP="004D404D">
            <w:pPr>
              <w:pStyle w:val="Akapitzlist"/>
              <w:numPr>
                <w:ilvl w:val="0"/>
                <w:numId w:val="104"/>
              </w:numPr>
              <w:spacing w:line="276" w:lineRule="auto"/>
              <w:ind w:left="0" w:firstLine="0"/>
              <w:rPr>
                <w:rFonts w:ascii="Century Gothic" w:hAnsi="Century Gothic" w:cs="Open Sans"/>
                <w:b/>
                <w:bCs/>
                <w:sz w:val="18"/>
                <w:szCs w:val="18"/>
              </w:rPr>
            </w:pPr>
          </w:p>
          <w:p w14:paraId="3E9B3C7F" w14:textId="4C5FE43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Rewitalizacja obszaru Placu 1-go Maja w Mławie</w:t>
            </w:r>
          </w:p>
        </w:tc>
        <w:tc>
          <w:tcPr>
            <w:tcW w:w="1134" w:type="dxa"/>
          </w:tcPr>
          <w:p w14:paraId="646C9AA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Plac 1-go Maja</w:t>
            </w:r>
          </w:p>
          <w:p w14:paraId="357582DC" w14:textId="77777777" w:rsidR="002257FD" w:rsidRPr="006843D1" w:rsidRDefault="002257FD" w:rsidP="004D404D">
            <w:pPr>
              <w:spacing w:line="276" w:lineRule="auto"/>
              <w:rPr>
                <w:rFonts w:ascii="Century Gothic" w:hAnsi="Century Gothic" w:cs="Open Sans"/>
                <w:sz w:val="18"/>
                <w:szCs w:val="18"/>
              </w:rPr>
            </w:pPr>
          </w:p>
          <w:p w14:paraId="782A005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E5D1D2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2027]</w:t>
            </w:r>
          </w:p>
        </w:tc>
        <w:tc>
          <w:tcPr>
            <w:tcW w:w="3118" w:type="dxa"/>
          </w:tcPr>
          <w:p w14:paraId="5534E0B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 - W 2025 r.</w:t>
            </w:r>
            <w:r w:rsidRPr="006843D1">
              <w:rPr>
                <w:rFonts w:ascii="Century Gothic" w:hAnsi="Century Gothic" w:cs="Open Sans"/>
                <w:sz w:val="18"/>
                <w:szCs w:val="18"/>
              </w:rPr>
              <w:t xml:space="preserve"> opracowano studium wykonalności wraz z analizą finansową i ekonomiczną dla projektu na potrzeby wniosku o dofinansowanie w ramach Funduszy Europejskich dla Mazowsza 2021-2027, Działanie 9.1 FEM Rewitalizacja miast na zadanie pn. Rewitalizacja budynku przy ul. Narutowicza 6 i obszaru 1 -go Maja w Mławie – zadanie będzie kontynuowane. </w:t>
            </w:r>
          </w:p>
          <w:p w14:paraId="689EEF67" w14:textId="7885256F" w:rsidR="002257FD" w:rsidRPr="006843D1" w:rsidRDefault="00A0360E" w:rsidP="004D404D">
            <w:pPr>
              <w:spacing w:line="276" w:lineRule="auto"/>
              <w:rPr>
                <w:rFonts w:ascii="Century Gothic" w:hAnsi="Century Gothic" w:cs="Open Sans"/>
                <w:sz w:val="18"/>
                <w:szCs w:val="18"/>
              </w:rPr>
            </w:pPr>
            <w:r w:rsidRPr="006843D1">
              <w:rPr>
                <w:rFonts w:ascii="Century Gothic" w:hAnsi="Century Gothic" w:cs="Open Sans"/>
                <w:sz w:val="18"/>
                <w:szCs w:val="18"/>
              </w:rPr>
              <w:t>O</w:t>
            </w:r>
            <w:r w:rsidR="002257FD" w:rsidRPr="006843D1">
              <w:rPr>
                <w:rFonts w:ascii="Century Gothic" w:hAnsi="Century Gothic" w:cs="Open Sans"/>
                <w:sz w:val="18"/>
                <w:szCs w:val="18"/>
              </w:rPr>
              <w:t xml:space="preserve">pracowano koncepcję zagospodarowania terenu „Zielonego Rynku” przy placu 1 Maja w Mławie wraz z Programem Funkcjonalno-Użytkowym „Zielonego Rynku” przy Placu 1 Maja </w:t>
            </w:r>
            <w:r w:rsidRPr="006843D1">
              <w:rPr>
                <w:rFonts w:ascii="Century Gothic" w:hAnsi="Century Gothic" w:cs="Open Sans"/>
                <w:sz w:val="18"/>
                <w:szCs w:val="18"/>
              </w:rPr>
              <w:br/>
            </w:r>
            <w:r w:rsidR="002257FD" w:rsidRPr="006843D1">
              <w:rPr>
                <w:rFonts w:ascii="Century Gothic" w:hAnsi="Century Gothic" w:cs="Open Sans"/>
                <w:sz w:val="18"/>
                <w:szCs w:val="18"/>
              </w:rPr>
              <w:t>w Mławie</w:t>
            </w:r>
          </w:p>
        </w:tc>
        <w:tc>
          <w:tcPr>
            <w:tcW w:w="1276" w:type="dxa"/>
          </w:tcPr>
          <w:p w14:paraId="5FF79461" w14:textId="77777777" w:rsidR="00A0360E" w:rsidRPr="006843D1" w:rsidRDefault="002257FD" w:rsidP="004D404D">
            <w:pPr>
              <w:spacing w:line="276" w:lineRule="auto"/>
              <w:rPr>
                <w:rFonts w:ascii="Century Gothic" w:hAnsi="Century Gothic"/>
                <w:sz w:val="18"/>
                <w:szCs w:val="18"/>
              </w:rPr>
            </w:pPr>
            <w:r w:rsidRPr="006843D1">
              <w:rPr>
                <w:rFonts w:ascii="Century Gothic" w:hAnsi="Century Gothic" w:cs="Open Sans"/>
                <w:sz w:val="18"/>
                <w:szCs w:val="18"/>
              </w:rPr>
              <w:t>W 2025 r.:</w:t>
            </w:r>
            <w:r w:rsidRPr="006843D1">
              <w:rPr>
                <w:rFonts w:ascii="Century Gothic" w:hAnsi="Century Gothic"/>
                <w:sz w:val="18"/>
                <w:szCs w:val="18"/>
              </w:rPr>
              <w:t xml:space="preserve"> </w:t>
            </w:r>
          </w:p>
          <w:p w14:paraId="2D13DBE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8 489,99 zł (poz. 13)</w:t>
            </w:r>
          </w:p>
          <w:p w14:paraId="6521FAEF" w14:textId="77777777" w:rsidR="00DE63A8" w:rsidRPr="006843D1" w:rsidRDefault="00DE63A8" w:rsidP="004D404D">
            <w:pPr>
              <w:spacing w:line="276" w:lineRule="auto"/>
              <w:rPr>
                <w:rFonts w:ascii="Century Gothic" w:hAnsi="Century Gothic" w:cs="Open Sans"/>
                <w:sz w:val="18"/>
                <w:szCs w:val="18"/>
              </w:rPr>
            </w:pPr>
          </w:p>
          <w:p w14:paraId="3A54C027" w14:textId="77777777" w:rsidR="00DE63A8" w:rsidRPr="006843D1" w:rsidRDefault="00DE63A8" w:rsidP="004D404D">
            <w:pPr>
              <w:spacing w:line="276" w:lineRule="auto"/>
              <w:rPr>
                <w:rFonts w:ascii="Century Gothic" w:hAnsi="Century Gothic" w:cs="Open Sans"/>
                <w:sz w:val="18"/>
                <w:szCs w:val="18"/>
              </w:rPr>
            </w:pPr>
          </w:p>
          <w:p w14:paraId="538EDF6B" w14:textId="77777777" w:rsidR="00DE63A8" w:rsidRPr="006843D1" w:rsidRDefault="00DE63A8" w:rsidP="004D404D">
            <w:pPr>
              <w:spacing w:line="276" w:lineRule="auto"/>
              <w:rPr>
                <w:rFonts w:ascii="Century Gothic" w:hAnsi="Century Gothic" w:cs="Open Sans"/>
                <w:sz w:val="18"/>
                <w:szCs w:val="18"/>
              </w:rPr>
            </w:pPr>
          </w:p>
          <w:p w14:paraId="35A3418C" w14:textId="77777777" w:rsidR="00DE63A8" w:rsidRPr="006843D1" w:rsidRDefault="00DE63A8" w:rsidP="004D404D">
            <w:pPr>
              <w:spacing w:line="276" w:lineRule="auto"/>
              <w:rPr>
                <w:rFonts w:ascii="Century Gothic" w:hAnsi="Century Gothic" w:cs="Open Sans"/>
                <w:sz w:val="18"/>
                <w:szCs w:val="18"/>
              </w:rPr>
            </w:pPr>
          </w:p>
          <w:p w14:paraId="1EEC7383" w14:textId="77777777" w:rsidR="00DE63A8" w:rsidRPr="006843D1" w:rsidRDefault="00DE63A8" w:rsidP="004D404D">
            <w:pPr>
              <w:spacing w:line="276" w:lineRule="auto"/>
              <w:rPr>
                <w:rFonts w:ascii="Century Gothic" w:hAnsi="Century Gothic" w:cs="Open Sans"/>
                <w:sz w:val="18"/>
                <w:szCs w:val="18"/>
              </w:rPr>
            </w:pPr>
          </w:p>
          <w:p w14:paraId="6ACDE941" w14:textId="77777777" w:rsidR="00DE63A8" w:rsidRPr="006843D1" w:rsidRDefault="00DE63A8" w:rsidP="004D404D">
            <w:pPr>
              <w:spacing w:line="276" w:lineRule="auto"/>
              <w:rPr>
                <w:rFonts w:ascii="Century Gothic" w:hAnsi="Century Gothic" w:cs="Open Sans"/>
                <w:sz w:val="18"/>
                <w:szCs w:val="18"/>
              </w:rPr>
            </w:pPr>
          </w:p>
          <w:p w14:paraId="09BAC2D9" w14:textId="77777777" w:rsidR="00DE63A8" w:rsidRPr="006843D1" w:rsidRDefault="00DE63A8" w:rsidP="004D404D">
            <w:pPr>
              <w:spacing w:line="276" w:lineRule="auto"/>
              <w:rPr>
                <w:rFonts w:ascii="Century Gothic" w:hAnsi="Century Gothic" w:cs="Open Sans"/>
                <w:sz w:val="18"/>
                <w:szCs w:val="18"/>
              </w:rPr>
            </w:pPr>
          </w:p>
          <w:p w14:paraId="5CD1C44A" w14:textId="77777777" w:rsidR="00DE63A8" w:rsidRPr="006843D1" w:rsidRDefault="00DE63A8"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76643354" w14:textId="77777777" w:rsidR="00DE63A8" w:rsidRPr="006843D1" w:rsidRDefault="00DE63A8" w:rsidP="004D404D">
            <w:pPr>
              <w:spacing w:line="276" w:lineRule="auto"/>
              <w:rPr>
                <w:rFonts w:ascii="Century Gothic" w:hAnsi="Century Gothic" w:cs="Open Sans"/>
                <w:sz w:val="18"/>
                <w:szCs w:val="18"/>
              </w:rPr>
            </w:pPr>
            <w:r w:rsidRPr="006843D1">
              <w:rPr>
                <w:rFonts w:ascii="Century Gothic" w:hAnsi="Century Gothic" w:cs="Open Sans"/>
                <w:sz w:val="18"/>
                <w:szCs w:val="18"/>
              </w:rPr>
              <w:t>49 200 zł</w:t>
            </w:r>
          </w:p>
          <w:p w14:paraId="2520D67B" w14:textId="3804304B" w:rsidR="00DE63A8" w:rsidRPr="006843D1" w:rsidRDefault="00DE63A8" w:rsidP="004D404D">
            <w:pPr>
              <w:spacing w:line="276" w:lineRule="auto"/>
              <w:rPr>
                <w:rFonts w:ascii="Century Gothic" w:hAnsi="Century Gothic" w:cs="Open Sans"/>
                <w:sz w:val="18"/>
                <w:szCs w:val="18"/>
                <w:highlight w:val="yellow"/>
              </w:rPr>
            </w:pPr>
          </w:p>
        </w:tc>
      </w:tr>
      <w:tr w:rsidR="002257FD" w:rsidRPr="006843D1" w14:paraId="0A81FA14" w14:textId="77777777" w:rsidTr="0083182D">
        <w:tc>
          <w:tcPr>
            <w:tcW w:w="1696" w:type="dxa"/>
            <w:vMerge/>
            <w:tcBorders>
              <w:bottom w:val="nil"/>
            </w:tcBorders>
            <w:shd w:val="clear" w:color="auto" w:fill="818384"/>
          </w:tcPr>
          <w:p w14:paraId="2411AC9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517ABB8"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3C3B9FE2" w14:textId="77777777" w:rsidR="00DE63A8" w:rsidRPr="006843D1" w:rsidRDefault="00DE63A8" w:rsidP="004D404D">
            <w:pPr>
              <w:pStyle w:val="Akapitzlist"/>
              <w:numPr>
                <w:ilvl w:val="0"/>
                <w:numId w:val="104"/>
              </w:numPr>
              <w:spacing w:line="276" w:lineRule="auto"/>
              <w:ind w:left="0" w:firstLine="0"/>
              <w:rPr>
                <w:rFonts w:ascii="Century Gothic" w:hAnsi="Century Gothic" w:cs="Open Sans"/>
                <w:b/>
                <w:bCs/>
                <w:sz w:val="18"/>
                <w:szCs w:val="18"/>
              </w:rPr>
            </w:pPr>
          </w:p>
          <w:p w14:paraId="76E93C02" w14:textId="77777777" w:rsidR="00DE63A8"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 xml:space="preserve">Tworzenie uporządkowanych terenów zieleni </w:t>
            </w:r>
          </w:p>
          <w:p w14:paraId="0823A3E3" w14:textId="022F980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przestrzeni miejskiej</w:t>
            </w:r>
          </w:p>
        </w:tc>
        <w:tc>
          <w:tcPr>
            <w:tcW w:w="1134" w:type="dxa"/>
          </w:tcPr>
          <w:p w14:paraId="5A53007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Urząd Miasta </w:t>
            </w:r>
            <w:r w:rsidRPr="006843D1">
              <w:rPr>
                <w:rFonts w:ascii="Century Gothic" w:hAnsi="Century Gothic" w:cs="Open Sans"/>
                <w:sz w:val="18"/>
                <w:szCs w:val="18"/>
              </w:rPr>
              <w:lastRenderedPageBreak/>
              <w:t>Mława, Teren całego miasta</w:t>
            </w:r>
          </w:p>
          <w:p w14:paraId="3D4606F6" w14:textId="77777777" w:rsidR="002257FD" w:rsidRPr="006843D1" w:rsidRDefault="002257FD" w:rsidP="004D404D">
            <w:pPr>
              <w:spacing w:line="276" w:lineRule="auto"/>
              <w:rPr>
                <w:rFonts w:ascii="Century Gothic" w:hAnsi="Century Gothic" w:cs="Open Sans"/>
                <w:sz w:val="18"/>
                <w:szCs w:val="18"/>
              </w:rPr>
            </w:pPr>
          </w:p>
          <w:p w14:paraId="4285DF8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4DC7DC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9D134CC"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 xml:space="preserve">W realizacji – zadanie ciągłe: </w:t>
            </w:r>
          </w:p>
          <w:p w14:paraId="29E34E3A" w14:textId="39EB6D8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w ramach projektu </w:t>
            </w:r>
            <w:r w:rsidR="00DE63A8" w:rsidRPr="006843D1">
              <w:rPr>
                <w:rFonts w:ascii="Century Gothic" w:hAnsi="Century Gothic" w:cs="Open Sans"/>
                <w:sz w:val="18"/>
                <w:szCs w:val="18"/>
              </w:rPr>
              <w:t>pn. „</w:t>
            </w:r>
            <w:r w:rsidRPr="006843D1">
              <w:rPr>
                <w:rFonts w:ascii="Century Gothic" w:hAnsi="Century Gothic" w:cs="Open Sans"/>
                <w:sz w:val="18"/>
                <w:szCs w:val="18"/>
              </w:rPr>
              <w:t>Zintegrowane przedsięwzięcia infrastrukturalne dostosowujące teren Miasta Mława do zmian warunków pogodowych poprzez poprawę retencji i zarządzanie wodami opadowymi</w:t>
            </w:r>
            <w:r w:rsidR="00DE63A8" w:rsidRPr="006843D1">
              <w:rPr>
                <w:rFonts w:ascii="Century Gothic" w:hAnsi="Century Gothic" w:cs="Open Sans"/>
                <w:sz w:val="18"/>
                <w:szCs w:val="18"/>
              </w:rPr>
              <w:t>”</w:t>
            </w:r>
            <w:r w:rsidRPr="006843D1">
              <w:rPr>
                <w:rFonts w:ascii="Century Gothic" w:hAnsi="Century Gothic" w:cs="Open Sans"/>
                <w:sz w:val="18"/>
                <w:szCs w:val="18"/>
              </w:rPr>
              <w:t>:</w:t>
            </w:r>
          </w:p>
          <w:p w14:paraId="103CD1E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 zagospodarowano skarpę przy ul. Mariackiej i ul. Leszczyńskiego. Na skarpie przy Mariackiej posadzono kilka tysięcy krzewów róży okrywowej na powierzchni ponad 600 m², dzięki czemu teren stał się bardziej stabilny, a zieleń ogranicza spływ wód i poprawia mikroklimat. Z kolei przy ul. Leszczyńskiego nasadzono ponad 2,7 tys. roślin, m.in. graby, kocimiętki, tawuły i róże, które utworzyły bioróżnorodny pas zieleni o walorach estetycznych i ekologicznych. </w:t>
            </w:r>
          </w:p>
          <w:p w14:paraId="084E362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 w centrum miasta powstały dwa zielone przystanki: przy Starym Rynku i ul. Mariackiej. Wyposażone zostały w zielone dachy retencyjne, systemy odprowadzania wody i zielone ściany z pnączami. </w:t>
            </w:r>
          </w:p>
          <w:p w14:paraId="3C17486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 zielono-niebieskie inwestycje przy mławskich szkołach i przedszkolu </w:t>
            </w:r>
            <w:r w:rsidR="00D47D06" w:rsidRPr="006843D1">
              <w:rPr>
                <w:rFonts w:ascii="Century Gothic" w:hAnsi="Century Gothic" w:cs="Open Sans"/>
                <w:sz w:val="18"/>
                <w:szCs w:val="18"/>
              </w:rPr>
              <w:t>n</w:t>
            </w:r>
            <w:r w:rsidRPr="006843D1">
              <w:rPr>
                <w:rFonts w:ascii="Century Gothic" w:hAnsi="Century Gothic" w:cs="Open Sans"/>
                <w:sz w:val="18"/>
                <w:szCs w:val="18"/>
              </w:rPr>
              <w:t>r 3. Powstały ogrody deszczowe w donicach, niecki infiltracyjne i liczne nasadzenia drzew, krzewów oraz bylin odpornych na suszę i intensywne opady,</w:t>
            </w:r>
          </w:p>
          <w:p w14:paraId="3B816EAF" w14:textId="2D3FB689" w:rsidR="0071165B" w:rsidRPr="006843D1" w:rsidRDefault="0071165B"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 nasadzenia na ul. Mickiewicza, na rogu ul. Banku Miast i Al. Św. Wojciecha oraz przy zbiorniku retencyjnym na Al. Św. Wojciecha. </w:t>
            </w:r>
          </w:p>
        </w:tc>
        <w:tc>
          <w:tcPr>
            <w:tcW w:w="1276" w:type="dxa"/>
          </w:tcPr>
          <w:p w14:paraId="6F7FFF98" w14:textId="77777777" w:rsidR="002257FD" w:rsidRPr="006843D1" w:rsidRDefault="002257FD" w:rsidP="004D404D">
            <w:pPr>
              <w:spacing w:line="276" w:lineRule="auto"/>
              <w:rPr>
                <w:rFonts w:ascii="Century Gothic" w:hAnsi="Century Gothic" w:cs="Open Sans"/>
                <w:sz w:val="18"/>
                <w:szCs w:val="18"/>
              </w:rPr>
            </w:pPr>
          </w:p>
          <w:p w14:paraId="096328AC" w14:textId="77777777" w:rsidR="00DE63A8"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1C7D6A20" w14:textId="6411B65A" w:rsidR="002257FD" w:rsidRPr="006843D1" w:rsidRDefault="00D47D06"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1 409 519,64 zł</w:t>
            </w:r>
          </w:p>
          <w:p w14:paraId="125D0380" w14:textId="77777777" w:rsidR="002257FD" w:rsidRPr="006843D1" w:rsidRDefault="002257FD" w:rsidP="004D404D">
            <w:pPr>
              <w:spacing w:line="276" w:lineRule="auto"/>
              <w:rPr>
                <w:rFonts w:ascii="Century Gothic" w:hAnsi="Century Gothic" w:cs="Open Sans"/>
                <w:sz w:val="18"/>
                <w:szCs w:val="18"/>
              </w:rPr>
            </w:pPr>
          </w:p>
          <w:p w14:paraId="155C0FFB" w14:textId="77777777" w:rsidR="002257FD" w:rsidRPr="006843D1" w:rsidRDefault="002257FD" w:rsidP="004D404D">
            <w:pPr>
              <w:spacing w:line="276" w:lineRule="auto"/>
              <w:rPr>
                <w:rFonts w:ascii="Century Gothic" w:hAnsi="Century Gothic" w:cs="Open Sans"/>
                <w:sz w:val="18"/>
                <w:szCs w:val="18"/>
              </w:rPr>
            </w:pPr>
          </w:p>
          <w:p w14:paraId="07DDD8CB" w14:textId="77777777" w:rsidR="002257FD" w:rsidRPr="006843D1" w:rsidRDefault="002257FD" w:rsidP="004D404D">
            <w:pPr>
              <w:spacing w:line="276" w:lineRule="auto"/>
              <w:rPr>
                <w:rFonts w:ascii="Century Gothic" w:hAnsi="Century Gothic" w:cs="Open Sans"/>
                <w:sz w:val="18"/>
                <w:szCs w:val="18"/>
              </w:rPr>
            </w:pPr>
          </w:p>
          <w:p w14:paraId="64D29798" w14:textId="77777777" w:rsidR="002257FD" w:rsidRPr="006843D1" w:rsidRDefault="002257FD" w:rsidP="004D404D">
            <w:pPr>
              <w:spacing w:line="276" w:lineRule="auto"/>
              <w:rPr>
                <w:rFonts w:ascii="Century Gothic" w:hAnsi="Century Gothic" w:cs="Open Sans"/>
                <w:sz w:val="18"/>
                <w:szCs w:val="18"/>
              </w:rPr>
            </w:pPr>
          </w:p>
          <w:p w14:paraId="7E0E96BB" w14:textId="77777777" w:rsidR="002257FD" w:rsidRPr="006843D1" w:rsidRDefault="002257FD" w:rsidP="004D404D">
            <w:pPr>
              <w:spacing w:line="276" w:lineRule="auto"/>
              <w:rPr>
                <w:rFonts w:ascii="Century Gothic" w:hAnsi="Century Gothic" w:cs="Open Sans"/>
                <w:sz w:val="18"/>
                <w:szCs w:val="18"/>
              </w:rPr>
            </w:pPr>
          </w:p>
          <w:p w14:paraId="10B96F16" w14:textId="77777777" w:rsidR="002257FD" w:rsidRPr="006843D1" w:rsidRDefault="002257FD" w:rsidP="004D404D">
            <w:pPr>
              <w:spacing w:line="276" w:lineRule="auto"/>
              <w:rPr>
                <w:rFonts w:ascii="Century Gothic" w:hAnsi="Century Gothic" w:cs="Open Sans"/>
                <w:sz w:val="18"/>
                <w:szCs w:val="18"/>
              </w:rPr>
            </w:pPr>
          </w:p>
          <w:p w14:paraId="34E748E1" w14:textId="77777777" w:rsidR="002257FD" w:rsidRPr="006843D1" w:rsidRDefault="002257FD" w:rsidP="004D404D">
            <w:pPr>
              <w:spacing w:line="276" w:lineRule="auto"/>
              <w:rPr>
                <w:rFonts w:ascii="Century Gothic" w:hAnsi="Century Gothic" w:cs="Open Sans"/>
                <w:sz w:val="18"/>
                <w:szCs w:val="18"/>
              </w:rPr>
            </w:pPr>
          </w:p>
          <w:p w14:paraId="27E3A7D2" w14:textId="77777777" w:rsidR="002257FD" w:rsidRPr="006843D1" w:rsidRDefault="002257FD" w:rsidP="004D404D">
            <w:pPr>
              <w:spacing w:line="276" w:lineRule="auto"/>
              <w:rPr>
                <w:rFonts w:ascii="Century Gothic" w:hAnsi="Century Gothic" w:cs="Open Sans"/>
                <w:sz w:val="18"/>
                <w:szCs w:val="18"/>
              </w:rPr>
            </w:pPr>
          </w:p>
          <w:p w14:paraId="63A9F316" w14:textId="77777777" w:rsidR="002257FD" w:rsidRPr="006843D1" w:rsidRDefault="002257FD" w:rsidP="004D404D">
            <w:pPr>
              <w:spacing w:line="276" w:lineRule="auto"/>
              <w:rPr>
                <w:rFonts w:ascii="Century Gothic" w:hAnsi="Century Gothic" w:cs="Open Sans"/>
                <w:sz w:val="18"/>
                <w:szCs w:val="18"/>
              </w:rPr>
            </w:pPr>
          </w:p>
          <w:p w14:paraId="09DF7DFE" w14:textId="77777777" w:rsidR="002257FD" w:rsidRPr="006843D1" w:rsidRDefault="002257FD" w:rsidP="004D404D">
            <w:pPr>
              <w:spacing w:line="276" w:lineRule="auto"/>
              <w:rPr>
                <w:rFonts w:ascii="Century Gothic" w:hAnsi="Century Gothic" w:cs="Open Sans"/>
                <w:sz w:val="18"/>
                <w:szCs w:val="18"/>
              </w:rPr>
            </w:pPr>
          </w:p>
          <w:p w14:paraId="5DF13B6F" w14:textId="01B546F4"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02F6CDDD" w14:textId="77777777" w:rsidTr="0083182D">
        <w:tc>
          <w:tcPr>
            <w:tcW w:w="1696" w:type="dxa"/>
            <w:vMerge/>
            <w:tcBorders>
              <w:bottom w:val="nil"/>
            </w:tcBorders>
            <w:shd w:val="clear" w:color="auto" w:fill="818384"/>
          </w:tcPr>
          <w:p w14:paraId="37638232"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F86831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B4B840F" w14:textId="77777777" w:rsidR="00B54FD0" w:rsidRPr="006843D1" w:rsidRDefault="00B54FD0" w:rsidP="004D404D">
            <w:pPr>
              <w:pStyle w:val="Akapitzlist"/>
              <w:numPr>
                <w:ilvl w:val="0"/>
                <w:numId w:val="104"/>
              </w:numPr>
              <w:spacing w:line="276" w:lineRule="auto"/>
              <w:ind w:left="0" w:firstLine="0"/>
              <w:rPr>
                <w:rFonts w:ascii="Century Gothic" w:hAnsi="Century Gothic" w:cs="Open Sans"/>
                <w:b/>
                <w:bCs/>
                <w:sz w:val="18"/>
                <w:szCs w:val="18"/>
              </w:rPr>
            </w:pPr>
          </w:p>
          <w:p w14:paraId="665FFBC5" w14:textId="143F4BC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Rewitalizacja obszaru osiedla Obrońców Mławy poprzez </w:t>
            </w:r>
            <w:r w:rsidRPr="006843D1">
              <w:rPr>
                <w:rFonts w:ascii="Century Gothic" w:hAnsi="Century Gothic" w:cs="Open Sans"/>
                <w:b/>
                <w:bCs/>
                <w:sz w:val="18"/>
                <w:szCs w:val="18"/>
              </w:rPr>
              <w:lastRenderedPageBreak/>
              <w:t>zagospodarowanie skweru przy ul. Rynkowej.</w:t>
            </w:r>
          </w:p>
        </w:tc>
        <w:tc>
          <w:tcPr>
            <w:tcW w:w="1134" w:type="dxa"/>
          </w:tcPr>
          <w:p w14:paraId="0B4A9C7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Urząd Miasta Mława, ul. Rynkowej.</w:t>
            </w:r>
          </w:p>
          <w:p w14:paraId="48626524" w14:textId="77777777" w:rsidR="002257FD" w:rsidRPr="006843D1" w:rsidRDefault="002257FD" w:rsidP="004D404D">
            <w:pPr>
              <w:spacing w:line="276" w:lineRule="auto"/>
              <w:rPr>
                <w:rFonts w:ascii="Century Gothic" w:hAnsi="Century Gothic" w:cs="Open Sans"/>
                <w:sz w:val="18"/>
                <w:szCs w:val="18"/>
              </w:rPr>
            </w:pPr>
          </w:p>
          <w:p w14:paraId="01CEE7F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9A629C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[do 2027]</w:t>
            </w:r>
          </w:p>
        </w:tc>
        <w:tc>
          <w:tcPr>
            <w:tcW w:w="3118" w:type="dxa"/>
          </w:tcPr>
          <w:p w14:paraId="769C92F9" w14:textId="5F2584D1"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 xml:space="preserve">W realizacji – w 2025 r.  </w:t>
            </w:r>
            <w:r w:rsidR="00B54FD0" w:rsidRPr="006843D1">
              <w:rPr>
                <w:rFonts w:ascii="Century Gothic" w:hAnsi="Century Gothic" w:cs="Open Sans"/>
                <w:sz w:val="18"/>
                <w:szCs w:val="18"/>
              </w:rPr>
              <w:t xml:space="preserve">wykonano dokumentację techniczną na przebudowę skweru oraz przyległych ulic: Mickiewicza, Rynkową, Przyrynek, Kapliczną </w:t>
            </w:r>
            <w:r w:rsidRPr="006843D1">
              <w:rPr>
                <w:rFonts w:ascii="Century Gothic" w:hAnsi="Century Gothic" w:cs="Open Sans"/>
                <w:sz w:val="18"/>
                <w:szCs w:val="18"/>
              </w:rPr>
              <w:t xml:space="preserve">w ramach projektu </w:t>
            </w:r>
            <w:r w:rsidR="00B54FD0" w:rsidRPr="006843D1">
              <w:rPr>
                <w:rFonts w:ascii="Century Gothic" w:hAnsi="Century Gothic" w:cs="Open Sans"/>
                <w:sz w:val="18"/>
                <w:szCs w:val="18"/>
              </w:rPr>
              <w:t>pt. „</w:t>
            </w:r>
            <w:r w:rsidRPr="006843D1">
              <w:rPr>
                <w:rFonts w:ascii="Century Gothic" w:hAnsi="Century Gothic" w:cs="Open Sans"/>
                <w:sz w:val="18"/>
                <w:szCs w:val="18"/>
              </w:rPr>
              <w:t xml:space="preserve">Zintegrowane </w:t>
            </w:r>
            <w:r w:rsidRPr="006843D1">
              <w:rPr>
                <w:rFonts w:ascii="Century Gothic" w:hAnsi="Century Gothic" w:cs="Open Sans"/>
                <w:sz w:val="18"/>
                <w:szCs w:val="18"/>
              </w:rPr>
              <w:lastRenderedPageBreak/>
              <w:t>przedsięwzięcia infrastrukturalne dostosowujące teren Miasta Mława do zmian warunków pogodowych poprzez poprawę retencji i zarządzanie wodami opadowymi</w:t>
            </w:r>
            <w:r w:rsidR="00B54FD0" w:rsidRPr="006843D1">
              <w:rPr>
                <w:rFonts w:ascii="Century Gothic" w:hAnsi="Century Gothic" w:cs="Open Sans"/>
                <w:sz w:val="18"/>
                <w:szCs w:val="18"/>
              </w:rPr>
              <w:t>”. P</w:t>
            </w:r>
            <w:r w:rsidRPr="006843D1">
              <w:rPr>
                <w:rFonts w:ascii="Century Gothic" w:hAnsi="Century Gothic" w:cs="Open Sans"/>
                <w:sz w:val="18"/>
                <w:szCs w:val="18"/>
              </w:rPr>
              <w:t>rzeprowadzono modernizacj</w:t>
            </w:r>
            <w:r w:rsidR="00B54FD0" w:rsidRPr="006843D1">
              <w:rPr>
                <w:rFonts w:ascii="Century Gothic" w:hAnsi="Century Gothic" w:cs="Open Sans"/>
                <w:sz w:val="18"/>
                <w:szCs w:val="18"/>
              </w:rPr>
              <w:t>ę</w:t>
            </w:r>
            <w:r w:rsidRPr="006843D1">
              <w:rPr>
                <w:rFonts w:ascii="Century Gothic" w:hAnsi="Century Gothic" w:cs="Open Sans"/>
                <w:sz w:val="18"/>
                <w:szCs w:val="18"/>
              </w:rPr>
              <w:t xml:space="preserve"> ulicy Mickiewicza</w:t>
            </w:r>
            <w:r w:rsidR="00B54FD0" w:rsidRPr="006843D1">
              <w:rPr>
                <w:rFonts w:ascii="Century Gothic" w:hAnsi="Century Gothic" w:cs="Open Sans"/>
                <w:sz w:val="18"/>
                <w:szCs w:val="18"/>
              </w:rPr>
              <w:t>.</w:t>
            </w:r>
          </w:p>
          <w:p w14:paraId="6FBF64B2" w14:textId="3BA88053"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Inwestycja objęła wymianę istniejącej nawierzchni na kostkę betonową oraz budowę nowoczesnych rozwiązań służących odprowadzaniu wód opadowych</w:t>
            </w:r>
            <w:r w:rsidR="00B54FD0" w:rsidRPr="006843D1">
              <w:rPr>
                <w:rFonts w:ascii="Century Gothic" w:hAnsi="Century Gothic" w:cs="Open Sans"/>
                <w:sz w:val="18"/>
                <w:szCs w:val="18"/>
              </w:rPr>
              <w:t xml:space="preserve">.  Zadanie będzie kontynuowane w 2026 r. </w:t>
            </w:r>
          </w:p>
        </w:tc>
        <w:tc>
          <w:tcPr>
            <w:tcW w:w="1276" w:type="dxa"/>
          </w:tcPr>
          <w:p w14:paraId="2101DFE8" w14:textId="77777777" w:rsidR="00B54FD0"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W 2025 r.: </w:t>
            </w:r>
          </w:p>
          <w:p w14:paraId="1C8705D0" w14:textId="25414BE2" w:rsidR="002257FD" w:rsidRPr="006843D1" w:rsidRDefault="00B54FD0"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878 347,18 zł</w:t>
            </w:r>
          </w:p>
        </w:tc>
      </w:tr>
      <w:tr w:rsidR="002257FD" w:rsidRPr="006843D1" w14:paraId="761B4B15" w14:textId="77777777" w:rsidTr="0083182D">
        <w:tc>
          <w:tcPr>
            <w:tcW w:w="1696" w:type="dxa"/>
            <w:vMerge/>
            <w:tcBorders>
              <w:bottom w:val="nil"/>
            </w:tcBorders>
            <w:shd w:val="clear" w:color="auto" w:fill="818384"/>
          </w:tcPr>
          <w:p w14:paraId="51444DD5"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46AC736"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77C3FE08"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4F694380" w14:textId="3E92E86A"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Zagospodarowanie terenu pod zieleń publiczną urządzoną przy Alei Św. Wojciecha </w:t>
            </w:r>
            <w:r w:rsidR="00717E19" w:rsidRPr="006843D1">
              <w:rPr>
                <w:rFonts w:ascii="Century Gothic" w:hAnsi="Century Gothic" w:cs="Open Sans"/>
                <w:b/>
                <w:bCs/>
                <w:sz w:val="18"/>
                <w:szCs w:val="18"/>
              </w:rPr>
              <w:br/>
            </w:r>
            <w:r w:rsidRPr="006843D1">
              <w:rPr>
                <w:rFonts w:ascii="Century Gothic" w:hAnsi="Century Gothic" w:cs="Open Sans"/>
                <w:b/>
                <w:bCs/>
                <w:sz w:val="18"/>
                <w:szCs w:val="18"/>
              </w:rPr>
              <w:t>w Mławie</w:t>
            </w:r>
          </w:p>
        </w:tc>
        <w:tc>
          <w:tcPr>
            <w:tcW w:w="1134" w:type="dxa"/>
          </w:tcPr>
          <w:p w14:paraId="144F5A0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obszar osiedla OKM w okolicy Alei Św. Wojciecha w Mławie </w:t>
            </w:r>
          </w:p>
          <w:p w14:paraId="433D4776" w14:textId="77777777" w:rsidR="002257FD" w:rsidRPr="006843D1" w:rsidRDefault="002257FD" w:rsidP="004D404D">
            <w:pPr>
              <w:spacing w:line="276" w:lineRule="auto"/>
              <w:rPr>
                <w:rFonts w:ascii="Century Gothic" w:hAnsi="Century Gothic" w:cs="Open Sans"/>
                <w:sz w:val="18"/>
                <w:szCs w:val="18"/>
              </w:rPr>
            </w:pPr>
          </w:p>
          <w:p w14:paraId="20EB44F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CC0D1E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2026]</w:t>
            </w:r>
          </w:p>
        </w:tc>
        <w:tc>
          <w:tcPr>
            <w:tcW w:w="3118" w:type="dxa"/>
          </w:tcPr>
          <w:p w14:paraId="44A08E31" w14:textId="7984E2CB"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zadanie kontynuowane w ramach projektu </w:t>
            </w:r>
            <w:r w:rsidR="00717E19" w:rsidRPr="006843D1">
              <w:rPr>
                <w:rFonts w:ascii="Century Gothic" w:hAnsi="Century Gothic" w:cs="Open Sans"/>
                <w:sz w:val="18"/>
                <w:szCs w:val="18"/>
              </w:rPr>
              <w:t>pt. „</w:t>
            </w:r>
            <w:r w:rsidRPr="006843D1">
              <w:rPr>
                <w:rFonts w:ascii="Century Gothic" w:hAnsi="Century Gothic" w:cs="Open Sans"/>
                <w:sz w:val="18"/>
                <w:szCs w:val="18"/>
              </w:rPr>
              <w:t>Zintegrowane przedsięwzięcia infrastrukturalne dostosowujące teren Miasta Mława do zmian warunków pogodowych poprzez poprawę retencji i zarządzanie wodami opadowymi</w:t>
            </w:r>
            <w:r w:rsidR="00717E19" w:rsidRPr="006843D1">
              <w:rPr>
                <w:rFonts w:ascii="Century Gothic" w:hAnsi="Century Gothic" w:cs="Open Sans"/>
                <w:sz w:val="18"/>
                <w:szCs w:val="18"/>
              </w:rPr>
              <w:t>”</w:t>
            </w:r>
            <w:r w:rsidRPr="006843D1">
              <w:rPr>
                <w:rFonts w:ascii="Century Gothic" w:hAnsi="Century Gothic" w:cs="Open Sans"/>
                <w:sz w:val="18"/>
                <w:szCs w:val="18"/>
              </w:rPr>
              <w:t>. Utworzenie terenu rekreacji przy Al. Św. Wojciecha o łącznej powierzchni 0,8030</w:t>
            </w:r>
            <w:r w:rsidR="00717E19" w:rsidRPr="006843D1">
              <w:rPr>
                <w:rFonts w:ascii="Century Gothic" w:hAnsi="Century Gothic" w:cs="Open Sans"/>
                <w:sz w:val="18"/>
                <w:szCs w:val="18"/>
              </w:rPr>
              <w:t xml:space="preserve"> </w:t>
            </w:r>
            <w:r w:rsidRPr="006843D1">
              <w:rPr>
                <w:rFonts w:ascii="Century Gothic" w:hAnsi="Century Gothic" w:cs="Open Sans"/>
                <w:sz w:val="18"/>
                <w:szCs w:val="18"/>
              </w:rPr>
              <w:t>ha</w:t>
            </w:r>
          </w:p>
        </w:tc>
        <w:tc>
          <w:tcPr>
            <w:tcW w:w="1276" w:type="dxa"/>
          </w:tcPr>
          <w:p w14:paraId="0AAA33D3" w14:textId="77777777" w:rsidR="00717E19"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4082D467" w14:textId="79FD6F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989 041,77 zł</w:t>
            </w:r>
          </w:p>
        </w:tc>
      </w:tr>
      <w:tr w:rsidR="002257FD" w:rsidRPr="006843D1" w14:paraId="1073EA60" w14:textId="77777777" w:rsidTr="0083182D">
        <w:trPr>
          <w:trHeight w:val="515"/>
        </w:trPr>
        <w:tc>
          <w:tcPr>
            <w:tcW w:w="1696" w:type="dxa"/>
            <w:vMerge/>
            <w:tcBorders>
              <w:bottom w:val="nil"/>
            </w:tcBorders>
            <w:shd w:val="clear" w:color="auto" w:fill="818384"/>
          </w:tcPr>
          <w:p w14:paraId="101C5267"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991F0F1"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5AE0BF40"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5ED517E1" w14:textId="2C0BC71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Rewitalizacja terenu osiedla przyległego do ul. Stary Rynek, Płocka, Szewska, Grzebskiego</w:t>
            </w:r>
          </w:p>
        </w:tc>
        <w:tc>
          <w:tcPr>
            <w:tcW w:w="1134" w:type="dxa"/>
          </w:tcPr>
          <w:p w14:paraId="3001F3C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ul. Stary Rynek, Płocka, Szewska, Grzebskiego</w:t>
            </w:r>
          </w:p>
          <w:p w14:paraId="55F1AF05" w14:textId="77777777" w:rsidR="002257FD" w:rsidRPr="006843D1" w:rsidRDefault="002257FD" w:rsidP="004D404D">
            <w:pPr>
              <w:spacing w:line="276" w:lineRule="auto"/>
              <w:rPr>
                <w:rFonts w:ascii="Century Gothic" w:hAnsi="Century Gothic" w:cs="Open Sans"/>
                <w:sz w:val="18"/>
                <w:szCs w:val="18"/>
              </w:rPr>
            </w:pPr>
          </w:p>
          <w:p w14:paraId="33D4469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1A48DF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2030]</w:t>
            </w:r>
          </w:p>
        </w:tc>
        <w:tc>
          <w:tcPr>
            <w:tcW w:w="3118" w:type="dxa"/>
          </w:tcPr>
          <w:p w14:paraId="6CEA5165"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roku 2025</w:t>
            </w:r>
            <w:r w:rsidRPr="006843D1">
              <w:rPr>
                <w:rFonts w:ascii="Century Gothic" w:hAnsi="Century Gothic" w:cs="Open Sans"/>
                <w:sz w:val="18"/>
                <w:szCs w:val="18"/>
              </w:rPr>
              <w:t xml:space="preserve"> brak działań w tym zakresie</w:t>
            </w:r>
          </w:p>
        </w:tc>
        <w:tc>
          <w:tcPr>
            <w:tcW w:w="1276" w:type="dxa"/>
          </w:tcPr>
          <w:p w14:paraId="7441840D" w14:textId="6629C67A" w:rsidR="002257FD" w:rsidRPr="006843D1" w:rsidRDefault="00717E19"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0</w:t>
            </w:r>
            <w:r w:rsidR="002257FD" w:rsidRPr="006843D1">
              <w:rPr>
                <w:rFonts w:ascii="Century Gothic" w:hAnsi="Century Gothic" w:cs="Open Sans"/>
                <w:sz w:val="18"/>
                <w:szCs w:val="18"/>
              </w:rPr>
              <w:t>,00 zł</w:t>
            </w:r>
          </w:p>
        </w:tc>
      </w:tr>
      <w:tr w:rsidR="002257FD" w:rsidRPr="006843D1" w14:paraId="5DCE9B2B" w14:textId="77777777" w:rsidTr="0083182D">
        <w:trPr>
          <w:trHeight w:val="515"/>
        </w:trPr>
        <w:tc>
          <w:tcPr>
            <w:tcW w:w="1696" w:type="dxa"/>
            <w:vMerge/>
            <w:tcBorders>
              <w:bottom w:val="nil"/>
            </w:tcBorders>
            <w:shd w:val="clear" w:color="auto" w:fill="818384"/>
          </w:tcPr>
          <w:p w14:paraId="49F31DE5" w14:textId="77777777" w:rsidR="002257FD" w:rsidRPr="006843D1" w:rsidRDefault="002257FD" w:rsidP="004D404D">
            <w:pPr>
              <w:spacing w:line="276" w:lineRule="auto"/>
              <w:rPr>
                <w:rFonts w:ascii="Century Gothic" w:hAnsi="Century Gothic" w:cs="Open Sans"/>
                <w:sz w:val="18"/>
                <w:szCs w:val="18"/>
              </w:rPr>
            </w:pPr>
          </w:p>
        </w:tc>
        <w:tc>
          <w:tcPr>
            <w:tcW w:w="1134" w:type="dxa"/>
            <w:vMerge/>
            <w:tcBorders>
              <w:bottom w:val="single" w:sz="4" w:space="0" w:color="auto"/>
            </w:tcBorders>
          </w:tcPr>
          <w:p w14:paraId="0ECEBCCD" w14:textId="77777777" w:rsidR="002257FD" w:rsidRPr="006843D1" w:rsidRDefault="002257FD" w:rsidP="004D404D">
            <w:pPr>
              <w:spacing w:line="276" w:lineRule="auto"/>
              <w:rPr>
                <w:rFonts w:ascii="Century Gothic" w:hAnsi="Century Gothic" w:cs="Open Sans"/>
                <w:sz w:val="18"/>
                <w:szCs w:val="18"/>
              </w:rPr>
            </w:pPr>
          </w:p>
        </w:tc>
        <w:tc>
          <w:tcPr>
            <w:tcW w:w="1418" w:type="dxa"/>
            <w:tcBorders>
              <w:bottom w:val="single" w:sz="4" w:space="0" w:color="auto"/>
            </w:tcBorders>
          </w:tcPr>
          <w:p w14:paraId="605F78EA" w14:textId="77777777" w:rsidR="00717E19" w:rsidRPr="006843D1" w:rsidRDefault="00717E19" w:rsidP="004D404D">
            <w:pPr>
              <w:pStyle w:val="Akapitzlist"/>
              <w:numPr>
                <w:ilvl w:val="0"/>
                <w:numId w:val="104"/>
              </w:numPr>
              <w:spacing w:line="276" w:lineRule="auto"/>
              <w:ind w:left="0" w:firstLine="35"/>
              <w:rPr>
                <w:rFonts w:ascii="Century Gothic" w:hAnsi="Century Gothic" w:cs="Open Sans"/>
                <w:b/>
                <w:bCs/>
                <w:sz w:val="18"/>
                <w:szCs w:val="18"/>
              </w:rPr>
            </w:pPr>
          </w:p>
          <w:p w14:paraId="2C2DB973" w14:textId="6BB02A9B"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Projekt, budowa SUW ul. Studzieniec</w:t>
            </w:r>
          </w:p>
        </w:tc>
        <w:tc>
          <w:tcPr>
            <w:tcW w:w="1134" w:type="dxa"/>
          </w:tcPr>
          <w:p w14:paraId="7130345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WOD-KAN sp. z o.o. w Mławie, ul. Studzieniec</w:t>
            </w:r>
          </w:p>
          <w:p w14:paraId="6155A77A" w14:textId="77777777" w:rsidR="002257FD" w:rsidRPr="006843D1" w:rsidRDefault="002257FD" w:rsidP="004D404D">
            <w:pPr>
              <w:spacing w:line="276" w:lineRule="auto"/>
              <w:rPr>
                <w:rFonts w:ascii="Century Gothic" w:hAnsi="Century Gothic" w:cs="Open Sans"/>
                <w:sz w:val="18"/>
                <w:szCs w:val="18"/>
              </w:rPr>
            </w:pPr>
          </w:p>
          <w:p w14:paraId="2E06EF7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Okres realizacji:</w:t>
            </w:r>
          </w:p>
          <w:p w14:paraId="5B1DF45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2026]</w:t>
            </w:r>
          </w:p>
        </w:tc>
        <w:tc>
          <w:tcPr>
            <w:tcW w:w="3118" w:type="dxa"/>
          </w:tcPr>
          <w:p w14:paraId="273358FE" w14:textId="3D4D2DF9"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lastRenderedPageBreak/>
              <w:t>Zrealizowane –</w:t>
            </w:r>
            <w:r w:rsidRPr="006843D1">
              <w:rPr>
                <w:rFonts w:ascii="Century Gothic" w:hAnsi="Century Gothic" w:cs="Open Sans"/>
                <w:sz w:val="18"/>
                <w:szCs w:val="18"/>
              </w:rPr>
              <w:t xml:space="preserve"> </w:t>
            </w: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wykonano projekt wraz z</w:t>
            </w:r>
            <w:r w:rsidR="00717E19" w:rsidRPr="006843D1">
              <w:rPr>
                <w:rFonts w:ascii="Century Gothic" w:hAnsi="Century Gothic" w:cs="Open Sans"/>
                <w:sz w:val="18"/>
                <w:szCs w:val="18"/>
              </w:rPr>
              <w:t xml:space="preserve"> uzyskaniem</w:t>
            </w:r>
            <w:r w:rsidRPr="006843D1">
              <w:rPr>
                <w:rFonts w:ascii="Century Gothic" w:hAnsi="Century Gothic" w:cs="Open Sans"/>
                <w:sz w:val="18"/>
                <w:szCs w:val="18"/>
              </w:rPr>
              <w:t xml:space="preserve"> pozwolenia na budowę. Realizacja zaplanowana na lata 2026/27r.</w:t>
            </w:r>
          </w:p>
        </w:tc>
        <w:tc>
          <w:tcPr>
            <w:tcW w:w="1276" w:type="dxa"/>
          </w:tcPr>
          <w:p w14:paraId="77E9C244"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W 2025 r.: 70 000 zł netto</w:t>
            </w:r>
          </w:p>
        </w:tc>
      </w:tr>
      <w:tr w:rsidR="002257FD" w:rsidRPr="006843D1" w14:paraId="1AAB7FB1" w14:textId="77777777" w:rsidTr="0083182D">
        <w:tc>
          <w:tcPr>
            <w:tcW w:w="1696" w:type="dxa"/>
            <w:vMerge/>
            <w:tcBorders>
              <w:bottom w:val="nil"/>
            </w:tcBorders>
            <w:shd w:val="clear" w:color="auto" w:fill="818384"/>
          </w:tcPr>
          <w:p w14:paraId="5A23B32F"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Borders>
              <w:bottom w:val="nil"/>
            </w:tcBorders>
          </w:tcPr>
          <w:p w14:paraId="2B584D97" w14:textId="77777777" w:rsidR="00717E19" w:rsidRPr="006843D1" w:rsidRDefault="00717E19" w:rsidP="004D404D">
            <w:pPr>
              <w:pStyle w:val="Akapitzlist"/>
              <w:numPr>
                <w:ilvl w:val="0"/>
                <w:numId w:val="47"/>
              </w:numPr>
              <w:spacing w:line="276" w:lineRule="auto"/>
              <w:ind w:left="0" w:firstLine="32"/>
              <w:rPr>
                <w:rFonts w:ascii="Century Gothic" w:hAnsi="Century Gothic" w:cs="Open Sans"/>
                <w:sz w:val="18"/>
                <w:szCs w:val="18"/>
              </w:rPr>
            </w:pPr>
          </w:p>
          <w:p w14:paraId="269E07DD" w14:textId="669CE05D"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Efektywne </w:t>
            </w:r>
          </w:p>
          <w:p w14:paraId="17A071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wykorzystanie zasobów mieszkaniowych</w:t>
            </w:r>
          </w:p>
        </w:tc>
        <w:tc>
          <w:tcPr>
            <w:tcW w:w="1418" w:type="dxa"/>
            <w:tcBorders>
              <w:bottom w:val="single" w:sz="4" w:space="0" w:color="auto"/>
            </w:tcBorders>
          </w:tcPr>
          <w:p w14:paraId="19C415CC"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266D0AEB" w14:textId="77777777" w:rsidR="00717E19"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Budowa budynków komunalnych m.in. przy </w:t>
            </w:r>
            <w:r w:rsidRPr="006843D1">
              <w:rPr>
                <w:rFonts w:ascii="Century Gothic" w:hAnsi="Century Gothic" w:cs="Open Sans"/>
                <w:b/>
                <w:bCs/>
                <w:sz w:val="18"/>
                <w:szCs w:val="18"/>
              </w:rPr>
              <w:br/>
              <w:t xml:space="preserve">ul. 18 Stycznia </w:t>
            </w:r>
          </w:p>
          <w:p w14:paraId="012CD2D2" w14:textId="22C97A7E"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Mławie</w:t>
            </w:r>
          </w:p>
        </w:tc>
        <w:tc>
          <w:tcPr>
            <w:tcW w:w="1134" w:type="dxa"/>
          </w:tcPr>
          <w:p w14:paraId="2FA082C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ul. 18 Stycznia w Mławie</w:t>
            </w:r>
          </w:p>
          <w:p w14:paraId="3BC6DB60" w14:textId="77777777" w:rsidR="002257FD" w:rsidRPr="006843D1" w:rsidRDefault="002257FD" w:rsidP="004D404D">
            <w:pPr>
              <w:spacing w:line="276" w:lineRule="auto"/>
              <w:rPr>
                <w:rFonts w:ascii="Century Gothic" w:hAnsi="Century Gothic" w:cs="Open Sans"/>
                <w:sz w:val="18"/>
                <w:szCs w:val="18"/>
              </w:rPr>
            </w:pPr>
          </w:p>
          <w:p w14:paraId="56DABC3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07467E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7433AE80"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roku 2025</w:t>
            </w:r>
            <w:r w:rsidRPr="006843D1">
              <w:rPr>
                <w:rFonts w:ascii="Century Gothic" w:hAnsi="Century Gothic" w:cs="Open Sans"/>
                <w:sz w:val="18"/>
                <w:szCs w:val="18"/>
              </w:rPr>
              <w:t xml:space="preserve"> nie podjęto kontynuacji działań.</w:t>
            </w:r>
          </w:p>
        </w:tc>
        <w:tc>
          <w:tcPr>
            <w:tcW w:w="1276" w:type="dxa"/>
          </w:tcPr>
          <w:p w14:paraId="72BEBED2" w14:textId="3BBD4214" w:rsidR="002257FD" w:rsidRPr="006843D1" w:rsidRDefault="00717E19"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0</w:t>
            </w:r>
            <w:r w:rsidR="002257FD" w:rsidRPr="006843D1">
              <w:rPr>
                <w:rFonts w:ascii="Century Gothic" w:hAnsi="Century Gothic" w:cs="Open Sans"/>
                <w:sz w:val="18"/>
                <w:szCs w:val="18"/>
              </w:rPr>
              <w:t>,00 zł</w:t>
            </w:r>
          </w:p>
        </w:tc>
      </w:tr>
      <w:tr w:rsidR="002257FD" w:rsidRPr="006843D1" w14:paraId="796AE383" w14:textId="77777777" w:rsidTr="0083182D">
        <w:tc>
          <w:tcPr>
            <w:tcW w:w="1696" w:type="dxa"/>
            <w:vMerge/>
            <w:tcBorders>
              <w:bottom w:val="nil"/>
            </w:tcBorders>
            <w:shd w:val="clear" w:color="auto" w:fill="818384"/>
          </w:tcPr>
          <w:p w14:paraId="404E7774" w14:textId="77777777" w:rsidR="002257FD" w:rsidRPr="006843D1" w:rsidRDefault="002257FD" w:rsidP="004D404D">
            <w:pPr>
              <w:spacing w:line="276" w:lineRule="auto"/>
              <w:rPr>
                <w:rFonts w:ascii="Century Gothic" w:hAnsi="Century Gothic" w:cs="Open Sans"/>
                <w:sz w:val="18"/>
                <w:szCs w:val="18"/>
              </w:rPr>
            </w:pPr>
          </w:p>
        </w:tc>
        <w:tc>
          <w:tcPr>
            <w:tcW w:w="1134" w:type="dxa"/>
            <w:vMerge/>
            <w:tcBorders>
              <w:top w:val="nil"/>
              <w:bottom w:val="nil"/>
            </w:tcBorders>
          </w:tcPr>
          <w:p w14:paraId="1D4961ED" w14:textId="77777777" w:rsidR="002257FD" w:rsidRPr="006843D1" w:rsidRDefault="002257FD" w:rsidP="004D404D">
            <w:pPr>
              <w:spacing w:line="276" w:lineRule="auto"/>
              <w:rPr>
                <w:rFonts w:ascii="Century Gothic" w:hAnsi="Century Gothic" w:cs="Open Sans"/>
                <w:sz w:val="18"/>
                <w:szCs w:val="18"/>
              </w:rPr>
            </w:pPr>
          </w:p>
        </w:tc>
        <w:tc>
          <w:tcPr>
            <w:tcW w:w="1418" w:type="dxa"/>
            <w:tcBorders>
              <w:top w:val="single" w:sz="4" w:space="0" w:color="auto"/>
            </w:tcBorders>
          </w:tcPr>
          <w:p w14:paraId="56736BD1"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3475A8B8" w14:textId="77777777" w:rsidR="00717E19"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Przebudowa </w:t>
            </w:r>
          </w:p>
          <w:p w14:paraId="233E9133" w14:textId="20D6676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i rozbudowa budynku mieszkalnego przy ul. Piłsudskiego 31</w:t>
            </w:r>
          </w:p>
        </w:tc>
        <w:tc>
          <w:tcPr>
            <w:tcW w:w="1134" w:type="dxa"/>
          </w:tcPr>
          <w:p w14:paraId="32550BA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i TBS Sp. z o.o., ul. Piłsudskiego 31,  </w:t>
            </w:r>
          </w:p>
          <w:p w14:paraId="03AD9D87" w14:textId="77777777" w:rsidR="002257FD" w:rsidRPr="006843D1" w:rsidRDefault="002257FD" w:rsidP="004D404D">
            <w:pPr>
              <w:spacing w:line="276" w:lineRule="auto"/>
              <w:rPr>
                <w:rFonts w:ascii="Century Gothic" w:hAnsi="Century Gothic" w:cs="Open Sans"/>
                <w:sz w:val="18"/>
                <w:szCs w:val="18"/>
              </w:rPr>
            </w:pPr>
          </w:p>
          <w:p w14:paraId="368107E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F19FE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2026]</w:t>
            </w:r>
          </w:p>
        </w:tc>
        <w:tc>
          <w:tcPr>
            <w:tcW w:w="3118" w:type="dxa"/>
          </w:tcPr>
          <w:p w14:paraId="734BAB5A" w14:textId="03EDDE05" w:rsidR="002257FD" w:rsidRPr="006843D1" w:rsidRDefault="00717E19"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 xml:space="preserve">Zadanie zakończone - </w:t>
            </w:r>
            <w:r w:rsidR="002257FD" w:rsidRPr="006843D1">
              <w:rPr>
                <w:rFonts w:ascii="Century Gothic" w:hAnsi="Century Gothic" w:cs="Open Sans"/>
                <w:b/>
                <w:bCs/>
                <w:sz w:val="18"/>
                <w:szCs w:val="18"/>
              </w:rPr>
              <w:t>Zrealizowano</w:t>
            </w:r>
            <w:r w:rsidR="002257FD" w:rsidRPr="006843D1">
              <w:rPr>
                <w:rFonts w:ascii="Century Gothic" w:hAnsi="Century Gothic" w:cs="Open Sans"/>
                <w:sz w:val="18"/>
                <w:szCs w:val="18"/>
              </w:rPr>
              <w:t xml:space="preserve"> </w:t>
            </w:r>
            <w:r w:rsidR="002257FD" w:rsidRPr="006843D1">
              <w:rPr>
                <w:rFonts w:ascii="Century Gothic" w:hAnsi="Century Gothic" w:cs="Open Sans"/>
                <w:b/>
                <w:bCs/>
                <w:sz w:val="18"/>
                <w:szCs w:val="18"/>
              </w:rPr>
              <w:t>w 2024 r</w:t>
            </w:r>
            <w:r w:rsidRPr="006843D1">
              <w:rPr>
                <w:rFonts w:ascii="Century Gothic" w:hAnsi="Century Gothic" w:cs="Open Sans"/>
                <w:b/>
                <w:bCs/>
                <w:sz w:val="18"/>
                <w:szCs w:val="18"/>
              </w:rPr>
              <w:t xml:space="preserve">. </w:t>
            </w:r>
            <w:r w:rsidR="002257FD" w:rsidRPr="006843D1">
              <w:rPr>
                <w:rFonts w:ascii="Century Gothic" w:hAnsi="Century Gothic" w:cs="Open Sans"/>
                <w:sz w:val="18"/>
                <w:szCs w:val="18"/>
              </w:rPr>
              <w:t xml:space="preserve">  </w:t>
            </w:r>
          </w:p>
        </w:tc>
        <w:tc>
          <w:tcPr>
            <w:tcW w:w="1276" w:type="dxa"/>
          </w:tcPr>
          <w:p w14:paraId="38F9959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Całkowita wartość zadania: </w:t>
            </w:r>
          </w:p>
          <w:p w14:paraId="59ED232A"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2 244 129,92 zł </w:t>
            </w:r>
            <w:r w:rsidRPr="006843D1">
              <w:rPr>
                <w:rFonts w:ascii="Century Gothic" w:hAnsi="Century Gothic" w:cs="Open Sans"/>
                <w:sz w:val="18"/>
                <w:szCs w:val="18"/>
              </w:rPr>
              <w:br/>
              <w:t xml:space="preserve"> z czego dofinansowanie BGK 1 673 826,41zł</w:t>
            </w:r>
          </w:p>
        </w:tc>
      </w:tr>
      <w:tr w:rsidR="002257FD" w:rsidRPr="006843D1" w14:paraId="596DECD9" w14:textId="77777777" w:rsidTr="0083182D">
        <w:tc>
          <w:tcPr>
            <w:tcW w:w="1696" w:type="dxa"/>
            <w:vMerge/>
            <w:tcBorders>
              <w:bottom w:val="nil"/>
            </w:tcBorders>
            <w:shd w:val="clear" w:color="auto" w:fill="818384"/>
          </w:tcPr>
          <w:p w14:paraId="14A70FF4" w14:textId="77777777" w:rsidR="002257FD" w:rsidRPr="006843D1" w:rsidRDefault="002257FD" w:rsidP="004D404D">
            <w:pPr>
              <w:spacing w:line="276" w:lineRule="auto"/>
              <w:rPr>
                <w:rFonts w:ascii="Century Gothic" w:hAnsi="Century Gothic" w:cs="Open Sans"/>
                <w:sz w:val="18"/>
                <w:szCs w:val="18"/>
              </w:rPr>
            </w:pPr>
          </w:p>
        </w:tc>
        <w:tc>
          <w:tcPr>
            <w:tcW w:w="1134" w:type="dxa"/>
            <w:vMerge/>
            <w:tcBorders>
              <w:bottom w:val="single" w:sz="4" w:space="0" w:color="auto"/>
            </w:tcBorders>
          </w:tcPr>
          <w:p w14:paraId="681BC4C0"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10F96EE"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2539C188" w14:textId="0D6E2C05"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Realizacja Wieloletniego Programu Gospodarowania Mieszkaniowym Zasobem</w:t>
            </w:r>
            <w:r w:rsidR="00717E19" w:rsidRPr="006843D1">
              <w:rPr>
                <w:rFonts w:ascii="Century Gothic" w:hAnsi="Century Gothic" w:cs="Open Sans"/>
                <w:b/>
                <w:bCs/>
                <w:sz w:val="18"/>
                <w:szCs w:val="18"/>
              </w:rPr>
              <w:t xml:space="preserve"> </w:t>
            </w:r>
            <w:r w:rsidRPr="006843D1">
              <w:rPr>
                <w:rFonts w:ascii="Century Gothic" w:hAnsi="Century Gothic" w:cs="Open Sans"/>
                <w:b/>
                <w:bCs/>
                <w:sz w:val="18"/>
                <w:szCs w:val="18"/>
              </w:rPr>
              <w:t>Miasta Mława na lata 2023 - 2028</w:t>
            </w:r>
          </w:p>
        </w:tc>
        <w:tc>
          <w:tcPr>
            <w:tcW w:w="1134" w:type="dxa"/>
          </w:tcPr>
          <w:p w14:paraId="33C2441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3EBAFD59" w14:textId="77777777" w:rsidR="002257FD" w:rsidRPr="006843D1" w:rsidRDefault="002257FD" w:rsidP="004D404D">
            <w:pPr>
              <w:spacing w:line="276" w:lineRule="auto"/>
              <w:rPr>
                <w:rFonts w:ascii="Century Gothic" w:hAnsi="Century Gothic" w:cs="Open Sans"/>
                <w:sz w:val="18"/>
                <w:szCs w:val="18"/>
              </w:rPr>
            </w:pPr>
          </w:p>
          <w:p w14:paraId="269614C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6A6E64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[2023-2028]</w:t>
            </w:r>
          </w:p>
        </w:tc>
        <w:tc>
          <w:tcPr>
            <w:tcW w:w="3118" w:type="dxa"/>
          </w:tcPr>
          <w:p w14:paraId="2BDD64E0" w14:textId="77777777" w:rsidR="002257FD" w:rsidRPr="006843D1" w:rsidRDefault="002257FD" w:rsidP="004D404D">
            <w:pPr>
              <w:spacing w:line="276" w:lineRule="auto"/>
              <w:rPr>
                <w:rFonts w:ascii="Century Gothic" w:hAnsi="Century Gothic" w:cs="Open Sans"/>
                <w:b/>
                <w:bCs/>
                <w:color w:val="EE0000"/>
                <w:sz w:val="18"/>
                <w:szCs w:val="18"/>
                <w:highlight w:val="yellow"/>
              </w:rPr>
            </w:pPr>
            <w:r w:rsidRPr="006843D1">
              <w:rPr>
                <w:rFonts w:ascii="Century Gothic" w:hAnsi="Century Gothic" w:cs="Open Sans"/>
                <w:b/>
                <w:bCs/>
                <w:sz w:val="18"/>
                <w:szCs w:val="18"/>
              </w:rPr>
              <w:t>W realizacji</w:t>
            </w:r>
          </w:p>
        </w:tc>
        <w:tc>
          <w:tcPr>
            <w:tcW w:w="1276" w:type="dxa"/>
          </w:tcPr>
          <w:p w14:paraId="67739D7F"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2025 r.: 5 977 000,02 zł</w:t>
            </w:r>
          </w:p>
        </w:tc>
      </w:tr>
      <w:tr w:rsidR="002257FD" w:rsidRPr="006843D1" w14:paraId="23020F97" w14:textId="77777777" w:rsidTr="0083182D">
        <w:tc>
          <w:tcPr>
            <w:tcW w:w="1696" w:type="dxa"/>
            <w:vMerge/>
            <w:tcBorders>
              <w:bottom w:val="nil"/>
            </w:tcBorders>
            <w:shd w:val="clear" w:color="auto" w:fill="818384"/>
          </w:tcPr>
          <w:p w14:paraId="69242742"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Borders>
              <w:top w:val="single" w:sz="4" w:space="0" w:color="auto"/>
            </w:tcBorders>
          </w:tcPr>
          <w:p w14:paraId="1526EFFF" w14:textId="77777777" w:rsidR="008A4B69"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3.5 </w:t>
            </w:r>
          </w:p>
          <w:p w14:paraId="2B02F46E" w14:textId="11D1BA91"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Poprawa jakości środowiska</w:t>
            </w:r>
          </w:p>
        </w:tc>
        <w:tc>
          <w:tcPr>
            <w:tcW w:w="1418" w:type="dxa"/>
          </w:tcPr>
          <w:p w14:paraId="236B4908" w14:textId="77777777" w:rsidR="00717E19" w:rsidRPr="006843D1" w:rsidRDefault="00717E19" w:rsidP="004D404D">
            <w:pPr>
              <w:pStyle w:val="Akapitzlist"/>
              <w:numPr>
                <w:ilvl w:val="0"/>
                <w:numId w:val="104"/>
              </w:numPr>
              <w:spacing w:line="276" w:lineRule="auto"/>
              <w:ind w:left="0" w:firstLine="0"/>
              <w:rPr>
                <w:rFonts w:ascii="Century Gothic" w:hAnsi="Century Gothic" w:cs="Open Sans"/>
                <w:b/>
                <w:bCs/>
                <w:sz w:val="18"/>
                <w:szCs w:val="18"/>
              </w:rPr>
            </w:pPr>
          </w:p>
          <w:p w14:paraId="2B67F78E" w14:textId="569B6B2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stacji ładowania pojazdów</w:t>
            </w:r>
          </w:p>
        </w:tc>
        <w:tc>
          <w:tcPr>
            <w:tcW w:w="1134" w:type="dxa"/>
          </w:tcPr>
          <w:p w14:paraId="4E90C30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22969F1D" w14:textId="77777777" w:rsidR="002257FD" w:rsidRPr="006843D1" w:rsidRDefault="002257FD" w:rsidP="004D404D">
            <w:pPr>
              <w:spacing w:line="276" w:lineRule="auto"/>
              <w:rPr>
                <w:rFonts w:ascii="Century Gothic" w:hAnsi="Century Gothic" w:cs="Open Sans"/>
                <w:sz w:val="18"/>
                <w:szCs w:val="18"/>
              </w:rPr>
            </w:pPr>
          </w:p>
          <w:p w14:paraId="0762DE8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6FF7CF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[do 2027]</w:t>
            </w:r>
          </w:p>
        </w:tc>
        <w:tc>
          <w:tcPr>
            <w:tcW w:w="3118" w:type="dxa"/>
          </w:tcPr>
          <w:p w14:paraId="426AEC99" w14:textId="26CB91BE"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 xml:space="preserve">W realizacji - </w:t>
            </w:r>
            <w:r w:rsidRPr="006843D1">
              <w:rPr>
                <w:rFonts w:ascii="Century Gothic" w:hAnsi="Century Gothic" w:cs="Open Sans"/>
                <w:sz w:val="18"/>
                <w:szCs w:val="18"/>
              </w:rPr>
              <w:t xml:space="preserve">Spółka MPDM w 2024 r. podpisała z NFOŚIGW umowę na dofinansowanie przedsięwzięcia; </w:t>
            </w:r>
          </w:p>
          <w:p w14:paraId="1B0378A2"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Planowana budowa w 2026 r.</w:t>
            </w:r>
          </w:p>
        </w:tc>
        <w:tc>
          <w:tcPr>
            <w:tcW w:w="1276" w:type="dxa"/>
          </w:tcPr>
          <w:p w14:paraId="6F37AA8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Szacowany koszt 159 900 zł z czego dofinansowanie </w:t>
            </w:r>
          </w:p>
          <w:p w14:paraId="4595E86A"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130 000 zł netto (środki do </w:t>
            </w:r>
            <w:r w:rsidRPr="006843D1">
              <w:rPr>
                <w:rFonts w:ascii="Century Gothic" w:hAnsi="Century Gothic" w:cs="Open Sans"/>
                <w:sz w:val="18"/>
                <w:szCs w:val="18"/>
              </w:rPr>
              <w:lastRenderedPageBreak/>
              <w:t>wydatkowania w 2026)</w:t>
            </w:r>
          </w:p>
        </w:tc>
      </w:tr>
      <w:tr w:rsidR="002257FD" w:rsidRPr="006843D1" w14:paraId="20AE9536" w14:textId="77777777" w:rsidTr="0083182D">
        <w:tc>
          <w:tcPr>
            <w:tcW w:w="1696" w:type="dxa"/>
            <w:vMerge/>
            <w:tcBorders>
              <w:bottom w:val="nil"/>
            </w:tcBorders>
            <w:shd w:val="clear" w:color="auto" w:fill="818384"/>
          </w:tcPr>
          <w:p w14:paraId="211CC89B"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848B75A"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3069615D" w14:textId="77777777" w:rsidR="008A4B69" w:rsidRPr="006843D1" w:rsidRDefault="008A4B69" w:rsidP="004D404D">
            <w:pPr>
              <w:pStyle w:val="Akapitzlist"/>
              <w:numPr>
                <w:ilvl w:val="0"/>
                <w:numId w:val="104"/>
              </w:numPr>
              <w:spacing w:line="276" w:lineRule="auto"/>
              <w:ind w:left="0" w:firstLine="0"/>
              <w:rPr>
                <w:rFonts w:ascii="Century Gothic" w:hAnsi="Century Gothic" w:cs="Open Sans"/>
                <w:b/>
                <w:bCs/>
                <w:sz w:val="18"/>
                <w:szCs w:val="18"/>
              </w:rPr>
            </w:pPr>
          </w:p>
          <w:p w14:paraId="6830E377" w14:textId="77777777" w:rsidR="008A4B69"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Wymiana źródeł ciepła </w:t>
            </w:r>
          </w:p>
          <w:p w14:paraId="4719C759" w14:textId="77777777" w:rsidR="008A4B69"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budynkach mieszkalnych </w:t>
            </w:r>
          </w:p>
          <w:p w14:paraId="48AED7C1" w14:textId="36932C5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i budynkach użyteczności publicznej</w:t>
            </w:r>
          </w:p>
        </w:tc>
        <w:tc>
          <w:tcPr>
            <w:tcW w:w="1134" w:type="dxa"/>
          </w:tcPr>
          <w:p w14:paraId="7697DBB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3AD48B5E" w14:textId="77777777" w:rsidR="002257FD" w:rsidRPr="006843D1" w:rsidRDefault="002257FD" w:rsidP="004D404D">
            <w:pPr>
              <w:spacing w:line="276" w:lineRule="auto"/>
              <w:rPr>
                <w:rFonts w:ascii="Century Gothic" w:hAnsi="Century Gothic" w:cs="Open Sans"/>
                <w:sz w:val="18"/>
                <w:szCs w:val="18"/>
              </w:rPr>
            </w:pPr>
          </w:p>
          <w:p w14:paraId="06F35C1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4121522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65A3E12"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3F0C1B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zadanie realizowane w formie dotacji celowych z Budżetu Miasta </w:t>
            </w:r>
            <w:proofErr w:type="gramStart"/>
            <w:r w:rsidRPr="006843D1">
              <w:rPr>
                <w:rFonts w:ascii="Century Gothic" w:hAnsi="Century Gothic" w:cs="Open Sans"/>
                <w:sz w:val="18"/>
                <w:szCs w:val="18"/>
              </w:rPr>
              <w:t>Mława  -</w:t>
            </w:r>
            <w:proofErr w:type="gramEnd"/>
            <w:r w:rsidRPr="006843D1">
              <w:rPr>
                <w:rFonts w:ascii="Century Gothic" w:hAnsi="Century Gothic" w:cs="Open Sans"/>
                <w:sz w:val="18"/>
                <w:szCs w:val="18"/>
              </w:rPr>
              <w:t xml:space="preserve"> wymiana źródeł ciepła zasilanych paliwami stałymi na kotły gazowe kondensacyjne. Beneficjentami są podmioty i jednostki wyszczególnione w art. 403 ust. 4 ustawy z dnia 27 kwietnia 2001 r. Prawo ochrony środowiska, posiadający tytuł prawny do nieruchomości w rozumieniu art. 3 pkt 41 ww. ustawy.</w:t>
            </w:r>
          </w:p>
          <w:p w14:paraId="4E85B543" w14:textId="3137CE6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Miasto Mława dokonało zmiany indywidualnego ogrzewania </w:t>
            </w:r>
            <w:r w:rsidR="006814AD" w:rsidRPr="006843D1">
              <w:rPr>
                <w:rFonts w:ascii="Century Gothic" w:hAnsi="Century Gothic" w:cs="Open Sans"/>
                <w:sz w:val="18"/>
                <w:szCs w:val="18"/>
              </w:rPr>
              <w:br/>
            </w:r>
            <w:r w:rsidRPr="006843D1">
              <w:rPr>
                <w:rFonts w:ascii="Century Gothic" w:hAnsi="Century Gothic" w:cs="Open Sans"/>
                <w:sz w:val="18"/>
                <w:szCs w:val="18"/>
              </w:rPr>
              <w:t xml:space="preserve">z pieców węglowych na ogrzewanie zasilane piecami na </w:t>
            </w:r>
            <w:proofErr w:type="spellStart"/>
            <w:r w:rsidRPr="006843D1">
              <w:rPr>
                <w:rFonts w:ascii="Century Gothic" w:hAnsi="Century Gothic" w:cs="Open Sans"/>
                <w:sz w:val="18"/>
                <w:szCs w:val="18"/>
              </w:rPr>
              <w:t>pellet</w:t>
            </w:r>
            <w:proofErr w:type="spellEnd"/>
            <w:r w:rsidRPr="006843D1">
              <w:rPr>
                <w:rFonts w:ascii="Century Gothic" w:hAnsi="Century Gothic" w:cs="Open Sans"/>
                <w:sz w:val="18"/>
                <w:szCs w:val="18"/>
              </w:rPr>
              <w:t xml:space="preserve"> w 10 lokalach mieszkalnych (komunalnych).</w:t>
            </w:r>
          </w:p>
          <w:p w14:paraId="7A87A4C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Graniczna 84 – 8 lokali</w:t>
            </w:r>
          </w:p>
          <w:p w14:paraId="40CA480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Napoleońska 25- 1 lokal</w:t>
            </w:r>
          </w:p>
          <w:p w14:paraId="2B3A229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Słowackiego 12- 1 lokal</w:t>
            </w:r>
          </w:p>
          <w:p w14:paraId="704EB45A" w14:textId="77777777" w:rsidR="002257FD" w:rsidRPr="006843D1" w:rsidRDefault="002257FD" w:rsidP="004D404D">
            <w:pPr>
              <w:spacing w:line="276" w:lineRule="auto"/>
              <w:rPr>
                <w:rFonts w:ascii="Century Gothic" w:hAnsi="Century Gothic" w:cs="Open Sans"/>
                <w:sz w:val="18"/>
                <w:szCs w:val="18"/>
              </w:rPr>
            </w:pPr>
          </w:p>
          <w:p w14:paraId="1669E04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jednym lokalu wymieniono ogrzewanie węglowe na gazowe (kotły kondensacyjne). Zmiana ta poprawia efektywność i ogranicza emisję, jednak gaz ziemny nie jest odnawialnym źródłem energii (OZE).</w:t>
            </w:r>
          </w:p>
          <w:p w14:paraId="76CEAA55" w14:textId="77777777" w:rsidR="002257FD" w:rsidRPr="006843D1" w:rsidRDefault="002257FD" w:rsidP="004D404D">
            <w:pPr>
              <w:spacing w:line="276" w:lineRule="auto"/>
              <w:rPr>
                <w:rFonts w:ascii="Century Gothic" w:hAnsi="Century Gothic" w:cs="Open Sans"/>
                <w:sz w:val="18"/>
                <w:szCs w:val="18"/>
              </w:rPr>
            </w:pPr>
          </w:p>
          <w:p w14:paraId="7169803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ramach programu „Czyste powietrze” wymiana: 12 pieców gazowych, 2 piece na </w:t>
            </w:r>
            <w:proofErr w:type="spellStart"/>
            <w:r w:rsidRPr="006843D1">
              <w:rPr>
                <w:rFonts w:ascii="Century Gothic" w:hAnsi="Century Gothic" w:cs="Open Sans"/>
                <w:sz w:val="18"/>
                <w:szCs w:val="18"/>
              </w:rPr>
              <w:t>pallet</w:t>
            </w:r>
            <w:proofErr w:type="spellEnd"/>
            <w:r w:rsidRPr="006843D1">
              <w:rPr>
                <w:rFonts w:ascii="Century Gothic" w:hAnsi="Century Gothic" w:cs="Open Sans"/>
                <w:sz w:val="18"/>
                <w:szCs w:val="18"/>
              </w:rPr>
              <w:t xml:space="preserve"> i zmiana ogrzewania z gazowego na elektryczne.</w:t>
            </w:r>
          </w:p>
          <w:p w14:paraId="77683882" w14:textId="77777777" w:rsidR="002257FD" w:rsidRPr="006843D1" w:rsidRDefault="002257FD" w:rsidP="004D404D">
            <w:pPr>
              <w:spacing w:line="276" w:lineRule="auto"/>
              <w:rPr>
                <w:rFonts w:ascii="Century Gothic" w:hAnsi="Century Gothic" w:cs="Open Sans"/>
                <w:sz w:val="18"/>
                <w:szCs w:val="18"/>
              </w:rPr>
            </w:pPr>
          </w:p>
        </w:tc>
        <w:tc>
          <w:tcPr>
            <w:tcW w:w="1276" w:type="dxa"/>
          </w:tcPr>
          <w:p w14:paraId="744CC989" w14:textId="77777777" w:rsidR="002257FD" w:rsidRPr="006843D1" w:rsidRDefault="002257FD" w:rsidP="004D404D">
            <w:pPr>
              <w:spacing w:line="276" w:lineRule="auto"/>
              <w:rPr>
                <w:rFonts w:ascii="Century Gothic" w:hAnsi="Century Gothic" w:cs="Open Sans"/>
                <w:sz w:val="18"/>
                <w:szCs w:val="18"/>
              </w:rPr>
            </w:pPr>
          </w:p>
          <w:p w14:paraId="40DC85C7" w14:textId="77777777" w:rsidR="002257FD" w:rsidRPr="006843D1" w:rsidRDefault="002257FD" w:rsidP="004D404D">
            <w:pPr>
              <w:spacing w:line="276" w:lineRule="auto"/>
              <w:rPr>
                <w:rFonts w:ascii="Century Gothic" w:hAnsi="Century Gothic" w:cs="Open Sans"/>
                <w:sz w:val="18"/>
                <w:szCs w:val="18"/>
              </w:rPr>
            </w:pPr>
          </w:p>
          <w:p w14:paraId="67050A9E" w14:textId="77777777" w:rsidR="002257FD" w:rsidRPr="006843D1" w:rsidRDefault="002257FD" w:rsidP="004D404D">
            <w:pPr>
              <w:spacing w:line="276" w:lineRule="auto"/>
              <w:rPr>
                <w:rFonts w:ascii="Century Gothic" w:hAnsi="Century Gothic" w:cs="Open Sans"/>
                <w:sz w:val="18"/>
                <w:szCs w:val="18"/>
              </w:rPr>
            </w:pPr>
          </w:p>
          <w:p w14:paraId="47753BBF" w14:textId="77777777" w:rsidR="002257FD" w:rsidRPr="006843D1" w:rsidRDefault="002257FD" w:rsidP="004D404D">
            <w:pPr>
              <w:spacing w:line="276" w:lineRule="auto"/>
              <w:rPr>
                <w:rFonts w:ascii="Century Gothic" w:hAnsi="Century Gothic" w:cs="Open Sans"/>
                <w:sz w:val="18"/>
                <w:szCs w:val="18"/>
              </w:rPr>
            </w:pPr>
          </w:p>
          <w:p w14:paraId="7781DAE3" w14:textId="77777777" w:rsidR="002257FD" w:rsidRPr="006843D1" w:rsidRDefault="002257FD" w:rsidP="004D404D">
            <w:pPr>
              <w:spacing w:line="276" w:lineRule="auto"/>
              <w:rPr>
                <w:rFonts w:ascii="Century Gothic" w:hAnsi="Century Gothic" w:cs="Open Sans"/>
                <w:sz w:val="18"/>
                <w:szCs w:val="18"/>
              </w:rPr>
            </w:pPr>
          </w:p>
          <w:p w14:paraId="4BB721C3" w14:textId="77777777" w:rsidR="002257FD" w:rsidRPr="006843D1" w:rsidRDefault="002257FD" w:rsidP="004D404D">
            <w:pPr>
              <w:spacing w:line="276" w:lineRule="auto"/>
              <w:rPr>
                <w:rFonts w:ascii="Century Gothic" w:hAnsi="Century Gothic" w:cs="Open Sans"/>
                <w:sz w:val="18"/>
                <w:szCs w:val="18"/>
              </w:rPr>
            </w:pPr>
          </w:p>
          <w:p w14:paraId="4B9713E0" w14:textId="77777777" w:rsidR="002257FD" w:rsidRPr="006843D1" w:rsidRDefault="002257FD" w:rsidP="004D404D">
            <w:pPr>
              <w:spacing w:line="276" w:lineRule="auto"/>
              <w:rPr>
                <w:rFonts w:ascii="Century Gothic" w:hAnsi="Century Gothic" w:cs="Open Sans"/>
                <w:sz w:val="18"/>
                <w:szCs w:val="18"/>
              </w:rPr>
            </w:pPr>
          </w:p>
          <w:p w14:paraId="685EEB32" w14:textId="77777777" w:rsidR="006814A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7DE250A3" w14:textId="5826ED00"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162 215,14 zł</w:t>
            </w:r>
          </w:p>
          <w:p w14:paraId="6E3C7C5E" w14:textId="77777777" w:rsidR="002257FD" w:rsidRPr="006843D1" w:rsidRDefault="002257FD" w:rsidP="004D404D">
            <w:pPr>
              <w:spacing w:line="276" w:lineRule="auto"/>
              <w:rPr>
                <w:rFonts w:ascii="Century Gothic" w:hAnsi="Century Gothic" w:cs="Open Sans"/>
                <w:sz w:val="18"/>
                <w:szCs w:val="18"/>
              </w:rPr>
            </w:pPr>
          </w:p>
          <w:p w14:paraId="217C056E" w14:textId="77777777" w:rsidR="002257FD" w:rsidRPr="006843D1" w:rsidRDefault="002257FD" w:rsidP="004D404D">
            <w:pPr>
              <w:spacing w:line="276" w:lineRule="auto"/>
              <w:rPr>
                <w:rFonts w:ascii="Century Gothic" w:hAnsi="Century Gothic" w:cs="Open Sans"/>
                <w:sz w:val="18"/>
                <w:szCs w:val="18"/>
              </w:rPr>
            </w:pPr>
          </w:p>
          <w:p w14:paraId="2DE91A5D" w14:textId="77777777" w:rsidR="002257FD" w:rsidRPr="006843D1" w:rsidRDefault="002257FD" w:rsidP="004D404D">
            <w:pPr>
              <w:spacing w:line="276" w:lineRule="auto"/>
              <w:rPr>
                <w:rFonts w:ascii="Century Gothic" w:hAnsi="Century Gothic" w:cs="Open Sans"/>
                <w:sz w:val="18"/>
                <w:szCs w:val="18"/>
              </w:rPr>
            </w:pPr>
          </w:p>
          <w:p w14:paraId="62A52D9C" w14:textId="77777777" w:rsidR="002257FD" w:rsidRPr="006843D1" w:rsidRDefault="002257FD" w:rsidP="004D404D">
            <w:pPr>
              <w:spacing w:line="276" w:lineRule="auto"/>
              <w:rPr>
                <w:rFonts w:ascii="Century Gothic" w:hAnsi="Century Gothic" w:cs="Open Sans"/>
                <w:sz w:val="18"/>
                <w:szCs w:val="18"/>
              </w:rPr>
            </w:pPr>
          </w:p>
          <w:p w14:paraId="75D3B2FA" w14:textId="77777777" w:rsidR="002257FD" w:rsidRPr="006843D1" w:rsidRDefault="002257FD" w:rsidP="004D404D">
            <w:pPr>
              <w:spacing w:line="276" w:lineRule="auto"/>
              <w:rPr>
                <w:rFonts w:ascii="Century Gothic" w:hAnsi="Century Gothic" w:cs="Open Sans"/>
                <w:sz w:val="18"/>
                <w:szCs w:val="18"/>
              </w:rPr>
            </w:pPr>
          </w:p>
          <w:p w14:paraId="558623F2" w14:textId="77777777" w:rsidR="002257FD" w:rsidRPr="006843D1" w:rsidRDefault="002257FD" w:rsidP="004D404D">
            <w:pPr>
              <w:spacing w:line="276" w:lineRule="auto"/>
              <w:rPr>
                <w:rFonts w:ascii="Century Gothic" w:hAnsi="Century Gothic" w:cs="Open Sans"/>
                <w:sz w:val="18"/>
                <w:szCs w:val="18"/>
              </w:rPr>
            </w:pPr>
          </w:p>
          <w:p w14:paraId="5304C1D5" w14:textId="77777777" w:rsidR="006814A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161DCFF6" w14:textId="1C71C0F9"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8 065,85 zł</w:t>
            </w:r>
          </w:p>
          <w:p w14:paraId="10BFCA11" w14:textId="77777777" w:rsidR="002257FD" w:rsidRPr="006843D1" w:rsidRDefault="002257FD" w:rsidP="004D404D">
            <w:pPr>
              <w:spacing w:line="276" w:lineRule="auto"/>
              <w:rPr>
                <w:rFonts w:ascii="Century Gothic" w:hAnsi="Century Gothic" w:cs="Open Sans"/>
                <w:sz w:val="18"/>
                <w:szCs w:val="18"/>
              </w:rPr>
            </w:pPr>
          </w:p>
          <w:p w14:paraId="28B79C69" w14:textId="77777777" w:rsidR="002257FD" w:rsidRPr="006843D1" w:rsidRDefault="002257FD" w:rsidP="004D404D">
            <w:pPr>
              <w:spacing w:line="276" w:lineRule="auto"/>
              <w:rPr>
                <w:rFonts w:ascii="Century Gothic" w:hAnsi="Century Gothic" w:cs="Open Sans"/>
                <w:sz w:val="18"/>
                <w:szCs w:val="18"/>
              </w:rPr>
            </w:pPr>
          </w:p>
          <w:p w14:paraId="26F81E65" w14:textId="77777777" w:rsidR="002257FD" w:rsidRPr="006843D1" w:rsidRDefault="002257FD" w:rsidP="004D404D">
            <w:pPr>
              <w:spacing w:line="276" w:lineRule="auto"/>
              <w:rPr>
                <w:rFonts w:ascii="Century Gothic" w:hAnsi="Century Gothic" w:cs="Open Sans"/>
                <w:sz w:val="18"/>
                <w:szCs w:val="18"/>
              </w:rPr>
            </w:pPr>
          </w:p>
          <w:p w14:paraId="53D74196" w14:textId="77777777" w:rsidR="006814AD" w:rsidRPr="006843D1" w:rsidRDefault="006814AD" w:rsidP="004D404D">
            <w:pPr>
              <w:spacing w:line="276" w:lineRule="auto"/>
              <w:rPr>
                <w:rFonts w:ascii="Century Gothic" w:hAnsi="Century Gothic" w:cs="Open Sans"/>
                <w:sz w:val="18"/>
                <w:szCs w:val="18"/>
              </w:rPr>
            </w:pPr>
          </w:p>
          <w:p w14:paraId="75D8BF5B" w14:textId="77777777" w:rsidR="006814AD" w:rsidRPr="006843D1" w:rsidRDefault="006814AD" w:rsidP="004D404D">
            <w:pPr>
              <w:spacing w:line="276" w:lineRule="auto"/>
              <w:rPr>
                <w:rFonts w:ascii="Century Gothic" w:hAnsi="Century Gothic" w:cs="Open Sans"/>
                <w:sz w:val="18"/>
                <w:szCs w:val="18"/>
              </w:rPr>
            </w:pPr>
          </w:p>
          <w:p w14:paraId="72AEA689" w14:textId="77777777" w:rsidR="006814AD" w:rsidRPr="006843D1" w:rsidRDefault="006814AD" w:rsidP="004D404D">
            <w:pPr>
              <w:spacing w:line="276" w:lineRule="auto"/>
              <w:rPr>
                <w:rFonts w:ascii="Century Gothic" w:hAnsi="Century Gothic" w:cs="Open Sans"/>
                <w:sz w:val="18"/>
                <w:szCs w:val="18"/>
              </w:rPr>
            </w:pPr>
          </w:p>
          <w:p w14:paraId="41D4EDAB" w14:textId="1731F5C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267 366,43 zł</w:t>
            </w:r>
          </w:p>
        </w:tc>
      </w:tr>
      <w:tr w:rsidR="002257FD" w:rsidRPr="006843D1" w14:paraId="79251874" w14:textId="77777777" w:rsidTr="0083182D">
        <w:tc>
          <w:tcPr>
            <w:tcW w:w="1696" w:type="dxa"/>
            <w:vMerge/>
            <w:tcBorders>
              <w:bottom w:val="nil"/>
            </w:tcBorders>
            <w:shd w:val="clear" w:color="auto" w:fill="818384"/>
          </w:tcPr>
          <w:p w14:paraId="649EF528"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12FF6BE"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33A95B2A" w14:textId="77777777" w:rsidR="006814AD" w:rsidRPr="006843D1" w:rsidRDefault="006814AD" w:rsidP="004D404D">
            <w:pPr>
              <w:pStyle w:val="Akapitzlist"/>
              <w:numPr>
                <w:ilvl w:val="0"/>
                <w:numId w:val="104"/>
              </w:numPr>
              <w:spacing w:line="276" w:lineRule="auto"/>
              <w:ind w:left="0" w:firstLine="35"/>
              <w:rPr>
                <w:rFonts w:ascii="Century Gothic" w:hAnsi="Century Gothic" w:cs="Open Sans"/>
                <w:b/>
                <w:bCs/>
                <w:sz w:val="18"/>
                <w:szCs w:val="18"/>
              </w:rPr>
            </w:pPr>
          </w:p>
          <w:p w14:paraId="6819B07C" w14:textId="44F6305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Poprawa jakości powietrza poprzez utworzenie nowych </w:t>
            </w:r>
            <w:r w:rsidRPr="006843D1">
              <w:rPr>
                <w:rFonts w:ascii="Century Gothic" w:hAnsi="Century Gothic" w:cs="Open Sans"/>
                <w:b/>
                <w:bCs/>
                <w:sz w:val="18"/>
                <w:szCs w:val="18"/>
              </w:rPr>
              <w:lastRenderedPageBreak/>
              <w:t>obszarów zieleni, skwerów, parków kieszonkowych</w:t>
            </w:r>
          </w:p>
        </w:tc>
        <w:tc>
          <w:tcPr>
            <w:tcW w:w="1134" w:type="dxa"/>
          </w:tcPr>
          <w:p w14:paraId="3C94809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Urząd Miasta Mława, Teren całego miasta</w:t>
            </w:r>
          </w:p>
          <w:p w14:paraId="281681F1" w14:textId="77777777" w:rsidR="002257FD" w:rsidRPr="006843D1" w:rsidRDefault="002257FD" w:rsidP="004D404D">
            <w:pPr>
              <w:spacing w:line="276" w:lineRule="auto"/>
              <w:rPr>
                <w:rFonts w:ascii="Century Gothic" w:hAnsi="Century Gothic" w:cs="Open Sans"/>
                <w:sz w:val="18"/>
                <w:szCs w:val="18"/>
              </w:rPr>
            </w:pPr>
          </w:p>
          <w:p w14:paraId="0283C6E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Okres realizacji:</w:t>
            </w:r>
          </w:p>
          <w:p w14:paraId="1472694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[2023 - 2031]</w:t>
            </w:r>
          </w:p>
        </w:tc>
        <w:tc>
          <w:tcPr>
            <w:tcW w:w="3118" w:type="dxa"/>
          </w:tcPr>
          <w:p w14:paraId="043DAF14" w14:textId="4B9DFA35"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b/>
                <w:bCs/>
                <w:sz w:val="18"/>
                <w:szCs w:val="18"/>
              </w:rPr>
              <w:lastRenderedPageBreak/>
              <w:t>W realizacji</w:t>
            </w:r>
            <w:r w:rsidRPr="006843D1">
              <w:rPr>
                <w:rFonts w:ascii="Century Gothic" w:hAnsi="Century Gothic" w:cs="Open Sans"/>
                <w:sz w:val="18"/>
                <w:szCs w:val="18"/>
              </w:rPr>
              <w:t xml:space="preserve"> – </w:t>
            </w:r>
            <w:r w:rsidRPr="006843D1">
              <w:rPr>
                <w:rFonts w:ascii="Century Gothic" w:hAnsi="Century Gothic" w:cs="Open Sans"/>
                <w:b/>
                <w:bCs/>
                <w:sz w:val="18"/>
                <w:szCs w:val="18"/>
              </w:rPr>
              <w:t>Działania realizowane</w:t>
            </w:r>
            <w:r w:rsidRPr="006843D1">
              <w:rPr>
                <w:rFonts w:ascii="Century Gothic" w:hAnsi="Century Gothic" w:cs="Open Sans"/>
                <w:sz w:val="18"/>
                <w:szCs w:val="18"/>
              </w:rPr>
              <w:t xml:space="preserve"> w ramach projektu </w:t>
            </w:r>
            <w:r w:rsidR="006814AD" w:rsidRPr="006843D1">
              <w:rPr>
                <w:rFonts w:ascii="Century Gothic" w:hAnsi="Century Gothic" w:cs="Open Sans"/>
                <w:sz w:val="18"/>
                <w:szCs w:val="18"/>
              </w:rPr>
              <w:t>pt. „</w:t>
            </w:r>
            <w:r w:rsidRPr="006843D1">
              <w:rPr>
                <w:rFonts w:ascii="Century Gothic" w:hAnsi="Century Gothic" w:cs="Open Sans"/>
                <w:sz w:val="18"/>
                <w:szCs w:val="18"/>
              </w:rPr>
              <w:t xml:space="preserve">Zintegrowane przedsięwzięcia infrastrukturalne dostosowujące teren Miasta Mława do zmian warunków pogodowych poprzez poprawę </w:t>
            </w:r>
            <w:r w:rsidRPr="006843D1">
              <w:rPr>
                <w:rFonts w:ascii="Century Gothic" w:hAnsi="Century Gothic" w:cs="Open Sans"/>
                <w:sz w:val="18"/>
                <w:szCs w:val="18"/>
              </w:rPr>
              <w:lastRenderedPageBreak/>
              <w:t>retencji i zarządzanie wodami opadowymi</w:t>
            </w:r>
            <w:r w:rsidR="006814AD" w:rsidRPr="006843D1">
              <w:rPr>
                <w:rFonts w:ascii="Century Gothic" w:hAnsi="Century Gothic" w:cs="Open Sans"/>
                <w:sz w:val="18"/>
                <w:szCs w:val="18"/>
              </w:rPr>
              <w:t>”</w:t>
            </w:r>
            <w:r w:rsidRPr="006843D1">
              <w:rPr>
                <w:rFonts w:ascii="Century Gothic" w:hAnsi="Century Gothic" w:cs="Open Sans"/>
                <w:sz w:val="18"/>
                <w:szCs w:val="18"/>
              </w:rPr>
              <w:t>.</w:t>
            </w:r>
          </w:p>
        </w:tc>
        <w:tc>
          <w:tcPr>
            <w:tcW w:w="1276" w:type="dxa"/>
          </w:tcPr>
          <w:p w14:paraId="4D72340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Całkowita wartość projektu: </w:t>
            </w:r>
          </w:p>
          <w:p w14:paraId="3143FA3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29 665 440,04 zł </w:t>
            </w:r>
          </w:p>
          <w:p w14:paraId="17E2F6DC"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 xml:space="preserve">Wysokość wkładu z </w:t>
            </w:r>
            <w:r w:rsidRPr="006843D1">
              <w:rPr>
                <w:rFonts w:ascii="Century Gothic" w:hAnsi="Century Gothic" w:cs="Open Sans"/>
                <w:sz w:val="18"/>
                <w:szCs w:val="18"/>
              </w:rPr>
              <w:lastRenderedPageBreak/>
              <w:t>Funduszy Europejskich: 25 215 623,37 zł</w:t>
            </w:r>
          </w:p>
        </w:tc>
      </w:tr>
      <w:tr w:rsidR="002257FD" w:rsidRPr="006843D1" w14:paraId="21D2A76A" w14:textId="77777777" w:rsidTr="0083182D">
        <w:trPr>
          <w:trHeight w:val="3042"/>
        </w:trPr>
        <w:tc>
          <w:tcPr>
            <w:tcW w:w="1696" w:type="dxa"/>
            <w:vMerge/>
            <w:tcBorders>
              <w:bottom w:val="nil"/>
            </w:tcBorders>
            <w:shd w:val="clear" w:color="auto" w:fill="818384"/>
          </w:tcPr>
          <w:p w14:paraId="1F2825B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23C600E"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004E041" w14:textId="77777777" w:rsidR="006814AD" w:rsidRPr="006843D1" w:rsidRDefault="006814AD" w:rsidP="004D404D">
            <w:pPr>
              <w:pStyle w:val="Akapitzlist"/>
              <w:numPr>
                <w:ilvl w:val="0"/>
                <w:numId w:val="104"/>
              </w:numPr>
              <w:spacing w:line="276" w:lineRule="auto"/>
              <w:ind w:left="0" w:firstLine="0"/>
              <w:rPr>
                <w:rFonts w:ascii="Century Gothic" w:hAnsi="Century Gothic" w:cs="Open Sans"/>
                <w:b/>
                <w:bCs/>
                <w:sz w:val="18"/>
                <w:szCs w:val="18"/>
              </w:rPr>
            </w:pPr>
          </w:p>
          <w:p w14:paraId="0766E08E" w14:textId="77777777" w:rsidR="006814A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Pielęgnacja </w:t>
            </w:r>
          </w:p>
          <w:p w14:paraId="6789C70E" w14:textId="77777777" w:rsidR="006814A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i ochrona istniejącej zieleni oraz nasadzenia </w:t>
            </w:r>
          </w:p>
          <w:p w14:paraId="413DF338" w14:textId="10C16D46"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na terenie Miasta Mława</w:t>
            </w:r>
          </w:p>
        </w:tc>
        <w:tc>
          <w:tcPr>
            <w:tcW w:w="1134" w:type="dxa"/>
          </w:tcPr>
          <w:p w14:paraId="00A8880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5C7768D5" w14:textId="77777777" w:rsidR="002257FD" w:rsidRPr="006843D1" w:rsidRDefault="002257FD" w:rsidP="004D404D">
            <w:pPr>
              <w:spacing w:line="276" w:lineRule="auto"/>
              <w:rPr>
                <w:rFonts w:ascii="Century Gothic" w:hAnsi="Century Gothic" w:cs="Open Sans"/>
                <w:sz w:val="18"/>
                <w:szCs w:val="18"/>
              </w:rPr>
            </w:pPr>
          </w:p>
          <w:p w14:paraId="6BFD899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89580A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2031]</w:t>
            </w:r>
          </w:p>
        </w:tc>
        <w:tc>
          <w:tcPr>
            <w:tcW w:w="3118" w:type="dxa"/>
          </w:tcPr>
          <w:p w14:paraId="1A76B762"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 realizacji</w:t>
            </w:r>
            <w:r w:rsidRPr="006843D1">
              <w:rPr>
                <w:rFonts w:ascii="Century Gothic" w:hAnsi="Century Gothic" w:cs="Open Sans"/>
                <w:sz w:val="18"/>
                <w:szCs w:val="18"/>
              </w:rPr>
              <w:t xml:space="preserve"> – </w:t>
            </w:r>
            <w:r w:rsidRPr="006843D1">
              <w:rPr>
                <w:rFonts w:ascii="Century Gothic" w:hAnsi="Century Gothic" w:cs="Open Sans"/>
                <w:b/>
                <w:bCs/>
                <w:sz w:val="18"/>
                <w:szCs w:val="18"/>
              </w:rPr>
              <w:t>w roku 2025:</w:t>
            </w:r>
          </w:p>
          <w:p w14:paraId="5765DD2D" w14:textId="2B822A90"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195 szt. nasadzenia drzew</w:t>
            </w:r>
            <w:r w:rsidR="006814AD" w:rsidRPr="006843D1">
              <w:rPr>
                <w:rFonts w:ascii="Century Gothic" w:hAnsi="Century Gothic" w:cs="Open Sans"/>
                <w:sz w:val="18"/>
                <w:szCs w:val="18"/>
              </w:rPr>
              <w:t>;</w:t>
            </w:r>
          </w:p>
          <w:p w14:paraId="79E2F87C" w14:textId="2B823551"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28051 szt.</w:t>
            </w:r>
            <w:r w:rsidRPr="006843D1">
              <w:rPr>
                <w:rFonts w:ascii="Century Gothic" w:hAnsi="Century Gothic" w:cs="Open Sans"/>
                <w:sz w:val="18"/>
                <w:szCs w:val="18"/>
              </w:rPr>
              <w:tab/>
            </w:r>
            <w:r w:rsidR="006814AD" w:rsidRPr="006843D1">
              <w:rPr>
                <w:rFonts w:ascii="Century Gothic" w:hAnsi="Century Gothic" w:cs="Open Sans"/>
                <w:sz w:val="18"/>
                <w:szCs w:val="18"/>
              </w:rPr>
              <w:t xml:space="preserve"> n</w:t>
            </w:r>
            <w:r w:rsidRPr="006843D1">
              <w:rPr>
                <w:rFonts w:ascii="Century Gothic" w:hAnsi="Century Gothic" w:cs="Open Sans"/>
                <w:sz w:val="18"/>
                <w:szCs w:val="18"/>
              </w:rPr>
              <w:t>asadzenia krzewów/bylin; Wykonanie kwietników wiosennych; Wykonanie kwietników letnich</w:t>
            </w:r>
            <w:r w:rsidR="006814AD" w:rsidRPr="006843D1">
              <w:rPr>
                <w:rFonts w:ascii="Century Gothic" w:hAnsi="Century Gothic" w:cs="Open Sans"/>
                <w:sz w:val="18"/>
                <w:szCs w:val="18"/>
              </w:rPr>
              <w:t>;</w:t>
            </w:r>
          </w:p>
          <w:p w14:paraId="1363B7E4" w14:textId="71617594" w:rsidR="002257FD" w:rsidRPr="006843D1" w:rsidRDefault="006814AD" w:rsidP="004D404D">
            <w:pPr>
              <w:spacing w:line="276" w:lineRule="auto"/>
              <w:rPr>
                <w:rFonts w:ascii="Century Gothic" w:hAnsi="Century Gothic" w:cs="Open Sans"/>
                <w:sz w:val="18"/>
                <w:szCs w:val="18"/>
              </w:rPr>
            </w:pPr>
            <w:r w:rsidRPr="006843D1">
              <w:rPr>
                <w:rFonts w:ascii="Century Gothic" w:hAnsi="Century Gothic" w:cs="Open Sans"/>
                <w:sz w:val="18"/>
                <w:szCs w:val="18"/>
              </w:rPr>
              <w:t>Jesienne n</w:t>
            </w:r>
            <w:r w:rsidR="002257FD" w:rsidRPr="006843D1">
              <w:rPr>
                <w:rFonts w:ascii="Century Gothic" w:hAnsi="Century Gothic" w:cs="Open Sans"/>
                <w:sz w:val="18"/>
                <w:szCs w:val="18"/>
              </w:rPr>
              <w:t>asadzenia poprawiły estetykę wybranych miejsc i uporządkowały miejską zieleń, nadając jej sezonowy charakter.</w:t>
            </w:r>
          </w:p>
          <w:p w14:paraId="1DC02113" w14:textId="624A00EB" w:rsidR="006814A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Zakup i bezpłatne wydanie 1000 sztuk sadzonek drzew do </w:t>
            </w:r>
            <w:proofErr w:type="spellStart"/>
            <w:r w:rsidRPr="006843D1">
              <w:rPr>
                <w:rFonts w:ascii="Century Gothic" w:hAnsi="Century Gothic" w:cs="Open Sans"/>
                <w:sz w:val="18"/>
                <w:szCs w:val="18"/>
              </w:rPr>
              <w:t>nasadzeń</w:t>
            </w:r>
            <w:proofErr w:type="spellEnd"/>
            <w:r w:rsidRPr="006843D1">
              <w:rPr>
                <w:rFonts w:ascii="Century Gothic" w:hAnsi="Century Gothic" w:cs="Open Sans"/>
                <w:sz w:val="18"/>
                <w:szCs w:val="18"/>
              </w:rPr>
              <w:t xml:space="preserve"> w ogródkach przydomowych mieszkańców Miasta Mława w ramach akcji „Posadź drzewo”</w:t>
            </w:r>
            <w:r w:rsidR="006814AD" w:rsidRPr="006843D1">
              <w:rPr>
                <w:rFonts w:ascii="Century Gothic" w:hAnsi="Century Gothic" w:cs="Open Sans"/>
                <w:sz w:val="18"/>
                <w:szCs w:val="18"/>
              </w:rPr>
              <w:t xml:space="preserve"> realizowanej w ramach promocji </w:t>
            </w:r>
            <w:r w:rsidRPr="006843D1">
              <w:rPr>
                <w:rFonts w:ascii="Century Gothic" w:hAnsi="Century Gothic" w:cs="Open Sans"/>
                <w:sz w:val="18"/>
                <w:szCs w:val="18"/>
              </w:rPr>
              <w:t>projektu pn. „Zintegrowane przedsięwzięcia infrastrukturalne dostosowujące teren Miasta Mława do zmian warunków pogodowych poprzez poprawę retencji i zarządzanie wodami opadowymi”</w:t>
            </w:r>
            <w:r w:rsidR="00C52BFB" w:rsidRPr="006843D1">
              <w:rPr>
                <w:rFonts w:ascii="Century Gothic" w:hAnsi="Century Gothic" w:cs="Open Sans"/>
                <w:sz w:val="18"/>
                <w:szCs w:val="18"/>
              </w:rPr>
              <w:t xml:space="preserve"> zorganizowanej z okazji Międzynarodowego Dnia Drzewa 2025</w:t>
            </w:r>
            <w:r w:rsidR="006814AD" w:rsidRPr="006843D1">
              <w:rPr>
                <w:rFonts w:ascii="Century Gothic" w:hAnsi="Century Gothic" w:cs="Open Sans"/>
                <w:sz w:val="18"/>
                <w:szCs w:val="18"/>
              </w:rPr>
              <w:t xml:space="preserve">. </w:t>
            </w:r>
          </w:p>
          <w:p w14:paraId="24D48489" w14:textId="4702C936" w:rsidR="002257FD" w:rsidRPr="006843D1" w:rsidRDefault="006814A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 xml:space="preserve">Ponadto w ramach projektu </w:t>
            </w:r>
            <w:r w:rsidR="002257FD" w:rsidRPr="006843D1">
              <w:rPr>
                <w:rFonts w:ascii="Century Gothic" w:hAnsi="Century Gothic" w:cs="Open Sans"/>
                <w:sz w:val="18"/>
                <w:szCs w:val="18"/>
              </w:rPr>
              <w:t xml:space="preserve">w Szkole Podstawowej nr 2 uczniowie zrealizowali miniaturowy ogród deszczowy w donicach, poznając mechanizmy działania retencji w praktyce. Podobna inicjatywa została przeprowadzona także w Szkole Podstawowej nr 1, gdzie dzieci uczestniczyły w zajęciach praktycznych zakończonych </w:t>
            </w:r>
            <w:proofErr w:type="spellStart"/>
            <w:r w:rsidR="002257FD" w:rsidRPr="006843D1">
              <w:rPr>
                <w:rFonts w:ascii="Century Gothic" w:hAnsi="Century Gothic" w:cs="Open Sans"/>
                <w:sz w:val="18"/>
                <w:szCs w:val="18"/>
              </w:rPr>
              <w:t>nasadzeniami</w:t>
            </w:r>
            <w:proofErr w:type="spellEnd"/>
            <w:r w:rsidR="002257FD" w:rsidRPr="006843D1">
              <w:rPr>
                <w:rFonts w:ascii="Century Gothic" w:hAnsi="Century Gothic" w:cs="Open Sans"/>
                <w:sz w:val="18"/>
                <w:szCs w:val="18"/>
              </w:rPr>
              <w:t xml:space="preserve"> roślin i tworzeniem małego ogrodu retencyjnego również w donicy.</w:t>
            </w:r>
          </w:p>
        </w:tc>
        <w:tc>
          <w:tcPr>
            <w:tcW w:w="1276" w:type="dxa"/>
          </w:tcPr>
          <w:p w14:paraId="07ED468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1 870 495,59 zł (wydatki dotyczą pielęgnacji i konserwacji zieleni miejskiej </w:t>
            </w:r>
          </w:p>
          <w:p w14:paraId="34B84D5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na podstawie umowy)</w:t>
            </w:r>
          </w:p>
          <w:p w14:paraId="1D7BCC5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1 536 068,68 zł nowe nasadzenia</w:t>
            </w:r>
          </w:p>
          <w:p w14:paraId="315ACEE4" w14:textId="77777777" w:rsidR="002257FD" w:rsidRPr="006843D1" w:rsidRDefault="002257FD" w:rsidP="004D404D">
            <w:pPr>
              <w:spacing w:line="276" w:lineRule="auto"/>
              <w:rPr>
                <w:rFonts w:ascii="Century Gothic" w:hAnsi="Century Gothic" w:cs="Open Sans"/>
                <w:color w:val="EE0000"/>
                <w:sz w:val="18"/>
                <w:szCs w:val="18"/>
              </w:rPr>
            </w:pPr>
          </w:p>
          <w:p w14:paraId="03BFDDE5" w14:textId="77777777" w:rsidR="002257FD" w:rsidRPr="006843D1" w:rsidRDefault="002257FD" w:rsidP="004D404D">
            <w:pPr>
              <w:spacing w:line="276" w:lineRule="auto"/>
              <w:rPr>
                <w:rFonts w:ascii="Century Gothic" w:hAnsi="Century Gothic" w:cs="Open Sans"/>
                <w:color w:val="EE0000"/>
                <w:sz w:val="18"/>
                <w:szCs w:val="18"/>
              </w:rPr>
            </w:pPr>
          </w:p>
          <w:p w14:paraId="72B03E3B" w14:textId="77777777" w:rsidR="002257FD" w:rsidRPr="006843D1" w:rsidRDefault="002257FD" w:rsidP="004D404D">
            <w:pPr>
              <w:spacing w:line="276" w:lineRule="auto"/>
              <w:rPr>
                <w:rFonts w:ascii="Century Gothic" w:hAnsi="Century Gothic" w:cs="Open Sans"/>
                <w:color w:val="EE0000"/>
                <w:sz w:val="18"/>
                <w:szCs w:val="18"/>
              </w:rPr>
            </w:pPr>
          </w:p>
          <w:p w14:paraId="6E50456E" w14:textId="77777777" w:rsidR="002257FD" w:rsidRPr="006843D1" w:rsidRDefault="002257FD" w:rsidP="004D404D">
            <w:pPr>
              <w:spacing w:line="276" w:lineRule="auto"/>
              <w:rPr>
                <w:rFonts w:ascii="Century Gothic" w:hAnsi="Century Gothic" w:cs="Open Sans"/>
                <w:color w:val="EE0000"/>
                <w:sz w:val="18"/>
                <w:szCs w:val="18"/>
              </w:rPr>
            </w:pPr>
          </w:p>
          <w:p w14:paraId="188491A9" w14:textId="77777777" w:rsidR="002257FD" w:rsidRPr="006843D1" w:rsidRDefault="002257FD" w:rsidP="004D404D">
            <w:pPr>
              <w:spacing w:line="276" w:lineRule="auto"/>
              <w:rPr>
                <w:rFonts w:ascii="Century Gothic" w:hAnsi="Century Gothic" w:cs="Open Sans"/>
                <w:sz w:val="18"/>
                <w:szCs w:val="18"/>
              </w:rPr>
            </w:pPr>
          </w:p>
          <w:p w14:paraId="3C267C7A" w14:textId="77777777" w:rsidR="006814A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30D4CE3F" w14:textId="7AEA8F99" w:rsidR="002257FD" w:rsidRPr="006843D1" w:rsidRDefault="00C52BFB" w:rsidP="004D404D">
            <w:pPr>
              <w:spacing w:line="276" w:lineRule="auto"/>
              <w:rPr>
                <w:rFonts w:ascii="Century Gothic" w:hAnsi="Century Gothic" w:cs="Open Sans"/>
                <w:sz w:val="18"/>
                <w:szCs w:val="18"/>
              </w:rPr>
            </w:pPr>
            <w:r w:rsidRPr="006843D1">
              <w:rPr>
                <w:rFonts w:ascii="Century Gothic" w:hAnsi="Century Gothic" w:cs="Open Sans"/>
                <w:sz w:val="18"/>
                <w:szCs w:val="18"/>
              </w:rPr>
              <w:t>45 193,06</w:t>
            </w:r>
            <w:r w:rsidR="002257FD" w:rsidRPr="006843D1">
              <w:rPr>
                <w:rFonts w:ascii="Century Gothic" w:hAnsi="Century Gothic" w:cs="Open Sans"/>
                <w:sz w:val="18"/>
                <w:szCs w:val="18"/>
              </w:rPr>
              <w:t xml:space="preserve"> zł</w:t>
            </w:r>
          </w:p>
          <w:p w14:paraId="6EF91629"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64D4037A"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34963E68" w14:textId="77777777" w:rsidR="002257FD" w:rsidRPr="006843D1" w:rsidRDefault="002257FD" w:rsidP="004D404D">
            <w:pPr>
              <w:spacing w:line="276" w:lineRule="auto"/>
              <w:rPr>
                <w:rFonts w:ascii="Century Gothic" w:hAnsi="Century Gothic" w:cs="Open Sans"/>
                <w:color w:val="EE0000"/>
                <w:sz w:val="18"/>
                <w:szCs w:val="18"/>
                <w:highlight w:val="yellow"/>
              </w:rPr>
            </w:pPr>
          </w:p>
          <w:p w14:paraId="02E4E285" w14:textId="77777777" w:rsidR="002257FD" w:rsidRPr="006843D1" w:rsidRDefault="002257FD" w:rsidP="004D404D">
            <w:pPr>
              <w:spacing w:line="276" w:lineRule="auto"/>
              <w:rPr>
                <w:rFonts w:ascii="Century Gothic" w:hAnsi="Century Gothic" w:cs="Open Sans"/>
                <w:color w:val="EE0000"/>
                <w:sz w:val="18"/>
                <w:szCs w:val="18"/>
                <w:highlight w:val="yellow"/>
              </w:rPr>
            </w:pPr>
          </w:p>
        </w:tc>
      </w:tr>
      <w:tr w:rsidR="002257FD" w:rsidRPr="006843D1" w14:paraId="61B3C257" w14:textId="77777777" w:rsidTr="0083182D">
        <w:tc>
          <w:tcPr>
            <w:tcW w:w="1696" w:type="dxa"/>
            <w:vMerge/>
            <w:tcBorders>
              <w:bottom w:val="nil"/>
            </w:tcBorders>
            <w:shd w:val="clear" w:color="auto" w:fill="818384"/>
          </w:tcPr>
          <w:p w14:paraId="296D4F99"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1937300"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543EC496" w14:textId="77777777" w:rsidR="00FB1493" w:rsidRPr="006843D1" w:rsidRDefault="00FB1493" w:rsidP="004D404D">
            <w:pPr>
              <w:pStyle w:val="Akapitzlist"/>
              <w:numPr>
                <w:ilvl w:val="0"/>
                <w:numId w:val="104"/>
              </w:numPr>
              <w:spacing w:line="276" w:lineRule="auto"/>
              <w:ind w:left="0" w:firstLine="0"/>
              <w:rPr>
                <w:rFonts w:ascii="Century Gothic" w:hAnsi="Century Gothic" w:cs="Open Sans"/>
                <w:b/>
                <w:bCs/>
                <w:sz w:val="18"/>
                <w:szCs w:val="18"/>
              </w:rPr>
            </w:pPr>
          </w:p>
          <w:p w14:paraId="70AFBFB5" w14:textId="0BC9B559"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Wymiana oświetlenia z </w:t>
            </w:r>
            <w:r w:rsidRPr="006843D1">
              <w:rPr>
                <w:rFonts w:ascii="Century Gothic" w:hAnsi="Century Gothic" w:cs="Open Sans"/>
                <w:b/>
                <w:bCs/>
                <w:sz w:val="18"/>
                <w:szCs w:val="18"/>
              </w:rPr>
              <w:lastRenderedPageBreak/>
              <w:t>wykorzystaniem zielonej energii</w:t>
            </w:r>
          </w:p>
        </w:tc>
        <w:tc>
          <w:tcPr>
            <w:tcW w:w="1134" w:type="dxa"/>
          </w:tcPr>
          <w:p w14:paraId="215A747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 xml:space="preserve">Urząd Miasta Mława, </w:t>
            </w:r>
            <w:r w:rsidRPr="006843D1">
              <w:rPr>
                <w:rFonts w:ascii="Century Gothic" w:hAnsi="Century Gothic" w:cs="Open Sans"/>
                <w:sz w:val="18"/>
                <w:szCs w:val="18"/>
              </w:rPr>
              <w:lastRenderedPageBreak/>
              <w:t>Teren całego miasta</w:t>
            </w:r>
          </w:p>
          <w:p w14:paraId="2633FBCA" w14:textId="77777777" w:rsidR="002257FD" w:rsidRPr="006843D1" w:rsidRDefault="002257FD" w:rsidP="004D404D">
            <w:pPr>
              <w:spacing w:line="276" w:lineRule="auto"/>
              <w:rPr>
                <w:rFonts w:ascii="Century Gothic" w:hAnsi="Century Gothic" w:cs="Open Sans"/>
                <w:sz w:val="18"/>
                <w:szCs w:val="18"/>
              </w:rPr>
            </w:pPr>
          </w:p>
          <w:p w14:paraId="334F2B1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F348F0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2031]</w:t>
            </w:r>
          </w:p>
        </w:tc>
        <w:tc>
          <w:tcPr>
            <w:tcW w:w="3118" w:type="dxa"/>
          </w:tcPr>
          <w:p w14:paraId="1E600DE9"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W realizacji – w roku 2025:</w:t>
            </w:r>
          </w:p>
          <w:p w14:paraId="66025B9D" w14:textId="2E3DDB63"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modernizacja oświetlenia ulicznego: 17 nowych słupów </w:t>
            </w:r>
            <w:proofErr w:type="spellStart"/>
            <w:r w:rsidRPr="006843D1">
              <w:rPr>
                <w:rFonts w:ascii="Century Gothic" w:hAnsi="Century Gothic" w:cs="Open Sans"/>
                <w:sz w:val="18"/>
                <w:szCs w:val="18"/>
              </w:rPr>
              <w:lastRenderedPageBreak/>
              <w:t>ledowych</w:t>
            </w:r>
            <w:proofErr w:type="spellEnd"/>
            <w:r w:rsidRPr="006843D1">
              <w:rPr>
                <w:rFonts w:ascii="Century Gothic" w:hAnsi="Century Gothic" w:cs="Open Sans"/>
                <w:sz w:val="18"/>
                <w:szCs w:val="18"/>
              </w:rPr>
              <w:t xml:space="preserve"> (Pużaka, Ordona, OKM), co przyczynia się do zmniejszenia kosztów energii, redukcji wydatków związanych z konserwacją infrastruktury oraz ograniczenia emisji dwutlenku węgla (CO</w:t>
            </w:r>
            <w:r w:rsidRPr="006843D1">
              <w:rPr>
                <w:rFonts w:ascii="Cambria Math" w:hAnsi="Cambria Math" w:cs="Cambria Math"/>
                <w:sz w:val="18"/>
                <w:szCs w:val="18"/>
              </w:rPr>
              <w:t>₂</w:t>
            </w:r>
            <w:r w:rsidRPr="006843D1">
              <w:rPr>
                <w:rFonts w:ascii="Century Gothic" w:hAnsi="Century Gothic" w:cs="Open Sans"/>
                <w:sz w:val="18"/>
                <w:szCs w:val="18"/>
              </w:rPr>
              <w:t>).</w:t>
            </w:r>
          </w:p>
          <w:p w14:paraId="03818A2E" w14:textId="77777777" w:rsidR="002257FD" w:rsidRPr="006843D1" w:rsidRDefault="002257FD" w:rsidP="004D404D">
            <w:pPr>
              <w:spacing w:line="276" w:lineRule="auto"/>
              <w:rPr>
                <w:rFonts w:ascii="Century Gothic" w:hAnsi="Century Gothic" w:cs="Open Sans"/>
                <w:sz w:val="18"/>
                <w:szCs w:val="18"/>
              </w:rPr>
            </w:pPr>
          </w:p>
          <w:p w14:paraId="1B9EA8A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W roku 2025 </w:t>
            </w:r>
            <w:r w:rsidRPr="006843D1">
              <w:rPr>
                <w:rFonts w:ascii="Century Gothic" w:hAnsi="Century Gothic" w:cs="Open Sans"/>
                <w:sz w:val="18"/>
                <w:szCs w:val="18"/>
              </w:rPr>
              <w:t>zamontowano 31 punktów świetlnych (lampy solarne) w ulicach: Pużaka, Graniczna, Jaroszyka, Tęczowa, teren przy Al. Św. Wojciecha</w:t>
            </w:r>
          </w:p>
          <w:p w14:paraId="30B8F35F" w14:textId="77777777" w:rsidR="002257FD" w:rsidRPr="006843D1" w:rsidRDefault="002257FD" w:rsidP="004D404D">
            <w:pPr>
              <w:spacing w:line="276" w:lineRule="auto"/>
              <w:rPr>
                <w:rFonts w:ascii="Century Gothic" w:hAnsi="Century Gothic" w:cs="Open Sans"/>
                <w:sz w:val="18"/>
                <w:szCs w:val="18"/>
              </w:rPr>
            </w:pPr>
          </w:p>
          <w:p w14:paraId="425D6225"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 xml:space="preserve">Wymiana oświetlenia wewnętrznego w wielolokalowych budynkach mieszkalnych na energooszczędne realizowane przez TBS Sp. z o.o. w Mławie w miarę zgłaszanego zapotrzebowania. </w:t>
            </w:r>
          </w:p>
        </w:tc>
        <w:tc>
          <w:tcPr>
            <w:tcW w:w="1276" w:type="dxa"/>
          </w:tcPr>
          <w:p w14:paraId="138B0F1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W 2025 r.: 219 519,49 zł</w:t>
            </w:r>
          </w:p>
          <w:p w14:paraId="58CEC38A" w14:textId="77777777" w:rsidR="002257FD" w:rsidRPr="006843D1" w:rsidRDefault="002257FD" w:rsidP="004D404D">
            <w:pPr>
              <w:spacing w:line="276" w:lineRule="auto"/>
              <w:rPr>
                <w:rFonts w:ascii="Century Gothic" w:hAnsi="Century Gothic" w:cs="Open Sans"/>
                <w:sz w:val="18"/>
                <w:szCs w:val="18"/>
              </w:rPr>
            </w:pPr>
          </w:p>
          <w:p w14:paraId="0F306B57" w14:textId="77777777" w:rsidR="002257FD" w:rsidRPr="006843D1" w:rsidRDefault="002257FD" w:rsidP="004D404D">
            <w:pPr>
              <w:spacing w:line="276" w:lineRule="auto"/>
              <w:rPr>
                <w:rFonts w:ascii="Century Gothic" w:hAnsi="Century Gothic" w:cs="Open Sans"/>
                <w:sz w:val="18"/>
                <w:szCs w:val="18"/>
              </w:rPr>
            </w:pPr>
          </w:p>
          <w:p w14:paraId="4F9292CA" w14:textId="77777777" w:rsidR="002257FD" w:rsidRPr="006843D1" w:rsidRDefault="002257FD" w:rsidP="004D404D">
            <w:pPr>
              <w:spacing w:line="276" w:lineRule="auto"/>
              <w:rPr>
                <w:rFonts w:ascii="Century Gothic" w:hAnsi="Century Gothic" w:cs="Open Sans"/>
                <w:sz w:val="18"/>
                <w:szCs w:val="18"/>
              </w:rPr>
            </w:pPr>
          </w:p>
          <w:p w14:paraId="45163356" w14:textId="77777777" w:rsidR="002257FD" w:rsidRPr="006843D1" w:rsidRDefault="002257FD" w:rsidP="004D404D">
            <w:pPr>
              <w:spacing w:line="276" w:lineRule="auto"/>
              <w:rPr>
                <w:rFonts w:ascii="Century Gothic" w:hAnsi="Century Gothic" w:cs="Open Sans"/>
                <w:sz w:val="18"/>
                <w:szCs w:val="18"/>
              </w:rPr>
            </w:pPr>
          </w:p>
          <w:p w14:paraId="7FBC4FEB" w14:textId="77777777" w:rsidR="002257FD" w:rsidRPr="006843D1" w:rsidRDefault="002257FD" w:rsidP="004D404D">
            <w:pPr>
              <w:spacing w:line="276" w:lineRule="auto"/>
              <w:rPr>
                <w:rFonts w:ascii="Century Gothic" w:hAnsi="Century Gothic" w:cs="Open Sans"/>
                <w:sz w:val="18"/>
                <w:szCs w:val="18"/>
              </w:rPr>
            </w:pPr>
          </w:p>
          <w:p w14:paraId="7652D6DD" w14:textId="77777777" w:rsidR="002257FD" w:rsidRPr="006843D1" w:rsidRDefault="002257FD" w:rsidP="004D404D">
            <w:pPr>
              <w:spacing w:line="276" w:lineRule="auto"/>
              <w:rPr>
                <w:rFonts w:ascii="Century Gothic" w:hAnsi="Century Gothic" w:cs="Open Sans"/>
                <w:sz w:val="18"/>
                <w:szCs w:val="18"/>
              </w:rPr>
            </w:pPr>
          </w:p>
          <w:p w14:paraId="6309DD1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235 803,83 zł</w:t>
            </w:r>
          </w:p>
          <w:p w14:paraId="0C737820" w14:textId="77777777" w:rsidR="002257FD" w:rsidRPr="006843D1" w:rsidRDefault="002257FD" w:rsidP="004D404D">
            <w:pPr>
              <w:spacing w:line="276" w:lineRule="auto"/>
              <w:rPr>
                <w:rFonts w:ascii="Century Gothic" w:hAnsi="Century Gothic" w:cs="Open Sans"/>
                <w:sz w:val="18"/>
                <w:szCs w:val="18"/>
              </w:rPr>
            </w:pPr>
          </w:p>
          <w:p w14:paraId="44D42304" w14:textId="77777777" w:rsidR="002257FD" w:rsidRPr="006843D1" w:rsidRDefault="002257FD" w:rsidP="004D404D">
            <w:pPr>
              <w:spacing w:line="276" w:lineRule="auto"/>
              <w:rPr>
                <w:rFonts w:ascii="Century Gothic" w:hAnsi="Century Gothic" w:cs="Open Sans"/>
                <w:sz w:val="18"/>
                <w:szCs w:val="18"/>
              </w:rPr>
            </w:pPr>
          </w:p>
          <w:p w14:paraId="19501D8F" w14:textId="77777777" w:rsidR="002257FD" w:rsidRPr="006843D1" w:rsidRDefault="002257FD" w:rsidP="004D404D">
            <w:pPr>
              <w:spacing w:line="276" w:lineRule="auto"/>
              <w:rPr>
                <w:rFonts w:ascii="Century Gothic" w:hAnsi="Century Gothic" w:cs="Open Sans"/>
                <w:sz w:val="18"/>
                <w:szCs w:val="18"/>
              </w:rPr>
            </w:pPr>
          </w:p>
          <w:p w14:paraId="318AA6E8" w14:textId="77777777" w:rsidR="002257FD" w:rsidRPr="006843D1" w:rsidRDefault="002257FD" w:rsidP="004D404D">
            <w:pPr>
              <w:spacing w:line="276" w:lineRule="auto"/>
              <w:rPr>
                <w:rFonts w:ascii="Century Gothic" w:hAnsi="Century Gothic" w:cs="Open Sans"/>
                <w:sz w:val="18"/>
                <w:szCs w:val="18"/>
              </w:rPr>
            </w:pPr>
          </w:p>
          <w:p w14:paraId="2F31CF59" w14:textId="77777777" w:rsidR="002257FD" w:rsidRPr="006843D1" w:rsidRDefault="002257FD" w:rsidP="004D404D">
            <w:pPr>
              <w:spacing w:line="276" w:lineRule="auto"/>
              <w:rPr>
                <w:rFonts w:ascii="Century Gothic" w:hAnsi="Century Gothic" w:cs="Open Sans"/>
                <w:sz w:val="18"/>
                <w:szCs w:val="18"/>
              </w:rPr>
            </w:pPr>
          </w:p>
          <w:p w14:paraId="24EC6499" w14:textId="77777777" w:rsidR="002257FD" w:rsidRPr="006843D1" w:rsidRDefault="002257FD" w:rsidP="004D404D">
            <w:pPr>
              <w:spacing w:line="276" w:lineRule="auto"/>
              <w:rPr>
                <w:rFonts w:ascii="Century Gothic" w:hAnsi="Century Gothic" w:cs="Open Sans"/>
                <w:sz w:val="18"/>
                <w:szCs w:val="18"/>
              </w:rPr>
            </w:pPr>
          </w:p>
          <w:p w14:paraId="1BDBFE34" w14:textId="77777777"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353E6C61" w14:textId="77777777" w:rsidTr="0083182D">
        <w:tc>
          <w:tcPr>
            <w:tcW w:w="1696" w:type="dxa"/>
            <w:vMerge/>
            <w:tcBorders>
              <w:bottom w:val="nil"/>
            </w:tcBorders>
            <w:shd w:val="clear" w:color="auto" w:fill="818384"/>
          </w:tcPr>
          <w:p w14:paraId="48337F50"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AA7F5A1"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9D10BEB" w14:textId="77777777" w:rsidR="00FB1493" w:rsidRPr="006843D1" w:rsidRDefault="00FB1493" w:rsidP="004D404D">
            <w:pPr>
              <w:pStyle w:val="Akapitzlist"/>
              <w:numPr>
                <w:ilvl w:val="0"/>
                <w:numId w:val="104"/>
              </w:numPr>
              <w:spacing w:line="276" w:lineRule="auto"/>
              <w:ind w:left="0" w:firstLine="0"/>
              <w:rPr>
                <w:rFonts w:ascii="Century Gothic" w:hAnsi="Century Gothic" w:cs="Open Sans"/>
                <w:b/>
                <w:bCs/>
                <w:sz w:val="18"/>
                <w:szCs w:val="18"/>
              </w:rPr>
            </w:pPr>
          </w:p>
          <w:p w14:paraId="18870BF7" w14:textId="16161FDD"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Czyszczenie powierzchni jezdni na mokro w okresach bezdeszczowych i pozimowych na terenie Miasta Mława</w:t>
            </w:r>
          </w:p>
        </w:tc>
        <w:tc>
          <w:tcPr>
            <w:tcW w:w="1134" w:type="dxa"/>
          </w:tcPr>
          <w:p w14:paraId="0FE2BA8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081B996E" w14:textId="77777777" w:rsidR="002257FD" w:rsidRPr="006843D1" w:rsidRDefault="002257FD" w:rsidP="004D404D">
            <w:pPr>
              <w:spacing w:line="276" w:lineRule="auto"/>
              <w:rPr>
                <w:rFonts w:ascii="Century Gothic" w:hAnsi="Century Gothic" w:cs="Open Sans"/>
                <w:sz w:val="18"/>
                <w:szCs w:val="18"/>
              </w:rPr>
            </w:pPr>
          </w:p>
          <w:p w14:paraId="25D9BB2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CED5E6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2031]</w:t>
            </w:r>
          </w:p>
        </w:tc>
        <w:tc>
          <w:tcPr>
            <w:tcW w:w="3118" w:type="dxa"/>
          </w:tcPr>
          <w:p w14:paraId="294B2E5F"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t>W realizacji</w:t>
            </w:r>
          </w:p>
        </w:tc>
        <w:tc>
          <w:tcPr>
            <w:tcW w:w="1276" w:type="dxa"/>
          </w:tcPr>
          <w:p w14:paraId="6907C07F" w14:textId="77777777" w:rsidR="00FB1493"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443EB8A5" w14:textId="29A2E3BE"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396 523,51 zł</w:t>
            </w:r>
          </w:p>
        </w:tc>
      </w:tr>
      <w:tr w:rsidR="002257FD" w:rsidRPr="006843D1" w14:paraId="046BEB99" w14:textId="77777777" w:rsidTr="0083182D">
        <w:tc>
          <w:tcPr>
            <w:tcW w:w="1696" w:type="dxa"/>
            <w:vMerge/>
            <w:tcBorders>
              <w:bottom w:val="nil"/>
            </w:tcBorders>
            <w:shd w:val="clear" w:color="auto" w:fill="818384"/>
          </w:tcPr>
          <w:p w14:paraId="36D0A84B"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DD5240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17B8010" w14:textId="77777777" w:rsidR="00FB1493" w:rsidRPr="006843D1" w:rsidRDefault="00FB1493" w:rsidP="004D404D">
            <w:pPr>
              <w:pStyle w:val="Akapitzlist"/>
              <w:numPr>
                <w:ilvl w:val="0"/>
                <w:numId w:val="104"/>
              </w:numPr>
              <w:spacing w:line="276" w:lineRule="auto"/>
              <w:ind w:left="0" w:firstLine="0"/>
              <w:rPr>
                <w:rFonts w:ascii="Century Gothic" w:hAnsi="Century Gothic" w:cs="Open Sans"/>
                <w:b/>
                <w:bCs/>
                <w:sz w:val="18"/>
                <w:szCs w:val="18"/>
              </w:rPr>
            </w:pPr>
          </w:p>
          <w:p w14:paraId="74D41820" w14:textId="6970A51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Termomodernizacja budynków</w:t>
            </w:r>
          </w:p>
        </w:tc>
        <w:tc>
          <w:tcPr>
            <w:tcW w:w="1134" w:type="dxa"/>
          </w:tcPr>
          <w:p w14:paraId="07AE7FE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4C6EB47D" w14:textId="77777777" w:rsidR="002257FD" w:rsidRPr="006843D1" w:rsidRDefault="002257FD" w:rsidP="004D404D">
            <w:pPr>
              <w:spacing w:line="276" w:lineRule="auto"/>
              <w:rPr>
                <w:rFonts w:ascii="Century Gothic" w:hAnsi="Century Gothic" w:cs="Open Sans"/>
                <w:sz w:val="18"/>
                <w:szCs w:val="18"/>
              </w:rPr>
            </w:pPr>
          </w:p>
          <w:p w14:paraId="4E0EEFE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E158E1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0BF8CBCB" w14:textId="135EB66B"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 – zadanie ciągłe: w 2025 r.</w:t>
            </w:r>
            <w:r w:rsidRPr="006843D1">
              <w:rPr>
                <w:rFonts w:ascii="Century Gothic" w:hAnsi="Century Gothic" w:cs="Open Sans"/>
                <w:sz w:val="18"/>
                <w:szCs w:val="18"/>
              </w:rPr>
              <w:t xml:space="preserve"> w ramach programu „Mazowsze dla czystego powietrza 2025" na zadanie Termomodernizacja wraz z wymianą źródła ogrzewania w Budynku z lokalami socjalnymi ul. Graniczna 84</w:t>
            </w:r>
            <w:r w:rsidR="00FB1493" w:rsidRPr="006843D1">
              <w:rPr>
                <w:rFonts w:ascii="Century Gothic" w:hAnsi="Century Gothic" w:cs="Open Sans"/>
                <w:sz w:val="18"/>
                <w:szCs w:val="18"/>
              </w:rPr>
              <w:t>.</w:t>
            </w:r>
          </w:p>
          <w:p w14:paraId="62AEF081" w14:textId="2910A235"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ramach programu „Czyste powietrze” termomodernizacja 60 budynków – w ramach zadania ocieplenie ścian, dachów, wymiana stolarki okiennej i drzwiowej</w:t>
            </w:r>
          </w:p>
        </w:tc>
        <w:tc>
          <w:tcPr>
            <w:tcW w:w="1276" w:type="dxa"/>
          </w:tcPr>
          <w:p w14:paraId="6C4D62D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W 2025 r.: 370 976,64 zł</w:t>
            </w:r>
          </w:p>
          <w:p w14:paraId="6FD509F2" w14:textId="77777777" w:rsidR="002257FD" w:rsidRPr="006843D1" w:rsidRDefault="002257FD" w:rsidP="004D404D">
            <w:pPr>
              <w:spacing w:line="276" w:lineRule="auto"/>
              <w:rPr>
                <w:rFonts w:ascii="Century Gothic" w:hAnsi="Century Gothic" w:cs="Open Sans"/>
                <w:sz w:val="18"/>
                <w:szCs w:val="18"/>
              </w:rPr>
            </w:pPr>
          </w:p>
          <w:p w14:paraId="5AEB8C43" w14:textId="77777777" w:rsidR="002257FD" w:rsidRPr="006843D1" w:rsidRDefault="002257FD" w:rsidP="004D404D">
            <w:pPr>
              <w:spacing w:line="276" w:lineRule="auto"/>
              <w:rPr>
                <w:rFonts w:ascii="Century Gothic" w:hAnsi="Century Gothic" w:cs="Open Sans"/>
                <w:sz w:val="18"/>
                <w:szCs w:val="18"/>
              </w:rPr>
            </w:pPr>
          </w:p>
          <w:p w14:paraId="1970D037" w14:textId="77777777" w:rsidR="002257FD" w:rsidRPr="006843D1" w:rsidRDefault="002257FD" w:rsidP="004D404D">
            <w:pPr>
              <w:spacing w:line="276" w:lineRule="auto"/>
              <w:rPr>
                <w:rFonts w:ascii="Century Gothic" w:hAnsi="Century Gothic" w:cs="Open Sans"/>
                <w:sz w:val="18"/>
                <w:szCs w:val="18"/>
              </w:rPr>
            </w:pPr>
          </w:p>
          <w:p w14:paraId="17F09AB6"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2025 r.: 1 613 988,93 zł</w:t>
            </w:r>
          </w:p>
        </w:tc>
      </w:tr>
      <w:tr w:rsidR="002257FD" w:rsidRPr="006843D1" w14:paraId="4D74589D" w14:textId="77777777" w:rsidTr="0083182D">
        <w:tc>
          <w:tcPr>
            <w:tcW w:w="1696" w:type="dxa"/>
            <w:vMerge/>
            <w:tcBorders>
              <w:bottom w:val="nil"/>
            </w:tcBorders>
            <w:shd w:val="clear" w:color="auto" w:fill="818384"/>
          </w:tcPr>
          <w:p w14:paraId="3B39F7E4"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39E7BF38"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62FE2DB" w14:textId="77777777" w:rsidR="00FB1493" w:rsidRPr="006843D1" w:rsidRDefault="00FB1493" w:rsidP="004D404D">
            <w:pPr>
              <w:pStyle w:val="Akapitzlist"/>
              <w:numPr>
                <w:ilvl w:val="0"/>
                <w:numId w:val="104"/>
              </w:numPr>
              <w:spacing w:line="276" w:lineRule="auto"/>
              <w:ind w:left="0" w:firstLine="0"/>
              <w:rPr>
                <w:rFonts w:ascii="Century Gothic" w:hAnsi="Century Gothic" w:cs="Open Sans"/>
                <w:b/>
                <w:bCs/>
                <w:sz w:val="18"/>
                <w:szCs w:val="18"/>
              </w:rPr>
            </w:pPr>
          </w:p>
          <w:p w14:paraId="0A9F9593" w14:textId="3388E7C3"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Wymiana taboru autobusowego</w:t>
            </w:r>
          </w:p>
        </w:tc>
        <w:tc>
          <w:tcPr>
            <w:tcW w:w="1134" w:type="dxa"/>
          </w:tcPr>
          <w:p w14:paraId="2739CDCB" w14:textId="6D864FEA"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Zamawiając: MPDM Sp</w:t>
            </w:r>
            <w:r w:rsidR="00FB1493" w:rsidRPr="006843D1">
              <w:rPr>
                <w:rFonts w:ascii="Century Gothic" w:hAnsi="Century Gothic" w:cs="Open Sans"/>
                <w:sz w:val="18"/>
                <w:szCs w:val="18"/>
              </w:rPr>
              <w:t>.</w:t>
            </w:r>
            <w:r w:rsidRPr="006843D1">
              <w:rPr>
                <w:rFonts w:ascii="Century Gothic" w:hAnsi="Century Gothic" w:cs="Open Sans"/>
                <w:sz w:val="18"/>
                <w:szCs w:val="18"/>
              </w:rPr>
              <w:t xml:space="preserve"> z o.o. w Mławie; </w:t>
            </w:r>
          </w:p>
          <w:p w14:paraId="6F98B0B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Teren całego miasta</w:t>
            </w:r>
          </w:p>
          <w:p w14:paraId="4FC08A17" w14:textId="77777777" w:rsidR="002257FD" w:rsidRPr="006843D1" w:rsidRDefault="002257FD" w:rsidP="004D404D">
            <w:pPr>
              <w:spacing w:line="276" w:lineRule="auto"/>
              <w:rPr>
                <w:rFonts w:ascii="Century Gothic" w:hAnsi="Century Gothic" w:cs="Open Sans"/>
                <w:sz w:val="18"/>
                <w:szCs w:val="18"/>
              </w:rPr>
            </w:pPr>
          </w:p>
          <w:p w14:paraId="287E68F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48D0EE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028107CA"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2B14846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MPDM sp. z o.o. zakupiło 2 nowe autobusy spalinowe, które zastąpiły najbardziej wyeksploatowane. </w:t>
            </w:r>
          </w:p>
          <w:p w14:paraId="4D277FB1" w14:textId="54B4BB11"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W 2026 r</w:t>
            </w:r>
            <w:r w:rsidR="00FB1493" w:rsidRPr="006843D1">
              <w:rPr>
                <w:rFonts w:ascii="Century Gothic" w:hAnsi="Century Gothic" w:cs="Open Sans"/>
                <w:sz w:val="18"/>
                <w:szCs w:val="18"/>
              </w:rPr>
              <w:t>.</w:t>
            </w:r>
            <w:r w:rsidRPr="006843D1">
              <w:rPr>
                <w:rFonts w:ascii="Century Gothic" w:hAnsi="Century Gothic" w:cs="Open Sans"/>
                <w:sz w:val="18"/>
                <w:szCs w:val="18"/>
              </w:rPr>
              <w:t xml:space="preserve"> zaplanowano zakup 2 nowych autobusów elektrycznych</w:t>
            </w:r>
          </w:p>
        </w:tc>
        <w:tc>
          <w:tcPr>
            <w:tcW w:w="1276" w:type="dxa"/>
          </w:tcPr>
          <w:p w14:paraId="315CE27C" w14:textId="77777777" w:rsidR="00FB1493"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7F5A7CD8" w14:textId="34796D2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2 447 700 zł</w:t>
            </w:r>
          </w:p>
        </w:tc>
      </w:tr>
      <w:tr w:rsidR="002257FD" w:rsidRPr="006843D1" w14:paraId="04C59658" w14:textId="77777777" w:rsidTr="0083182D">
        <w:tc>
          <w:tcPr>
            <w:tcW w:w="1696" w:type="dxa"/>
            <w:vMerge/>
            <w:tcBorders>
              <w:bottom w:val="nil"/>
            </w:tcBorders>
            <w:shd w:val="clear" w:color="auto" w:fill="818384"/>
          </w:tcPr>
          <w:p w14:paraId="0378597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3B0D5A03"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0F3FE5F9" w14:textId="77777777" w:rsidR="00FB1493" w:rsidRPr="006843D1" w:rsidRDefault="00FB1493" w:rsidP="004D404D">
            <w:pPr>
              <w:pStyle w:val="Akapitzlist"/>
              <w:numPr>
                <w:ilvl w:val="0"/>
                <w:numId w:val="104"/>
              </w:numPr>
              <w:spacing w:line="276" w:lineRule="auto"/>
              <w:ind w:left="0" w:firstLine="0"/>
              <w:rPr>
                <w:rFonts w:ascii="Century Gothic" w:hAnsi="Century Gothic" w:cs="Open Sans"/>
                <w:b/>
                <w:bCs/>
                <w:sz w:val="18"/>
                <w:szCs w:val="18"/>
              </w:rPr>
            </w:pPr>
          </w:p>
          <w:p w14:paraId="0A4303E1" w14:textId="536971CF"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Wymiana źródeł ciepła na bardziej ekologiczne</w:t>
            </w:r>
          </w:p>
        </w:tc>
        <w:tc>
          <w:tcPr>
            <w:tcW w:w="1134" w:type="dxa"/>
          </w:tcPr>
          <w:p w14:paraId="47F8799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225DB887" w14:textId="77777777" w:rsidR="002257FD" w:rsidRPr="006843D1" w:rsidRDefault="002257FD" w:rsidP="004D404D">
            <w:pPr>
              <w:spacing w:line="276" w:lineRule="auto"/>
              <w:rPr>
                <w:rFonts w:ascii="Century Gothic" w:hAnsi="Century Gothic" w:cs="Open Sans"/>
                <w:sz w:val="18"/>
                <w:szCs w:val="18"/>
              </w:rPr>
            </w:pPr>
          </w:p>
          <w:p w14:paraId="007CD3A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4FCFB75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2031]</w:t>
            </w:r>
          </w:p>
        </w:tc>
        <w:tc>
          <w:tcPr>
            <w:tcW w:w="3118" w:type="dxa"/>
          </w:tcPr>
          <w:p w14:paraId="6EB9FF2A" w14:textId="2F996F71"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w:t>
            </w:r>
            <w:r w:rsidRPr="006843D1">
              <w:rPr>
                <w:rFonts w:ascii="Century Gothic" w:hAnsi="Century Gothic" w:cs="Open Sans"/>
                <w:sz w:val="18"/>
                <w:szCs w:val="18"/>
              </w:rPr>
              <w:t xml:space="preserve"> – W 2025 r. Miasto Mława dokonało zmiany indywidualnego ogrzewania z pieców węglowych na ogrzewanie zasilane piecami na </w:t>
            </w:r>
            <w:proofErr w:type="spellStart"/>
            <w:r w:rsidRPr="006843D1">
              <w:rPr>
                <w:rFonts w:ascii="Century Gothic" w:hAnsi="Century Gothic" w:cs="Open Sans"/>
                <w:sz w:val="18"/>
                <w:szCs w:val="18"/>
              </w:rPr>
              <w:t>pellet</w:t>
            </w:r>
            <w:proofErr w:type="spellEnd"/>
            <w:r w:rsidRPr="006843D1">
              <w:rPr>
                <w:rFonts w:ascii="Century Gothic" w:hAnsi="Century Gothic" w:cs="Open Sans"/>
                <w:sz w:val="18"/>
                <w:szCs w:val="18"/>
              </w:rPr>
              <w:t xml:space="preserve"> w 10 lokalach mieszkalnych (komunalnych):</w:t>
            </w:r>
          </w:p>
          <w:p w14:paraId="707EE32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Graniczna 84 – 8 lokali</w:t>
            </w:r>
          </w:p>
          <w:p w14:paraId="4EDCEA1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Napoleońska 25- 1 lokal</w:t>
            </w:r>
          </w:p>
          <w:p w14:paraId="0C0C701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ul. Słowackiego 12- 1 lokal</w:t>
            </w:r>
          </w:p>
          <w:p w14:paraId="5435A528" w14:textId="77777777" w:rsidR="002257FD" w:rsidRPr="006843D1" w:rsidRDefault="002257FD" w:rsidP="004D404D">
            <w:pPr>
              <w:spacing w:line="276" w:lineRule="auto"/>
              <w:rPr>
                <w:rFonts w:ascii="Century Gothic" w:hAnsi="Century Gothic" w:cs="Open Sans"/>
                <w:sz w:val="18"/>
                <w:szCs w:val="18"/>
              </w:rPr>
            </w:pPr>
          </w:p>
          <w:p w14:paraId="290DD83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jednym lokalu wymieniono ogrzewanie węglowe na gazowe (kotły kondensacyjne). Zmiana ta poprawia efektywność i ogranicza emisję, jednak gaz ziemny nie jest odnawialnym źródłem energii (OZE).</w:t>
            </w:r>
          </w:p>
          <w:p w14:paraId="132C3995" w14:textId="77777777" w:rsidR="002257FD" w:rsidRPr="006843D1" w:rsidRDefault="002257FD" w:rsidP="004D404D">
            <w:pPr>
              <w:spacing w:line="276" w:lineRule="auto"/>
              <w:rPr>
                <w:rFonts w:ascii="Century Gothic" w:hAnsi="Century Gothic" w:cs="Open Sans"/>
                <w:sz w:val="18"/>
                <w:szCs w:val="18"/>
              </w:rPr>
            </w:pPr>
          </w:p>
          <w:p w14:paraId="22A9B1D1"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 xml:space="preserve">W ramach programu „Czyste powietrze” wymiana: 12 pieców gazowych, 2 piece na </w:t>
            </w:r>
            <w:proofErr w:type="spellStart"/>
            <w:r w:rsidRPr="006843D1">
              <w:rPr>
                <w:rFonts w:ascii="Century Gothic" w:hAnsi="Century Gothic" w:cs="Open Sans"/>
                <w:sz w:val="18"/>
                <w:szCs w:val="18"/>
              </w:rPr>
              <w:t>pallet</w:t>
            </w:r>
            <w:proofErr w:type="spellEnd"/>
            <w:r w:rsidRPr="006843D1">
              <w:rPr>
                <w:rFonts w:ascii="Century Gothic" w:hAnsi="Century Gothic" w:cs="Open Sans"/>
                <w:sz w:val="18"/>
                <w:szCs w:val="18"/>
              </w:rPr>
              <w:t xml:space="preserve"> i zmiana ogrzewania z gazowego na elektryczne.</w:t>
            </w:r>
          </w:p>
        </w:tc>
        <w:tc>
          <w:tcPr>
            <w:tcW w:w="1276" w:type="dxa"/>
          </w:tcPr>
          <w:p w14:paraId="56F0D8F3" w14:textId="77777777" w:rsidR="00FB1493"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63176A9A" w14:textId="2C551419"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162 215,14 zł</w:t>
            </w:r>
          </w:p>
          <w:p w14:paraId="14618152" w14:textId="77777777" w:rsidR="002257FD" w:rsidRPr="006843D1" w:rsidRDefault="002257FD" w:rsidP="004D404D">
            <w:pPr>
              <w:spacing w:line="276" w:lineRule="auto"/>
              <w:rPr>
                <w:rFonts w:ascii="Century Gothic" w:hAnsi="Century Gothic" w:cs="Open Sans"/>
                <w:sz w:val="18"/>
                <w:szCs w:val="18"/>
              </w:rPr>
            </w:pPr>
          </w:p>
          <w:p w14:paraId="7BAAE56D" w14:textId="77777777" w:rsidR="002257FD" w:rsidRPr="006843D1" w:rsidRDefault="002257FD" w:rsidP="004D404D">
            <w:pPr>
              <w:spacing w:line="276" w:lineRule="auto"/>
              <w:rPr>
                <w:rFonts w:ascii="Century Gothic" w:hAnsi="Century Gothic" w:cs="Open Sans"/>
                <w:sz w:val="18"/>
                <w:szCs w:val="18"/>
              </w:rPr>
            </w:pPr>
          </w:p>
          <w:p w14:paraId="6630811A" w14:textId="77777777" w:rsidR="002257FD" w:rsidRPr="006843D1" w:rsidRDefault="002257FD" w:rsidP="004D404D">
            <w:pPr>
              <w:spacing w:line="276" w:lineRule="auto"/>
              <w:rPr>
                <w:rFonts w:ascii="Century Gothic" w:hAnsi="Century Gothic" w:cs="Open Sans"/>
                <w:sz w:val="18"/>
                <w:szCs w:val="18"/>
              </w:rPr>
            </w:pPr>
          </w:p>
          <w:p w14:paraId="6DD5C20C" w14:textId="77777777" w:rsidR="002257FD" w:rsidRPr="006843D1" w:rsidRDefault="002257FD" w:rsidP="004D404D">
            <w:pPr>
              <w:spacing w:line="276" w:lineRule="auto"/>
              <w:rPr>
                <w:rFonts w:ascii="Century Gothic" w:hAnsi="Century Gothic" w:cs="Open Sans"/>
                <w:sz w:val="18"/>
                <w:szCs w:val="18"/>
              </w:rPr>
            </w:pPr>
          </w:p>
          <w:p w14:paraId="3C822D03" w14:textId="77777777" w:rsidR="002257FD" w:rsidRPr="006843D1" w:rsidRDefault="002257FD" w:rsidP="004D404D">
            <w:pPr>
              <w:spacing w:line="276" w:lineRule="auto"/>
              <w:rPr>
                <w:rFonts w:ascii="Century Gothic" w:hAnsi="Century Gothic" w:cs="Open Sans"/>
                <w:sz w:val="18"/>
                <w:szCs w:val="18"/>
              </w:rPr>
            </w:pPr>
          </w:p>
          <w:p w14:paraId="6905A03B" w14:textId="77777777" w:rsidR="002257FD" w:rsidRPr="006843D1" w:rsidRDefault="002257FD" w:rsidP="004D404D">
            <w:pPr>
              <w:spacing w:line="276" w:lineRule="auto"/>
              <w:rPr>
                <w:rFonts w:ascii="Century Gothic" w:hAnsi="Century Gothic" w:cs="Open Sans"/>
                <w:sz w:val="18"/>
                <w:szCs w:val="18"/>
              </w:rPr>
            </w:pPr>
          </w:p>
          <w:p w14:paraId="17E0F6F7" w14:textId="77777777" w:rsidR="002257FD" w:rsidRPr="006843D1" w:rsidRDefault="002257FD" w:rsidP="004D404D">
            <w:pPr>
              <w:spacing w:line="276" w:lineRule="auto"/>
              <w:rPr>
                <w:rFonts w:ascii="Century Gothic" w:hAnsi="Century Gothic" w:cs="Open Sans"/>
                <w:sz w:val="18"/>
                <w:szCs w:val="18"/>
              </w:rPr>
            </w:pPr>
          </w:p>
          <w:p w14:paraId="2C6F1B0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8 065,85 zł (poz.52)</w:t>
            </w:r>
          </w:p>
          <w:p w14:paraId="3D6D99D7" w14:textId="77777777" w:rsidR="002257FD" w:rsidRPr="006843D1" w:rsidRDefault="002257FD" w:rsidP="004D404D">
            <w:pPr>
              <w:spacing w:line="276" w:lineRule="auto"/>
              <w:rPr>
                <w:rFonts w:ascii="Century Gothic" w:hAnsi="Century Gothic" w:cs="Open Sans"/>
                <w:sz w:val="18"/>
                <w:szCs w:val="18"/>
              </w:rPr>
            </w:pPr>
          </w:p>
          <w:p w14:paraId="30B397F6" w14:textId="77777777" w:rsidR="002257FD" w:rsidRPr="006843D1" w:rsidRDefault="002257FD" w:rsidP="004D404D">
            <w:pPr>
              <w:spacing w:line="276" w:lineRule="auto"/>
              <w:rPr>
                <w:rFonts w:ascii="Century Gothic" w:hAnsi="Century Gothic" w:cs="Open Sans"/>
                <w:sz w:val="18"/>
                <w:szCs w:val="18"/>
              </w:rPr>
            </w:pPr>
          </w:p>
          <w:p w14:paraId="74D97D73" w14:textId="77777777" w:rsidR="002257FD" w:rsidRPr="006843D1" w:rsidRDefault="002257FD" w:rsidP="004D404D">
            <w:pPr>
              <w:spacing w:line="276" w:lineRule="auto"/>
              <w:rPr>
                <w:rFonts w:ascii="Century Gothic" w:hAnsi="Century Gothic" w:cs="Open Sans"/>
                <w:sz w:val="18"/>
                <w:szCs w:val="18"/>
              </w:rPr>
            </w:pPr>
          </w:p>
          <w:p w14:paraId="56AE90BF" w14:textId="77777777" w:rsidR="002257FD" w:rsidRPr="006843D1" w:rsidRDefault="002257FD" w:rsidP="004D404D">
            <w:pPr>
              <w:spacing w:line="276" w:lineRule="auto"/>
              <w:rPr>
                <w:rFonts w:ascii="Century Gothic" w:hAnsi="Century Gothic" w:cs="Open Sans"/>
                <w:sz w:val="18"/>
                <w:szCs w:val="18"/>
              </w:rPr>
            </w:pPr>
          </w:p>
          <w:p w14:paraId="01F3E5DA"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 2025 r.: 267 366,43 zł (poz.52)</w:t>
            </w:r>
          </w:p>
        </w:tc>
      </w:tr>
      <w:tr w:rsidR="002257FD" w:rsidRPr="006843D1" w14:paraId="345E41AA" w14:textId="77777777" w:rsidTr="0083182D">
        <w:tc>
          <w:tcPr>
            <w:tcW w:w="1696" w:type="dxa"/>
            <w:vMerge/>
            <w:tcBorders>
              <w:bottom w:val="nil"/>
            </w:tcBorders>
            <w:shd w:val="clear" w:color="auto" w:fill="818384"/>
          </w:tcPr>
          <w:p w14:paraId="2B255FA6"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3D33E2F"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0A39E9B5" w14:textId="77777777" w:rsidR="0088699F" w:rsidRPr="006843D1" w:rsidRDefault="0088699F" w:rsidP="004D404D">
            <w:pPr>
              <w:pStyle w:val="Akapitzlist"/>
              <w:numPr>
                <w:ilvl w:val="0"/>
                <w:numId w:val="104"/>
              </w:numPr>
              <w:spacing w:line="276" w:lineRule="auto"/>
              <w:ind w:left="0" w:firstLine="0"/>
              <w:rPr>
                <w:rFonts w:ascii="Century Gothic" w:hAnsi="Century Gothic" w:cs="Open Sans"/>
                <w:b/>
                <w:bCs/>
                <w:sz w:val="18"/>
                <w:szCs w:val="18"/>
              </w:rPr>
            </w:pPr>
          </w:p>
          <w:p w14:paraId="6A056853" w14:textId="0CAB43AE"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Wspieranie </w:t>
            </w:r>
            <w:r w:rsidR="0088699F" w:rsidRPr="006843D1">
              <w:rPr>
                <w:rFonts w:ascii="Century Gothic" w:hAnsi="Century Gothic" w:cs="Open Sans"/>
                <w:b/>
                <w:bCs/>
                <w:sz w:val="18"/>
                <w:szCs w:val="18"/>
              </w:rPr>
              <w:br/>
            </w:r>
            <w:r w:rsidRPr="006843D1">
              <w:rPr>
                <w:rFonts w:ascii="Century Gothic" w:hAnsi="Century Gothic" w:cs="Open Sans"/>
                <w:b/>
                <w:bCs/>
                <w:sz w:val="18"/>
                <w:szCs w:val="18"/>
              </w:rPr>
              <w:t xml:space="preserve">i promocja nowych technologii energetycznych i </w:t>
            </w:r>
            <w:r w:rsidR="0088699F" w:rsidRPr="006843D1">
              <w:rPr>
                <w:rFonts w:ascii="Century Gothic" w:hAnsi="Century Gothic" w:cs="Open Sans"/>
                <w:b/>
                <w:bCs/>
                <w:sz w:val="18"/>
                <w:szCs w:val="18"/>
              </w:rPr>
              <w:t>ś</w:t>
            </w:r>
            <w:r w:rsidRPr="006843D1">
              <w:rPr>
                <w:rFonts w:ascii="Century Gothic" w:hAnsi="Century Gothic" w:cs="Open Sans"/>
                <w:b/>
                <w:bCs/>
                <w:sz w:val="18"/>
                <w:szCs w:val="18"/>
              </w:rPr>
              <w:t>rodowiskowych</w:t>
            </w:r>
          </w:p>
        </w:tc>
        <w:tc>
          <w:tcPr>
            <w:tcW w:w="1134" w:type="dxa"/>
          </w:tcPr>
          <w:p w14:paraId="6C80392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Teren całego miasta </w:t>
            </w:r>
          </w:p>
          <w:p w14:paraId="0E1E6B50" w14:textId="77777777" w:rsidR="002257FD" w:rsidRPr="006843D1" w:rsidRDefault="002257FD" w:rsidP="004D404D">
            <w:pPr>
              <w:spacing w:line="276" w:lineRule="auto"/>
              <w:rPr>
                <w:rFonts w:ascii="Century Gothic" w:hAnsi="Century Gothic" w:cs="Open Sans"/>
                <w:sz w:val="18"/>
                <w:szCs w:val="18"/>
              </w:rPr>
            </w:pPr>
          </w:p>
          <w:p w14:paraId="4007883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C00BF7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[do 2031]</w:t>
            </w:r>
          </w:p>
        </w:tc>
        <w:tc>
          <w:tcPr>
            <w:tcW w:w="3118" w:type="dxa"/>
          </w:tcPr>
          <w:p w14:paraId="43BE98F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lastRenderedPageBreak/>
              <w:t>W realizacji</w:t>
            </w:r>
            <w:r w:rsidRPr="006843D1">
              <w:rPr>
                <w:rFonts w:ascii="Century Gothic" w:hAnsi="Century Gothic" w:cs="Open Sans"/>
                <w:sz w:val="18"/>
                <w:szCs w:val="18"/>
              </w:rPr>
              <w:t xml:space="preserve"> </w:t>
            </w:r>
          </w:p>
          <w:p w14:paraId="01FE2581" w14:textId="24F844B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Informowanie</w:t>
            </w:r>
            <w:r w:rsidR="0088699F" w:rsidRPr="006843D1">
              <w:rPr>
                <w:rFonts w:ascii="Century Gothic" w:hAnsi="Century Gothic" w:cs="Open Sans"/>
                <w:sz w:val="18"/>
                <w:szCs w:val="18"/>
              </w:rPr>
              <w:t xml:space="preserve"> mieszkańców </w:t>
            </w:r>
            <w:r w:rsidRPr="006843D1">
              <w:rPr>
                <w:rFonts w:ascii="Century Gothic" w:hAnsi="Century Gothic" w:cs="Open Sans"/>
                <w:sz w:val="18"/>
                <w:szCs w:val="18"/>
              </w:rPr>
              <w:t xml:space="preserve">na stronie www.mlawa.pl i profilu FB miasta na temat wdrażania w przestrzeni publicznej systemu kaucyjnego. </w:t>
            </w:r>
          </w:p>
          <w:p w14:paraId="0DF17213" w14:textId="54D7C1EC" w:rsidR="002257FD" w:rsidRPr="006843D1" w:rsidRDefault="0088699F" w:rsidP="004D404D">
            <w:pPr>
              <w:spacing w:line="276" w:lineRule="auto"/>
              <w:rPr>
                <w:rFonts w:ascii="Century Gothic" w:hAnsi="Century Gothic" w:cs="Open Sans"/>
                <w:sz w:val="18"/>
                <w:szCs w:val="18"/>
              </w:rPr>
            </w:pPr>
            <w:r w:rsidRPr="006843D1">
              <w:rPr>
                <w:rFonts w:ascii="Century Gothic" w:hAnsi="Century Gothic" w:cs="Open Sans"/>
                <w:sz w:val="18"/>
                <w:szCs w:val="18"/>
              </w:rPr>
              <w:t>I</w:t>
            </w:r>
            <w:r w:rsidR="002257FD" w:rsidRPr="006843D1">
              <w:rPr>
                <w:rFonts w:ascii="Century Gothic" w:hAnsi="Century Gothic" w:cs="Open Sans"/>
                <w:sz w:val="18"/>
                <w:szCs w:val="18"/>
              </w:rPr>
              <w:t>nstalowani</w:t>
            </w:r>
            <w:r w:rsidRPr="006843D1">
              <w:rPr>
                <w:rFonts w:ascii="Century Gothic" w:hAnsi="Century Gothic" w:cs="Open Sans"/>
                <w:sz w:val="18"/>
                <w:szCs w:val="18"/>
              </w:rPr>
              <w:t>e</w:t>
            </w:r>
            <w:r w:rsidR="002257FD" w:rsidRPr="006843D1">
              <w:rPr>
                <w:rFonts w:ascii="Century Gothic" w:hAnsi="Century Gothic" w:cs="Open Sans"/>
                <w:sz w:val="18"/>
                <w:szCs w:val="18"/>
              </w:rPr>
              <w:t xml:space="preserve"> na mławskich ulicach ekologicznego </w:t>
            </w:r>
            <w:r w:rsidR="002257FD" w:rsidRPr="006843D1">
              <w:rPr>
                <w:rFonts w:ascii="Century Gothic" w:hAnsi="Century Gothic" w:cs="Open Sans"/>
                <w:sz w:val="18"/>
                <w:szCs w:val="18"/>
              </w:rPr>
              <w:lastRenderedPageBreak/>
              <w:t>oświetlenia w nowoczesnych technologiach</w:t>
            </w:r>
            <w:r w:rsidRPr="006843D1">
              <w:rPr>
                <w:rFonts w:ascii="Century Gothic" w:hAnsi="Century Gothic" w:cs="Open Sans"/>
                <w:sz w:val="18"/>
                <w:szCs w:val="18"/>
              </w:rPr>
              <w:t>.</w:t>
            </w:r>
            <w:r w:rsidR="002257FD" w:rsidRPr="006843D1">
              <w:rPr>
                <w:rFonts w:ascii="Century Gothic" w:hAnsi="Century Gothic" w:cs="Open Sans"/>
                <w:sz w:val="18"/>
                <w:szCs w:val="18"/>
              </w:rPr>
              <w:t xml:space="preserve"> </w:t>
            </w:r>
          </w:p>
          <w:p w14:paraId="02B1FCD4" w14:textId="77777777" w:rsidR="002257FD" w:rsidRPr="006843D1" w:rsidRDefault="002257FD" w:rsidP="004D404D">
            <w:pPr>
              <w:spacing w:line="276" w:lineRule="auto"/>
              <w:rPr>
                <w:rFonts w:ascii="Century Gothic" w:hAnsi="Century Gothic" w:cs="Open Sans"/>
                <w:sz w:val="18"/>
                <w:szCs w:val="18"/>
                <w:highlight w:val="yellow"/>
              </w:rPr>
            </w:pPr>
          </w:p>
        </w:tc>
        <w:tc>
          <w:tcPr>
            <w:tcW w:w="1276" w:type="dxa"/>
          </w:tcPr>
          <w:p w14:paraId="013D04C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0,00 zł</w:t>
            </w:r>
          </w:p>
          <w:p w14:paraId="1CEDA6EF" w14:textId="77777777" w:rsidR="002257FD" w:rsidRPr="006843D1" w:rsidRDefault="002257FD" w:rsidP="004D404D">
            <w:pPr>
              <w:spacing w:line="276" w:lineRule="auto"/>
              <w:rPr>
                <w:rFonts w:ascii="Century Gothic" w:hAnsi="Century Gothic" w:cs="Open Sans"/>
                <w:sz w:val="18"/>
                <w:szCs w:val="18"/>
              </w:rPr>
            </w:pPr>
          </w:p>
          <w:p w14:paraId="6429D85D" w14:textId="77777777"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58975721" w14:textId="77777777" w:rsidTr="0083182D">
        <w:tc>
          <w:tcPr>
            <w:tcW w:w="1696" w:type="dxa"/>
            <w:vMerge/>
            <w:tcBorders>
              <w:bottom w:val="nil"/>
            </w:tcBorders>
            <w:shd w:val="clear" w:color="auto" w:fill="818384"/>
          </w:tcPr>
          <w:p w14:paraId="1F09D8B2"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7CAF882"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C4D1B0E" w14:textId="77777777" w:rsidR="0088699F" w:rsidRPr="006843D1" w:rsidRDefault="0088699F" w:rsidP="004D404D">
            <w:pPr>
              <w:pStyle w:val="Akapitzlist"/>
              <w:numPr>
                <w:ilvl w:val="0"/>
                <w:numId w:val="104"/>
              </w:numPr>
              <w:spacing w:line="276" w:lineRule="auto"/>
              <w:ind w:left="0" w:firstLine="35"/>
              <w:rPr>
                <w:rFonts w:ascii="Century Gothic" w:hAnsi="Century Gothic" w:cs="Open Sans"/>
                <w:b/>
                <w:bCs/>
                <w:sz w:val="18"/>
                <w:szCs w:val="18"/>
              </w:rPr>
            </w:pPr>
          </w:p>
          <w:p w14:paraId="20AC76E2" w14:textId="0F71043E"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Prowadzenie kampanii ekologicznej na rzecz podnoszenia świadomości ekolog</w:t>
            </w:r>
            <w:r w:rsidR="0088699F" w:rsidRPr="006843D1">
              <w:rPr>
                <w:rFonts w:ascii="Century Gothic" w:hAnsi="Century Gothic" w:cs="Open Sans"/>
                <w:b/>
                <w:bCs/>
                <w:sz w:val="18"/>
                <w:szCs w:val="18"/>
              </w:rPr>
              <w:t>icznej</w:t>
            </w:r>
            <w:r w:rsidRPr="006843D1">
              <w:rPr>
                <w:rFonts w:ascii="Century Gothic" w:hAnsi="Century Gothic" w:cs="Open Sans"/>
                <w:b/>
                <w:bCs/>
                <w:sz w:val="18"/>
                <w:szCs w:val="18"/>
              </w:rPr>
              <w:t xml:space="preserve"> w zakresie ochrony środowiska, gospodarki wodnej, gospodarki odpadami i in.</w:t>
            </w:r>
          </w:p>
        </w:tc>
        <w:tc>
          <w:tcPr>
            <w:tcW w:w="1134" w:type="dxa"/>
          </w:tcPr>
          <w:p w14:paraId="135985E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6C72EBE5" w14:textId="77777777" w:rsidR="002257FD" w:rsidRPr="006843D1" w:rsidRDefault="002257FD" w:rsidP="004D404D">
            <w:pPr>
              <w:spacing w:line="276" w:lineRule="auto"/>
              <w:rPr>
                <w:rFonts w:ascii="Century Gothic" w:hAnsi="Century Gothic" w:cs="Open Sans"/>
                <w:sz w:val="18"/>
                <w:szCs w:val="18"/>
              </w:rPr>
            </w:pPr>
          </w:p>
          <w:p w14:paraId="0FD0AF7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3E965F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3BFA865C"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15013D0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Emisja spotów w radio na temat poprawnej segregacji odpadów i czystego powietrza oraz zakup gadżetów logowanych logo kampanii mających na celu m.in. propagowanie ekologicznych działań i zachęcenie do wdrażania ich w życiu codziennym przez mieszkańców Mławy.</w:t>
            </w:r>
          </w:p>
          <w:p w14:paraId="6B8F2BED" w14:textId="77777777" w:rsidR="002257FD" w:rsidRPr="006843D1" w:rsidRDefault="002257FD" w:rsidP="004D404D">
            <w:pPr>
              <w:spacing w:line="276" w:lineRule="auto"/>
              <w:rPr>
                <w:rFonts w:ascii="Century Gothic" w:hAnsi="Century Gothic" w:cs="Open Sans"/>
                <w:sz w:val="18"/>
                <w:szCs w:val="18"/>
              </w:rPr>
            </w:pPr>
          </w:p>
          <w:p w14:paraId="6E9522F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Organizacja w Mławie działań w ramach Europejskiego Tygodnia Mobilności – sztandarowej kampanii Komisji Europejskiej na rzecz podnoszenia świadomości na temat zrównoważonej mobilności – podczas których zachęcano mieszkańców do ograniczania przemieszczania się pojazdami spalinowymi na rzecz aktywności pieszej, biegowej, rowerowej itp.</w:t>
            </w:r>
          </w:p>
          <w:p w14:paraId="6A6C933C" w14:textId="77777777" w:rsidR="002257FD" w:rsidRPr="006843D1" w:rsidRDefault="002257FD" w:rsidP="004D404D">
            <w:pPr>
              <w:spacing w:line="276" w:lineRule="auto"/>
              <w:rPr>
                <w:rFonts w:ascii="Century Gothic" w:hAnsi="Century Gothic" w:cs="Open Sans"/>
                <w:sz w:val="18"/>
                <w:szCs w:val="18"/>
              </w:rPr>
            </w:pPr>
          </w:p>
          <w:p w14:paraId="625955B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Uczestnictwo w projekcie infrastrukturalnym pn. „Zintegrowane przedsięwzięcia infrastrukturalne dostosowujące teren Miasta Mława do zmian warunków pogodowych poprzez poprawę retencji i zarządzanie wodami opadowymi” w ramach programu Fundusze Europejskie dla Polski Wschodniej 2021-2027, w tym organizacja warsztatów proekologicznych poświęconych tematyce retencji dla mieszkańców oraz promocja działań inwestycyjnych Miasta Mława sprzyjających retencji.</w:t>
            </w:r>
          </w:p>
          <w:p w14:paraId="183A1D0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ramach projektu zorganizowana została również akcja rozdawania sadzonek drzewek w ramach Międzynarodowego Dnia Drzewa, mająca na celu </w:t>
            </w:r>
            <w:r w:rsidRPr="006843D1">
              <w:rPr>
                <w:rFonts w:ascii="Century Gothic" w:hAnsi="Century Gothic" w:cs="Open Sans"/>
                <w:sz w:val="18"/>
                <w:szCs w:val="18"/>
              </w:rPr>
              <w:lastRenderedPageBreak/>
              <w:t>propagowanie działań mających na celu przeciwdziałaniu skutkom suszy oraz nadmiernym opadom deszczu (np. podtopieniom)</w:t>
            </w:r>
          </w:p>
          <w:p w14:paraId="0879782F" w14:textId="77777777" w:rsidR="002257FD" w:rsidRPr="006843D1" w:rsidRDefault="002257FD" w:rsidP="004D404D">
            <w:pPr>
              <w:spacing w:line="276" w:lineRule="auto"/>
              <w:rPr>
                <w:rFonts w:ascii="Century Gothic" w:hAnsi="Century Gothic" w:cs="Open Sans"/>
                <w:sz w:val="18"/>
                <w:szCs w:val="18"/>
              </w:rPr>
            </w:pPr>
          </w:p>
          <w:p w14:paraId="37044B3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Informowanie poprzez kanały informacyjne Miasta Mława o funkcjonowaniu i godzinach pracy Punktu Selektywnego Zbierania Odpadów Komunalnych w Mławie.</w:t>
            </w:r>
          </w:p>
          <w:p w14:paraId="3AC7246C" w14:textId="77777777" w:rsidR="002257FD" w:rsidRPr="006843D1" w:rsidRDefault="002257FD" w:rsidP="004D404D">
            <w:pPr>
              <w:spacing w:line="276" w:lineRule="auto"/>
              <w:rPr>
                <w:rFonts w:ascii="Century Gothic" w:hAnsi="Century Gothic" w:cs="Open Sans"/>
                <w:sz w:val="18"/>
                <w:szCs w:val="18"/>
              </w:rPr>
            </w:pPr>
          </w:p>
          <w:p w14:paraId="04CD251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Informowanie poprzez kanały informacyjne Miasta Mława o akcjach proekologicznych, w tym: Godzina dla Ziemi</w:t>
            </w:r>
          </w:p>
          <w:p w14:paraId="4D14C5BC" w14:textId="31103FC5" w:rsidR="002257FD" w:rsidRPr="006843D1" w:rsidRDefault="002257FD" w:rsidP="004D404D">
            <w:pPr>
              <w:spacing w:line="276" w:lineRule="auto"/>
              <w:rPr>
                <w:rFonts w:ascii="Century Gothic" w:hAnsi="Century Gothic" w:cs="Open Sans"/>
                <w:b/>
                <w:bCs/>
                <w:color w:val="EE0000"/>
                <w:sz w:val="18"/>
                <w:szCs w:val="18"/>
                <w:highlight w:val="yellow"/>
              </w:rPr>
            </w:pPr>
            <w:r w:rsidRPr="006843D1">
              <w:rPr>
                <w:rFonts w:ascii="Century Gothic" w:hAnsi="Century Gothic" w:cs="Open Sans"/>
                <w:b/>
                <w:bCs/>
                <w:sz w:val="18"/>
                <w:szCs w:val="18"/>
              </w:rPr>
              <w:t>Starostwo Powiatowe w Mławie</w:t>
            </w:r>
            <w:r w:rsidRPr="006843D1">
              <w:rPr>
                <w:rFonts w:ascii="Century Gothic" w:hAnsi="Century Gothic" w:cs="Open Sans"/>
                <w:sz w:val="18"/>
                <w:szCs w:val="18"/>
              </w:rPr>
              <w:t xml:space="preserve"> w ramach zadania przeprowadziło 16 kampanii mających na celu podniesienie świadomości ekologicznej mieszkańców m.in. sadzenia drzew na terenie szkoły, połączone z międzynarodowym świętem „Dnia Ziemi w ZS nr 3, konkurs „Eureka” o tematyce proekologicznej, Aktywny udział w akcji „Wszystkie dzieci zbierają elektrośmieci”, w ZS nr 4 Sprzątanie terenów zielonych, Zbieranie </w:t>
            </w:r>
            <w:r w:rsidR="0088699F" w:rsidRPr="006843D1">
              <w:rPr>
                <w:rFonts w:ascii="Century Gothic" w:hAnsi="Century Gothic" w:cs="Open Sans"/>
                <w:sz w:val="18"/>
                <w:szCs w:val="18"/>
              </w:rPr>
              <w:t>p</w:t>
            </w:r>
            <w:r w:rsidRPr="006843D1">
              <w:rPr>
                <w:rFonts w:ascii="Century Gothic" w:hAnsi="Century Gothic" w:cs="Open Sans"/>
                <w:sz w:val="18"/>
                <w:szCs w:val="18"/>
              </w:rPr>
              <w:t>lastikowych nakrętek, baterii itp.</w:t>
            </w:r>
          </w:p>
        </w:tc>
        <w:tc>
          <w:tcPr>
            <w:tcW w:w="1276" w:type="dxa"/>
          </w:tcPr>
          <w:p w14:paraId="30F2AA18" w14:textId="77777777" w:rsidR="002257FD" w:rsidRPr="006843D1" w:rsidRDefault="002257FD" w:rsidP="004D404D">
            <w:pPr>
              <w:spacing w:line="276" w:lineRule="auto"/>
              <w:rPr>
                <w:rFonts w:ascii="Century Gothic" w:hAnsi="Century Gothic" w:cs="Open Sans"/>
                <w:sz w:val="18"/>
                <w:szCs w:val="18"/>
              </w:rPr>
            </w:pPr>
          </w:p>
          <w:p w14:paraId="68742AAA" w14:textId="6C6C251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8000</w:t>
            </w:r>
            <w:r w:rsidR="0088699F" w:rsidRPr="006843D1">
              <w:rPr>
                <w:rFonts w:ascii="Century Gothic" w:hAnsi="Century Gothic" w:cs="Open Sans"/>
                <w:sz w:val="18"/>
                <w:szCs w:val="18"/>
              </w:rPr>
              <w:t>,00</w:t>
            </w:r>
            <w:r w:rsidRPr="006843D1">
              <w:rPr>
                <w:rFonts w:ascii="Century Gothic" w:hAnsi="Century Gothic" w:cs="Open Sans"/>
                <w:sz w:val="18"/>
                <w:szCs w:val="18"/>
              </w:rPr>
              <w:t xml:space="preserve"> zł</w:t>
            </w:r>
          </w:p>
          <w:p w14:paraId="4B95B4B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(środki wydatkowane z Wydziału Promocji) </w:t>
            </w:r>
          </w:p>
          <w:p w14:paraId="2E2B6876" w14:textId="77777777" w:rsidR="0088699F" w:rsidRPr="006843D1" w:rsidRDefault="0088699F" w:rsidP="004D404D">
            <w:pPr>
              <w:spacing w:line="276" w:lineRule="auto"/>
              <w:rPr>
                <w:rFonts w:ascii="Century Gothic" w:hAnsi="Century Gothic" w:cs="Open Sans"/>
                <w:sz w:val="18"/>
                <w:szCs w:val="18"/>
              </w:rPr>
            </w:pPr>
          </w:p>
          <w:p w14:paraId="5EB9BF0A" w14:textId="77777777" w:rsidR="0088699F" w:rsidRPr="006843D1" w:rsidRDefault="0088699F" w:rsidP="004D404D">
            <w:pPr>
              <w:spacing w:line="276" w:lineRule="auto"/>
              <w:rPr>
                <w:rFonts w:ascii="Century Gothic" w:hAnsi="Century Gothic" w:cs="Open Sans"/>
                <w:sz w:val="18"/>
                <w:szCs w:val="18"/>
              </w:rPr>
            </w:pPr>
          </w:p>
          <w:p w14:paraId="16C678B4" w14:textId="77777777" w:rsidR="0088699F" w:rsidRPr="006843D1" w:rsidRDefault="0088699F" w:rsidP="004D404D">
            <w:pPr>
              <w:spacing w:line="276" w:lineRule="auto"/>
              <w:rPr>
                <w:rFonts w:ascii="Century Gothic" w:hAnsi="Century Gothic" w:cs="Open Sans"/>
                <w:sz w:val="18"/>
                <w:szCs w:val="18"/>
              </w:rPr>
            </w:pPr>
          </w:p>
          <w:p w14:paraId="504EBEFF" w14:textId="77777777" w:rsidR="0088699F" w:rsidRPr="006843D1" w:rsidRDefault="0088699F" w:rsidP="004D404D">
            <w:pPr>
              <w:spacing w:line="276" w:lineRule="auto"/>
              <w:rPr>
                <w:rFonts w:ascii="Century Gothic" w:hAnsi="Century Gothic" w:cs="Open Sans"/>
                <w:sz w:val="18"/>
                <w:szCs w:val="18"/>
              </w:rPr>
            </w:pPr>
          </w:p>
          <w:p w14:paraId="0327F7DE" w14:textId="77777777" w:rsidR="0088699F" w:rsidRPr="006843D1" w:rsidRDefault="0088699F" w:rsidP="004D404D">
            <w:pPr>
              <w:spacing w:line="276" w:lineRule="auto"/>
              <w:rPr>
                <w:rFonts w:ascii="Century Gothic" w:hAnsi="Century Gothic" w:cs="Open Sans"/>
                <w:sz w:val="18"/>
                <w:szCs w:val="18"/>
              </w:rPr>
            </w:pPr>
          </w:p>
          <w:p w14:paraId="11A42C10" w14:textId="77777777" w:rsidR="0088699F" w:rsidRPr="006843D1" w:rsidRDefault="0088699F" w:rsidP="004D404D">
            <w:pPr>
              <w:spacing w:line="276" w:lineRule="auto"/>
              <w:rPr>
                <w:rFonts w:ascii="Century Gothic" w:hAnsi="Century Gothic" w:cs="Open Sans"/>
                <w:sz w:val="18"/>
                <w:szCs w:val="18"/>
              </w:rPr>
            </w:pPr>
          </w:p>
          <w:p w14:paraId="0FDD675C" w14:textId="77777777" w:rsidR="0088699F" w:rsidRPr="006843D1" w:rsidRDefault="0088699F" w:rsidP="004D404D">
            <w:pPr>
              <w:spacing w:line="276" w:lineRule="auto"/>
              <w:rPr>
                <w:rFonts w:ascii="Century Gothic" w:hAnsi="Century Gothic" w:cs="Open Sans"/>
                <w:sz w:val="18"/>
                <w:szCs w:val="18"/>
              </w:rPr>
            </w:pPr>
          </w:p>
          <w:p w14:paraId="2605C97F" w14:textId="77777777" w:rsidR="0088699F" w:rsidRPr="006843D1" w:rsidRDefault="0088699F" w:rsidP="004D404D">
            <w:pPr>
              <w:spacing w:line="276" w:lineRule="auto"/>
              <w:rPr>
                <w:rFonts w:ascii="Century Gothic" w:hAnsi="Century Gothic" w:cs="Open Sans"/>
                <w:sz w:val="18"/>
                <w:szCs w:val="18"/>
              </w:rPr>
            </w:pPr>
          </w:p>
          <w:p w14:paraId="42C773EC" w14:textId="77777777" w:rsidR="0088699F" w:rsidRPr="006843D1" w:rsidRDefault="0088699F" w:rsidP="004D404D">
            <w:pPr>
              <w:spacing w:line="276" w:lineRule="auto"/>
              <w:rPr>
                <w:rFonts w:ascii="Century Gothic" w:hAnsi="Century Gothic" w:cs="Open Sans"/>
                <w:sz w:val="18"/>
                <w:szCs w:val="18"/>
              </w:rPr>
            </w:pPr>
          </w:p>
          <w:p w14:paraId="1F653E2C" w14:textId="77777777" w:rsidR="0088699F" w:rsidRPr="006843D1" w:rsidRDefault="0088699F" w:rsidP="004D404D">
            <w:pPr>
              <w:spacing w:line="276" w:lineRule="auto"/>
              <w:rPr>
                <w:rFonts w:ascii="Century Gothic" w:hAnsi="Century Gothic" w:cs="Open Sans"/>
                <w:sz w:val="18"/>
                <w:szCs w:val="18"/>
              </w:rPr>
            </w:pPr>
          </w:p>
          <w:p w14:paraId="76E51DC2" w14:textId="77777777" w:rsidR="0088699F" w:rsidRPr="006843D1" w:rsidRDefault="0088699F" w:rsidP="004D404D">
            <w:pPr>
              <w:spacing w:line="276" w:lineRule="auto"/>
              <w:rPr>
                <w:rFonts w:ascii="Century Gothic" w:hAnsi="Century Gothic" w:cs="Open Sans"/>
                <w:sz w:val="18"/>
                <w:szCs w:val="18"/>
              </w:rPr>
            </w:pPr>
          </w:p>
          <w:p w14:paraId="5ABBBBB7" w14:textId="77777777" w:rsidR="0088699F" w:rsidRPr="006843D1" w:rsidRDefault="0088699F" w:rsidP="004D404D">
            <w:pPr>
              <w:spacing w:line="276" w:lineRule="auto"/>
              <w:rPr>
                <w:rFonts w:ascii="Century Gothic" w:hAnsi="Century Gothic" w:cs="Open Sans"/>
                <w:sz w:val="18"/>
                <w:szCs w:val="18"/>
              </w:rPr>
            </w:pPr>
          </w:p>
          <w:p w14:paraId="521CD3B9" w14:textId="77777777" w:rsidR="0088699F" w:rsidRPr="006843D1" w:rsidRDefault="0088699F" w:rsidP="004D404D">
            <w:pPr>
              <w:spacing w:line="276" w:lineRule="auto"/>
              <w:rPr>
                <w:rFonts w:ascii="Century Gothic" w:hAnsi="Century Gothic" w:cs="Open Sans"/>
                <w:sz w:val="18"/>
                <w:szCs w:val="18"/>
              </w:rPr>
            </w:pPr>
          </w:p>
          <w:p w14:paraId="4941CA95" w14:textId="77777777" w:rsidR="002257FD" w:rsidRPr="006843D1" w:rsidRDefault="002257FD" w:rsidP="004D404D">
            <w:pPr>
              <w:spacing w:line="276" w:lineRule="auto"/>
              <w:rPr>
                <w:rFonts w:ascii="Century Gothic" w:hAnsi="Century Gothic" w:cs="Open Sans"/>
                <w:sz w:val="18"/>
                <w:szCs w:val="18"/>
              </w:rPr>
            </w:pPr>
          </w:p>
          <w:p w14:paraId="7C059FA0" w14:textId="77777777" w:rsidR="002257FD" w:rsidRPr="006843D1" w:rsidRDefault="002257FD" w:rsidP="004D404D">
            <w:pPr>
              <w:spacing w:line="276" w:lineRule="auto"/>
              <w:rPr>
                <w:rFonts w:ascii="Century Gothic" w:hAnsi="Century Gothic" w:cs="Open Sans"/>
                <w:color w:val="EE0000"/>
                <w:sz w:val="18"/>
                <w:szCs w:val="18"/>
              </w:rPr>
            </w:pPr>
          </w:p>
          <w:p w14:paraId="7EC9B3BC" w14:textId="77777777" w:rsidR="002257FD" w:rsidRPr="006843D1" w:rsidRDefault="002257FD" w:rsidP="004D404D">
            <w:pPr>
              <w:spacing w:line="276" w:lineRule="auto"/>
              <w:rPr>
                <w:rFonts w:ascii="Century Gothic" w:hAnsi="Century Gothic" w:cs="Open Sans"/>
                <w:color w:val="EE0000"/>
                <w:sz w:val="18"/>
                <w:szCs w:val="18"/>
              </w:rPr>
            </w:pPr>
          </w:p>
          <w:p w14:paraId="1B0121D2" w14:textId="77777777" w:rsidR="002257FD" w:rsidRPr="006843D1" w:rsidRDefault="002257FD" w:rsidP="004D404D">
            <w:pPr>
              <w:spacing w:line="276" w:lineRule="auto"/>
              <w:rPr>
                <w:rFonts w:ascii="Century Gothic" w:hAnsi="Century Gothic" w:cs="Open Sans"/>
                <w:color w:val="EE0000"/>
                <w:sz w:val="18"/>
                <w:szCs w:val="18"/>
              </w:rPr>
            </w:pPr>
          </w:p>
          <w:p w14:paraId="157B25C5" w14:textId="77777777" w:rsidR="002257FD" w:rsidRPr="006843D1" w:rsidRDefault="002257FD" w:rsidP="004D404D">
            <w:pPr>
              <w:spacing w:line="276" w:lineRule="auto"/>
              <w:rPr>
                <w:rFonts w:ascii="Century Gothic" w:hAnsi="Century Gothic" w:cs="Open Sans"/>
                <w:color w:val="EE0000"/>
                <w:sz w:val="18"/>
                <w:szCs w:val="18"/>
              </w:rPr>
            </w:pPr>
          </w:p>
          <w:p w14:paraId="3064BE0D" w14:textId="77777777" w:rsidR="002257FD" w:rsidRPr="006843D1" w:rsidRDefault="002257FD" w:rsidP="004D404D">
            <w:pPr>
              <w:spacing w:line="276" w:lineRule="auto"/>
              <w:rPr>
                <w:rFonts w:ascii="Century Gothic" w:hAnsi="Century Gothic" w:cs="Open Sans"/>
                <w:color w:val="EE0000"/>
                <w:sz w:val="18"/>
                <w:szCs w:val="18"/>
              </w:rPr>
            </w:pPr>
          </w:p>
          <w:p w14:paraId="23DBB724" w14:textId="77777777" w:rsidR="002257FD" w:rsidRPr="006843D1" w:rsidRDefault="002257FD" w:rsidP="004D404D">
            <w:pPr>
              <w:spacing w:line="276" w:lineRule="auto"/>
              <w:rPr>
                <w:rFonts w:ascii="Century Gothic" w:hAnsi="Century Gothic" w:cs="Open Sans"/>
                <w:color w:val="EE0000"/>
                <w:sz w:val="18"/>
                <w:szCs w:val="18"/>
              </w:rPr>
            </w:pPr>
          </w:p>
          <w:p w14:paraId="3F0D9F51" w14:textId="77777777" w:rsidR="002257FD" w:rsidRPr="006843D1" w:rsidRDefault="002257FD" w:rsidP="004D404D">
            <w:pPr>
              <w:spacing w:line="276" w:lineRule="auto"/>
              <w:rPr>
                <w:rFonts w:ascii="Century Gothic" w:hAnsi="Century Gothic" w:cs="Open Sans"/>
                <w:color w:val="EE0000"/>
                <w:sz w:val="18"/>
                <w:szCs w:val="18"/>
              </w:rPr>
            </w:pPr>
          </w:p>
          <w:p w14:paraId="08A5CBF5" w14:textId="77777777" w:rsidR="002257FD" w:rsidRPr="006843D1" w:rsidRDefault="002257FD" w:rsidP="004D404D">
            <w:pPr>
              <w:spacing w:line="276" w:lineRule="auto"/>
              <w:rPr>
                <w:rFonts w:ascii="Century Gothic" w:hAnsi="Century Gothic" w:cs="Open Sans"/>
                <w:color w:val="EE0000"/>
                <w:sz w:val="18"/>
                <w:szCs w:val="18"/>
              </w:rPr>
            </w:pPr>
          </w:p>
          <w:p w14:paraId="5B8E2E33" w14:textId="77777777" w:rsidR="002257FD" w:rsidRPr="006843D1" w:rsidRDefault="002257FD" w:rsidP="004D404D">
            <w:pPr>
              <w:spacing w:line="276" w:lineRule="auto"/>
              <w:rPr>
                <w:rFonts w:ascii="Century Gothic" w:hAnsi="Century Gothic" w:cs="Open Sans"/>
                <w:color w:val="EE0000"/>
                <w:sz w:val="18"/>
                <w:szCs w:val="18"/>
              </w:rPr>
            </w:pPr>
          </w:p>
          <w:p w14:paraId="788F3D34" w14:textId="77777777" w:rsidR="002257FD" w:rsidRPr="006843D1" w:rsidRDefault="002257FD" w:rsidP="004D404D">
            <w:pPr>
              <w:spacing w:line="276" w:lineRule="auto"/>
              <w:rPr>
                <w:rFonts w:ascii="Century Gothic" w:hAnsi="Century Gothic" w:cs="Open Sans"/>
                <w:color w:val="EE0000"/>
                <w:sz w:val="18"/>
                <w:szCs w:val="18"/>
              </w:rPr>
            </w:pPr>
          </w:p>
          <w:p w14:paraId="2A2BFC90" w14:textId="77777777" w:rsidR="002257FD" w:rsidRPr="006843D1" w:rsidRDefault="002257FD" w:rsidP="004D404D">
            <w:pPr>
              <w:spacing w:line="276" w:lineRule="auto"/>
              <w:rPr>
                <w:rFonts w:ascii="Century Gothic" w:hAnsi="Century Gothic" w:cs="Open Sans"/>
                <w:color w:val="EE0000"/>
                <w:sz w:val="18"/>
                <w:szCs w:val="18"/>
              </w:rPr>
            </w:pPr>
          </w:p>
          <w:p w14:paraId="7484DFC6" w14:textId="77777777" w:rsidR="002257FD" w:rsidRPr="006843D1" w:rsidRDefault="002257FD" w:rsidP="004D404D">
            <w:pPr>
              <w:spacing w:line="276" w:lineRule="auto"/>
              <w:rPr>
                <w:rFonts w:ascii="Century Gothic" w:hAnsi="Century Gothic" w:cs="Open Sans"/>
                <w:color w:val="EE0000"/>
                <w:sz w:val="18"/>
                <w:szCs w:val="18"/>
              </w:rPr>
            </w:pPr>
          </w:p>
          <w:p w14:paraId="2889A95D" w14:textId="77777777" w:rsidR="002257FD" w:rsidRPr="006843D1" w:rsidRDefault="002257FD" w:rsidP="004D404D">
            <w:pPr>
              <w:spacing w:line="276" w:lineRule="auto"/>
              <w:rPr>
                <w:rFonts w:ascii="Century Gothic" w:hAnsi="Century Gothic" w:cs="Open Sans"/>
                <w:color w:val="EE0000"/>
                <w:sz w:val="18"/>
                <w:szCs w:val="18"/>
              </w:rPr>
            </w:pPr>
          </w:p>
          <w:p w14:paraId="44332722" w14:textId="77777777" w:rsidR="002257FD" w:rsidRPr="006843D1" w:rsidRDefault="002257FD" w:rsidP="004D404D">
            <w:pPr>
              <w:spacing w:line="276" w:lineRule="auto"/>
              <w:rPr>
                <w:rFonts w:ascii="Century Gothic" w:hAnsi="Century Gothic" w:cs="Open Sans"/>
                <w:color w:val="EE0000"/>
                <w:sz w:val="18"/>
                <w:szCs w:val="18"/>
              </w:rPr>
            </w:pPr>
          </w:p>
          <w:p w14:paraId="79710EBA" w14:textId="77777777" w:rsidR="002257FD" w:rsidRPr="006843D1" w:rsidRDefault="002257FD" w:rsidP="004D404D">
            <w:pPr>
              <w:spacing w:line="276" w:lineRule="auto"/>
              <w:rPr>
                <w:rFonts w:ascii="Century Gothic" w:hAnsi="Century Gothic" w:cs="Open Sans"/>
                <w:color w:val="EE0000"/>
                <w:sz w:val="18"/>
                <w:szCs w:val="18"/>
              </w:rPr>
            </w:pPr>
          </w:p>
          <w:p w14:paraId="014EEB70" w14:textId="77777777" w:rsidR="002257FD" w:rsidRPr="006843D1" w:rsidRDefault="002257FD" w:rsidP="004D404D">
            <w:pPr>
              <w:spacing w:line="276" w:lineRule="auto"/>
              <w:rPr>
                <w:rFonts w:ascii="Century Gothic" w:hAnsi="Century Gothic" w:cs="Open Sans"/>
                <w:color w:val="EE0000"/>
                <w:sz w:val="18"/>
                <w:szCs w:val="18"/>
              </w:rPr>
            </w:pPr>
          </w:p>
          <w:p w14:paraId="4BAAD086" w14:textId="77777777" w:rsidR="002257FD" w:rsidRPr="006843D1" w:rsidRDefault="002257FD" w:rsidP="004D404D">
            <w:pPr>
              <w:spacing w:line="276" w:lineRule="auto"/>
              <w:rPr>
                <w:rFonts w:ascii="Century Gothic" w:hAnsi="Century Gothic" w:cs="Open Sans"/>
                <w:color w:val="EE0000"/>
                <w:sz w:val="18"/>
                <w:szCs w:val="18"/>
              </w:rPr>
            </w:pPr>
          </w:p>
          <w:p w14:paraId="730E7E4B" w14:textId="77777777" w:rsidR="002257FD" w:rsidRPr="006843D1" w:rsidRDefault="002257FD" w:rsidP="004D404D">
            <w:pPr>
              <w:spacing w:line="276" w:lineRule="auto"/>
              <w:rPr>
                <w:rFonts w:ascii="Century Gothic" w:hAnsi="Century Gothic" w:cs="Open Sans"/>
                <w:color w:val="EE0000"/>
                <w:sz w:val="18"/>
                <w:szCs w:val="18"/>
              </w:rPr>
            </w:pPr>
          </w:p>
          <w:p w14:paraId="0E0FF1D8" w14:textId="77777777" w:rsidR="002257FD" w:rsidRPr="006843D1" w:rsidRDefault="002257FD" w:rsidP="004D404D">
            <w:pPr>
              <w:spacing w:line="276" w:lineRule="auto"/>
              <w:rPr>
                <w:rFonts w:ascii="Century Gothic" w:hAnsi="Century Gothic" w:cs="Open Sans"/>
                <w:color w:val="EE0000"/>
                <w:sz w:val="18"/>
                <w:szCs w:val="18"/>
              </w:rPr>
            </w:pPr>
          </w:p>
          <w:p w14:paraId="14BDA2D8" w14:textId="77777777" w:rsidR="002257FD" w:rsidRPr="006843D1" w:rsidRDefault="002257FD" w:rsidP="004D404D">
            <w:pPr>
              <w:spacing w:line="276" w:lineRule="auto"/>
              <w:rPr>
                <w:rFonts w:ascii="Century Gothic" w:hAnsi="Century Gothic" w:cs="Open Sans"/>
                <w:color w:val="EE0000"/>
                <w:sz w:val="18"/>
                <w:szCs w:val="18"/>
              </w:rPr>
            </w:pPr>
          </w:p>
          <w:p w14:paraId="4A1CF4DC" w14:textId="77777777" w:rsidR="002257FD" w:rsidRPr="006843D1" w:rsidRDefault="002257FD" w:rsidP="004D404D">
            <w:pPr>
              <w:spacing w:line="276" w:lineRule="auto"/>
              <w:rPr>
                <w:rFonts w:ascii="Century Gothic" w:hAnsi="Century Gothic" w:cs="Open Sans"/>
                <w:color w:val="EE0000"/>
                <w:sz w:val="18"/>
                <w:szCs w:val="18"/>
              </w:rPr>
            </w:pPr>
          </w:p>
          <w:p w14:paraId="53EA8532" w14:textId="77777777" w:rsidR="002257FD" w:rsidRPr="006843D1" w:rsidRDefault="002257FD" w:rsidP="004D404D">
            <w:pPr>
              <w:spacing w:line="276" w:lineRule="auto"/>
              <w:rPr>
                <w:rFonts w:ascii="Century Gothic" w:hAnsi="Century Gothic" w:cs="Open Sans"/>
                <w:color w:val="EE0000"/>
                <w:sz w:val="18"/>
                <w:szCs w:val="18"/>
              </w:rPr>
            </w:pPr>
          </w:p>
          <w:p w14:paraId="6704B0DE" w14:textId="77777777" w:rsidR="002257FD" w:rsidRPr="006843D1" w:rsidRDefault="002257FD" w:rsidP="004D404D">
            <w:pPr>
              <w:spacing w:line="276" w:lineRule="auto"/>
              <w:rPr>
                <w:rFonts w:ascii="Century Gothic" w:hAnsi="Century Gothic" w:cs="Open Sans"/>
                <w:color w:val="EE0000"/>
                <w:sz w:val="18"/>
                <w:szCs w:val="18"/>
              </w:rPr>
            </w:pPr>
          </w:p>
          <w:p w14:paraId="3A022F75" w14:textId="77777777" w:rsidR="002257FD" w:rsidRPr="006843D1" w:rsidRDefault="002257FD" w:rsidP="004D404D">
            <w:pPr>
              <w:spacing w:line="276" w:lineRule="auto"/>
              <w:rPr>
                <w:rFonts w:ascii="Century Gothic" w:hAnsi="Century Gothic" w:cs="Open Sans"/>
                <w:color w:val="EE0000"/>
                <w:sz w:val="18"/>
                <w:szCs w:val="18"/>
              </w:rPr>
            </w:pPr>
          </w:p>
          <w:p w14:paraId="00E36A2F" w14:textId="77777777" w:rsidR="002257FD" w:rsidRPr="006843D1" w:rsidRDefault="002257FD" w:rsidP="004D404D">
            <w:pPr>
              <w:spacing w:line="276" w:lineRule="auto"/>
              <w:rPr>
                <w:rFonts w:ascii="Century Gothic" w:hAnsi="Century Gothic" w:cs="Open Sans"/>
                <w:sz w:val="18"/>
                <w:szCs w:val="18"/>
              </w:rPr>
            </w:pPr>
          </w:p>
          <w:p w14:paraId="2F6D35E9" w14:textId="77777777" w:rsidR="002257FD" w:rsidRPr="006843D1" w:rsidRDefault="002257FD" w:rsidP="004D404D">
            <w:pPr>
              <w:spacing w:line="276" w:lineRule="auto"/>
              <w:rPr>
                <w:rFonts w:ascii="Century Gothic" w:hAnsi="Century Gothic" w:cs="Open Sans"/>
                <w:sz w:val="18"/>
                <w:szCs w:val="18"/>
              </w:rPr>
            </w:pPr>
          </w:p>
          <w:p w14:paraId="0BBA0543" w14:textId="77777777" w:rsidR="002257FD" w:rsidRPr="006843D1" w:rsidRDefault="002257FD" w:rsidP="004D404D">
            <w:pPr>
              <w:spacing w:line="276" w:lineRule="auto"/>
              <w:rPr>
                <w:rFonts w:ascii="Century Gothic" w:hAnsi="Century Gothic" w:cs="Open Sans"/>
                <w:sz w:val="18"/>
                <w:szCs w:val="18"/>
              </w:rPr>
            </w:pPr>
          </w:p>
          <w:p w14:paraId="7A68A39B" w14:textId="77777777" w:rsidR="002257FD" w:rsidRPr="006843D1" w:rsidRDefault="002257FD" w:rsidP="004D404D">
            <w:pPr>
              <w:spacing w:line="276" w:lineRule="auto"/>
              <w:rPr>
                <w:rFonts w:ascii="Century Gothic" w:hAnsi="Century Gothic" w:cs="Open Sans"/>
                <w:sz w:val="18"/>
                <w:szCs w:val="18"/>
              </w:rPr>
            </w:pPr>
          </w:p>
          <w:p w14:paraId="1B5965B6" w14:textId="77777777" w:rsidR="002257FD" w:rsidRPr="006843D1" w:rsidRDefault="002257FD" w:rsidP="004D404D">
            <w:pPr>
              <w:spacing w:line="276" w:lineRule="auto"/>
              <w:rPr>
                <w:rFonts w:ascii="Century Gothic" w:hAnsi="Century Gothic" w:cs="Open Sans"/>
                <w:sz w:val="18"/>
                <w:szCs w:val="18"/>
              </w:rPr>
            </w:pPr>
          </w:p>
          <w:p w14:paraId="679468C7" w14:textId="77777777" w:rsidR="0088699F" w:rsidRPr="006843D1" w:rsidRDefault="0088699F" w:rsidP="004D404D">
            <w:pPr>
              <w:spacing w:line="276" w:lineRule="auto"/>
              <w:rPr>
                <w:rFonts w:ascii="Century Gothic" w:hAnsi="Century Gothic" w:cs="Open Sans"/>
                <w:sz w:val="18"/>
                <w:szCs w:val="18"/>
              </w:rPr>
            </w:pPr>
          </w:p>
          <w:p w14:paraId="1F855859" w14:textId="77777777" w:rsidR="0088699F" w:rsidRPr="006843D1" w:rsidRDefault="0088699F" w:rsidP="004D404D">
            <w:pPr>
              <w:spacing w:line="276" w:lineRule="auto"/>
              <w:rPr>
                <w:rFonts w:ascii="Century Gothic" w:hAnsi="Century Gothic" w:cs="Open Sans"/>
                <w:sz w:val="18"/>
                <w:szCs w:val="18"/>
              </w:rPr>
            </w:pPr>
          </w:p>
          <w:p w14:paraId="2DF12DB9" w14:textId="77777777" w:rsidR="0088699F" w:rsidRPr="006843D1" w:rsidRDefault="0088699F" w:rsidP="004D404D">
            <w:pPr>
              <w:spacing w:line="276" w:lineRule="auto"/>
              <w:rPr>
                <w:rFonts w:ascii="Century Gothic" w:hAnsi="Century Gothic" w:cs="Open Sans"/>
                <w:sz w:val="18"/>
                <w:szCs w:val="18"/>
              </w:rPr>
            </w:pPr>
          </w:p>
          <w:p w14:paraId="4F9FC4AB" w14:textId="599B17E9"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środki wydatkowane przez Starostwo Powiatowe w Mławie</w:t>
            </w:r>
          </w:p>
          <w:p w14:paraId="3F48ADE3"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color w:val="EE0000"/>
                <w:sz w:val="18"/>
                <w:szCs w:val="18"/>
              </w:rPr>
              <w:t xml:space="preserve"> </w:t>
            </w:r>
          </w:p>
          <w:p w14:paraId="6243A82B" w14:textId="77777777" w:rsidR="002257FD" w:rsidRPr="006843D1" w:rsidRDefault="002257FD" w:rsidP="004D404D">
            <w:pPr>
              <w:spacing w:line="276" w:lineRule="auto"/>
              <w:rPr>
                <w:rFonts w:ascii="Century Gothic" w:hAnsi="Century Gothic" w:cs="Open Sans"/>
                <w:color w:val="EE0000"/>
                <w:sz w:val="18"/>
                <w:szCs w:val="18"/>
                <w:highlight w:val="yellow"/>
              </w:rPr>
            </w:pPr>
          </w:p>
        </w:tc>
      </w:tr>
      <w:tr w:rsidR="002257FD" w:rsidRPr="006843D1" w14:paraId="3FD19189" w14:textId="77777777" w:rsidTr="0083182D">
        <w:tc>
          <w:tcPr>
            <w:tcW w:w="1696" w:type="dxa"/>
            <w:vMerge/>
            <w:tcBorders>
              <w:bottom w:val="nil"/>
            </w:tcBorders>
            <w:shd w:val="clear" w:color="auto" w:fill="818384"/>
          </w:tcPr>
          <w:p w14:paraId="40F68134"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BC7772A"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08F41C6" w14:textId="77777777" w:rsidR="00D44344" w:rsidRPr="006843D1" w:rsidRDefault="00D44344" w:rsidP="004D404D">
            <w:pPr>
              <w:pStyle w:val="Akapitzlist"/>
              <w:numPr>
                <w:ilvl w:val="0"/>
                <w:numId w:val="104"/>
              </w:numPr>
              <w:spacing w:line="276" w:lineRule="auto"/>
              <w:ind w:left="0" w:firstLine="0"/>
              <w:rPr>
                <w:rFonts w:ascii="Century Gothic" w:hAnsi="Century Gothic" w:cs="Open Sans"/>
                <w:b/>
                <w:bCs/>
                <w:sz w:val="18"/>
                <w:szCs w:val="18"/>
              </w:rPr>
            </w:pPr>
          </w:p>
          <w:p w14:paraId="3E3366D7" w14:textId="3A2AA1D5"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PSZOK gminnego</w:t>
            </w:r>
          </w:p>
        </w:tc>
        <w:tc>
          <w:tcPr>
            <w:tcW w:w="1134" w:type="dxa"/>
          </w:tcPr>
          <w:p w14:paraId="54FD251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w:t>
            </w:r>
          </w:p>
          <w:p w14:paraId="0E85AFAA" w14:textId="77777777" w:rsidR="002257FD" w:rsidRPr="006843D1" w:rsidRDefault="002257FD" w:rsidP="004D404D">
            <w:pPr>
              <w:spacing w:line="276" w:lineRule="auto"/>
              <w:rPr>
                <w:rFonts w:ascii="Century Gothic" w:hAnsi="Century Gothic" w:cs="Open Sans"/>
                <w:sz w:val="18"/>
                <w:szCs w:val="18"/>
              </w:rPr>
            </w:pPr>
          </w:p>
          <w:p w14:paraId="39B0D65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01B895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2035]</w:t>
            </w:r>
          </w:p>
        </w:tc>
        <w:tc>
          <w:tcPr>
            <w:tcW w:w="3118" w:type="dxa"/>
          </w:tcPr>
          <w:p w14:paraId="4B6FCDBA" w14:textId="77777777" w:rsidR="002257FD" w:rsidRPr="006843D1" w:rsidRDefault="002257FD" w:rsidP="004D404D">
            <w:pPr>
              <w:spacing w:line="276" w:lineRule="auto"/>
              <w:rPr>
                <w:rFonts w:ascii="Century Gothic" w:hAnsi="Century Gothic" w:cs="Open Sans"/>
                <w:b/>
                <w:bCs/>
                <w:sz w:val="18"/>
                <w:szCs w:val="18"/>
                <w:highlight w:val="yellow"/>
              </w:rPr>
            </w:pPr>
            <w:r w:rsidRPr="006843D1">
              <w:rPr>
                <w:rFonts w:ascii="Century Gothic" w:hAnsi="Century Gothic" w:cs="Open Sans"/>
                <w:b/>
                <w:bCs/>
                <w:sz w:val="18"/>
                <w:szCs w:val="18"/>
              </w:rPr>
              <w:t>Niezrealizowane - Brak działań</w:t>
            </w:r>
          </w:p>
        </w:tc>
        <w:tc>
          <w:tcPr>
            <w:tcW w:w="1276" w:type="dxa"/>
          </w:tcPr>
          <w:p w14:paraId="1B344897"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0,00 zł</w:t>
            </w:r>
          </w:p>
        </w:tc>
      </w:tr>
      <w:tr w:rsidR="002257FD" w:rsidRPr="006843D1" w14:paraId="7407E88E" w14:textId="77777777" w:rsidTr="0083182D">
        <w:tc>
          <w:tcPr>
            <w:tcW w:w="1696" w:type="dxa"/>
            <w:vMerge/>
            <w:tcBorders>
              <w:bottom w:val="nil"/>
            </w:tcBorders>
            <w:shd w:val="clear" w:color="auto" w:fill="818384"/>
          </w:tcPr>
          <w:p w14:paraId="65C915F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6E5BFBAB"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46585CC8" w14:textId="77777777" w:rsidR="00D44344" w:rsidRPr="006843D1" w:rsidRDefault="00D44344" w:rsidP="004D404D">
            <w:pPr>
              <w:pStyle w:val="Akapitzlist"/>
              <w:numPr>
                <w:ilvl w:val="0"/>
                <w:numId w:val="104"/>
              </w:numPr>
              <w:spacing w:line="276" w:lineRule="auto"/>
              <w:ind w:left="0" w:firstLine="0"/>
              <w:rPr>
                <w:rFonts w:ascii="Century Gothic" w:hAnsi="Century Gothic" w:cs="Open Sans"/>
                <w:b/>
                <w:bCs/>
                <w:sz w:val="18"/>
                <w:szCs w:val="18"/>
              </w:rPr>
            </w:pPr>
          </w:p>
          <w:p w14:paraId="59D2BAA4" w14:textId="35D58BC8"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Mobilny mini PSZOK</w:t>
            </w:r>
          </w:p>
        </w:tc>
        <w:tc>
          <w:tcPr>
            <w:tcW w:w="1134" w:type="dxa"/>
          </w:tcPr>
          <w:p w14:paraId="044F189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696F5216" w14:textId="77777777" w:rsidR="002257FD" w:rsidRPr="006843D1" w:rsidRDefault="002257FD" w:rsidP="004D404D">
            <w:pPr>
              <w:spacing w:line="276" w:lineRule="auto"/>
              <w:rPr>
                <w:rFonts w:ascii="Century Gothic" w:hAnsi="Century Gothic" w:cs="Open Sans"/>
                <w:sz w:val="18"/>
                <w:szCs w:val="18"/>
              </w:rPr>
            </w:pPr>
          </w:p>
          <w:p w14:paraId="6EAD122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09E14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[cały okres obwiązywania strategii]</w:t>
            </w:r>
          </w:p>
        </w:tc>
        <w:tc>
          <w:tcPr>
            <w:tcW w:w="3118" w:type="dxa"/>
          </w:tcPr>
          <w:p w14:paraId="4B918E09"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 xml:space="preserve">W realizacji – zadanie ciągłe: </w:t>
            </w:r>
          </w:p>
          <w:p w14:paraId="2A02CFA1"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5 krotnie w ciągu roku w różnych lokalizacjach miasta (kwiecień, maj, sierpień, 2 x październik)</w:t>
            </w:r>
          </w:p>
        </w:tc>
        <w:tc>
          <w:tcPr>
            <w:tcW w:w="1276" w:type="dxa"/>
          </w:tcPr>
          <w:p w14:paraId="73042AC2" w14:textId="77777777" w:rsidR="00D44344"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48E4290E" w14:textId="5C603CAA"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14 079,40 zł</w:t>
            </w:r>
          </w:p>
        </w:tc>
      </w:tr>
      <w:tr w:rsidR="002257FD" w:rsidRPr="006843D1" w14:paraId="0D4DE143" w14:textId="77777777" w:rsidTr="0083182D">
        <w:tc>
          <w:tcPr>
            <w:tcW w:w="1696" w:type="dxa"/>
            <w:vMerge/>
            <w:tcBorders>
              <w:bottom w:val="nil"/>
            </w:tcBorders>
            <w:shd w:val="clear" w:color="auto" w:fill="818384"/>
          </w:tcPr>
          <w:p w14:paraId="6E71940F"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1649E2B0"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10EC848F" w14:textId="77777777" w:rsidR="00D44344" w:rsidRPr="006843D1" w:rsidRDefault="00D44344" w:rsidP="004D404D">
            <w:pPr>
              <w:pStyle w:val="Akapitzlist"/>
              <w:numPr>
                <w:ilvl w:val="0"/>
                <w:numId w:val="104"/>
              </w:numPr>
              <w:spacing w:line="276" w:lineRule="auto"/>
              <w:ind w:left="0" w:firstLine="0"/>
              <w:rPr>
                <w:rFonts w:ascii="Century Gothic" w:hAnsi="Century Gothic" w:cs="Open Sans"/>
                <w:b/>
                <w:bCs/>
                <w:sz w:val="18"/>
                <w:szCs w:val="18"/>
              </w:rPr>
            </w:pPr>
          </w:p>
          <w:p w14:paraId="2B8A2852" w14:textId="7079EFA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Mobilna zbiórka odpadów</w:t>
            </w:r>
          </w:p>
        </w:tc>
        <w:tc>
          <w:tcPr>
            <w:tcW w:w="1134" w:type="dxa"/>
          </w:tcPr>
          <w:p w14:paraId="6E3995F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323B568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973A0F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[2023-2024]</w:t>
            </w:r>
          </w:p>
        </w:tc>
        <w:tc>
          <w:tcPr>
            <w:tcW w:w="3118" w:type="dxa"/>
          </w:tcPr>
          <w:p w14:paraId="53F2B304" w14:textId="6554FED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Zrealizowane</w:t>
            </w:r>
            <w:r w:rsidR="00D44344" w:rsidRPr="006843D1">
              <w:rPr>
                <w:rFonts w:ascii="Century Gothic" w:hAnsi="Century Gothic" w:cs="Open Sans"/>
                <w:b/>
                <w:bCs/>
                <w:sz w:val="18"/>
                <w:szCs w:val="18"/>
              </w:rPr>
              <w:t xml:space="preserve"> </w:t>
            </w:r>
            <w:r w:rsidRPr="006843D1">
              <w:rPr>
                <w:rFonts w:ascii="Century Gothic" w:hAnsi="Century Gothic" w:cs="Open Sans"/>
                <w:b/>
                <w:bCs/>
                <w:sz w:val="18"/>
                <w:szCs w:val="18"/>
              </w:rPr>
              <w:t>w latach 2023–2024.</w:t>
            </w:r>
          </w:p>
          <w:p w14:paraId="20CA7C64"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sz w:val="18"/>
                <w:szCs w:val="18"/>
              </w:rPr>
              <w:t>Ze względu na utrzymujące się zapotrzebowanie kontynuację mobilnej zbiórki odpadów, Miasto Mława podjęło decyzję o kontynuacji i rozszerzeniu działań w tym zakresie</w:t>
            </w:r>
            <w:r w:rsidRPr="006843D1">
              <w:rPr>
                <w:rFonts w:ascii="Century Gothic" w:hAnsi="Century Gothic" w:cs="Open Sans"/>
                <w:b/>
                <w:bCs/>
                <w:sz w:val="18"/>
                <w:szCs w:val="18"/>
              </w:rPr>
              <w:t>.</w:t>
            </w:r>
          </w:p>
          <w:p w14:paraId="1312DD4D" w14:textId="5A10CBFD"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w:t>
            </w: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- 2 krotnie z budynków jednorodzinnych (marzec, wrzesień), 3-krotnie z budynków wielolokalowych (marzec, czerwiec, wrzesień)</w:t>
            </w:r>
          </w:p>
          <w:p w14:paraId="55C085B3" w14:textId="77777777" w:rsidR="002257FD" w:rsidRPr="006843D1" w:rsidRDefault="002257FD" w:rsidP="004D404D">
            <w:pPr>
              <w:spacing w:line="276" w:lineRule="auto"/>
              <w:rPr>
                <w:rFonts w:ascii="Century Gothic" w:hAnsi="Century Gothic" w:cs="Open Sans"/>
                <w:sz w:val="18"/>
                <w:szCs w:val="18"/>
                <w:highlight w:val="yellow"/>
              </w:rPr>
            </w:pPr>
          </w:p>
        </w:tc>
        <w:tc>
          <w:tcPr>
            <w:tcW w:w="1276" w:type="dxa"/>
          </w:tcPr>
          <w:p w14:paraId="6E87F2C9" w14:textId="77777777" w:rsidR="00D44344"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55D5FCBE" w14:textId="01E94EFD"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132 012,39 zł</w:t>
            </w:r>
          </w:p>
        </w:tc>
      </w:tr>
      <w:tr w:rsidR="002257FD" w:rsidRPr="006843D1" w14:paraId="0B6F9D40" w14:textId="77777777" w:rsidTr="0083182D">
        <w:tc>
          <w:tcPr>
            <w:tcW w:w="1696" w:type="dxa"/>
            <w:vMerge/>
            <w:tcBorders>
              <w:bottom w:val="nil"/>
            </w:tcBorders>
            <w:shd w:val="clear" w:color="auto" w:fill="818384"/>
          </w:tcPr>
          <w:p w14:paraId="7FC791D1"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631EDE6"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0187B4D7" w14:textId="77777777" w:rsidR="00D44344" w:rsidRPr="006843D1" w:rsidRDefault="00D44344" w:rsidP="004D404D">
            <w:pPr>
              <w:pStyle w:val="Akapitzlist"/>
              <w:numPr>
                <w:ilvl w:val="0"/>
                <w:numId w:val="104"/>
              </w:numPr>
              <w:spacing w:line="276" w:lineRule="auto"/>
              <w:ind w:left="0" w:firstLine="0"/>
              <w:rPr>
                <w:rFonts w:ascii="Century Gothic" w:hAnsi="Century Gothic" w:cs="Open Sans"/>
                <w:b/>
                <w:bCs/>
                <w:sz w:val="18"/>
                <w:szCs w:val="18"/>
              </w:rPr>
            </w:pPr>
          </w:p>
          <w:p w14:paraId="6480447A" w14:textId="08C17A9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Zaopatrzenie właścicieli nieruchomości zabudowanych budynkami jednorodzinnymi w worki do segregacji odpadów</w:t>
            </w:r>
          </w:p>
        </w:tc>
        <w:tc>
          <w:tcPr>
            <w:tcW w:w="1134" w:type="dxa"/>
          </w:tcPr>
          <w:p w14:paraId="27CFF7C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70625A7F" w14:textId="77777777" w:rsidR="002257FD" w:rsidRPr="006843D1" w:rsidRDefault="002257FD" w:rsidP="004D404D">
            <w:pPr>
              <w:spacing w:line="276" w:lineRule="auto"/>
              <w:rPr>
                <w:rFonts w:ascii="Century Gothic" w:hAnsi="Century Gothic" w:cs="Open Sans"/>
                <w:sz w:val="18"/>
                <w:szCs w:val="18"/>
              </w:rPr>
            </w:pPr>
          </w:p>
          <w:p w14:paraId="0836B0F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35301D9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[2023-2024]</w:t>
            </w:r>
          </w:p>
        </w:tc>
        <w:tc>
          <w:tcPr>
            <w:tcW w:w="3118" w:type="dxa"/>
          </w:tcPr>
          <w:p w14:paraId="11EC2198" w14:textId="2E4FDFB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Zrealizowane</w:t>
            </w:r>
            <w:r w:rsidR="00D44344" w:rsidRPr="006843D1">
              <w:rPr>
                <w:rFonts w:ascii="Century Gothic" w:hAnsi="Century Gothic" w:cs="Open Sans"/>
                <w:b/>
                <w:bCs/>
                <w:sz w:val="18"/>
                <w:szCs w:val="18"/>
              </w:rPr>
              <w:t xml:space="preserve"> </w:t>
            </w:r>
            <w:r w:rsidRPr="006843D1">
              <w:rPr>
                <w:rFonts w:ascii="Century Gothic" w:hAnsi="Century Gothic" w:cs="Open Sans"/>
                <w:b/>
                <w:bCs/>
                <w:sz w:val="18"/>
                <w:szCs w:val="18"/>
              </w:rPr>
              <w:t>w latach 2023–2024.</w:t>
            </w:r>
          </w:p>
          <w:p w14:paraId="2AD181B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Ze względu na utrzymujące się zapotrzebowanie kontynuację mobilnej zbiórki odpadów, Miasto Mława podjęło decyzję o kontynuacji i rozszerzeniu działań w tym zakresie.</w:t>
            </w:r>
          </w:p>
          <w:p w14:paraId="426AE802"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zaopatrzenie właścicieli nieruchomości zabudowanych budynkami jednorodzinnymi, worki w 4 kolorach (żółty, zielony, niebieski, brązowy) z instrukcją segregacji dla każdej frakcji; pakiet startowy </w:t>
            </w:r>
            <w:proofErr w:type="gramStart"/>
            <w:r w:rsidRPr="006843D1">
              <w:rPr>
                <w:rFonts w:ascii="Century Gothic" w:hAnsi="Century Gothic" w:cs="Open Sans"/>
                <w:sz w:val="18"/>
                <w:szCs w:val="18"/>
              </w:rPr>
              <w:t>+„</w:t>
            </w:r>
            <w:proofErr w:type="gramEnd"/>
            <w:r w:rsidRPr="006843D1">
              <w:rPr>
                <w:rFonts w:ascii="Century Gothic" w:hAnsi="Century Gothic" w:cs="Open Sans"/>
                <w:sz w:val="18"/>
                <w:szCs w:val="18"/>
              </w:rPr>
              <w:t>worek za worek” przy każdym odbiorze danej frakcji + dodatkowe worki w okresie zwiększonego wytwarzania odpadów</w:t>
            </w:r>
          </w:p>
        </w:tc>
        <w:tc>
          <w:tcPr>
            <w:tcW w:w="1276" w:type="dxa"/>
          </w:tcPr>
          <w:p w14:paraId="0B76CE83" w14:textId="77777777" w:rsidR="00D44344"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1A535EFC" w14:textId="494587C8"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207 003,02 zł</w:t>
            </w:r>
          </w:p>
        </w:tc>
      </w:tr>
      <w:tr w:rsidR="002257FD" w:rsidRPr="006843D1" w14:paraId="0B6DF535" w14:textId="77777777" w:rsidTr="0083182D">
        <w:tc>
          <w:tcPr>
            <w:tcW w:w="1696" w:type="dxa"/>
            <w:vMerge/>
            <w:tcBorders>
              <w:bottom w:val="nil"/>
            </w:tcBorders>
            <w:shd w:val="clear" w:color="auto" w:fill="818384"/>
          </w:tcPr>
          <w:p w14:paraId="53F06076"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7B18242"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D6D7E75" w14:textId="77777777" w:rsidR="00D44344" w:rsidRPr="006843D1" w:rsidRDefault="00D44344" w:rsidP="004D404D">
            <w:pPr>
              <w:pStyle w:val="Akapitzlist"/>
              <w:numPr>
                <w:ilvl w:val="0"/>
                <w:numId w:val="104"/>
              </w:numPr>
              <w:spacing w:line="276" w:lineRule="auto"/>
              <w:ind w:left="0" w:firstLine="0"/>
              <w:rPr>
                <w:rFonts w:ascii="Century Gothic" w:hAnsi="Century Gothic" w:cs="Open Sans"/>
                <w:b/>
                <w:bCs/>
                <w:sz w:val="18"/>
                <w:szCs w:val="18"/>
              </w:rPr>
            </w:pPr>
          </w:p>
          <w:p w14:paraId="7FDEED52" w14:textId="67DD3CA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nowych i rekultywacja istniejących zbiorników retencyjnych na terenie miasta</w:t>
            </w:r>
          </w:p>
        </w:tc>
        <w:tc>
          <w:tcPr>
            <w:tcW w:w="1134" w:type="dxa"/>
          </w:tcPr>
          <w:p w14:paraId="264370B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0447846F" w14:textId="77777777" w:rsidR="002257FD" w:rsidRPr="006843D1" w:rsidRDefault="002257FD" w:rsidP="004D404D">
            <w:pPr>
              <w:spacing w:line="276" w:lineRule="auto"/>
              <w:rPr>
                <w:rFonts w:ascii="Century Gothic" w:hAnsi="Century Gothic" w:cs="Open Sans"/>
                <w:sz w:val="18"/>
                <w:szCs w:val="18"/>
              </w:rPr>
            </w:pPr>
          </w:p>
          <w:p w14:paraId="46B03E0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248C3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2031]</w:t>
            </w:r>
          </w:p>
        </w:tc>
        <w:tc>
          <w:tcPr>
            <w:tcW w:w="3118" w:type="dxa"/>
          </w:tcPr>
          <w:p w14:paraId="10542C5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 xml:space="preserve">W realizacji: </w:t>
            </w:r>
            <w:proofErr w:type="spellStart"/>
            <w:r w:rsidRPr="006843D1">
              <w:rPr>
                <w:rFonts w:ascii="Century Gothic" w:hAnsi="Century Gothic" w:cs="Open Sans"/>
                <w:sz w:val="18"/>
                <w:szCs w:val="18"/>
              </w:rPr>
              <w:t>WodKan</w:t>
            </w:r>
            <w:proofErr w:type="spellEnd"/>
            <w:r w:rsidRPr="006843D1">
              <w:rPr>
                <w:rFonts w:ascii="Century Gothic" w:hAnsi="Century Gothic" w:cs="Open Sans"/>
                <w:sz w:val="18"/>
                <w:szCs w:val="18"/>
              </w:rPr>
              <w:t xml:space="preserve"> sp. z o.o. złożyło wniosek o dofinansowanie w ramach Programu </w:t>
            </w:r>
            <w:proofErr w:type="spellStart"/>
            <w:r w:rsidRPr="006843D1">
              <w:rPr>
                <w:rFonts w:ascii="Century Gothic" w:hAnsi="Century Gothic" w:cs="Open Sans"/>
                <w:sz w:val="18"/>
                <w:szCs w:val="18"/>
              </w:rPr>
              <w:t>FENiKS</w:t>
            </w:r>
            <w:proofErr w:type="spellEnd"/>
            <w:r w:rsidR="00D44344" w:rsidRPr="006843D1">
              <w:rPr>
                <w:rFonts w:ascii="Century Gothic" w:hAnsi="Century Gothic" w:cs="Open Sans"/>
                <w:sz w:val="18"/>
                <w:szCs w:val="18"/>
              </w:rPr>
              <w:t>.</w:t>
            </w:r>
            <w:r w:rsidRPr="006843D1">
              <w:rPr>
                <w:rFonts w:ascii="Century Gothic" w:hAnsi="Century Gothic" w:cs="Open Sans"/>
                <w:sz w:val="18"/>
                <w:szCs w:val="18"/>
              </w:rPr>
              <w:t xml:space="preserve"> Wniosek nie otrzymał dofinansowania.</w:t>
            </w:r>
          </w:p>
          <w:p w14:paraId="6C7EE6FF" w14:textId="0F296B06" w:rsidR="00AD03F2" w:rsidRPr="006843D1" w:rsidRDefault="00AD03F2" w:rsidP="004D404D">
            <w:pPr>
              <w:spacing w:line="276" w:lineRule="auto"/>
              <w:rPr>
                <w:rFonts w:ascii="Century Gothic" w:hAnsi="Century Gothic" w:cs="Open Sans"/>
                <w:sz w:val="18"/>
                <w:szCs w:val="18"/>
                <w:highlight w:val="yellow"/>
              </w:rPr>
            </w:pPr>
          </w:p>
        </w:tc>
        <w:tc>
          <w:tcPr>
            <w:tcW w:w="1276" w:type="dxa"/>
          </w:tcPr>
          <w:p w14:paraId="5B70A4C5"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47 340,00 zł koszt projektu</w:t>
            </w:r>
          </w:p>
        </w:tc>
      </w:tr>
      <w:tr w:rsidR="002257FD" w:rsidRPr="006843D1" w14:paraId="12E78B2D" w14:textId="77777777" w:rsidTr="0083182D">
        <w:tc>
          <w:tcPr>
            <w:tcW w:w="1696" w:type="dxa"/>
            <w:vMerge/>
            <w:tcBorders>
              <w:bottom w:val="nil"/>
            </w:tcBorders>
            <w:shd w:val="clear" w:color="auto" w:fill="818384"/>
          </w:tcPr>
          <w:p w14:paraId="1464AB5A"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50E5EE7"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6D23C1D4" w14:textId="77777777" w:rsidR="00AD03F2" w:rsidRPr="006843D1" w:rsidRDefault="00AD03F2" w:rsidP="004D404D">
            <w:pPr>
              <w:pStyle w:val="Akapitzlist"/>
              <w:numPr>
                <w:ilvl w:val="0"/>
                <w:numId w:val="104"/>
              </w:numPr>
              <w:spacing w:line="276" w:lineRule="auto"/>
              <w:ind w:left="0" w:firstLine="0"/>
              <w:rPr>
                <w:rFonts w:ascii="Century Gothic" w:hAnsi="Century Gothic" w:cs="Open Sans"/>
                <w:b/>
                <w:bCs/>
                <w:sz w:val="18"/>
                <w:szCs w:val="18"/>
              </w:rPr>
            </w:pPr>
          </w:p>
          <w:p w14:paraId="435BC17F" w14:textId="09B12D4E"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Aplikacja „Kiedy śmieci” – dostępna bezpłatnie dla mieszkańców miasta</w:t>
            </w:r>
          </w:p>
        </w:tc>
        <w:tc>
          <w:tcPr>
            <w:tcW w:w="1134" w:type="dxa"/>
          </w:tcPr>
          <w:p w14:paraId="321B0F7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532CF20A" w14:textId="77777777" w:rsidR="002257FD" w:rsidRPr="006843D1" w:rsidRDefault="002257FD" w:rsidP="004D404D">
            <w:pPr>
              <w:spacing w:line="276" w:lineRule="auto"/>
              <w:rPr>
                <w:rFonts w:ascii="Century Gothic" w:hAnsi="Century Gothic" w:cs="Open Sans"/>
                <w:sz w:val="18"/>
                <w:szCs w:val="18"/>
              </w:rPr>
            </w:pPr>
          </w:p>
          <w:p w14:paraId="7E4E511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D8A731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[2023-2024]</w:t>
            </w:r>
          </w:p>
        </w:tc>
        <w:tc>
          <w:tcPr>
            <w:tcW w:w="3118" w:type="dxa"/>
          </w:tcPr>
          <w:p w14:paraId="636E23FA" w14:textId="32D53D3B"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Zrealizowane w latach 2023–2024.</w:t>
            </w:r>
          </w:p>
          <w:p w14:paraId="136719DF"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Ze względu na utrzymujące się zapotrzebowanie kontynuację udostępniania aplikacji, Miasto Mława podjęło decyzję o kontynuacji i rozszerzeniu działań w tym zakresie.</w:t>
            </w:r>
          </w:p>
          <w:p w14:paraId="755830A3"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Aplikacja dostępna dla mieszkańców przez cały rok kalendarzowy, 2200 użytkowników na koniec roku</w:t>
            </w:r>
          </w:p>
        </w:tc>
        <w:tc>
          <w:tcPr>
            <w:tcW w:w="1276" w:type="dxa"/>
          </w:tcPr>
          <w:p w14:paraId="029259AD" w14:textId="77777777" w:rsidR="00AD03F2"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 2025 r.: </w:t>
            </w:r>
          </w:p>
          <w:p w14:paraId="534ED8FF" w14:textId="399ACC09"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1 638,36 zł</w:t>
            </w:r>
          </w:p>
        </w:tc>
      </w:tr>
      <w:tr w:rsidR="002257FD" w:rsidRPr="006843D1" w14:paraId="25CE9719" w14:textId="77777777" w:rsidTr="0083182D">
        <w:tc>
          <w:tcPr>
            <w:tcW w:w="1696" w:type="dxa"/>
            <w:vMerge/>
            <w:tcBorders>
              <w:bottom w:val="nil"/>
            </w:tcBorders>
            <w:shd w:val="clear" w:color="auto" w:fill="818384"/>
          </w:tcPr>
          <w:p w14:paraId="57D2FD56"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44DAABA"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DC8A872" w14:textId="77777777" w:rsidR="00AD03F2" w:rsidRPr="006843D1" w:rsidRDefault="00AD03F2" w:rsidP="004D404D">
            <w:pPr>
              <w:pStyle w:val="Akapitzlist"/>
              <w:numPr>
                <w:ilvl w:val="0"/>
                <w:numId w:val="104"/>
              </w:numPr>
              <w:spacing w:line="276" w:lineRule="auto"/>
              <w:ind w:left="0" w:firstLine="35"/>
              <w:rPr>
                <w:rFonts w:ascii="Century Gothic" w:hAnsi="Century Gothic" w:cs="Open Sans"/>
                <w:b/>
                <w:bCs/>
                <w:sz w:val="18"/>
                <w:szCs w:val="18"/>
              </w:rPr>
            </w:pPr>
          </w:p>
          <w:p w14:paraId="429B7D48" w14:textId="4387049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Budowa </w:t>
            </w:r>
            <w:proofErr w:type="spellStart"/>
            <w:r w:rsidRPr="006843D1">
              <w:rPr>
                <w:rFonts w:ascii="Century Gothic" w:hAnsi="Century Gothic" w:cs="Open Sans"/>
                <w:b/>
                <w:bCs/>
                <w:sz w:val="18"/>
                <w:szCs w:val="18"/>
              </w:rPr>
              <w:t>recyklomatów</w:t>
            </w:r>
            <w:proofErr w:type="spellEnd"/>
          </w:p>
        </w:tc>
        <w:tc>
          <w:tcPr>
            <w:tcW w:w="1134" w:type="dxa"/>
          </w:tcPr>
          <w:p w14:paraId="6222199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513C4E95" w14:textId="77777777" w:rsidR="002257FD" w:rsidRPr="006843D1" w:rsidRDefault="002257FD" w:rsidP="004D404D">
            <w:pPr>
              <w:spacing w:line="276" w:lineRule="auto"/>
              <w:rPr>
                <w:rFonts w:ascii="Century Gothic" w:hAnsi="Century Gothic" w:cs="Open Sans"/>
                <w:sz w:val="18"/>
                <w:szCs w:val="18"/>
              </w:rPr>
            </w:pPr>
          </w:p>
          <w:p w14:paraId="119F81B9"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F4056A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0B15A9A1" w14:textId="77777777" w:rsidR="00AD03F2"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Nierealizowane -</w:t>
            </w:r>
            <w:r w:rsidRPr="006843D1">
              <w:rPr>
                <w:rFonts w:ascii="Century Gothic" w:hAnsi="Century Gothic" w:cs="Open Sans"/>
                <w:sz w:val="18"/>
                <w:szCs w:val="18"/>
              </w:rPr>
              <w:t xml:space="preserve"> Odstąpiono od działania z uwagi na zmianę przepisów prawa - od 1 października 2025 </w:t>
            </w:r>
            <w:r w:rsidR="00AD03F2" w:rsidRPr="006843D1">
              <w:rPr>
                <w:rFonts w:ascii="Century Gothic" w:hAnsi="Century Gothic" w:cs="Open Sans"/>
                <w:sz w:val="18"/>
                <w:szCs w:val="18"/>
              </w:rPr>
              <w:t xml:space="preserve">r. </w:t>
            </w:r>
            <w:r w:rsidRPr="006843D1">
              <w:rPr>
                <w:rFonts w:ascii="Century Gothic" w:hAnsi="Century Gothic" w:cs="Open Sans"/>
                <w:sz w:val="18"/>
                <w:szCs w:val="18"/>
              </w:rPr>
              <w:t>wszedł w życi</w:t>
            </w:r>
            <w:r w:rsidR="00AD03F2" w:rsidRPr="006843D1">
              <w:rPr>
                <w:rFonts w:ascii="Century Gothic" w:hAnsi="Century Gothic" w:cs="Open Sans"/>
                <w:sz w:val="18"/>
                <w:szCs w:val="18"/>
              </w:rPr>
              <w:t>e</w:t>
            </w:r>
            <w:r w:rsidRPr="006843D1">
              <w:rPr>
                <w:rFonts w:ascii="Century Gothic" w:hAnsi="Century Gothic" w:cs="Open Sans"/>
                <w:sz w:val="18"/>
                <w:szCs w:val="18"/>
              </w:rPr>
              <w:t xml:space="preserve"> system kaucyjny, który obejmuje obecnie opakowania od napojów: plastikowe do pojemności 3</w:t>
            </w:r>
            <w:r w:rsidR="00AD03F2" w:rsidRPr="006843D1">
              <w:rPr>
                <w:rFonts w:ascii="Century Gothic" w:hAnsi="Century Gothic" w:cs="Open Sans"/>
                <w:sz w:val="18"/>
                <w:szCs w:val="18"/>
              </w:rPr>
              <w:t xml:space="preserve"> </w:t>
            </w:r>
            <w:r w:rsidRPr="006843D1">
              <w:rPr>
                <w:rFonts w:ascii="Century Gothic" w:hAnsi="Century Gothic" w:cs="Open Sans"/>
                <w:sz w:val="18"/>
                <w:szCs w:val="18"/>
              </w:rPr>
              <w:t xml:space="preserve">litrów, puszki do pojemności 1 litra i szklane wielorazowego użytku do </w:t>
            </w:r>
          </w:p>
          <w:p w14:paraId="5248D9DF" w14:textId="1E78605E"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pojemności 1,5 litra</w:t>
            </w:r>
          </w:p>
        </w:tc>
        <w:tc>
          <w:tcPr>
            <w:tcW w:w="1276" w:type="dxa"/>
          </w:tcPr>
          <w:p w14:paraId="4FDB295C" w14:textId="77777777" w:rsidR="002257FD" w:rsidRPr="006843D1" w:rsidRDefault="002257FD" w:rsidP="004D404D">
            <w:pPr>
              <w:spacing w:line="276" w:lineRule="auto"/>
              <w:rPr>
                <w:rFonts w:ascii="Century Gothic" w:hAnsi="Century Gothic" w:cs="Open Sans"/>
                <w:color w:val="EE0000"/>
                <w:sz w:val="18"/>
                <w:szCs w:val="18"/>
                <w:highlight w:val="yellow"/>
              </w:rPr>
            </w:pPr>
            <w:r w:rsidRPr="006843D1">
              <w:rPr>
                <w:rFonts w:ascii="Century Gothic" w:hAnsi="Century Gothic" w:cs="Open Sans"/>
                <w:sz w:val="18"/>
                <w:szCs w:val="18"/>
              </w:rPr>
              <w:t>-</w:t>
            </w:r>
          </w:p>
        </w:tc>
      </w:tr>
      <w:tr w:rsidR="002257FD" w:rsidRPr="006843D1" w14:paraId="69FC467D" w14:textId="77777777" w:rsidTr="0083182D">
        <w:tc>
          <w:tcPr>
            <w:tcW w:w="1696" w:type="dxa"/>
            <w:vMerge/>
            <w:tcBorders>
              <w:bottom w:val="nil"/>
            </w:tcBorders>
            <w:shd w:val="clear" w:color="auto" w:fill="818384"/>
          </w:tcPr>
          <w:p w14:paraId="01876A69"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77CA3EF3" w14:textId="77777777" w:rsidR="00E004FC"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3.6 </w:t>
            </w:r>
          </w:p>
          <w:p w14:paraId="4309E6D5" w14:textId="7D45BF56"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Poprawa bezpieczeństwa.</w:t>
            </w:r>
          </w:p>
        </w:tc>
        <w:tc>
          <w:tcPr>
            <w:tcW w:w="1418" w:type="dxa"/>
          </w:tcPr>
          <w:p w14:paraId="3671DB80" w14:textId="77777777" w:rsidR="00AD03F2" w:rsidRPr="006843D1" w:rsidRDefault="00AD03F2" w:rsidP="004D404D">
            <w:pPr>
              <w:pStyle w:val="Akapitzlist"/>
              <w:numPr>
                <w:ilvl w:val="0"/>
                <w:numId w:val="104"/>
              </w:numPr>
              <w:spacing w:line="276" w:lineRule="auto"/>
              <w:ind w:left="0" w:firstLine="35"/>
              <w:rPr>
                <w:rFonts w:ascii="Century Gothic" w:hAnsi="Century Gothic" w:cs="Open Sans"/>
                <w:b/>
                <w:bCs/>
                <w:sz w:val="18"/>
                <w:szCs w:val="18"/>
              </w:rPr>
            </w:pPr>
          </w:p>
          <w:p w14:paraId="6DE9450E" w14:textId="591930C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Wsparcie Powiatowej Komendy Policji w Mławie</w:t>
            </w:r>
          </w:p>
        </w:tc>
        <w:tc>
          <w:tcPr>
            <w:tcW w:w="1134" w:type="dxa"/>
          </w:tcPr>
          <w:p w14:paraId="290B20E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w:t>
            </w:r>
          </w:p>
          <w:p w14:paraId="2AFADADF" w14:textId="77777777" w:rsidR="002257FD" w:rsidRPr="006843D1" w:rsidRDefault="002257FD" w:rsidP="004D404D">
            <w:pPr>
              <w:spacing w:line="276" w:lineRule="auto"/>
              <w:rPr>
                <w:rFonts w:ascii="Century Gothic" w:hAnsi="Century Gothic" w:cs="Open Sans"/>
                <w:sz w:val="18"/>
                <w:szCs w:val="18"/>
              </w:rPr>
            </w:pPr>
          </w:p>
          <w:p w14:paraId="74AB6E6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6FB6897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[cały okres obwiązywania strategii]</w:t>
            </w:r>
          </w:p>
        </w:tc>
        <w:tc>
          <w:tcPr>
            <w:tcW w:w="3118" w:type="dxa"/>
          </w:tcPr>
          <w:p w14:paraId="48C51278"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realizacji – zadanie ciągłe: </w:t>
            </w:r>
          </w:p>
          <w:p w14:paraId="4B6256E4"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udzielona dotacja. </w:t>
            </w:r>
          </w:p>
        </w:tc>
        <w:tc>
          <w:tcPr>
            <w:tcW w:w="1276" w:type="dxa"/>
          </w:tcPr>
          <w:p w14:paraId="7A416502" w14:textId="77777777" w:rsidR="00AD03F2"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w:t>
            </w:r>
            <w:r w:rsidR="00AD03F2" w:rsidRPr="006843D1">
              <w:rPr>
                <w:rFonts w:ascii="Century Gothic" w:hAnsi="Century Gothic" w:cs="Open Sans"/>
                <w:sz w:val="18"/>
                <w:szCs w:val="18"/>
              </w:rPr>
              <w:t>.</w:t>
            </w:r>
          </w:p>
          <w:p w14:paraId="16AC45BE" w14:textId="66DEEF4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49 994,93</w:t>
            </w:r>
            <w:r w:rsidR="00AD03F2" w:rsidRPr="006843D1">
              <w:rPr>
                <w:rFonts w:ascii="Century Gothic" w:hAnsi="Century Gothic" w:cs="Open Sans"/>
                <w:sz w:val="18"/>
                <w:szCs w:val="18"/>
              </w:rPr>
              <w:t xml:space="preserve"> </w:t>
            </w:r>
            <w:r w:rsidRPr="006843D1">
              <w:rPr>
                <w:rFonts w:ascii="Century Gothic" w:hAnsi="Century Gothic" w:cs="Open Sans"/>
                <w:sz w:val="18"/>
                <w:szCs w:val="18"/>
              </w:rPr>
              <w:t>zł</w:t>
            </w:r>
          </w:p>
        </w:tc>
      </w:tr>
      <w:tr w:rsidR="002257FD" w:rsidRPr="006843D1" w14:paraId="0EFF0FB7" w14:textId="77777777" w:rsidTr="0083182D">
        <w:tc>
          <w:tcPr>
            <w:tcW w:w="1696" w:type="dxa"/>
            <w:vMerge/>
            <w:tcBorders>
              <w:bottom w:val="nil"/>
            </w:tcBorders>
            <w:shd w:val="clear" w:color="auto" w:fill="818384"/>
          </w:tcPr>
          <w:p w14:paraId="0E2919A8"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59C9F941"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7E83853D" w14:textId="77777777" w:rsidR="00E004FC" w:rsidRPr="006843D1" w:rsidRDefault="00E004FC" w:rsidP="004D404D">
            <w:pPr>
              <w:pStyle w:val="Akapitzlist"/>
              <w:numPr>
                <w:ilvl w:val="0"/>
                <w:numId w:val="104"/>
              </w:numPr>
              <w:spacing w:line="276" w:lineRule="auto"/>
              <w:ind w:left="0" w:firstLine="0"/>
              <w:rPr>
                <w:rFonts w:ascii="Century Gothic" w:hAnsi="Century Gothic" w:cs="Open Sans"/>
                <w:b/>
                <w:bCs/>
                <w:sz w:val="18"/>
                <w:szCs w:val="18"/>
              </w:rPr>
            </w:pPr>
          </w:p>
          <w:p w14:paraId="1676FD1D" w14:textId="77777777" w:rsidR="00E004FC"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Wzmocnienie bezpieczeństwa w miejscach publicznych poprzez modernizację </w:t>
            </w:r>
          </w:p>
          <w:p w14:paraId="37A980D9" w14:textId="77777777" w:rsidR="00E004FC"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i rozbudowę monitoringu miejskiego </w:t>
            </w:r>
          </w:p>
          <w:p w14:paraId="346C076F" w14:textId="6DD8F7DB"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lastRenderedPageBreak/>
              <w:t>w Mławie.</w:t>
            </w:r>
          </w:p>
        </w:tc>
        <w:tc>
          <w:tcPr>
            <w:tcW w:w="1134" w:type="dxa"/>
          </w:tcPr>
          <w:p w14:paraId="2F65F87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Urząd Miasta Mława, Teren całego miasta</w:t>
            </w:r>
          </w:p>
          <w:p w14:paraId="75FA4146" w14:textId="77777777" w:rsidR="002257FD" w:rsidRPr="006843D1" w:rsidRDefault="002257FD" w:rsidP="004D404D">
            <w:pPr>
              <w:spacing w:line="276" w:lineRule="auto"/>
              <w:rPr>
                <w:rFonts w:ascii="Century Gothic" w:hAnsi="Century Gothic" w:cs="Open Sans"/>
                <w:sz w:val="18"/>
                <w:szCs w:val="18"/>
              </w:rPr>
            </w:pPr>
          </w:p>
          <w:p w14:paraId="1CA71C4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1F4C7C1"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2027]</w:t>
            </w:r>
          </w:p>
        </w:tc>
        <w:tc>
          <w:tcPr>
            <w:tcW w:w="3118" w:type="dxa"/>
          </w:tcPr>
          <w:p w14:paraId="36A00989" w14:textId="7CC0DB1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w:t>
            </w:r>
            <w:r w:rsidRPr="006843D1">
              <w:rPr>
                <w:rFonts w:ascii="Century Gothic" w:hAnsi="Century Gothic" w:cs="Open Sans"/>
                <w:sz w:val="18"/>
                <w:szCs w:val="18"/>
              </w:rPr>
              <w:t xml:space="preserve"> - realizacja zadania przewidziana na lata 2022-2027</w:t>
            </w:r>
          </w:p>
          <w:p w14:paraId="349A9F1E" w14:textId="77777777" w:rsidR="002257FD" w:rsidRPr="006843D1" w:rsidRDefault="002257FD" w:rsidP="004D404D">
            <w:pPr>
              <w:spacing w:line="276" w:lineRule="auto"/>
              <w:rPr>
                <w:rFonts w:ascii="Century Gothic" w:hAnsi="Century Gothic" w:cs="Open Sans"/>
                <w:color w:val="EE0000"/>
                <w:sz w:val="18"/>
                <w:szCs w:val="18"/>
              </w:rPr>
            </w:pPr>
          </w:p>
          <w:p w14:paraId="2AD70D47"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 xml:space="preserve">W 2025 r. </w:t>
            </w:r>
          </w:p>
          <w:p w14:paraId="6D62AAF7" w14:textId="77777777" w:rsidR="00E004FC"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Wymiana 2 starych kamer na kamery </w:t>
            </w:r>
          </w:p>
          <w:p w14:paraId="17252C4B" w14:textId="7EC88351"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sz w:val="18"/>
                <w:szCs w:val="18"/>
              </w:rPr>
              <w:t>o lepszych parametrach</w:t>
            </w:r>
            <w:r w:rsidR="00E004FC" w:rsidRPr="006843D1">
              <w:rPr>
                <w:rFonts w:ascii="Century Gothic" w:hAnsi="Century Gothic" w:cs="Open Sans"/>
                <w:sz w:val="18"/>
                <w:szCs w:val="18"/>
              </w:rPr>
              <w:t>.</w:t>
            </w:r>
          </w:p>
          <w:p w14:paraId="08210860" w14:textId="77777777"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 xml:space="preserve">Zamontowano nowoczesne radary edukacyjne, które mają na celu poprawę bezpieczeństwa drogowego oraz zwiększenie świadomości </w:t>
            </w:r>
            <w:r w:rsidRPr="006843D1">
              <w:rPr>
                <w:rFonts w:ascii="Century Gothic" w:hAnsi="Century Gothic" w:cs="Open Sans"/>
                <w:sz w:val="18"/>
                <w:szCs w:val="18"/>
              </w:rPr>
              <w:lastRenderedPageBreak/>
              <w:t xml:space="preserve">kierowców. Urządzenia pojawiły się w czterech lokalizacjach, przy ulicach: </w:t>
            </w:r>
            <w:proofErr w:type="spellStart"/>
            <w:r w:rsidRPr="006843D1">
              <w:rPr>
                <w:rFonts w:ascii="Century Gothic" w:hAnsi="Century Gothic" w:cs="Open Sans"/>
                <w:sz w:val="18"/>
                <w:szCs w:val="18"/>
              </w:rPr>
              <w:t>Padlewskiego</w:t>
            </w:r>
            <w:proofErr w:type="spellEnd"/>
            <w:r w:rsidRPr="006843D1">
              <w:rPr>
                <w:rFonts w:ascii="Century Gothic" w:hAnsi="Century Gothic" w:cs="Open Sans"/>
                <w:sz w:val="18"/>
                <w:szCs w:val="18"/>
              </w:rPr>
              <w:t>, Płockiej, Alei Świętego Wojciecha oraz Kopernika – czyli tam, gdzie natężenie ruchu jest szczególnie duże.</w:t>
            </w:r>
          </w:p>
        </w:tc>
        <w:tc>
          <w:tcPr>
            <w:tcW w:w="1276" w:type="dxa"/>
          </w:tcPr>
          <w:p w14:paraId="764AF728" w14:textId="77777777" w:rsidR="002257FD" w:rsidRPr="006843D1" w:rsidRDefault="002257FD" w:rsidP="004D404D">
            <w:pPr>
              <w:spacing w:line="276" w:lineRule="auto"/>
              <w:rPr>
                <w:rFonts w:ascii="Century Gothic" w:hAnsi="Century Gothic" w:cs="Open Sans"/>
                <w:sz w:val="18"/>
                <w:szCs w:val="18"/>
              </w:rPr>
            </w:pPr>
          </w:p>
          <w:p w14:paraId="34F8A0C9" w14:textId="77777777" w:rsidR="002257FD" w:rsidRPr="006843D1" w:rsidRDefault="002257FD" w:rsidP="004D404D">
            <w:pPr>
              <w:spacing w:line="276" w:lineRule="auto"/>
              <w:rPr>
                <w:rFonts w:ascii="Century Gothic" w:hAnsi="Century Gothic" w:cs="Open Sans"/>
                <w:sz w:val="18"/>
                <w:szCs w:val="18"/>
              </w:rPr>
            </w:pPr>
          </w:p>
          <w:p w14:paraId="413CFE2F" w14:textId="77777777" w:rsidR="002257FD" w:rsidRPr="006843D1" w:rsidRDefault="002257FD" w:rsidP="004D404D">
            <w:pPr>
              <w:spacing w:line="276" w:lineRule="auto"/>
              <w:rPr>
                <w:rFonts w:ascii="Century Gothic" w:hAnsi="Century Gothic" w:cs="Open Sans"/>
                <w:sz w:val="18"/>
                <w:szCs w:val="18"/>
              </w:rPr>
            </w:pPr>
          </w:p>
          <w:p w14:paraId="5BF02FA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 Brak danych</w:t>
            </w:r>
          </w:p>
          <w:p w14:paraId="28603C89" w14:textId="77777777" w:rsidR="002257FD" w:rsidRPr="006843D1" w:rsidRDefault="002257FD" w:rsidP="004D404D">
            <w:pPr>
              <w:spacing w:line="276" w:lineRule="auto"/>
              <w:rPr>
                <w:rFonts w:ascii="Century Gothic" w:hAnsi="Century Gothic" w:cs="Open Sans"/>
                <w:color w:val="EE0000"/>
                <w:sz w:val="18"/>
                <w:szCs w:val="18"/>
              </w:rPr>
            </w:pPr>
          </w:p>
        </w:tc>
      </w:tr>
      <w:tr w:rsidR="002257FD" w:rsidRPr="006843D1" w14:paraId="77B2DF81" w14:textId="77777777" w:rsidTr="0083182D">
        <w:tc>
          <w:tcPr>
            <w:tcW w:w="1696" w:type="dxa"/>
            <w:vMerge/>
            <w:tcBorders>
              <w:bottom w:val="nil"/>
            </w:tcBorders>
            <w:shd w:val="clear" w:color="auto" w:fill="818384"/>
          </w:tcPr>
          <w:p w14:paraId="6A0A9EF1" w14:textId="77777777" w:rsidR="002257FD" w:rsidRPr="006843D1" w:rsidRDefault="002257FD" w:rsidP="004D404D">
            <w:pPr>
              <w:spacing w:line="276" w:lineRule="auto"/>
              <w:rPr>
                <w:rFonts w:ascii="Century Gothic" w:hAnsi="Century Gothic" w:cs="Open Sans"/>
                <w:sz w:val="18"/>
                <w:szCs w:val="18"/>
              </w:rPr>
            </w:pPr>
          </w:p>
        </w:tc>
        <w:tc>
          <w:tcPr>
            <w:tcW w:w="1134" w:type="dxa"/>
            <w:vMerge w:val="restart"/>
          </w:tcPr>
          <w:p w14:paraId="337BD390" w14:textId="77777777" w:rsidR="00390A6F"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3.7 </w:t>
            </w:r>
          </w:p>
          <w:p w14:paraId="56A90DAF" w14:textId="77777777" w:rsidR="00390A6F"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Wsparcie </w:t>
            </w:r>
          </w:p>
          <w:p w14:paraId="34807DFC" w14:textId="7516EFFF"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rozwoju nowoczesnej i dostępnej edukacji</w:t>
            </w:r>
          </w:p>
        </w:tc>
        <w:tc>
          <w:tcPr>
            <w:tcW w:w="1418" w:type="dxa"/>
          </w:tcPr>
          <w:p w14:paraId="537A38E6" w14:textId="77777777" w:rsidR="00390A6F" w:rsidRPr="006843D1" w:rsidRDefault="00390A6F" w:rsidP="004D404D">
            <w:pPr>
              <w:pStyle w:val="Akapitzlist"/>
              <w:numPr>
                <w:ilvl w:val="0"/>
                <w:numId w:val="104"/>
              </w:numPr>
              <w:spacing w:line="276" w:lineRule="auto"/>
              <w:ind w:left="0" w:firstLine="0"/>
              <w:rPr>
                <w:rFonts w:ascii="Century Gothic" w:hAnsi="Century Gothic" w:cs="Open Sans"/>
                <w:b/>
                <w:bCs/>
                <w:sz w:val="18"/>
                <w:szCs w:val="18"/>
              </w:rPr>
            </w:pPr>
          </w:p>
          <w:p w14:paraId="406DFEBE" w14:textId="2E7ED9E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Adaptacja pomieszczeń Miejskiego Przedszkola Samorządowego Nr 4 w Mławie celem utworzenia nowych miejsc w Miejskim Żłobku w Mławie</w:t>
            </w:r>
          </w:p>
        </w:tc>
        <w:tc>
          <w:tcPr>
            <w:tcW w:w="1134" w:type="dxa"/>
          </w:tcPr>
          <w:p w14:paraId="56D2A2D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ul. Krasińskiego 7</w:t>
            </w:r>
          </w:p>
          <w:p w14:paraId="69BD76C1" w14:textId="77777777" w:rsidR="002257FD" w:rsidRPr="006843D1" w:rsidRDefault="002257FD" w:rsidP="004D404D">
            <w:pPr>
              <w:spacing w:line="276" w:lineRule="auto"/>
              <w:rPr>
                <w:rFonts w:ascii="Century Gothic" w:hAnsi="Century Gothic" w:cs="Open Sans"/>
                <w:sz w:val="18"/>
                <w:szCs w:val="18"/>
              </w:rPr>
            </w:pPr>
          </w:p>
          <w:p w14:paraId="2481BED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20838AE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2023]</w:t>
            </w:r>
          </w:p>
        </w:tc>
        <w:tc>
          <w:tcPr>
            <w:tcW w:w="3118" w:type="dxa"/>
          </w:tcPr>
          <w:p w14:paraId="7173EA3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Zrealizowane</w:t>
            </w:r>
            <w:r w:rsidRPr="006843D1">
              <w:rPr>
                <w:rFonts w:ascii="Century Gothic" w:hAnsi="Century Gothic" w:cs="Open Sans"/>
                <w:sz w:val="18"/>
                <w:szCs w:val="18"/>
              </w:rPr>
              <w:t xml:space="preserve"> – w roku 2023 adaptację pomieszczeń budynku A Miejskiego Przedszkola Samorządowego Nr 4 z Oddziałami Integracyjnymi im. Ewy Szelburg – Zarembiny w Mławie wraz z wyposażeniem i montażem nowych urządzeń na placu zabaw. Utworzenie 30 nowych miejsc w Miejskim Żłobku w Mławie.</w:t>
            </w:r>
            <w:r w:rsidRPr="006843D1">
              <w:rPr>
                <w:rFonts w:ascii="Century Gothic" w:hAnsi="Century Gothic"/>
                <w:sz w:val="18"/>
                <w:szCs w:val="18"/>
              </w:rPr>
              <w:t xml:space="preserve"> </w:t>
            </w:r>
          </w:p>
          <w:p w14:paraId="06EC882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Ze względu na utrzymujące się zapotrzebowanie na miejsca opieki nad dziećmi, Miasto Mława podjęło decyzję o kontynuacji i rozszerzeniu działań w tym zakresie.</w:t>
            </w:r>
          </w:p>
          <w:p w14:paraId="3B305A72" w14:textId="77777777" w:rsidR="002257FD" w:rsidRPr="006843D1" w:rsidRDefault="002257FD" w:rsidP="004D404D">
            <w:pPr>
              <w:spacing w:line="276" w:lineRule="auto"/>
              <w:rPr>
                <w:rFonts w:ascii="Century Gothic" w:hAnsi="Century Gothic" w:cs="Open Sans"/>
                <w:sz w:val="18"/>
                <w:szCs w:val="18"/>
              </w:rPr>
            </w:pPr>
          </w:p>
          <w:p w14:paraId="490AA12E" w14:textId="77777777" w:rsidR="002257FD" w:rsidRPr="006843D1" w:rsidRDefault="002257FD" w:rsidP="004D404D">
            <w:pPr>
              <w:spacing w:line="276" w:lineRule="auto"/>
              <w:rPr>
                <w:rFonts w:ascii="Century Gothic" w:hAnsi="Century Gothic" w:cs="Open Sans"/>
                <w:sz w:val="18"/>
                <w:szCs w:val="18"/>
              </w:rPr>
            </w:pPr>
          </w:p>
          <w:p w14:paraId="37D62C6A" w14:textId="33119C25"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W realizacji: w dniu 3.06.2025 r</w:t>
            </w:r>
            <w:r w:rsidRPr="006843D1">
              <w:rPr>
                <w:rFonts w:ascii="Century Gothic" w:hAnsi="Century Gothic" w:cs="Open Sans"/>
                <w:sz w:val="18"/>
                <w:szCs w:val="18"/>
              </w:rPr>
              <w:t xml:space="preserve">. </w:t>
            </w:r>
            <w:r w:rsidR="00390A6F" w:rsidRPr="006843D1">
              <w:rPr>
                <w:rFonts w:ascii="Century Gothic" w:hAnsi="Century Gothic" w:cs="Open Sans"/>
                <w:sz w:val="18"/>
                <w:szCs w:val="18"/>
              </w:rPr>
              <w:t xml:space="preserve">Miasto Mława </w:t>
            </w:r>
            <w:r w:rsidRPr="006843D1">
              <w:rPr>
                <w:rFonts w:ascii="Century Gothic" w:hAnsi="Century Gothic" w:cs="Open Sans"/>
                <w:sz w:val="18"/>
                <w:szCs w:val="18"/>
              </w:rPr>
              <w:t xml:space="preserve">zawarło umowę ze Skarbem Państwa reprezentowanym przez Wojewodę Mazowieckiego dotyczącą dofinansowania zadania </w:t>
            </w:r>
            <w:r w:rsidR="00390A6F" w:rsidRPr="006843D1">
              <w:rPr>
                <w:rFonts w:ascii="Century Gothic" w:hAnsi="Century Gothic" w:cs="Open Sans"/>
                <w:sz w:val="18"/>
                <w:szCs w:val="18"/>
              </w:rPr>
              <w:t>p</w:t>
            </w:r>
            <w:r w:rsidRPr="006843D1">
              <w:rPr>
                <w:rFonts w:ascii="Century Gothic" w:hAnsi="Century Gothic" w:cs="Open Sans"/>
                <w:sz w:val="18"/>
                <w:szCs w:val="18"/>
              </w:rPr>
              <w:t xml:space="preserve">olegającego na utworzeniu 120 nowych miejsc opieki w ramach Programu rozwoju instytucji opieki nad dziećmi w wieku do lat 3 "Aktywny Maluch 2022-2029" (w ramach zadania zaplanowano opracowanie dokumentacji projektowo-kosztorysowej, rozbiórkę istniejącego budynku przedszkola, placu zabaw oraz budowę nowego budynku żłobka wraz z infrastrukturą towarzyszącą, w tym: nowy plac zabaw, ciągi komunikacyjne, parking, utwardzone ciągi piesze, oświetlenie. Teren obiektu zostanie objęty systemem </w:t>
            </w:r>
            <w:r w:rsidRPr="006843D1">
              <w:rPr>
                <w:rFonts w:ascii="Century Gothic" w:hAnsi="Century Gothic" w:cs="Open Sans"/>
                <w:sz w:val="18"/>
                <w:szCs w:val="18"/>
              </w:rPr>
              <w:lastRenderedPageBreak/>
              <w:t>monitoringu, a pomieszczenia żłobka zostaną wyposażone w nowe meble, pomoce naukowe i zabawki, wyposażenie sanitarne, kuchenne, wypoczynkowe).</w:t>
            </w:r>
          </w:p>
        </w:tc>
        <w:tc>
          <w:tcPr>
            <w:tcW w:w="1276" w:type="dxa"/>
          </w:tcPr>
          <w:p w14:paraId="2E72BC0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Całkowita wartość:</w:t>
            </w:r>
          </w:p>
          <w:p w14:paraId="02A3D9A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1 107 646,37 zł</w:t>
            </w:r>
          </w:p>
          <w:p w14:paraId="62E2446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Dofinansowanie:</w:t>
            </w:r>
          </w:p>
          <w:p w14:paraId="1D66B74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960 555,30 zł</w:t>
            </w:r>
          </w:p>
          <w:p w14:paraId="0891EE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(UE: 780 939,27 zł</w:t>
            </w:r>
          </w:p>
          <w:p w14:paraId="6175421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BP: 179 616,03 zł)</w:t>
            </w:r>
          </w:p>
          <w:p w14:paraId="6A761CF0" w14:textId="77777777" w:rsidR="002257FD" w:rsidRPr="006843D1" w:rsidRDefault="002257FD" w:rsidP="004D404D">
            <w:pPr>
              <w:spacing w:line="276" w:lineRule="auto"/>
              <w:rPr>
                <w:rFonts w:ascii="Century Gothic" w:hAnsi="Century Gothic" w:cs="Open Sans"/>
                <w:sz w:val="18"/>
                <w:szCs w:val="18"/>
              </w:rPr>
            </w:pPr>
          </w:p>
          <w:p w14:paraId="137D7D63" w14:textId="77777777" w:rsidR="00BB0841" w:rsidRPr="006843D1" w:rsidRDefault="00BB0841" w:rsidP="004D404D">
            <w:pPr>
              <w:spacing w:line="276" w:lineRule="auto"/>
              <w:rPr>
                <w:rFonts w:ascii="Century Gothic" w:hAnsi="Century Gothic" w:cs="Open Sans"/>
                <w:sz w:val="18"/>
                <w:szCs w:val="18"/>
              </w:rPr>
            </w:pPr>
          </w:p>
          <w:p w14:paraId="43B44326" w14:textId="77777777" w:rsidR="00BB0841" w:rsidRPr="006843D1" w:rsidRDefault="00BB0841" w:rsidP="004D404D">
            <w:pPr>
              <w:spacing w:line="276" w:lineRule="auto"/>
              <w:rPr>
                <w:rFonts w:ascii="Century Gothic" w:hAnsi="Century Gothic" w:cs="Open Sans"/>
                <w:sz w:val="18"/>
                <w:szCs w:val="18"/>
              </w:rPr>
            </w:pPr>
          </w:p>
          <w:p w14:paraId="6D301DDA" w14:textId="77777777" w:rsidR="00BB0841" w:rsidRPr="006843D1" w:rsidRDefault="00BB0841" w:rsidP="004D404D">
            <w:pPr>
              <w:spacing w:line="276" w:lineRule="auto"/>
              <w:rPr>
                <w:rFonts w:ascii="Century Gothic" w:hAnsi="Century Gothic" w:cs="Open Sans"/>
                <w:sz w:val="18"/>
                <w:szCs w:val="18"/>
              </w:rPr>
            </w:pPr>
          </w:p>
          <w:p w14:paraId="22AA1CCF" w14:textId="77777777" w:rsidR="00BB0841" w:rsidRPr="006843D1" w:rsidRDefault="00BB0841" w:rsidP="004D404D">
            <w:pPr>
              <w:spacing w:line="276" w:lineRule="auto"/>
              <w:rPr>
                <w:rFonts w:ascii="Century Gothic" w:hAnsi="Century Gothic" w:cs="Open Sans"/>
                <w:sz w:val="18"/>
                <w:szCs w:val="18"/>
              </w:rPr>
            </w:pPr>
          </w:p>
          <w:p w14:paraId="2A1BAC71" w14:textId="77777777" w:rsidR="00BB0841" w:rsidRPr="006843D1" w:rsidRDefault="00BB0841" w:rsidP="004D404D">
            <w:pPr>
              <w:spacing w:line="276" w:lineRule="auto"/>
              <w:rPr>
                <w:rFonts w:ascii="Century Gothic" w:hAnsi="Century Gothic" w:cs="Open Sans"/>
                <w:sz w:val="18"/>
                <w:szCs w:val="18"/>
              </w:rPr>
            </w:pPr>
          </w:p>
          <w:p w14:paraId="490B435D" w14:textId="731FE832" w:rsidR="00BB0841"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Całkowita wartość zadania: </w:t>
            </w:r>
          </w:p>
          <w:p w14:paraId="50410B30" w14:textId="02B342A5"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11 971 325,30 zł -Środki do wydatkowania w kolejnych latach</w:t>
            </w:r>
            <w:r w:rsidR="00BB0841" w:rsidRPr="006843D1">
              <w:rPr>
                <w:rFonts w:ascii="Century Gothic" w:hAnsi="Century Gothic" w:cs="Open Sans"/>
                <w:sz w:val="18"/>
                <w:szCs w:val="18"/>
              </w:rPr>
              <w:t>.</w:t>
            </w:r>
            <w:r w:rsidRPr="006843D1">
              <w:rPr>
                <w:rFonts w:ascii="Century Gothic" w:hAnsi="Century Gothic"/>
                <w:sz w:val="18"/>
                <w:szCs w:val="18"/>
              </w:rPr>
              <w:t xml:space="preserve"> </w:t>
            </w:r>
            <w:r w:rsidRPr="006843D1">
              <w:rPr>
                <w:rFonts w:ascii="Century Gothic" w:hAnsi="Century Gothic" w:cs="Open Sans"/>
                <w:sz w:val="18"/>
                <w:szCs w:val="18"/>
              </w:rPr>
              <w:t>W roku 2025 wydatkowano.</w:t>
            </w:r>
          </w:p>
          <w:p w14:paraId="6A570EC5" w14:textId="32107462" w:rsidR="002257FD" w:rsidRPr="006843D1" w:rsidRDefault="002257FD" w:rsidP="004D404D">
            <w:pPr>
              <w:spacing w:line="276" w:lineRule="auto"/>
              <w:rPr>
                <w:rFonts w:ascii="Century Gothic" w:hAnsi="Century Gothic" w:cs="Open Sans"/>
                <w:color w:val="EE0000"/>
                <w:sz w:val="18"/>
                <w:szCs w:val="18"/>
              </w:rPr>
            </w:pPr>
            <w:r w:rsidRPr="006843D1">
              <w:rPr>
                <w:rFonts w:ascii="Century Gothic" w:hAnsi="Century Gothic" w:cs="Open Sans"/>
                <w:sz w:val="18"/>
                <w:szCs w:val="18"/>
              </w:rPr>
              <w:t>3 711 137,14 zł</w:t>
            </w:r>
            <w:r w:rsidR="00BB0841" w:rsidRPr="006843D1">
              <w:rPr>
                <w:rFonts w:ascii="Century Gothic" w:hAnsi="Century Gothic" w:cs="Open Sans"/>
                <w:sz w:val="18"/>
                <w:szCs w:val="18"/>
              </w:rPr>
              <w:t>.</w:t>
            </w:r>
          </w:p>
          <w:p w14:paraId="4FC96F65" w14:textId="77777777" w:rsidR="00BB0841"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Wartość dofinansowania z UE (KPO): </w:t>
            </w:r>
          </w:p>
          <w:p w14:paraId="28DE8FB5" w14:textId="1CB1104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6 903 360,00 zł</w:t>
            </w:r>
          </w:p>
          <w:p w14:paraId="0E84EE27" w14:textId="77777777" w:rsidR="00BB0841"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Środki z budżetu państwa: </w:t>
            </w:r>
          </w:p>
          <w:p w14:paraId="7C4FB326" w14:textId="63B0BE64"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1 587 772,80 zł</w:t>
            </w:r>
          </w:p>
          <w:p w14:paraId="36B64B3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Wkład własny Miasta Mława: 3 480 192,50 zł</w:t>
            </w:r>
          </w:p>
          <w:p w14:paraId="0A6FA252" w14:textId="77777777" w:rsidR="002257FD" w:rsidRPr="006843D1" w:rsidRDefault="002257FD" w:rsidP="004D404D">
            <w:pPr>
              <w:spacing w:line="276" w:lineRule="auto"/>
              <w:rPr>
                <w:rFonts w:ascii="Century Gothic" w:hAnsi="Century Gothic" w:cs="Open Sans"/>
                <w:sz w:val="18"/>
                <w:szCs w:val="18"/>
                <w:highlight w:val="yellow"/>
              </w:rPr>
            </w:pPr>
          </w:p>
        </w:tc>
      </w:tr>
      <w:tr w:rsidR="002257FD" w:rsidRPr="006843D1" w14:paraId="4429A34F" w14:textId="77777777" w:rsidTr="0083182D">
        <w:trPr>
          <w:trHeight w:val="403"/>
        </w:trPr>
        <w:tc>
          <w:tcPr>
            <w:tcW w:w="1696" w:type="dxa"/>
            <w:vMerge/>
            <w:shd w:val="clear" w:color="auto" w:fill="818384"/>
          </w:tcPr>
          <w:p w14:paraId="24354F27"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C2A453D"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067A64FA" w14:textId="77777777" w:rsidR="00BB0841" w:rsidRPr="006843D1" w:rsidRDefault="00BB0841" w:rsidP="004D404D">
            <w:pPr>
              <w:pStyle w:val="Akapitzlist"/>
              <w:numPr>
                <w:ilvl w:val="0"/>
                <w:numId w:val="104"/>
              </w:numPr>
              <w:spacing w:line="276" w:lineRule="auto"/>
              <w:ind w:left="0" w:firstLine="0"/>
              <w:rPr>
                <w:rFonts w:ascii="Century Gothic" w:hAnsi="Century Gothic" w:cs="Open Sans"/>
                <w:b/>
                <w:bCs/>
                <w:sz w:val="18"/>
                <w:szCs w:val="18"/>
              </w:rPr>
            </w:pPr>
          </w:p>
          <w:p w14:paraId="6CAF063B" w14:textId="3C4D8F2C"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Budowa placu zabaw przy MPS nr 4 w Mławie</w:t>
            </w:r>
          </w:p>
        </w:tc>
        <w:tc>
          <w:tcPr>
            <w:tcW w:w="1134" w:type="dxa"/>
          </w:tcPr>
          <w:p w14:paraId="118EF3CE"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Urząd Miasta Mława, ul. Graniczna 39 </w:t>
            </w:r>
          </w:p>
          <w:p w14:paraId="342BEEBE" w14:textId="77777777" w:rsidR="002257FD" w:rsidRPr="006843D1" w:rsidRDefault="002257FD" w:rsidP="004D404D">
            <w:pPr>
              <w:spacing w:line="276" w:lineRule="auto"/>
              <w:rPr>
                <w:rFonts w:ascii="Century Gothic" w:hAnsi="Century Gothic" w:cs="Open Sans"/>
                <w:sz w:val="18"/>
                <w:szCs w:val="18"/>
              </w:rPr>
            </w:pPr>
          </w:p>
          <w:p w14:paraId="1472BEC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110C896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2023]</w:t>
            </w:r>
          </w:p>
        </w:tc>
        <w:tc>
          <w:tcPr>
            <w:tcW w:w="3118" w:type="dxa"/>
          </w:tcPr>
          <w:p w14:paraId="29009428"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b/>
                <w:bCs/>
                <w:sz w:val="18"/>
                <w:szCs w:val="18"/>
              </w:rPr>
              <w:t>Niezrealizowane - Brak działań</w:t>
            </w:r>
          </w:p>
        </w:tc>
        <w:tc>
          <w:tcPr>
            <w:tcW w:w="1276" w:type="dxa"/>
          </w:tcPr>
          <w:p w14:paraId="1640848C" w14:textId="77777777" w:rsidR="002257FD" w:rsidRPr="006843D1" w:rsidRDefault="002257FD" w:rsidP="004D404D">
            <w:pPr>
              <w:spacing w:line="276" w:lineRule="auto"/>
              <w:rPr>
                <w:rFonts w:ascii="Century Gothic" w:hAnsi="Century Gothic" w:cs="Open Sans"/>
                <w:sz w:val="18"/>
                <w:szCs w:val="18"/>
                <w:highlight w:val="yellow"/>
              </w:rPr>
            </w:pPr>
            <w:r w:rsidRPr="006843D1">
              <w:rPr>
                <w:rFonts w:ascii="Century Gothic" w:hAnsi="Century Gothic" w:cs="Open Sans"/>
                <w:sz w:val="18"/>
                <w:szCs w:val="18"/>
              </w:rPr>
              <w:t>0,00 zł</w:t>
            </w:r>
          </w:p>
        </w:tc>
      </w:tr>
      <w:tr w:rsidR="002257FD" w:rsidRPr="006843D1" w14:paraId="2C8EC759" w14:textId="77777777" w:rsidTr="0083182D">
        <w:tc>
          <w:tcPr>
            <w:tcW w:w="1696" w:type="dxa"/>
            <w:vMerge/>
            <w:shd w:val="clear" w:color="auto" w:fill="818384"/>
          </w:tcPr>
          <w:p w14:paraId="0C6AED3C"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7D1BE0F9"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2A597564" w14:textId="77777777" w:rsidR="00BB0841" w:rsidRPr="006843D1" w:rsidRDefault="00BB0841" w:rsidP="004D404D">
            <w:pPr>
              <w:pStyle w:val="Akapitzlist"/>
              <w:numPr>
                <w:ilvl w:val="0"/>
                <w:numId w:val="104"/>
              </w:numPr>
              <w:spacing w:line="276" w:lineRule="auto"/>
              <w:ind w:left="0" w:firstLine="0"/>
              <w:rPr>
                <w:rFonts w:ascii="Century Gothic" w:hAnsi="Century Gothic" w:cs="Open Sans"/>
                <w:b/>
                <w:bCs/>
                <w:sz w:val="18"/>
                <w:szCs w:val="18"/>
              </w:rPr>
            </w:pPr>
          </w:p>
          <w:p w14:paraId="3192A9EB" w14:textId="1DED0EB2"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Rewitalizacja obszaru Osiedla Obrońców Mławy poprzez rozbudowę kompleksu oświatowego ZPO 2 o obiekt przedszkolny.</w:t>
            </w:r>
          </w:p>
        </w:tc>
        <w:tc>
          <w:tcPr>
            <w:tcW w:w="1134" w:type="dxa"/>
          </w:tcPr>
          <w:p w14:paraId="628D60C7"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ul. Graniczna 39</w:t>
            </w:r>
          </w:p>
          <w:p w14:paraId="64C6AC46" w14:textId="77777777" w:rsidR="002257FD" w:rsidRPr="006843D1" w:rsidRDefault="002257FD" w:rsidP="004D404D">
            <w:pPr>
              <w:spacing w:line="276" w:lineRule="auto"/>
              <w:rPr>
                <w:rFonts w:ascii="Century Gothic" w:hAnsi="Century Gothic" w:cs="Open Sans"/>
                <w:sz w:val="18"/>
                <w:szCs w:val="18"/>
              </w:rPr>
            </w:pPr>
          </w:p>
          <w:p w14:paraId="34CBEE8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0E8B20AB"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2030]</w:t>
            </w:r>
          </w:p>
        </w:tc>
        <w:tc>
          <w:tcPr>
            <w:tcW w:w="3118" w:type="dxa"/>
          </w:tcPr>
          <w:p w14:paraId="0A70EF41" w14:textId="7777777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Niezrealizowane - Brak działań</w:t>
            </w:r>
          </w:p>
        </w:tc>
        <w:tc>
          <w:tcPr>
            <w:tcW w:w="1276" w:type="dxa"/>
          </w:tcPr>
          <w:p w14:paraId="29974DC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0,00 zł</w:t>
            </w:r>
          </w:p>
        </w:tc>
      </w:tr>
      <w:tr w:rsidR="002257FD" w:rsidRPr="006843D1" w14:paraId="40CAC0CF" w14:textId="77777777" w:rsidTr="0083182D">
        <w:tc>
          <w:tcPr>
            <w:tcW w:w="1696" w:type="dxa"/>
            <w:vMerge/>
            <w:shd w:val="clear" w:color="auto" w:fill="818384"/>
          </w:tcPr>
          <w:p w14:paraId="7C8259D3"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2FBCF235"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0240658A" w14:textId="77777777" w:rsidR="00BB0841" w:rsidRPr="006843D1" w:rsidRDefault="00BB0841" w:rsidP="004D404D">
            <w:pPr>
              <w:pStyle w:val="Akapitzlist"/>
              <w:numPr>
                <w:ilvl w:val="0"/>
                <w:numId w:val="104"/>
              </w:numPr>
              <w:spacing w:line="276" w:lineRule="auto"/>
              <w:ind w:left="0" w:firstLine="0"/>
              <w:rPr>
                <w:rFonts w:ascii="Century Gothic" w:hAnsi="Century Gothic" w:cs="Open Sans"/>
                <w:b/>
                <w:bCs/>
                <w:sz w:val="18"/>
                <w:szCs w:val="18"/>
              </w:rPr>
            </w:pPr>
          </w:p>
          <w:p w14:paraId="7EA4AD26" w14:textId="483DB472"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Rozbudowa/przebudowa sportowych obiektów przyszkolnych</w:t>
            </w:r>
          </w:p>
        </w:tc>
        <w:tc>
          <w:tcPr>
            <w:tcW w:w="1134" w:type="dxa"/>
          </w:tcPr>
          <w:p w14:paraId="0E93791A"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4A999C4F" w14:textId="77777777" w:rsidR="002257FD" w:rsidRPr="006843D1" w:rsidRDefault="002257FD" w:rsidP="004D404D">
            <w:pPr>
              <w:spacing w:line="276" w:lineRule="auto"/>
              <w:rPr>
                <w:rFonts w:ascii="Century Gothic" w:hAnsi="Century Gothic" w:cs="Open Sans"/>
                <w:sz w:val="18"/>
                <w:szCs w:val="18"/>
              </w:rPr>
            </w:pPr>
          </w:p>
          <w:p w14:paraId="020E4F9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7A0FA22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[do 2030]</w:t>
            </w:r>
          </w:p>
        </w:tc>
        <w:tc>
          <w:tcPr>
            <w:tcW w:w="3118" w:type="dxa"/>
          </w:tcPr>
          <w:p w14:paraId="44CD882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realizacji - w 2025 r.</w:t>
            </w:r>
            <w:r w:rsidRPr="006843D1">
              <w:rPr>
                <w:rFonts w:ascii="Century Gothic" w:hAnsi="Century Gothic" w:cs="Open Sans"/>
                <w:sz w:val="18"/>
                <w:szCs w:val="18"/>
              </w:rPr>
              <w:t xml:space="preserve"> -Przebudowa kompleksów sportowych „Moje boisko – ORLIK 2012” przy Szkole Podstawowej nr 6 i na terenie Miejskiego Ośrodka Sportu i Rekreacji w Mławie. Na jej realizację Miasto Mława pozyskało z Ministerstwa Sportu i Turystyki dofinansowanie w kwocie 1 088 200 zł.</w:t>
            </w:r>
          </w:p>
          <w:p w14:paraId="1BECBE4C" w14:textId="77777777" w:rsidR="002257FD" w:rsidRPr="006843D1" w:rsidRDefault="002257FD" w:rsidP="004D404D">
            <w:pPr>
              <w:spacing w:line="276" w:lineRule="auto"/>
              <w:rPr>
                <w:rFonts w:ascii="Century Gothic" w:hAnsi="Century Gothic" w:cs="Open Sans"/>
                <w:sz w:val="18"/>
                <w:szCs w:val="18"/>
              </w:rPr>
            </w:pPr>
          </w:p>
          <w:p w14:paraId="644D2EB1" w14:textId="77777777" w:rsidR="002257FD" w:rsidRPr="006843D1" w:rsidRDefault="002257FD" w:rsidP="004D404D">
            <w:pPr>
              <w:spacing w:line="276" w:lineRule="auto"/>
              <w:rPr>
                <w:rFonts w:ascii="Century Gothic" w:hAnsi="Century Gothic" w:cs="Open Sans"/>
                <w:sz w:val="18"/>
                <w:szCs w:val="18"/>
              </w:rPr>
            </w:pPr>
          </w:p>
          <w:p w14:paraId="00052847" w14:textId="77777777" w:rsidR="002257FD" w:rsidRPr="006843D1" w:rsidRDefault="002257FD" w:rsidP="004D404D">
            <w:pPr>
              <w:spacing w:line="276" w:lineRule="auto"/>
              <w:rPr>
                <w:rFonts w:ascii="Century Gothic" w:hAnsi="Century Gothic" w:cs="Open Sans"/>
                <w:sz w:val="18"/>
                <w:szCs w:val="18"/>
              </w:rPr>
            </w:pPr>
          </w:p>
          <w:p w14:paraId="60E6D574" w14:textId="77777777" w:rsidR="002257FD" w:rsidRPr="006843D1" w:rsidRDefault="002257FD" w:rsidP="004D404D">
            <w:pPr>
              <w:spacing w:line="276" w:lineRule="auto"/>
              <w:rPr>
                <w:rFonts w:ascii="Century Gothic" w:hAnsi="Century Gothic" w:cs="Open Sans"/>
                <w:sz w:val="18"/>
                <w:szCs w:val="18"/>
              </w:rPr>
            </w:pPr>
          </w:p>
          <w:p w14:paraId="12979CAF" w14:textId="77777777" w:rsidR="002257FD" w:rsidRPr="006843D1" w:rsidRDefault="002257FD" w:rsidP="004D404D">
            <w:pPr>
              <w:spacing w:line="276" w:lineRule="auto"/>
              <w:rPr>
                <w:rFonts w:ascii="Century Gothic" w:hAnsi="Century Gothic" w:cs="Open Sans"/>
                <w:sz w:val="18"/>
                <w:szCs w:val="18"/>
              </w:rPr>
            </w:pPr>
          </w:p>
          <w:p w14:paraId="7059A976" w14:textId="77777777" w:rsidR="002257FD" w:rsidRPr="006843D1" w:rsidRDefault="002257FD" w:rsidP="004D404D">
            <w:pPr>
              <w:spacing w:line="276" w:lineRule="auto"/>
              <w:rPr>
                <w:rFonts w:ascii="Century Gothic" w:hAnsi="Century Gothic" w:cs="Open Sans"/>
                <w:sz w:val="18"/>
                <w:szCs w:val="18"/>
              </w:rPr>
            </w:pPr>
          </w:p>
          <w:p w14:paraId="10FE9012" w14:textId="77777777" w:rsidR="00BB0841" w:rsidRPr="006843D1" w:rsidRDefault="00BB0841" w:rsidP="004D404D">
            <w:pPr>
              <w:spacing w:line="276" w:lineRule="auto"/>
              <w:rPr>
                <w:rFonts w:ascii="Century Gothic" w:hAnsi="Century Gothic" w:cs="Open Sans"/>
                <w:sz w:val="18"/>
                <w:szCs w:val="18"/>
              </w:rPr>
            </w:pPr>
          </w:p>
          <w:p w14:paraId="73069175" w14:textId="77777777" w:rsidR="00BB0841" w:rsidRPr="006843D1" w:rsidRDefault="00BB0841" w:rsidP="004D404D">
            <w:pPr>
              <w:spacing w:line="276" w:lineRule="auto"/>
              <w:rPr>
                <w:rFonts w:ascii="Century Gothic" w:hAnsi="Century Gothic" w:cs="Open Sans"/>
                <w:sz w:val="18"/>
                <w:szCs w:val="18"/>
              </w:rPr>
            </w:pPr>
          </w:p>
          <w:p w14:paraId="51CA3EC9" w14:textId="77777777" w:rsidR="00BB0841" w:rsidRPr="006843D1" w:rsidRDefault="00BB0841" w:rsidP="004D404D">
            <w:pPr>
              <w:spacing w:line="276" w:lineRule="auto"/>
              <w:rPr>
                <w:rFonts w:ascii="Century Gothic" w:hAnsi="Century Gothic" w:cs="Open Sans"/>
                <w:sz w:val="18"/>
                <w:szCs w:val="18"/>
              </w:rPr>
            </w:pPr>
          </w:p>
          <w:p w14:paraId="23363A97" w14:textId="77777777" w:rsidR="00BB0841" w:rsidRPr="006843D1" w:rsidRDefault="00BB0841" w:rsidP="004D404D">
            <w:pPr>
              <w:spacing w:line="276" w:lineRule="auto"/>
              <w:rPr>
                <w:rFonts w:ascii="Century Gothic" w:hAnsi="Century Gothic" w:cs="Open Sans"/>
                <w:sz w:val="18"/>
                <w:szCs w:val="18"/>
              </w:rPr>
            </w:pPr>
          </w:p>
          <w:p w14:paraId="2A7BF4AA" w14:textId="77777777" w:rsidR="00BB0841" w:rsidRPr="006843D1" w:rsidRDefault="00BB0841" w:rsidP="004D404D">
            <w:pPr>
              <w:spacing w:line="276" w:lineRule="auto"/>
              <w:rPr>
                <w:rFonts w:ascii="Century Gothic" w:hAnsi="Century Gothic" w:cs="Open Sans"/>
                <w:sz w:val="18"/>
                <w:szCs w:val="18"/>
              </w:rPr>
            </w:pPr>
          </w:p>
          <w:p w14:paraId="0F9C9F81" w14:textId="77777777" w:rsidR="00BB0841" w:rsidRPr="006843D1" w:rsidRDefault="00BB0841" w:rsidP="004D404D">
            <w:pPr>
              <w:spacing w:line="276" w:lineRule="auto"/>
              <w:rPr>
                <w:rFonts w:ascii="Century Gothic" w:hAnsi="Century Gothic" w:cs="Open Sans"/>
                <w:sz w:val="18"/>
                <w:szCs w:val="18"/>
              </w:rPr>
            </w:pPr>
          </w:p>
          <w:p w14:paraId="3AE11EEF" w14:textId="77777777" w:rsidR="00BB0841" w:rsidRPr="006843D1" w:rsidRDefault="00BB0841" w:rsidP="004D404D">
            <w:pPr>
              <w:spacing w:line="276" w:lineRule="auto"/>
              <w:rPr>
                <w:rFonts w:ascii="Century Gothic" w:hAnsi="Century Gothic" w:cs="Open Sans"/>
                <w:sz w:val="18"/>
                <w:szCs w:val="18"/>
              </w:rPr>
            </w:pPr>
          </w:p>
          <w:p w14:paraId="3AC70CA7" w14:textId="4FEC8E2E"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Opracowano dokumentację projektowo-kosztorysow</w:t>
            </w:r>
            <w:r w:rsidR="00BB0841" w:rsidRPr="006843D1">
              <w:rPr>
                <w:rFonts w:ascii="Century Gothic" w:hAnsi="Century Gothic" w:cs="Open Sans"/>
                <w:sz w:val="18"/>
                <w:szCs w:val="18"/>
              </w:rPr>
              <w:t>ą</w:t>
            </w:r>
            <w:r w:rsidRPr="006843D1">
              <w:rPr>
                <w:rFonts w:ascii="Century Gothic" w:hAnsi="Century Gothic" w:cs="Open Sans"/>
                <w:sz w:val="18"/>
                <w:szCs w:val="18"/>
              </w:rPr>
              <w:t xml:space="preserve"> na przebudowę obiektów sportowych na terenie ZPO nr 2 </w:t>
            </w:r>
          </w:p>
          <w:p w14:paraId="013D3505" w14:textId="77777777" w:rsidR="002257FD" w:rsidRPr="006843D1" w:rsidRDefault="002257FD" w:rsidP="004D404D">
            <w:pPr>
              <w:spacing w:line="276" w:lineRule="auto"/>
              <w:rPr>
                <w:rFonts w:ascii="Century Gothic" w:hAnsi="Century Gothic" w:cs="Open Sans"/>
                <w:sz w:val="18"/>
                <w:szCs w:val="18"/>
              </w:rPr>
            </w:pPr>
          </w:p>
          <w:p w14:paraId="2427A5D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Starostwo Powiatowe</w:t>
            </w:r>
            <w:r w:rsidRPr="006843D1">
              <w:rPr>
                <w:rFonts w:ascii="Century Gothic" w:hAnsi="Century Gothic" w:cs="Open Sans"/>
                <w:sz w:val="18"/>
                <w:szCs w:val="18"/>
              </w:rPr>
              <w:t xml:space="preserve"> </w:t>
            </w:r>
          </w:p>
          <w:p w14:paraId="2011ABE2" w14:textId="5CECA538"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Remont dachu Mławskiej Hali Sportowej w Mławie. Zakres prac obejmował: 1. oczyszczenie podłoża, 2. zabezpieczenie miejsc newralgicznych (połączenia materiałów o różnych właściwościach i strukturach) przy użyciu materiałów uzupełniających. Na tak przygotowane podłoże, nałożone zostały powłoki renowacyjne:</w:t>
            </w:r>
          </w:p>
          <w:p w14:paraId="60FBB15D" w14:textId="77777777" w:rsidR="002257FD" w:rsidRPr="006843D1" w:rsidRDefault="002257FD" w:rsidP="004D404D">
            <w:pPr>
              <w:spacing w:line="276" w:lineRule="auto"/>
              <w:rPr>
                <w:rFonts w:ascii="Century Gothic" w:hAnsi="Century Gothic" w:cs="Open Sans"/>
                <w:b/>
                <w:bCs/>
                <w:sz w:val="18"/>
                <w:szCs w:val="18"/>
              </w:rPr>
            </w:pPr>
          </w:p>
          <w:p w14:paraId="32D01E15" w14:textId="77777777" w:rsidR="002257FD" w:rsidRPr="006843D1" w:rsidRDefault="002257FD" w:rsidP="004D404D">
            <w:pPr>
              <w:spacing w:line="276" w:lineRule="auto"/>
              <w:rPr>
                <w:rFonts w:ascii="Century Gothic" w:hAnsi="Century Gothic" w:cs="Open Sans"/>
                <w:b/>
                <w:bCs/>
                <w:sz w:val="18"/>
                <w:szCs w:val="18"/>
              </w:rPr>
            </w:pPr>
          </w:p>
          <w:p w14:paraId="61727AAA" w14:textId="77777777" w:rsidR="00194D90" w:rsidRPr="006843D1" w:rsidRDefault="00194D90" w:rsidP="004D404D">
            <w:pPr>
              <w:spacing w:line="276" w:lineRule="auto"/>
              <w:rPr>
                <w:rFonts w:ascii="Century Gothic" w:hAnsi="Century Gothic" w:cs="Open Sans"/>
                <w:sz w:val="18"/>
                <w:szCs w:val="18"/>
              </w:rPr>
            </w:pPr>
          </w:p>
          <w:p w14:paraId="3818D071" w14:textId="77777777" w:rsidR="00194D90" w:rsidRPr="006843D1" w:rsidRDefault="00194D90" w:rsidP="004D404D">
            <w:pPr>
              <w:spacing w:line="276" w:lineRule="auto"/>
              <w:rPr>
                <w:rFonts w:ascii="Century Gothic" w:hAnsi="Century Gothic" w:cs="Open Sans"/>
                <w:sz w:val="18"/>
                <w:szCs w:val="18"/>
              </w:rPr>
            </w:pPr>
          </w:p>
          <w:p w14:paraId="6B381177" w14:textId="77777777" w:rsidR="00194D90" w:rsidRPr="006843D1" w:rsidRDefault="00194D90" w:rsidP="004D404D">
            <w:pPr>
              <w:spacing w:line="276" w:lineRule="auto"/>
              <w:rPr>
                <w:rFonts w:ascii="Century Gothic" w:hAnsi="Century Gothic" w:cs="Open Sans"/>
                <w:sz w:val="18"/>
                <w:szCs w:val="18"/>
              </w:rPr>
            </w:pPr>
          </w:p>
          <w:p w14:paraId="4BCBEAB5" w14:textId="77777777" w:rsidR="00194D90" w:rsidRPr="006843D1" w:rsidRDefault="00194D90" w:rsidP="004D404D">
            <w:pPr>
              <w:spacing w:line="276" w:lineRule="auto"/>
              <w:rPr>
                <w:rFonts w:ascii="Century Gothic" w:hAnsi="Century Gothic" w:cs="Open Sans"/>
                <w:sz w:val="18"/>
                <w:szCs w:val="18"/>
              </w:rPr>
            </w:pPr>
          </w:p>
          <w:p w14:paraId="0EA68EEF" w14:textId="77777777" w:rsidR="00194D90" w:rsidRPr="006843D1" w:rsidRDefault="00194D90" w:rsidP="004D404D">
            <w:pPr>
              <w:spacing w:line="276" w:lineRule="auto"/>
              <w:rPr>
                <w:rFonts w:ascii="Century Gothic" w:hAnsi="Century Gothic" w:cs="Open Sans"/>
                <w:sz w:val="18"/>
                <w:szCs w:val="18"/>
              </w:rPr>
            </w:pPr>
          </w:p>
          <w:p w14:paraId="1A645CB5" w14:textId="77777777" w:rsidR="00194D90" w:rsidRPr="006843D1" w:rsidRDefault="00194D90" w:rsidP="004D404D">
            <w:pPr>
              <w:spacing w:line="276" w:lineRule="auto"/>
              <w:rPr>
                <w:rFonts w:ascii="Century Gothic" w:hAnsi="Century Gothic" w:cs="Open Sans"/>
                <w:sz w:val="18"/>
                <w:szCs w:val="18"/>
              </w:rPr>
            </w:pPr>
          </w:p>
          <w:p w14:paraId="561BF1AA" w14:textId="77777777" w:rsidR="00194D90" w:rsidRPr="006843D1" w:rsidRDefault="00194D90" w:rsidP="004D404D">
            <w:pPr>
              <w:spacing w:line="276" w:lineRule="auto"/>
              <w:rPr>
                <w:rFonts w:ascii="Century Gothic" w:hAnsi="Century Gothic" w:cs="Open Sans"/>
                <w:sz w:val="18"/>
                <w:szCs w:val="18"/>
              </w:rPr>
            </w:pPr>
          </w:p>
          <w:p w14:paraId="751ECCF7" w14:textId="17453C03"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Zagospodarowanie przestrzeni na potrzeby infrastruktury sportowo – rekreacyjnej przyszkolnej przy Zespole Szkół Nr 4 w Mławie</w:t>
            </w:r>
          </w:p>
          <w:p w14:paraId="39AA088E" w14:textId="77777777" w:rsidR="002257FD" w:rsidRPr="006843D1" w:rsidRDefault="002257FD" w:rsidP="004D404D">
            <w:pPr>
              <w:spacing w:line="276" w:lineRule="auto"/>
              <w:rPr>
                <w:rFonts w:ascii="Century Gothic" w:hAnsi="Century Gothic" w:cs="Open Sans"/>
                <w:b/>
                <w:bCs/>
                <w:sz w:val="18"/>
                <w:szCs w:val="18"/>
              </w:rPr>
            </w:pPr>
          </w:p>
        </w:tc>
        <w:tc>
          <w:tcPr>
            <w:tcW w:w="1276" w:type="dxa"/>
          </w:tcPr>
          <w:p w14:paraId="4B170DEC"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lastRenderedPageBreak/>
              <w:t>Opracowanie dokumentacji na przebudowę kompleksu sportowego</w:t>
            </w:r>
          </w:p>
          <w:p w14:paraId="4E7DE48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17 124,99 zł; </w:t>
            </w:r>
          </w:p>
          <w:p w14:paraId="4EB43DE5"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Przebudowa kompleksów sportowych „Moje boisko – ORLIK 2012” - Koszt </w:t>
            </w:r>
            <w:r w:rsidRPr="006843D1">
              <w:rPr>
                <w:rFonts w:ascii="Century Gothic" w:hAnsi="Century Gothic" w:cs="Open Sans"/>
                <w:sz w:val="18"/>
                <w:szCs w:val="18"/>
              </w:rPr>
              <w:lastRenderedPageBreak/>
              <w:t xml:space="preserve">całkowity realizowanego zadania wyniósł: </w:t>
            </w:r>
          </w:p>
          <w:p w14:paraId="73B75EE4"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2 416 475,31 zł, w tym:</w:t>
            </w:r>
          </w:p>
          <w:p w14:paraId="5CC055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Dofinansowanie: </w:t>
            </w:r>
          </w:p>
          <w:p w14:paraId="59A9696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1 088 200,00 zł </w:t>
            </w:r>
          </w:p>
          <w:p w14:paraId="533C6D07" w14:textId="77777777" w:rsidR="002257FD" w:rsidRPr="006843D1" w:rsidRDefault="002257FD" w:rsidP="004D404D">
            <w:pPr>
              <w:spacing w:line="276" w:lineRule="auto"/>
              <w:rPr>
                <w:rFonts w:ascii="Century Gothic" w:hAnsi="Century Gothic" w:cs="Open Sans"/>
                <w:sz w:val="18"/>
                <w:szCs w:val="18"/>
              </w:rPr>
            </w:pPr>
          </w:p>
          <w:p w14:paraId="502F87A0"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 2025 r.:  - 16 789,50 zł</w:t>
            </w:r>
          </w:p>
          <w:p w14:paraId="4A72D60C" w14:textId="77777777" w:rsidR="002257FD" w:rsidRPr="006843D1" w:rsidRDefault="002257FD" w:rsidP="004D404D">
            <w:pPr>
              <w:spacing w:line="276" w:lineRule="auto"/>
              <w:rPr>
                <w:rFonts w:ascii="Century Gothic" w:hAnsi="Century Gothic" w:cs="Open Sans"/>
                <w:sz w:val="18"/>
                <w:szCs w:val="18"/>
              </w:rPr>
            </w:pPr>
          </w:p>
          <w:p w14:paraId="328A6ACB" w14:textId="77777777" w:rsidR="002257FD" w:rsidRPr="006843D1" w:rsidRDefault="002257FD" w:rsidP="004D404D">
            <w:pPr>
              <w:spacing w:line="276" w:lineRule="auto"/>
              <w:rPr>
                <w:rFonts w:ascii="Century Gothic" w:hAnsi="Century Gothic" w:cs="Open Sans"/>
                <w:sz w:val="18"/>
                <w:szCs w:val="18"/>
              </w:rPr>
            </w:pPr>
          </w:p>
          <w:p w14:paraId="032FBED3"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Wartość całkowita zadania wraz z usługą inspektora nadzoru wyniosła 517 953,00 zł w tym pomoc finansowa Samorządu Województwa Mazowieckiego w kwocie 300 000,00 zł i środki własne w kwocie 217 953,00 zł.</w:t>
            </w:r>
          </w:p>
          <w:p w14:paraId="59B8464B" w14:textId="77777777" w:rsidR="002257FD" w:rsidRPr="006843D1" w:rsidRDefault="002257FD" w:rsidP="004D404D">
            <w:pPr>
              <w:spacing w:line="276" w:lineRule="auto"/>
              <w:rPr>
                <w:rFonts w:ascii="Century Gothic" w:hAnsi="Century Gothic" w:cs="Open Sans"/>
                <w:sz w:val="18"/>
                <w:szCs w:val="18"/>
              </w:rPr>
            </w:pPr>
          </w:p>
          <w:p w14:paraId="0D6D9A72"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 xml:space="preserve">Całkowita wartość zadania wynosi 939 658,50 zł Dofinansowanie z Rządowego Funduszu Polski Ład: Programu </w:t>
            </w:r>
            <w:r w:rsidRPr="006843D1">
              <w:rPr>
                <w:rFonts w:ascii="Century Gothic" w:hAnsi="Century Gothic" w:cs="Open Sans"/>
                <w:sz w:val="18"/>
                <w:szCs w:val="18"/>
              </w:rPr>
              <w:lastRenderedPageBreak/>
              <w:t>Inwestycji Strategicznych – 845 692,65 zł Wkład własny Powiatu Mławskiego – 93 965,85 zł</w:t>
            </w:r>
          </w:p>
        </w:tc>
      </w:tr>
      <w:tr w:rsidR="002257FD" w:rsidRPr="006843D1" w14:paraId="5398815F" w14:textId="77777777" w:rsidTr="0083182D">
        <w:tc>
          <w:tcPr>
            <w:tcW w:w="1696" w:type="dxa"/>
            <w:vMerge/>
            <w:shd w:val="clear" w:color="auto" w:fill="818384"/>
          </w:tcPr>
          <w:p w14:paraId="3D53A449" w14:textId="77777777" w:rsidR="002257FD" w:rsidRPr="006843D1" w:rsidRDefault="002257FD" w:rsidP="004D404D">
            <w:pPr>
              <w:spacing w:line="276" w:lineRule="auto"/>
              <w:rPr>
                <w:rFonts w:ascii="Century Gothic" w:hAnsi="Century Gothic" w:cs="Open Sans"/>
                <w:sz w:val="18"/>
                <w:szCs w:val="18"/>
              </w:rPr>
            </w:pPr>
          </w:p>
        </w:tc>
        <w:tc>
          <w:tcPr>
            <w:tcW w:w="1134" w:type="dxa"/>
            <w:vMerge/>
          </w:tcPr>
          <w:p w14:paraId="4CD24B40" w14:textId="77777777" w:rsidR="002257FD" w:rsidRPr="006843D1" w:rsidRDefault="002257FD" w:rsidP="004D404D">
            <w:pPr>
              <w:spacing w:line="276" w:lineRule="auto"/>
              <w:rPr>
                <w:rFonts w:ascii="Century Gothic" w:hAnsi="Century Gothic" w:cs="Open Sans"/>
                <w:sz w:val="18"/>
                <w:szCs w:val="18"/>
              </w:rPr>
            </w:pPr>
          </w:p>
        </w:tc>
        <w:tc>
          <w:tcPr>
            <w:tcW w:w="1418" w:type="dxa"/>
          </w:tcPr>
          <w:p w14:paraId="7C7D9EAA" w14:textId="77777777" w:rsidR="00194D90" w:rsidRPr="006843D1" w:rsidRDefault="00194D90" w:rsidP="004D404D">
            <w:pPr>
              <w:pStyle w:val="Akapitzlist"/>
              <w:numPr>
                <w:ilvl w:val="0"/>
                <w:numId w:val="104"/>
              </w:numPr>
              <w:spacing w:line="276" w:lineRule="auto"/>
              <w:ind w:left="0" w:firstLine="0"/>
              <w:rPr>
                <w:rFonts w:ascii="Century Gothic" w:hAnsi="Century Gothic" w:cs="Open Sans"/>
                <w:b/>
                <w:bCs/>
                <w:sz w:val="18"/>
                <w:szCs w:val="18"/>
              </w:rPr>
            </w:pPr>
          </w:p>
          <w:p w14:paraId="3A9DC213" w14:textId="49C743B7" w:rsidR="002257FD" w:rsidRPr="006843D1" w:rsidRDefault="002257FD" w:rsidP="004D404D">
            <w:pPr>
              <w:spacing w:line="276" w:lineRule="auto"/>
              <w:rPr>
                <w:rFonts w:ascii="Century Gothic" w:hAnsi="Century Gothic" w:cs="Open Sans"/>
                <w:b/>
                <w:bCs/>
                <w:sz w:val="18"/>
                <w:szCs w:val="18"/>
              </w:rPr>
            </w:pPr>
            <w:r w:rsidRPr="006843D1">
              <w:rPr>
                <w:rFonts w:ascii="Century Gothic" w:hAnsi="Century Gothic" w:cs="Open Sans"/>
                <w:b/>
                <w:bCs/>
                <w:sz w:val="18"/>
                <w:szCs w:val="18"/>
              </w:rPr>
              <w:t>Rozwój kompetencji kluczowych i umiejętności niezbędnych na rynku pracy uczniów szkół podstawowych i ponadpodstawowych ogólnokształcących</w:t>
            </w:r>
          </w:p>
        </w:tc>
        <w:tc>
          <w:tcPr>
            <w:tcW w:w="1134" w:type="dxa"/>
          </w:tcPr>
          <w:p w14:paraId="512B14FD"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Urząd Miasta Mława, Teren całego miasta</w:t>
            </w:r>
          </w:p>
          <w:p w14:paraId="7CD10FB0" w14:textId="77777777" w:rsidR="002257FD" w:rsidRPr="006843D1" w:rsidRDefault="002257FD" w:rsidP="004D404D">
            <w:pPr>
              <w:spacing w:line="276" w:lineRule="auto"/>
              <w:rPr>
                <w:rFonts w:ascii="Century Gothic" w:hAnsi="Century Gothic" w:cs="Open Sans"/>
                <w:sz w:val="18"/>
                <w:szCs w:val="18"/>
              </w:rPr>
            </w:pPr>
          </w:p>
          <w:p w14:paraId="7B53D4B6"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Okres realizacji:</w:t>
            </w:r>
          </w:p>
          <w:p w14:paraId="5A143B08" w14:textId="77777777" w:rsidR="002257FD"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sz w:val="18"/>
                <w:szCs w:val="18"/>
              </w:rPr>
              <w:t>[2024-2025]</w:t>
            </w:r>
          </w:p>
        </w:tc>
        <w:tc>
          <w:tcPr>
            <w:tcW w:w="3118" w:type="dxa"/>
          </w:tcPr>
          <w:p w14:paraId="552997EB" w14:textId="2B87533D" w:rsidR="002257FD"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trakcie realizacji</w:t>
            </w:r>
            <w:r w:rsidR="002257FD" w:rsidRPr="006843D1">
              <w:rPr>
                <w:rFonts w:ascii="Century Gothic" w:hAnsi="Century Gothic" w:cs="Open Sans"/>
                <w:b/>
                <w:bCs/>
                <w:sz w:val="18"/>
                <w:szCs w:val="18"/>
              </w:rPr>
              <w:t>:</w:t>
            </w:r>
            <w:r w:rsidR="002257FD" w:rsidRPr="006843D1">
              <w:rPr>
                <w:rFonts w:ascii="Century Gothic" w:hAnsi="Century Gothic" w:cs="Open Sans"/>
                <w:sz w:val="18"/>
                <w:szCs w:val="18"/>
              </w:rPr>
              <w:t xml:space="preserve"> W 2024 r Miasto Mława przystąpiło do udziału w partnerstwie z Urzędem Marszałkowskim Województwa Mazowieckiego w realizacji projektu </w:t>
            </w:r>
            <w:r w:rsidR="002257FD" w:rsidRPr="006843D1">
              <w:rPr>
                <w:rFonts w:ascii="Century Gothic" w:hAnsi="Century Gothic" w:cs="Open Sans"/>
                <w:b/>
                <w:bCs/>
                <w:i/>
                <w:iCs/>
                <w:sz w:val="18"/>
                <w:szCs w:val="18"/>
              </w:rPr>
              <w:t>„Mazowiecka szkoła przyszłości”,</w:t>
            </w:r>
            <w:r w:rsidR="002257FD" w:rsidRPr="006843D1">
              <w:rPr>
                <w:rFonts w:ascii="Century Gothic" w:hAnsi="Century Gothic" w:cs="Open Sans"/>
                <w:sz w:val="18"/>
                <w:szCs w:val="18"/>
              </w:rPr>
              <w:t xml:space="preserve"> do którego zgłoszono 6 szkół podstawowych </w:t>
            </w:r>
            <w:r w:rsidR="002257FD" w:rsidRPr="006843D1">
              <w:rPr>
                <w:rFonts w:ascii="Century Gothic" w:hAnsi="Century Gothic" w:cs="Open Sans"/>
                <w:b/>
                <w:bCs/>
                <w:sz w:val="18"/>
                <w:szCs w:val="18"/>
              </w:rPr>
              <w:t>- w 2025 r</w:t>
            </w:r>
            <w:r w:rsidR="002257FD" w:rsidRPr="006843D1">
              <w:rPr>
                <w:rFonts w:ascii="Century Gothic" w:hAnsi="Century Gothic" w:cs="Open Sans"/>
                <w:sz w:val="18"/>
                <w:szCs w:val="18"/>
              </w:rPr>
              <w:t>. podpisano umowę partnerską.</w:t>
            </w:r>
          </w:p>
          <w:p w14:paraId="431CB268" w14:textId="77777777" w:rsidR="00194D90" w:rsidRPr="006843D1" w:rsidRDefault="00194D90" w:rsidP="004D404D">
            <w:pPr>
              <w:spacing w:line="276" w:lineRule="auto"/>
              <w:rPr>
                <w:rFonts w:ascii="Century Gothic" w:hAnsi="Century Gothic" w:cs="Open Sans"/>
                <w:sz w:val="18"/>
                <w:szCs w:val="18"/>
              </w:rPr>
            </w:pPr>
          </w:p>
          <w:p w14:paraId="0EF85681" w14:textId="77777777" w:rsidR="00194D90" w:rsidRPr="006843D1" w:rsidRDefault="00194D90" w:rsidP="004D404D">
            <w:pPr>
              <w:spacing w:line="276" w:lineRule="auto"/>
              <w:rPr>
                <w:rFonts w:ascii="Century Gothic" w:hAnsi="Century Gothic" w:cs="Open Sans"/>
                <w:sz w:val="18"/>
                <w:szCs w:val="18"/>
              </w:rPr>
            </w:pPr>
          </w:p>
          <w:p w14:paraId="7A2CA05A" w14:textId="77777777" w:rsidR="00194D90" w:rsidRPr="006843D1" w:rsidRDefault="00194D90" w:rsidP="004D404D">
            <w:pPr>
              <w:spacing w:line="276" w:lineRule="auto"/>
              <w:rPr>
                <w:rFonts w:ascii="Century Gothic" w:hAnsi="Century Gothic" w:cs="Open Sans"/>
                <w:sz w:val="18"/>
                <w:szCs w:val="18"/>
              </w:rPr>
            </w:pPr>
          </w:p>
          <w:p w14:paraId="31DFF5D9" w14:textId="77777777" w:rsidR="00194D90" w:rsidRPr="006843D1" w:rsidRDefault="00194D90" w:rsidP="004D404D">
            <w:pPr>
              <w:spacing w:line="276" w:lineRule="auto"/>
              <w:rPr>
                <w:rFonts w:ascii="Century Gothic" w:hAnsi="Century Gothic" w:cs="Open Sans"/>
                <w:sz w:val="18"/>
                <w:szCs w:val="18"/>
              </w:rPr>
            </w:pPr>
          </w:p>
          <w:p w14:paraId="113E4042" w14:textId="77777777" w:rsidR="00194D90" w:rsidRPr="006843D1" w:rsidRDefault="002257FD" w:rsidP="004D404D">
            <w:pPr>
              <w:spacing w:line="276" w:lineRule="auto"/>
              <w:rPr>
                <w:rFonts w:ascii="Century Gothic" w:hAnsi="Century Gothic" w:cs="Open Sans"/>
                <w:sz w:val="18"/>
                <w:szCs w:val="18"/>
              </w:rPr>
            </w:pPr>
            <w:r w:rsidRPr="006843D1">
              <w:rPr>
                <w:rFonts w:ascii="Century Gothic" w:hAnsi="Century Gothic" w:cs="Open Sans"/>
                <w:b/>
                <w:bCs/>
                <w:sz w:val="18"/>
                <w:szCs w:val="18"/>
              </w:rPr>
              <w:t>W 2025 r.</w:t>
            </w:r>
            <w:r w:rsidRPr="006843D1">
              <w:rPr>
                <w:rFonts w:ascii="Century Gothic" w:hAnsi="Century Gothic" w:cs="Open Sans"/>
                <w:sz w:val="18"/>
                <w:szCs w:val="18"/>
              </w:rPr>
              <w:t xml:space="preserve"> Miasto Mława rozpoczęło realizację projektu partnerskiego pn. </w:t>
            </w:r>
            <w:r w:rsidRPr="006843D1">
              <w:rPr>
                <w:rFonts w:ascii="Century Gothic" w:hAnsi="Century Gothic" w:cs="Open Sans"/>
                <w:b/>
                <w:bCs/>
                <w:i/>
                <w:iCs/>
                <w:sz w:val="18"/>
                <w:szCs w:val="18"/>
              </w:rPr>
              <w:t>„Szkoły bez barier, wszechstronny rozwój uczniów - edukacja włączająca”</w:t>
            </w:r>
            <w:r w:rsidR="00194D90" w:rsidRPr="006843D1">
              <w:rPr>
                <w:rFonts w:ascii="Century Gothic" w:hAnsi="Century Gothic" w:cs="Open Sans"/>
                <w:b/>
                <w:bCs/>
                <w:i/>
                <w:iCs/>
                <w:sz w:val="18"/>
                <w:szCs w:val="18"/>
              </w:rPr>
              <w:t>.</w:t>
            </w:r>
            <w:r w:rsidRPr="006843D1">
              <w:rPr>
                <w:rFonts w:ascii="Century Gothic" w:hAnsi="Century Gothic"/>
                <w:sz w:val="18"/>
                <w:szCs w:val="18"/>
              </w:rPr>
              <w:t xml:space="preserve"> </w:t>
            </w:r>
            <w:r w:rsidRPr="006843D1">
              <w:rPr>
                <w:rFonts w:ascii="Century Gothic" w:hAnsi="Century Gothic" w:cs="Open Sans"/>
                <w:sz w:val="18"/>
                <w:szCs w:val="18"/>
              </w:rPr>
              <w:t>Celem projektu jest wsparcie edukacji włączającej, przez realizację działań związanych ze wsparciem szkół na rzecz edukacji włączającej</w:t>
            </w:r>
            <w:r w:rsidR="00194D90" w:rsidRPr="006843D1">
              <w:rPr>
                <w:rFonts w:ascii="Century Gothic" w:hAnsi="Century Gothic" w:cs="Open Sans"/>
                <w:sz w:val="18"/>
                <w:szCs w:val="18"/>
              </w:rPr>
              <w:t>.</w:t>
            </w:r>
          </w:p>
          <w:p w14:paraId="4608B22F" w14:textId="1C33CFD0" w:rsidR="00194D90"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i/>
                <w:iCs/>
                <w:sz w:val="18"/>
                <w:szCs w:val="18"/>
              </w:rPr>
              <w:t>Okres realizacji projektu: od 01.09.2025 r. do 30.06.2026 r.</w:t>
            </w:r>
          </w:p>
          <w:p w14:paraId="37B5EF6F" w14:textId="56A880E7" w:rsidR="002257FD" w:rsidRPr="006843D1" w:rsidRDefault="002257FD" w:rsidP="004D404D">
            <w:pPr>
              <w:spacing w:line="276" w:lineRule="auto"/>
              <w:rPr>
                <w:rFonts w:ascii="Century Gothic" w:hAnsi="Century Gothic" w:cs="Open Sans"/>
                <w:sz w:val="18"/>
                <w:szCs w:val="18"/>
              </w:rPr>
            </w:pPr>
          </w:p>
          <w:p w14:paraId="59AF3FBA" w14:textId="77777777" w:rsidR="002257FD" w:rsidRPr="006843D1" w:rsidRDefault="002257FD" w:rsidP="004D404D">
            <w:pPr>
              <w:spacing w:line="276" w:lineRule="auto"/>
              <w:rPr>
                <w:rFonts w:ascii="Century Gothic" w:hAnsi="Century Gothic" w:cs="Open Sans"/>
                <w:sz w:val="18"/>
                <w:szCs w:val="18"/>
              </w:rPr>
            </w:pPr>
          </w:p>
        </w:tc>
        <w:tc>
          <w:tcPr>
            <w:tcW w:w="1276" w:type="dxa"/>
          </w:tcPr>
          <w:p w14:paraId="74054A95" w14:textId="31259415" w:rsidR="00194D90"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sz w:val="18"/>
                <w:szCs w:val="18"/>
              </w:rPr>
              <w:t>Całkowita wartość projektu wynosi 166 550 161,47 PLN, w tym wkład UE stanowi 141 567 637,25 PLN.</w:t>
            </w:r>
          </w:p>
          <w:p w14:paraId="1EF03171" w14:textId="77777777" w:rsidR="00194D90" w:rsidRPr="006843D1" w:rsidRDefault="00194D90" w:rsidP="004D404D">
            <w:pPr>
              <w:spacing w:line="276" w:lineRule="auto"/>
              <w:rPr>
                <w:rFonts w:ascii="Century Gothic" w:hAnsi="Century Gothic" w:cs="Open Sans"/>
                <w:sz w:val="18"/>
                <w:szCs w:val="18"/>
              </w:rPr>
            </w:pPr>
          </w:p>
          <w:p w14:paraId="0C82D3E0" w14:textId="77777777" w:rsidR="00194D90" w:rsidRPr="006843D1" w:rsidRDefault="00194D90" w:rsidP="004D404D">
            <w:pPr>
              <w:spacing w:line="276" w:lineRule="auto"/>
              <w:rPr>
                <w:rFonts w:ascii="Century Gothic" w:hAnsi="Century Gothic" w:cs="Open Sans"/>
                <w:sz w:val="18"/>
                <w:szCs w:val="18"/>
              </w:rPr>
            </w:pPr>
          </w:p>
          <w:p w14:paraId="0A0B307E" w14:textId="7FA588EC" w:rsidR="00194D90"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sz w:val="18"/>
                <w:szCs w:val="18"/>
              </w:rPr>
              <w:t>Wartość projektu: 2 479 093,18zł.</w:t>
            </w:r>
          </w:p>
          <w:p w14:paraId="6A4FF6B6" w14:textId="77777777" w:rsidR="00194D90"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sz w:val="18"/>
                <w:szCs w:val="18"/>
              </w:rPr>
              <w:t>Wartość dofinansowania ze środków europejskich: 2 107 229,20 zł.</w:t>
            </w:r>
          </w:p>
          <w:p w14:paraId="18B89304" w14:textId="77777777" w:rsidR="00194D90" w:rsidRPr="006843D1" w:rsidRDefault="00194D90" w:rsidP="004D404D">
            <w:pPr>
              <w:spacing w:line="276" w:lineRule="auto"/>
              <w:rPr>
                <w:rFonts w:ascii="Century Gothic" w:hAnsi="Century Gothic" w:cs="Open Sans"/>
                <w:sz w:val="18"/>
                <w:szCs w:val="18"/>
              </w:rPr>
            </w:pPr>
            <w:r w:rsidRPr="006843D1">
              <w:rPr>
                <w:rFonts w:ascii="Century Gothic" w:hAnsi="Century Gothic" w:cs="Open Sans"/>
                <w:sz w:val="18"/>
                <w:szCs w:val="18"/>
              </w:rPr>
              <w:t>Wartość dotacji celowej z Budżetu Państwa: 246 828,78 zł.</w:t>
            </w:r>
          </w:p>
          <w:p w14:paraId="332CAA92" w14:textId="019107DB" w:rsidR="002257FD" w:rsidRPr="006843D1" w:rsidRDefault="002257FD" w:rsidP="004D404D">
            <w:pPr>
              <w:spacing w:line="276" w:lineRule="auto"/>
              <w:rPr>
                <w:rFonts w:ascii="Century Gothic" w:hAnsi="Century Gothic" w:cs="Open Sans"/>
                <w:sz w:val="18"/>
                <w:szCs w:val="18"/>
              </w:rPr>
            </w:pPr>
          </w:p>
        </w:tc>
      </w:tr>
    </w:tbl>
    <w:p w14:paraId="3B3374D7" w14:textId="77777777" w:rsidR="001450E3" w:rsidRDefault="001450E3" w:rsidP="004D404D">
      <w:pPr>
        <w:pStyle w:val="Bezodstpw"/>
        <w:spacing w:line="276" w:lineRule="auto"/>
        <w:rPr>
          <w:rFonts w:ascii="Century Gothic" w:hAnsi="Century Gothic"/>
          <w:b/>
          <w:bCs/>
          <w:sz w:val="20"/>
          <w:szCs w:val="20"/>
        </w:rPr>
      </w:pPr>
    </w:p>
    <w:p w14:paraId="40F67774" w14:textId="77777777" w:rsidR="00F53777" w:rsidRDefault="00F53777" w:rsidP="004D404D">
      <w:pPr>
        <w:pStyle w:val="Bezodstpw"/>
        <w:spacing w:line="276" w:lineRule="auto"/>
        <w:rPr>
          <w:rFonts w:ascii="Century Gothic" w:hAnsi="Century Gothic"/>
          <w:b/>
          <w:bCs/>
          <w:sz w:val="20"/>
          <w:szCs w:val="20"/>
        </w:rPr>
      </w:pPr>
    </w:p>
    <w:p w14:paraId="1A030941" w14:textId="7A4C3EBF" w:rsidR="00832F2C" w:rsidRDefault="00832F2C" w:rsidP="004D404D">
      <w:pPr>
        <w:spacing w:line="259" w:lineRule="auto"/>
        <w:rPr>
          <w:b/>
          <w:bCs/>
        </w:rPr>
        <w:sectPr w:rsidR="00832F2C" w:rsidSect="0081426E">
          <w:headerReference w:type="default" r:id="rId16"/>
          <w:footerReference w:type="default" r:id="rId17"/>
          <w:headerReference w:type="first" r:id="rId18"/>
          <w:pgSz w:w="11906" w:h="16838"/>
          <w:pgMar w:top="1417" w:right="1417" w:bottom="1417" w:left="1417" w:header="709" w:footer="709" w:gutter="0"/>
          <w:cols w:space="708"/>
          <w:titlePg/>
          <w:docGrid w:linePitch="360"/>
        </w:sectPr>
      </w:pPr>
      <w:r>
        <w:rPr>
          <w:rFonts w:ascii="Century Gothic" w:hAnsi="Century Gothic"/>
          <w:b/>
          <w:bCs/>
          <w:sz w:val="20"/>
          <w:szCs w:val="20"/>
        </w:rPr>
        <w:br w:type="page"/>
      </w:r>
    </w:p>
    <w:p w14:paraId="2016AA1B" w14:textId="77777777" w:rsidR="00832F2C" w:rsidRPr="002E087A" w:rsidRDefault="00832F2C" w:rsidP="004D404D">
      <w:pPr>
        <w:rPr>
          <w:b/>
          <w:bCs/>
        </w:rPr>
      </w:pPr>
      <w:r w:rsidRPr="002E087A">
        <w:rPr>
          <w:b/>
          <w:bCs/>
        </w:rPr>
        <w:lastRenderedPageBreak/>
        <w:t>Realizacja celów Strategii w wymiarze społecznym</w:t>
      </w:r>
      <w:r>
        <w:rPr>
          <w:b/>
          <w:bCs/>
        </w:rPr>
        <w:t xml:space="preserve"> – podsumowanie </w:t>
      </w:r>
    </w:p>
    <w:p w14:paraId="76A6B2A1" w14:textId="28E12322" w:rsidR="00F53777" w:rsidRDefault="00F53777" w:rsidP="004D404D">
      <w:pPr>
        <w:rPr>
          <w:rFonts w:ascii="Century Gothic" w:hAnsi="Century Gothic"/>
          <w:b/>
          <w:bCs/>
          <w:sz w:val="20"/>
          <w:szCs w:val="20"/>
        </w:rPr>
      </w:pPr>
      <w:r w:rsidRPr="002E087A">
        <w:rPr>
          <w:noProof/>
        </w:rPr>
        <w:drawing>
          <wp:anchor distT="0" distB="0" distL="114300" distR="114300" simplePos="0" relativeHeight="251663360" behindDoc="1" locked="0" layoutInCell="1" allowOverlap="1" wp14:anchorId="32F0D0EA" wp14:editId="5B8B5E4C">
            <wp:simplePos x="0" y="0"/>
            <wp:positionH relativeFrom="column">
              <wp:posOffset>-556895</wp:posOffset>
            </wp:positionH>
            <wp:positionV relativeFrom="paragraph">
              <wp:posOffset>338455</wp:posOffset>
            </wp:positionV>
            <wp:extent cx="10053955" cy="3486150"/>
            <wp:effectExtent l="0" t="0" r="4445" b="0"/>
            <wp:wrapTight wrapText="bothSides">
              <wp:wrapPolygon edited="0">
                <wp:start x="0" y="0"/>
                <wp:lineTo x="0" y="21482"/>
                <wp:lineTo x="20791" y="21482"/>
                <wp:lineTo x="21282" y="21010"/>
                <wp:lineTo x="21569" y="20538"/>
                <wp:lineTo x="21569" y="19475"/>
                <wp:lineTo x="21241" y="18885"/>
                <wp:lineTo x="21569" y="18531"/>
                <wp:lineTo x="21569" y="17469"/>
                <wp:lineTo x="21282" y="16997"/>
                <wp:lineTo x="21569" y="16643"/>
                <wp:lineTo x="21569" y="16525"/>
                <wp:lineTo x="21241" y="15108"/>
                <wp:lineTo x="21569" y="14046"/>
                <wp:lineTo x="21569" y="13928"/>
                <wp:lineTo x="21241" y="13220"/>
                <wp:lineTo x="21569" y="12984"/>
                <wp:lineTo x="21569" y="11803"/>
                <wp:lineTo x="21241" y="11331"/>
                <wp:lineTo x="21569" y="10859"/>
                <wp:lineTo x="21569" y="6374"/>
                <wp:lineTo x="21282" y="5666"/>
                <wp:lineTo x="21569" y="5430"/>
                <wp:lineTo x="21569" y="4249"/>
                <wp:lineTo x="21282" y="3777"/>
                <wp:lineTo x="21569" y="3187"/>
                <wp:lineTo x="21569" y="0"/>
                <wp:lineTo x="0" y="0"/>
              </wp:wrapPolygon>
            </wp:wrapTight>
            <wp:docPr id="14316063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3955"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87EBD" w14:textId="77777777" w:rsidR="00832F2C" w:rsidRDefault="00832F2C" w:rsidP="004D404D">
      <w:pPr>
        <w:rPr>
          <w:b/>
          <w:bCs/>
        </w:rPr>
        <w:sectPr w:rsidR="00832F2C" w:rsidSect="00832F2C">
          <w:pgSz w:w="16838" w:h="11906" w:orient="landscape"/>
          <w:pgMar w:top="1418" w:right="1418" w:bottom="1418" w:left="1418" w:header="709" w:footer="709" w:gutter="0"/>
          <w:cols w:space="708"/>
          <w:titlePg/>
          <w:docGrid w:linePitch="360"/>
        </w:sectPr>
      </w:pPr>
    </w:p>
    <w:p w14:paraId="32F683D1" w14:textId="77777777" w:rsidR="00F53777" w:rsidRDefault="00F53777" w:rsidP="004D404D">
      <w:pPr>
        <w:rPr>
          <w:b/>
          <w:bCs/>
        </w:rPr>
      </w:pPr>
      <w:r w:rsidRPr="00C84877">
        <w:rPr>
          <w:noProof/>
        </w:rPr>
        <w:lastRenderedPageBreak/>
        <w:drawing>
          <wp:anchor distT="0" distB="0" distL="114300" distR="114300" simplePos="0" relativeHeight="251665408" behindDoc="1" locked="0" layoutInCell="1" allowOverlap="1" wp14:anchorId="362BC7F0" wp14:editId="48A21056">
            <wp:simplePos x="0" y="0"/>
            <wp:positionH relativeFrom="column">
              <wp:posOffset>-594995</wp:posOffset>
            </wp:positionH>
            <wp:positionV relativeFrom="paragraph">
              <wp:posOffset>262255</wp:posOffset>
            </wp:positionV>
            <wp:extent cx="10099040" cy="2971800"/>
            <wp:effectExtent l="0" t="0" r="0" b="0"/>
            <wp:wrapTight wrapText="bothSides">
              <wp:wrapPolygon edited="0">
                <wp:start x="0" y="0"/>
                <wp:lineTo x="0" y="21462"/>
                <wp:lineTo x="20780" y="21462"/>
                <wp:lineTo x="21554" y="20631"/>
                <wp:lineTo x="21554" y="14123"/>
                <wp:lineTo x="21269" y="13292"/>
                <wp:lineTo x="21554" y="13015"/>
                <wp:lineTo x="21554" y="11492"/>
                <wp:lineTo x="20780" y="11077"/>
                <wp:lineTo x="21228" y="10385"/>
                <wp:lineTo x="21228" y="9969"/>
                <wp:lineTo x="20780" y="8862"/>
                <wp:lineTo x="21554" y="8723"/>
                <wp:lineTo x="21554" y="7338"/>
                <wp:lineTo x="21228" y="6646"/>
                <wp:lineTo x="21554" y="6231"/>
                <wp:lineTo x="21554" y="4985"/>
                <wp:lineTo x="21228" y="4431"/>
                <wp:lineTo x="21554" y="3877"/>
                <wp:lineTo x="21554" y="0"/>
                <wp:lineTo x="0" y="0"/>
              </wp:wrapPolygon>
            </wp:wrapTight>
            <wp:docPr id="4813981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904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932">
        <w:rPr>
          <w:b/>
          <w:bCs/>
        </w:rPr>
        <w:t xml:space="preserve">Realizacja celów Strategii w wymiarze </w:t>
      </w:r>
      <w:r>
        <w:rPr>
          <w:b/>
          <w:bCs/>
        </w:rPr>
        <w:t>gospodarczym</w:t>
      </w:r>
    </w:p>
    <w:p w14:paraId="0040046D" w14:textId="77777777" w:rsidR="00F53777" w:rsidRDefault="00F53777" w:rsidP="004D404D">
      <w:pPr>
        <w:pStyle w:val="Bezodstpw"/>
        <w:spacing w:line="276" w:lineRule="auto"/>
        <w:rPr>
          <w:rFonts w:ascii="Century Gothic" w:hAnsi="Century Gothic"/>
          <w:b/>
          <w:bCs/>
          <w:sz w:val="20"/>
          <w:szCs w:val="20"/>
        </w:rPr>
      </w:pPr>
    </w:p>
    <w:p w14:paraId="551AF107" w14:textId="77777777" w:rsidR="00F53777" w:rsidRDefault="00F53777" w:rsidP="004D404D">
      <w:pPr>
        <w:rPr>
          <w:b/>
          <w:bCs/>
        </w:rPr>
      </w:pPr>
      <w:r w:rsidRPr="00C84877">
        <w:rPr>
          <w:noProof/>
        </w:rPr>
        <w:lastRenderedPageBreak/>
        <w:drawing>
          <wp:anchor distT="0" distB="0" distL="114300" distR="114300" simplePos="0" relativeHeight="251667456" behindDoc="1" locked="0" layoutInCell="1" allowOverlap="1" wp14:anchorId="059D8884" wp14:editId="078AE3CF">
            <wp:simplePos x="0" y="0"/>
            <wp:positionH relativeFrom="column">
              <wp:posOffset>-423545</wp:posOffset>
            </wp:positionH>
            <wp:positionV relativeFrom="paragraph">
              <wp:posOffset>235585</wp:posOffset>
            </wp:positionV>
            <wp:extent cx="9848850" cy="5481320"/>
            <wp:effectExtent l="0" t="0" r="0" b="5080"/>
            <wp:wrapTight wrapText="bothSides">
              <wp:wrapPolygon edited="0">
                <wp:start x="0" y="0"/>
                <wp:lineTo x="0" y="21545"/>
                <wp:lineTo x="20806" y="21545"/>
                <wp:lineTo x="21558" y="21470"/>
                <wp:lineTo x="21558" y="13513"/>
                <wp:lineTo x="21224" y="13212"/>
                <wp:lineTo x="21558" y="13137"/>
                <wp:lineTo x="21558" y="1652"/>
                <wp:lineTo x="20806" y="1201"/>
                <wp:lineTo x="21558" y="1201"/>
                <wp:lineTo x="21558" y="0"/>
                <wp:lineTo x="0" y="0"/>
              </wp:wrapPolygon>
            </wp:wrapTight>
            <wp:docPr id="20641951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8850" cy="548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932">
        <w:rPr>
          <w:b/>
          <w:bCs/>
        </w:rPr>
        <w:t xml:space="preserve">Realizacja celów Strategii w wymiarze </w:t>
      </w:r>
      <w:r>
        <w:rPr>
          <w:b/>
          <w:bCs/>
        </w:rPr>
        <w:t>przestrzennym</w:t>
      </w:r>
    </w:p>
    <w:p w14:paraId="126F93F4" w14:textId="77777777" w:rsidR="007F5F23" w:rsidRDefault="007F5F23" w:rsidP="004D404D">
      <w:pPr>
        <w:pStyle w:val="Bezodstpw"/>
        <w:numPr>
          <w:ilvl w:val="0"/>
          <w:numId w:val="49"/>
        </w:numPr>
        <w:spacing w:line="276" w:lineRule="auto"/>
        <w:ind w:left="0" w:firstLine="0"/>
        <w:rPr>
          <w:rFonts w:ascii="Century Gothic" w:hAnsi="Century Gothic" w:cs="Times New Roman"/>
          <w:b/>
          <w:bCs/>
          <w:color w:val="000000" w:themeColor="text1"/>
          <w:sz w:val="20"/>
          <w:szCs w:val="20"/>
        </w:rPr>
        <w:sectPr w:rsidR="007F5F23" w:rsidSect="007F5F23">
          <w:pgSz w:w="16838" w:h="11906" w:orient="landscape"/>
          <w:pgMar w:top="1418" w:right="1418" w:bottom="1418" w:left="1418" w:header="709" w:footer="709" w:gutter="0"/>
          <w:cols w:space="708"/>
          <w:titlePg/>
          <w:docGrid w:linePitch="360"/>
        </w:sectPr>
      </w:pPr>
      <w:bookmarkStart w:id="21" w:name="_Hlk230179274"/>
    </w:p>
    <w:p w14:paraId="4D2E4B28" w14:textId="4E555890" w:rsidR="00EF5EC4" w:rsidRPr="008B554F" w:rsidRDefault="00EF5EC4" w:rsidP="004D404D">
      <w:pPr>
        <w:pStyle w:val="Bezodstpw"/>
        <w:numPr>
          <w:ilvl w:val="0"/>
          <w:numId w:val="49"/>
        </w:numPr>
        <w:spacing w:line="276" w:lineRule="auto"/>
        <w:ind w:left="0" w:firstLine="0"/>
        <w:rPr>
          <w:rFonts w:ascii="Century Gothic" w:hAnsi="Century Gothic"/>
          <w:b/>
          <w:bCs/>
          <w:sz w:val="20"/>
          <w:szCs w:val="20"/>
        </w:rPr>
      </w:pPr>
      <w:r w:rsidRPr="008B554F">
        <w:rPr>
          <w:rFonts w:ascii="Century Gothic" w:hAnsi="Century Gothic" w:cs="Times New Roman"/>
          <w:b/>
          <w:bCs/>
          <w:color w:val="000000" w:themeColor="text1"/>
          <w:sz w:val="20"/>
          <w:szCs w:val="20"/>
        </w:rPr>
        <w:lastRenderedPageBreak/>
        <w:t>Gminny program wspierania rodziny na lata 202</w:t>
      </w:r>
      <w:r w:rsidR="00F547DE" w:rsidRPr="008B554F">
        <w:rPr>
          <w:rFonts w:ascii="Century Gothic" w:hAnsi="Century Gothic" w:cs="Times New Roman"/>
          <w:b/>
          <w:bCs/>
          <w:color w:val="000000" w:themeColor="text1"/>
          <w:sz w:val="20"/>
          <w:szCs w:val="20"/>
        </w:rPr>
        <w:t>4</w:t>
      </w:r>
      <w:r w:rsidRPr="008B554F">
        <w:rPr>
          <w:rFonts w:ascii="Century Gothic" w:hAnsi="Century Gothic" w:cs="Times New Roman"/>
          <w:b/>
          <w:bCs/>
          <w:color w:val="000000" w:themeColor="text1"/>
          <w:sz w:val="20"/>
          <w:szCs w:val="20"/>
        </w:rPr>
        <w:t xml:space="preserve"> – 20</w:t>
      </w:r>
      <w:r w:rsidR="0090423A" w:rsidRPr="008B554F">
        <w:rPr>
          <w:rFonts w:ascii="Century Gothic" w:hAnsi="Century Gothic" w:cs="Times New Roman"/>
          <w:b/>
          <w:bCs/>
          <w:color w:val="000000" w:themeColor="text1"/>
          <w:sz w:val="20"/>
          <w:szCs w:val="20"/>
        </w:rPr>
        <w:t>26</w:t>
      </w:r>
    </w:p>
    <w:bookmarkEnd w:id="21"/>
    <w:p w14:paraId="26A344CE" w14:textId="54112D2B" w:rsidR="0090423A" w:rsidRPr="008B554F" w:rsidRDefault="0090423A" w:rsidP="004D404D">
      <w:pPr>
        <w:pStyle w:val="Bezodstpw"/>
        <w:spacing w:line="276" w:lineRule="auto"/>
        <w:rPr>
          <w:rStyle w:val="Domylnaczcionkaakapitu1"/>
          <w:rFonts w:ascii="Century Gothic" w:hAnsi="Century Gothic"/>
          <w:sz w:val="20"/>
          <w:szCs w:val="20"/>
        </w:rPr>
      </w:pPr>
      <w:r w:rsidRPr="008B554F">
        <w:rPr>
          <w:rFonts w:ascii="Century Gothic" w:hAnsi="Century Gothic"/>
          <w:sz w:val="20"/>
          <w:szCs w:val="20"/>
        </w:rPr>
        <w:t>Gminny Program Wspierania Rodziny na lata 2024 – 2026 został przyjęty U</w:t>
      </w:r>
      <w:r w:rsidR="00CE7010" w:rsidRPr="008B554F">
        <w:rPr>
          <w:rFonts w:ascii="Century Gothic" w:hAnsi="Century Gothic"/>
          <w:sz w:val="20"/>
          <w:szCs w:val="20"/>
        </w:rPr>
        <w:t xml:space="preserve">chwałą </w:t>
      </w:r>
      <w:r w:rsidR="00456AE0" w:rsidRPr="008B554F">
        <w:rPr>
          <w:rFonts w:ascii="Century Gothic" w:hAnsi="Century Gothic"/>
          <w:sz w:val="20"/>
          <w:szCs w:val="20"/>
        </w:rPr>
        <w:br/>
      </w:r>
      <w:r w:rsidRPr="008B554F">
        <w:rPr>
          <w:rFonts w:ascii="Century Gothic" w:hAnsi="Century Gothic"/>
          <w:sz w:val="20"/>
          <w:szCs w:val="20"/>
        </w:rPr>
        <w:t xml:space="preserve">Nr IV/24/2024 </w:t>
      </w:r>
      <w:r w:rsidR="00CE7010" w:rsidRPr="008B554F">
        <w:rPr>
          <w:rFonts w:ascii="Century Gothic" w:hAnsi="Century Gothic"/>
          <w:sz w:val="20"/>
          <w:szCs w:val="20"/>
        </w:rPr>
        <w:t xml:space="preserve">Rady Miasta Mława </w:t>
      </w:r>
      <w:r w:rsidRPr="008B554F">
        <w:rPr>
          <w:rFonts w:ascii="Century Gothic" w:hAnsi="Century Gothic"/>
          <w:sz w:val="20"/>
          <w:szCs w:val="20"/>
        </w:rPr>
        <w:t xml:space="preserve">z dnia z dnia 19 czerwca 2024 r.  </w:t>
      </w:r>
    </w:p>
    <w:p w14:paraId="2405332C" w14:textId="72AEB953" w:rsidR="00BC6057" w:rsidRPr="008B554F" w:rsidRDefault="00BC6057"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t xml:space="preserve">W ramach realizacji zadań wspierania rodziny Centrum Usług Społecznych w Mławie </w:t>
      </w:r>
      <w:r w:rsidR="00F73BF7" w:rsidRPr="008B554F">
        <w:rPr>
          <w:rFonts w:ascii="Century Gothic" w:hAnsi="Century Gothic"/>
          <w:sz w:val="20"/>
          <w:szCs w:val="20"/>
        </w:rPr>
        <w:br/>
      </w:r>
      <w:r w:rsidRPr="008B554F">
        <w:rPr>
          <w:rFonts w:ascii="Century Gothic" w:hAnsi="Century Gothic"/>
          <w:sz w:val="20"/>
          <w:szCs w:val="20"/>
        </w:rPr>
        <w:t>w 202</w:t>
      </w:r>
      <w:r w:rsidR="00CD7CEF" w:rsidRPr="008B554F">
        <w:rPr>
          <w:rFonts w:ascii="Century Gothic" w:hAnsi="Century Gothic"/>
          <w:sz w:val="20"/>
          <w:szCs w:val="20"/>
        </w:rPr>
        <w:t>5</w:t>
      </w:r>
      <w:r w:rsidRPr="008B554F">
        <w:rPr>
          <w:rFonts w:ascii="Century Gothic" w:hAnsi="Century Gothic"/>
          <w:sz w:val="20"/>
          <w:szCs w:val="20"/>
        </w:rPr>
        <w:t xml:space="preserve"> roku realizował</w:t>
      </w:r>
      <w:r w:rsidR="00641CE6" w:rsidRPr="008B554F">
        <w:rPr>
          <w:rFonts w:ascii="Century Gothic" w:hAnsi="Century Gothic"/>
          <w:sz w:val="20"/>
          <w:szCs w:val="20"/>
        </w:rPr>
        <w:t>o</w:t>
      </w:r>
      <w:r w:rsidRPr="008B554F">
        <w:rPr>
          <w:rFonts w:ascii="Century Gothic" w:hAnsi="Century Gothic"/>
          <w:sz w:val="20"/>
          <w:szCs w:val="20"/>
        </w:rPr>
        <w:t xml:space="preserve"> następujące formy wsparcia:</w:t>
      </w:r>
    </w:p>
    <w:p w14:paraId="494902FB" w14:textId="77777777" w:rsidR="00BC6057" w:rsidRPr="008B554F" w:rsidRDefault="00BC6057" w:rsidP="004D404D">
      <w:pPr>
        <w:pStyle w:val="Bezodstpw"/>
        <w:spacing w:line="276" w:lineRule="auto"/>
        <w:rPr>
          <w:rFonts w:ascii="Century Gothic" w:hAnsi="Century Gothic"/>
          <w:sz w:val="20"/>
          <w:szCs w:val="20"/>
        </w:rPr>
      </w:pPr>
    </w:p>
    <w:p w14:paraId="21C871CB" w14:textId="77777777" w:rsidR="00CC3172" w:rsidRPr="008B554F" w:rsidRDefault="00CC3172" w:rsidP="004D404D">
      <w:pPr>
        <w:pStyle w:val="Bezodstpw"/>
        <w:spacing w:line="276" w:lineRule="auto"/>
        <w:rPr>
          <w:rFonts w:ascii="Century Gothic" w:hAnsi="Century Gothic"/>
          <w:b/>
          <w:bCs/>
          <w:i/>
          <w:iCs/>
          <w:sz w:val="20"/>
          <w:szCs w:val="20"/>
          <w:u w:val="single"/>
        </w:rPr>
      </w:pPr>
      <w:r w:rsidRPr="008B554F">
        <w:rPr>
          <w:rFonts w:ascii="Century Gothic" w:hAnsi="Century Gothic"/>
          <w:b/>
          <w:bCs/>
          <w:i/>
          <w:iCs/>
          <w:sz w:val="20"/>
          <w:szCs w:val="20"/>
          <w:u w:val="single"/>
        </w:rPr>
        <w:t>Asystent rodziny</w:t>
      </w:r>
    </w:p>
    <w:p w14:paraId="3177D4C2" w14:textId="77777777" w:rsidR="00CC3172" w:rsidRPr="008B554F" w:rsidRDefault="00CC3172" w:rsidP="004D404D">
      <w:pPr>
        <w:pStyle w:val="Bezodstpw"/>
        <w:spacing w:line="276" w:lineRule="auto"/>
        <w:ind w:firstLine="708"/>
        <w:rPr>
          <w:rFonts w:ascii="Century Gothic" w:hAnsi="Century Gothic"/>
          <w:sz w:val="20"/>
          <w:szCs w:val="20"/>
        </w:rPr>
      </w:pPr>
      <w:r w:rsidRPr="008B554F">
        <w:rPr>
          <w:rFonts w:ascii="Century Gothic" w:hAnsi="Century Gothic"/>
          <w:sz w:val="20"/>
          <w:szCs w:val="20"/>
        </w:rPr>
        <w:t>Art. 15 ustawy o wspieraniu rodziny i systemie pieczy zastępczej określa zadania asystentów, do których należy w szczególności:</w:t>
      </w:r>
    </w:p>
    <w:p w14:paraId="5D29EF91"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opracowanie i realizacja planu pracy z rodziną we współpracy z członkami rodziny i w konsultacji z pracownikiem socjalnym,</w:t>
      </w:r>
    </w:p>
    <w:p w14:paraId="2CD86664"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opracowanie, we współpracy z członkami rodziny i koordynatorem rodzinnej pieczy zastępczej, planu pracy z rodziną, który jest skoordynowany z planem pomocy dziecku umieszczonemu w pieczy zastępczej,</w:t>
      </w:r>
    </w:p>
    <w:p w14:paraId="04DCE692"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udzielanie pomocy rodzinom w poprawie ich sytuacji życiowej, w tym w zdobywaniu umiejętności prawidłowego prowadzenia gospodarstwa domowego,</w:t>
      </w:r>
    </w:p>
    <w:p w14:paraId="29861328"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udzielanie pomocy rodzinom w rozwiązywaniu problemów socjalnych,</w:t>
      </w:r>
    </w:p>
    <w:p w14:paraId="1799AE24"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udzielanie pomocy rodzinom w rozwiązywaniu problemów psychologicznych,</w:t>
      </w:r>
    </w:p>
    <w:p w14:paraId="7DBA4EED"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udzielanie pomocy rodzinom w rozwiązywaniu problemów wychowawczych z dziećmi,</w:t>
      </w:r>
    </w:p>
    <w:p w14:paraId="6F72CE9C"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wspieranie aktywności społecznej rodzin,</w:t>
      </w:r>
    </w:p>
    <w:p w14:paraId="226D21E5"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motywowanie członków rodzin do podnoszenia kwalifikacji zawodowych,</w:t>
      </w:r>
    </w:p>
    <w:p w14:paraId="4FBA2555"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udzielanie pomocy w poszukiwaniu, podejmowaniu i utrzymaniu pracy zarobkowej,</w:t>
      </w:r>
    </w:p>
    <w:p w14:paraId="3337113C"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motywowaniu do udziału w zajęciach grupowych dla rodziców, mających na celu kształtowanie prawidłowych wzorców rodzicielskich i umiejętności psychospołecznych,</w:t>
      </w:r>
    </w:p>
    <w:p w14:paraId="629CFF17"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 xml:space="preserve">udzielanie wsparcia dzieciom, w szczególności poprzez udział w zajęciach </w:t>
      </w:r>
      <w:proofErr w:type="spellStart"/>
      <w:r w:rsidRPr="008B554F">
        <w:rPr>
          <w:rFonts w:ascii="Century Gothic" w:hAnsi="Century Gothic"/>
          <w:sz w:val="20"/>
          <w:szCs w:val="20"/>
        </w:rPr>
        <w:t>psychoedukacyjnych</w:t>
      </w:r>
      <w:proofErr w:type="spellEnd"/>
      <w:r w:rsidRPr="008B554F">
        <w:rPr>
          <w:rFonts w:ascii="Century Gothic" w:hAnsi="Century Gothic"/>
          <w:sz w:val="20"/>
          <w:szCs w:val="20"/>
        </w:rPr>
        <w:t>,</w:t>
      </w:r>
    </w:p>
    <w:p w14:paraId="3BF2FC75"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podejmowanie działań interwencyjnych i zaradczych w sytuacji zagrożenia bezpieczeństwa dzieci i rodzin,</w:t>
      </w:r>
    </w:p>
    <w:p w14:paraId="73CBEBF1"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prowadzenie indywidualnych konsultacji wychowawczych dla rodziców i dzieci,</w:t>
      </w:r>
    </w:p>
    <w:p w14:paraId="71277BC7"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prowadzenie dokumentacji dotyczącej pracy z rodziną,</w:t>
      </w:r>
    </w:p>
    <w:p w14:paraId="12C46B9F"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dokonywanie okresowej oceny sytuacji rodziny, nie rzadziej niż co pół roku,</w:t>
      </w:r>
    </w:p>
    <w:p w14:paraId="14615CA6"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monitorowanie funkcjonowania rodziny po zakończeniu pracy z rodziną,</w:t>
      </w:r>
    </w:p>
    <w:p w14:paraId="762C1462" w14:textId="43353B9C"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sporządzanie, na wniosek sądu, opinii o rodzinie i jej członkach,</w:t>
      </w:r>
    </w:p>
    <w:p w14:paraId="1416E9C4" w14:textId="3F360F8A"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 xml:space="preserve">współpraca z jednostkami administracji rządowej i samorządowej, właściwymi organizacjami pozarządowymi oraz innymi podmiotami i osobami specjalizującymi się </w:t>
      </w:r>
      <w:r w:rsidR="00111C1F">
        <w:rPr>
          <w:rFonts w:ascii="Century Gothic" w:hAnsi="Century Gothic"/>
          <w:sz w:val="20"/>
          <w:szCs w:val="20"/>
        </w:rPr>
        <w:br/>
      </w:r>
      <w:r w:rsidRPr="008B554F">
        <w:rPr>
          <w:rFonts w:ascii="Century Gothic" w:hAnsi="Century Gothic"/>
          <w:sz w:val="20"/>
          <w:szCs w:val="20"/>
        </w:rPr>
        <w:t>w działaniach na rzecz dziecka i rodziny,</w:t>
      </w:r>
    </w:p>
    <w:p w14:paraId="4E12C8E9" w14:textId="77777777" w:rsidR="00CC3172" w:rsidRPr="008B554F" w:rsidRDefault="00CC3172" w:rsidP="004D404D">
      <w:pPr>
        <w:pStyle w:val="Bezodstpw"/>
        <w:numPr>
          <w:ilvl w:val="0"/>
          <w:numId w:val="76"/>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 xml:space="preserve">współpraca z zespołem interdyscyplinarnym lub grupą </w:t>
      </w:r>
      <w:proofErr w:type="spellStart"/>
      <w:r w:rsidRPr="008B554F">
        <w:rPr>
          <w:rFonts w:ascii="Century Gothic" w:hAnsi="Century Gothic"/>
          <w:sz w:val="20"/>
          <w:szCs w:val="20"/>
        </w:rPr>
        <w:t>diagnostyczno</w:t>
      </w:r>
      <w:proofErr w:type="spellEnd"/>
      <w:r w:rsidRPr="008B554F">
        <w:rPr>
          <w:rFonts w:ascii="Century Gothic" w:hAnsi="Century Gothic"/>
          <w:sz w:val="20"/>
          <w:szCs w:val="20"/>
        </w:rPr>
        <w:t xml:space="preserve"> – pomocową.</w:t>
      </w:r>
    </w:p>
    <w:p w14:paraId="78375D57"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Liczba rodzin, z którymi jeden asystent rodziny może w tym samym czasie prowadzić pracę, jest uzależniona od stopnia trudności wykonywanych zadań jednak nie może przekraczać 15.</w:t>
      </w:r>
    </w:p>
    <w:p w14:paraId="7F04D0A2"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Praca z rodzinami prowadzona jest w formie pracy indywidualnej w miejscu zamieszkania rodziny jak również w miejscach wyznaczonych przez rodziny. Wspieranie rodziny prowadzone jest za jej zgodą i aktywnym udziałem z uwzględnieniem zasobów własnych oraz źródeł wsparcia zewnętrznego.</w:t>
      </w:r>
    </w:p>
    <w:p w14:paraId="76C4C4C5" w14:textId="77777777"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ab/>
        <w:t>W 2025 roku w Centrum Usług Społecznych w Mławie zatrudnionych było 3 asystentów rodziny na podstawie umowy o pracę w ramach zadaniowego czasu pracy. Ewidencjonowanie czasu pracy asystenta rodziny jest prowadzone w miesięcznej karcie czasu pracy. Osoby zatrudnione na w/w stanowisku spełniają wymogi zawarte w art. 12 pkt 1 ustawy o wspieraniu rodziny i systemie pieczy zastępczej.</w:t>
      </w:r>
    </w:p>
    <w:p w14:paraId="077EAF7E" w14:textId="6A277F07" w:rsidR="00CC3172" w:rsidRPr="008B554F" w:rsidRDefault="00CC3172" w:rsidP="004D404D">
      <w:pPr>
        <w:pStyle w:val="Bezodstpw"/>
        <w:tabs>
          <w:tab w:val="left" w:pos="567"/>
        </w:tabs>
        <w:spacing w:line="276" w:lineRule="auto"/>
        <w:ind w:firstLine="567"/>
        <w:rPr>
          <w:rFonts w:ascii="Century Gothic" w:hAnsi="Century Gothic"/>
          <w:sz w:val="20"/>
          <w:szCs w:val="20"/>
          <w:u w:val="single"/>
        </w:rPr>
      </w:pPr>
      <w:r w:rsidRPr="008B554F">
        <w:rPr>
          <w:rFonts w:ascii="Century Gothic" w:hAnsi="Century Gothic"/>
          <w:sz w:val="20"/>
          <w:szCs w:val="20"/>
          <w:u w:val="single"/>
        </w:rPr>
        <w:t xml:space="preserve">W roku 2025 wsparciem asystenta objętych zostało 35 rodzin /103 dzieci/. </w:t>
      </w:r>
    </w:p>
    <w:p w14:paraId="1899AD68" w14:textId="616A882E" w:rsidR="00CC3172" w:rsidRPr="008B554F" w:rsidRDefault="00CC3172" w:rsidP="004D404D">
      <w:pPr>
        <w:pStyle w:val="Standard"/>
        <w:spacing w:line="276" w:lineRule="auto"/>
        <w:rPr>
          <w:rFonts w:ascii="Century Gothic" w:hAnsi="Century Gothic" w:cs="Times New Roman"/>
          <w:sz w:val="20"/>
          <w:szCs w:val="20"/>
        </w:rPr>
      </w:pPr>
      <w:r w:rsidRPr="008B554F">
        <w:rPr>
          <w:rFonts w:ascii="Century Gothic" w:hAnsi="Century Gothic" w:cs="Times New Roman"/>
          <w:sz w:val="20"/>
          <w:szCs w:val="20"/>
        </w:rPr>
        <w:lastRenderedPageBreak/>
        <w:t xml:space="preserve">Asystenci rodziny we współpracy z członkami rodziny i w porozumieniu z pracownikami socjalnymi opracowywali i realizowali plany pracy z rodziną. Efekty pracy asystenta rodziny przedstawiane są w sprawozdaniach z pracy z rodziną, które sporządzane są nie rzadziej niż co pół roku. Z 35 rodzin, z którymi współpracowali asystenci w 2025 r. 12 z nich to rodziny, których dzieci czasowo były umieszczone w instytucjonalnej pieczy zastępczej. Asystenci zgodnie z art.130 oraz art.137 ustawy z dnia 9 czerwca 2011r. o wspieraniu rodziny i systemie pieczy zastępczej, brali udział w posiedzeniach Zespołu do spraw Okresowej Oceny Sytuacji Dzieci w Powiatowym Centrum Pomocy Rodzinie w Mławie oraz Domu Dziecka w Kowalewie. </w:t>
      </w:r>
    </w:p>
    <w:p w14:paraId="5A9E2CBF"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Rodziny objęte wsparciem asystenta to rodziny z wieloma problemami, w których występowały najczęściej:</w:t>
      </w:r>
    </w:p>
    <w:p w14:paraId="01277D8C"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niskie umiejętności opiekuńczo – wychowawcze,</w:t>
      </w:r>
    </w:p>
    <w:p w14:paraId="63081563"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uzależnienia i współuzależnienia od alkoholu,</w:t>
      </w:r>
    </w:p>
    <w:p w14:paraId="48295347"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choroby i niepełnosprawność,</w:t>
      </w:r>
    </w:p>
    <w:p w14:paraId="746CA7B4"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ubóstwo i społeczne wykluczenie,</w:t>
      </w:r>
    </w:p>
    <w:p w14:paraId="076A873A"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przemoc,</w:t>
      </w:r>
    </w:p>
    <w:p w14:paraId="1CD25FAA"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brak umiejętności racjonalnego gospodarowania budżetem domowym,</w:t>
      </w:r>
    </w:p>
    <w:p w14:paraId="4DACBAF3"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złe warunki lokalowe,</w:t>
      </w:r>
    </w:p>
    <w:p w14:paraId="768CCCF9"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wyuczona bezradność,</w:t>
      </w:r>
    </w:p>
    <w:p w14:paraId="12A05E5A" w14:textId="77777777" w:rsidR="00CC3172" w:rsidRPr="008B554F" w:rsidRDefault="00CC3172" w:rsidP="004D404D">
      <w:pPr>
        <w:pStyle w:val="Bezodstpw"/>
        <w:numPr>
          <w:ilvl w:val="0"/>
          <w:numId w:val="77"/>
        </w:numPr>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niskie poczucie wartości rodziców / brak wiary we własne możliwości.</w:t>
      </w:r>
    </w:p>
    <w:p w14:paraId="0D8E8C2D"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W celu osiągnięcia efektów pracy z rodziną, asystent rodziny pracował w szczególności poprzez:</w:t>
      </w:r>
    </w:p>
    <w:p w14:paraId="30A45445"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edukowanie i wspomaganie w rozwijaniu umiejętności związanych z opieką i wychowaniem dzieci,</w:t>
      </w:r>
    </w:p>
    <w:p w14:paraId="2B419E34"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trening gospodarowania budżetem domowym,</w:t>
      </w:r>
    </w:p>
    <w:p w14:paraId="0F5F0124"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naukę utrzymania porządku w mieszkaniu,</w:t>
      </w:r>
    </w:p>
    <w:p w14:paraId="4ABB8A29"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naukę pisania pism urzędowych,</w:t>
      </w:r>
    </w:p>
    <w:p w14:paraId="17B016B2"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edukację oraz wspieranie rodzin w korzystaniu z przysługujących im praw, form pomocy, leczenia, wychowania i opieki nad dziećmi,</w:t>
      </w:r>
    </w:p>
    <w:p w14:paraId="59636F4C"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wyrównanie zaległości szkolnych i pomocy w nauce,</w:t>
      </w:r>
    </w:p>
    <w:p w14:paraId="56B19F22"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wspomaganie rodziny w nawyku wykonywania czynności gospodarczych, prac porządkowych, dbania o higienę osobistą,</w:t>
      </w:r>
    </w:p>
    <w:p w14:paraId="7732C419"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naukę zarządzania czasem i regulowania rytmu dnia,</w:t>
      </w:r>
    </w:p>
    <w:p w14:paraId="7199F0BC"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wspieranie w rozwijaniu umiejętności wyrażania emocji, potrzeb, oczekiwań,</w:t>
      </w:r>
    </w:p>
    <w:p w14:paraId="39B54DAA"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pomoc w wychodzeniu z izolacji społecznej,</w:t>
      </w:r>
    </w:p>
    <w:p w14:paraId="7B7145DA"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motywowanie do podejmowania terapii,</w:t>
      </w:r>
    </w:p>
    <w:p w14:paraId="4391A6E5"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 xml:space="preserve">motywowanie do udziału w zajęciach o charakterze </w:t>
      </w:r>
      <w:proofErr w:type="spellStart"/>
      <w:r w:rsidRPr="008B554F">
        <w:rPr>
          <w:rFonts w:ascii="Century Gothic" w:hAnsi="Century Gothic"/>
          <w:sz w:val="20"/>
          <w:szCs w:val="20"/>
        </w:rPr>
        <w:t>psychoedukacyjnym</w:t>
      </w:r>
      <w:proofErr w:type="spellEnd"/>
      <w:r w:rsidRPr="008B554F">
        <w:rPr>
          <w:rFonts w:ascii="Century Gothic" w:hAnsi="Century Gothic"/>
          <w:sz w:val="20"/>
          <w:szCs w:val="20"/>
        </w:rPr>
        <w:t>,</w:t>
      </w:r>
    </w:p>
    <w:p w14:paraId="45BC6BD8"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motywowanie do podnoszenia kwalifikacji zawodowych i kontynuowania nauki,</w:t>
      </w:r>
    </w:p>
    <w:p w14:paraId="68821056" w14:textId="77777777" w:rsidR="00CC3172" w:rsidRPr="008B554F" w:rsidRDefault="00CC3172" w:rsidP="004D404D">
      <w:pPr>
        <w:pStyle w:val="Bezodstpw"/>
        <w:numPr>
          <w:ilvl w:val="0"/>
          <w:numId w:val="78"/>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pomaganie w poszukiwaniu, podejmowaniu i utrzymywaniu pracy zarobkowej.</w:t>
      </w:r>
    </w:p>
    <w:p w14:paraId="60B9AF66" w14:textId="77777777"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ab/>
        <w:t>Celem pracy asystenta rodziny jest wspieranie rodziny, aby w przyszłości samodzielnie potrafiła pokonywać trudności życiowe, zwłaszcza dotyczące opieki i wychowania dzieci.</w:t>
      </w:r>
    </w:p>
    <w:p w14:paraId="4E8AB512" w14:textId="77777777"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ab/>
        <w:t>Faktycznym rezultatem pracy asystenta rodziny jest osiągnięcie samodzielności rodzin. Nie można osiągnąć tego wyręczając członków rodziny czy ciągle im towarzysząc. Zakres działań asystenta to nie tylko realizacja wyżej wymienionych przedsięwzięć, ale również rozmowy zmierzające do budowania obrazu tzw. preferowanej przyszłości, celów krótkoterminowych, znajdowania rozwiązań sytuacji trudnych, podnoszenie samooceny, poszukiwanie zasobów rodziny, komplementowanie.</w:t>
      </w:r>
    </w:p>
    <w:p w14:paraId="3A514549"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Zakres zadań asystenta rodziny obejmuje cztery obszary:</w:t>
      </w:r>
    </w:p>
    <w:p w14:paraId="5ADBE1E0" w14:textId="77777777" w:rsidR="00CC3172" w:rsidRPr="008B554F" w:rsidRDefault="00CC3172" w:rsidP="004D404D">
      <w:pPr>
        <w:pStyle w:val="Bezodstpw"/>
        <w:numPr>
          <w:ilvl w:val="0"/>
          <w:numId w:val="79"/>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bezpośrednią pracę z rodziną,</w:t>
      </w:r>
    </w:p>
    <w:p w14:paraId="40753ED8" w14:textId="77777777" w:rsidR="00CC3172" w:rsidRPr="008B554F" w:rsidRDefault="00CC3172" w:rsidP="004D404D">
      <w:pPr>
        <w:pStyle w:val="Bezodstpw"/>
        <w:numPr>
          <w:ilvl w:val="0"/>
          <w:numId w:val="79"/>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bezpośrednią pracę z dzieckiem,</w:t>
      </w:r>
    </w:p>
    <w:p w14:paraId="6CF8B098" w14:textId="77777777" w:rsidR="00CC3172" w:rsidRPr="008B554F" w:rsidRDefault="00CC3172" w:rsidP="004D404D">
      <w:pPr>
        <w:pStyle w:val="Bezodstpw"/>
        <w:numPr>
          <w:ilvl w:val="0"/>
          <w:numId w:val="79"/>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lastRenderedPageBreak/>
        <w:t>działania pośrednie realizowane na rzecz dziecka i rodziny,</w:t>
      </w:r>
    </w:p>
    <w:p w14:paraId="1B9BA60A" w14:textId="77777777" w:rsidR="00CC3172" w:rsidRPr="008B554F" w:rsidRDefault="00CC3172" w:rsidP="004D404D">
      <w:pPr>
        <w:pStyle w:val="Bezodstpw"/>
        <w:numPr>
          <w:ilvl w:val="0"/>
          <w:numId w:val="79"/>
        </w:numPr>
        <w:tabs>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organizację własnego warsztatu pracy.</w:t>
      </w:r>
    </w:p>
    <w:p w14:paraId="5B37C8C8" w14:textId="77777777" w:rsidR="005B3513" w:rsidRPr="008B554F" w:rsidRDefault="005B3513" w:rsidP="004D404D">
      <w:pPr>
        <w:pStyle w:val="Bezodstpw"/>
        <w:spacing w:line="276" w:lineRule="auto"/>
        <w:rPr>
          <w:rFonts w:ascii="Century Gothic" w:hAnsi="Century Gothic"/>
          <w:sz w:val="20"/>
          <w:szCs w:val="20"/>
        </w:rPr>
      </w:pPr>
    </w:p>
    <w:p w14:paraId="36A5EB8F" w14:textId="7F001AC6" w:rsidR="00CC3172" w:rsidRPr="008B554F" w:rsidRDefault="00AC1F5E" w:rsidP="004D404D">
      <w:pPr>
        <w:pStyle w:val="Bezodstpw"/>
        <w:spacing w:line="276" w:lineRule="auto"/>
        <w:rPr>
          <w:rFonts w:ascii="Century Gothic" w:hAnsi="Century Gothic"/>
          <w:sz w:val="20"/>
          <w:szCs w:val="20"/>
        </w:rPr>
      </w:pPr>
      <w:bookmarkStart w:id="22" w:name="_Toc230875665"/>
      <w:r w:rsidRPr="008B554F">
        <w:rPr>
          <w:rFonts w:ascii="Century Gothic" w:hAnsi="Century Gothic"/>
          <w:sz w:val="20"/>
          <w:szCs w:val="20"/>
        </w:rPr>
        <w:t xml:space="preserve">Tabela </w:t>
      </w:r>
      <w:r w:rsidRPr="008B554F">
        <w:rPr>
          <w:rFonts w:ascii="Century Gothic" w:hAnsi="Century Gothic"/>
          <w:i/>
          <w:iCs/>
          <w:sz w:val="20"/>
          <w:szCs w:val="20"/>
        </w:rPr>
        <w:fldChar w:fldCharType="begin"/>
      </w:r>
      <w:r w:rsidRPr="008B554F">
        <w:rPr>
          <w:rFonts w:ascii="Century Gothic" w:hAnsi="Century Gothic"/>
          <w:sz w:val="20"/>
          <w:szCs w:val="20"/>
        </w:rPr>
        <w:instrText xml:space="preserve"> SEQ Tabela \* ARABIC </w:instrText>
      </w:r>
      <w:r w:rsidRPr="008B554F">
        <w:rPr>
          <w:rFonts w:ascii="Century Gothic" w:hAnsi="Century Gothic"/>
          <w:i/>
          <w:iCs/>
          <w:sz w:val="20"/>
          <w:szCs w:val="20"/>
        </w:rPr>
        <w:fldChar w:fldCharType="separate"/>
      </w:r>
      <w:r w:rsidR="005D31B4">
        <w:rPr>
          <w:rFonts w:ascii="Century Gothic" w:hAnsi="Century Gothic"/>
          <w:noProof/>
          <w:sz w:val="20"/>
          <w:szCs w:val="20"/>
        </w:rPr>
        <w:t>3</w:t>
      </w:r>
      <w:r w:rsidRPr="008B554F">
        <w:rPr>
          <w:rFonts w:ascii="Century Gothic" w:hAnsi="Century Gothic"/>
          <w:i/>
          <w:iCs/>
          <w:sz w:val="20"/>
          <w:szCs w:val="20"/>
        </w:rPr>
        <w:fldChar w:fldCharType="end"/>
      </w:r>
      <w:r w:rsidRPr="008B554F">
        <w:rPr>
          <w:rFonts w:ascii="Century Gothic" w:hAnsi="Century Gothic"/>
          <w:sz w:val="20"/>
          <w:szCs w:val="20"/>
        </w:rPr>
        <w:t xml:space="preserve"> D</w:t>
      </w:r>
      <w:r w:rsidR="00CC3172" w:rsidRPr="008B554F">
        <w:rPr>
          <w:rFonts w:ascii="Century Gothic" w:hAnsi="Century Gothic"/>
          <w:sz w:val="20"/>
          <w:szCs w:val="20"/>
        </w:rPr>
        <w:t>ziałania asystentów rodzin oraz efekty ich pracy</w:t>
      </w:r>
      <w:bookmarkEnd w:id="22"/>
    </w:p>
    <w:tbl>
      <w:tblPr>
        <w:tblW w:w="9180" w:type="dxa"/>
        <w:jc w:val="center"/>
        <w:tblLayout w:type="fixed"/>
        <w:tblCellMar>
          <w:left w:w="10" w:type="dxa"/>
          <w:right w:w="10" w:type="dxa"/>
        </w:tblCellMar>
        <w:tblLook w:val="04A0" w:firstRow="1" w:lastRow="0" w:firstColumn="1" w:lastColumn="0" w:noHBand="0" w:noVBand="1"/>
      </w:tblPr>
      <w:tblGrid>
        <w:gridCol w:w="4106"/>
        <w:gridCol w:w="3260"/>
        <w:gridCol w:w="851"/>
        <w:gridCol w:w="963"/>
      </w:tblGrid>
      <w:tr w:rsidR="00CC3172" w:rsidRPr="008B554F" w14:paraId="3324ED57" w14:textId="77777777" w:rsidTr="001B1F6F">
        <w:trPr>
          <w:trHeight w:val="875"/>
          <w:jc w:val="center"/>
        </w:trPr>
        <w:tc>
          <w:tcPr>
            <w:tcW w:w="4106" w:type="dxa"/>
            <w:tcBorders>
              <w:top w:val="single" w:sz="4" w:space="0" w:color="000000"/>
              <w:left w:val="single" w:sz="4" w:space="0" w:color="000000"/>
              <w:bottom w:val="single" w:sz="4" w:space="0" w:color="000000"/>
              <w:right w:val="nil"/>
            </w:tcBorders>
            <w:shd w:val="clear" w:color="auto" w:fill="D9D9D9" w:themeFill="background1" w:themeFillShade="D9"/>
            <w:tcMar>
              <w:top w:w="0" w:type="dxa"/>
              <w:left w:w="108" w:type="dxa"/>
              <w:bottom w:w="0" w:type="dxa"/>
              <w:right w:w="108" w:type="dxa"/>
            </w:tcMar>
            <w:vAlign w:val="center"/>
            <w:hideMark/>
          </w:tcPr>
          <w:p w14:paraId="164AA48B" w14:textId="03ADA074"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r w:rsidRPr="008B554F">
              <w:rPr>
                <w:rFonts w:ascii="Century Gothic" w:eastAsia="Times New Roman" w:hAnsi="Century Gothic" w:cs="Times New Roman"/>
                <w:b/>
                <w:sz w:val="20"/>
                <w:szCs w:val="20"/>
                <w:lang w:eastAsia="ar-SA" w:bidi="ar-SA"/>
              </w:rPr>
              <w:t>Działania asystenta w 202</w:t>
            </w:r>
            <w:r w:rsidR="002460DA" w:rsidRPr="008B554F">
              <w:rPr>
                <w:rFonts w:ascii="Century Gothic" w:eastAsia="Times New Roman" w:hAnsi="Century Gothic" w:cs="Times New Roman"/>
                <w:b/>
                <w:sz w:val="20"/>
                <w:szCs w:val="20"/>
                <w:lang w:eastAsia="ar-SA" w:bidi="ar-SA"/>
              </w:rPr>
              <w:t>5</w:t>
            </w:r>
          </w:p>
        </w:tc>
        <w:tc>
          <w:tcPr>
            <w:tcW w:w="3260" w:type="dxa"/>
            <w:tcBorders>
              <w:top w:val="single" w:sz="4" w:space="0" w:color="000000"/>
              <w:left w:val="single" w:sz="4" w:space="0" w:color="000000"/>
              <w:bottom w:val="single" w:sz="4" w:space="0" w:color="000000"/>
              <w:right w:val="nil"/>
            </w:tcBorders>
            <w:shd w:val="clear" w:color="auto" w:fill="D9D9D9" w:themeFill="background1" w:themeFillShade="D9"/>
            <w:tcMar>
              <w:top w:w="0" w:type="dxa"/>
              <w:left w:w="108" w:type="dxa"/>
              <w:bottom w:w="0" w:type="dxa"/>
              <w:right w:w="108" w:type="dxa"/>
            </w:tcMar>
            <w:vAlign w:val="center"/>
            <w:hideMark/>
          </w:tcPr>
          <w:p w14:paraId="489728EF" w14:textId="77777777"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r w:rsidRPr="008B554F">
              <w:rPr>
                <w:rFonts w:ascii="Century Gothic" w:eastAsia="Times New Roman" w:hAnsi="Century Gothic" w:cs="Times New Roman"/>
                <w:b/>
                <w:sz w:val="20"/>
                <w:szCs w:val="20"/>
                <w:lang w:eastAsia="ar-SA" w:bidi="ar-SA"/>
              </w:rPr>
              <w:t>Efekty</w:t>
            </w:r>
          </w:p>
        </w:tc>
        <w:tc>
          <w:tcPr>
            <w:tcW w:w="851" w:type="dxa"/>
            <w:tcBorders>
              <w:top w:val="single" w:sz="4" w:space="0" w:color="000000"/>
              <w:left w:val="single" w:sz="4" w:space="0" w:color="000000"/>
              <w:bottom w:val="single" w:sz="4" w:space="0" w:color="000000"/>
              <w:right w:val="nil"/>
            </w:tcBorders>
            <w:shd w:val="clear" w:color="auto" w:fill="D9D9D9" w:themeFill="background1" w:themeFillShade="D9"/>
            <w:tcMar>
              <w:top w:w="0" w:type="dxa"/>
              <w:left w:w="108" w:type="dxa"/>
              <w:bottom w:w="0" w:type="dxa"/>
              <w:right w:w="108" w:type="dxa"/>
            </w:tcMar>
            <w:vAlign w:val="center"/>
          </w:tcPr>
          <w:p w14:paraId="6A0A3AC1" w14:textId="77777777"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p>
          <w:p w14:paraId="257CE777" w14:textId="77777777"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r w:rsidRPr="008B554F">
              <w:rPr>
                <w:rFonts w:ascii="Century Gothic" w:eastAsia="Times New Roman" w:hAnsi="Century Gothic" w:cs="Times New Roman"/>
                <w:b/>
                <w:sz w:val="20"/>
                <w:szCs w:val="20"/>
                <w:lang w:eastAsia="ar-SA" w:bidi="ar-SA"/>
              </w:rPr>
              <w:t>Liczba rodzin</w:t>
            </w:r>
          </w:p>
          <w:p w14:paraId="43C8828B" w14:textId="77777777"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p>
        </w:tc>
        <w:tc>
          <w:tcPr>
            <w:tcW w:w="9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7E44DED1" w14:textId="77777777" w:rsidR="00CC3172" w:rsidRPr="008B554F" w:rsidRDefault="00CC3172" w:rsidP="004D404D">
            <w:pPr>
              <w:pStyle w:val="Normalny10"/>
              <w:widowControl/>
              <w:spacing w:line="276" w:lineRule="auto"/>
              <w:rPr>
                <w:rFonts w:ascii="Century Gothic" w:eastAsia="Times New Roman" w:hAnsi="Century Gothic" w:cs="Times New Roman"/>
                <w:b/>
                <w:sz w:val="20"/>
                <w:szCs w:val="20"/>
                <w:lang w:eastAsia="ar-SA" w:bidi="ar-SA"/>
              </w:rPr>
            </w:pPr>
            <w:r w:rsidRPr="008B554F">
              <w:rPr>
                <w:rFonts w:ascii="Century Gothic" w:eastAsia="Times New Roman" w:hAnsi="Century Gothic" w:cs="Times New Roman"/>
                <w:b/>
                <w:sz w:val="20"/>
                <w:szCs w:val="20"/>
                <w:lang w:eastAsia="ar-SA" w:bidi="ar-SA"/>
              </w:rPr>
              <w:t>Liczba dzieci</w:t>
            </w:r>
          </w:p>
        </w:tc>
      </w:tr>
      <w:tr w:rsidR="00CC3172" w:rsidRPr="008B554F" w14:paraId="104E3258" w14:textId="77777777" w:rsidTr="001B255E">
        <w:trPr>
          <w:trHeight w:val="566"/>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AB1EE5C"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Pedagogizacja rodziców</w:t>
            </w:r>
          </w:p>
          <w:p w14:paraId="07120B67"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Indywidualne konsultacje wychowawcze</w:t>
            </w:r>
          </w:p>
          <w:p w14:paraId="5A4C28F0"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Przekazywanie materiałów dydaktycznych rodzicom do pedagogizacji</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6CB53B5"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Zmniejszenie negatywnych oddziaływań wychowawczych</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1571C66"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31</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E9402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72</w:t>
            </w:r>
          </w:p>
        </w:tc>
      </w:tr>
      <w:tr w:rsidR="00CC3172" w:rsidRPr="008B554F" w14:paraId="0857C58E" w14:textId="77777777" w:rsidTr="001B1F6F">
        <w:trPr>
          <w:trHeight w:val="142"/>
          <w:jc w:val="center"/>
        </w:trPr>
        <w:tc>
          <w:tcPr>
            <w:tcW w:w="4106" w:type="dxa"/>
            <w:vMerge/>
            <w:tcBorders>
              <w:top w:val="single" w:sz="4" w:space="0" w:color="000000"/>
              <w:left w:val="single" w:sz="4" w:space="0" w:color="000000"/>
              <w:bottom w:val="single" w:sz="4" w:space="0" w:color="000000"/>
              <w:right w:val="nil"/>
            </w:tcBorders>
            <w:vAlign w:val="center"/>
            <w:hideMark/>
          </w:tcPr>
          <w:p w14:paraId="22EE134A"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266D60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Poprawa komunikacji i relacji pomiędzy rodzicami a dziećmi</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5E2C88DA"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32</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6D8AFEA4"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79</w:t>
            </w:r>
          </w:p>
        </w:tc>
      </w:tr>
      <w:tr w:rsidR="00CC3172" w:rsidRPr="008B554F" w14:paraId="1355B9F2" w14:textId="77777777" w:rsidTr="001B255E">
        <w:trPr>
          <w:trHeight w:val="142"/>
          <w:jc w:val="center"/>
        </w:trPr>
        <w:tc>
          <w:tcPr>
            <w:tcW w:w="4106" w:type="dxa"/>
            <w:vMerge/>
            <w:tcBorders>
              <w:top w:val="single" w:sz="4" w:space="0" w:color="000000"/>
              <w:left w:val="single" w:sz="4" w:space="0" w:color="000000"/>
              <w:bottom w:val="single" w:sz="4" w:space="0" w:color="000000"/>
              <w:right w:val="nil"/>
            </w:tcBorders>
            <w:vAlign w:val="center"/>
            <w:hideMark/>
          </w:tcPr>
          <w:p w14:paraId="2A428253"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48E644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Zwiększenie umiejętności rozwiązywania problemów i konfliktów wewnątrz rodziny</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5AA8FA6"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29</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55BD8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69</w:t>
            </w:r>
          </w:p>
        </w:tc>
      </w:tr>
      <w:tr w:rsidR="00CC3172" w:rsidRPr="008B554F" w14:paraId="4FA4E87F" w14:textId="77777777" w:rsidTr="001B1F6F">
        <w:trPr>
          <w:trHeight w:val="142"/>
          <w:jc w:val="center"/>
        </w:trPr>
        <w:tc>
          <w:tcPr>
            <w:tcW w:w="4106" w:type="dxa"/>
            <w:vMerge/>
            <w:tcBorders>
              <w:top w:val="single" w:sz="4" w:space="0" w:color="000000"/>
              <w:left w:val="single" w:sz="4" w:space="0" w:color="000000"/>
              <w:bottom w:val="single" w:sz="4" w:space="0" w:color="000000"/>
              <w:right w:val="nil"/>
            </w:tcBorders>
            <w:vAlign w:val="center"/>
            <w:hideMark/>
          </w:tcPr>
          <w:p w14:paraId="5ACB25B8"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3E72F58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Zwiększenie aktywności rodziców we współpracy ze szkołami</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5B416B1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24</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77B7578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52</w:t>
            </w:r>
          </w:p>
        </w:tc>
      </w:tr>
      <w:tr w:rsidR="00CC3172" w:rsidRPr="008B554F" w14:paraId="32D1F9EE" w14:textId="77777777" w:rsidTr="001B255E">
        <w:trPr>
          <w:trHeight w:val="330"/>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4783B10"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Wczesne wspomaganie rozwoju dzieci w wieku przedszkolnym, nadrabianie zaległości.</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37E9002"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Zapisanie do przedszkola</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967633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6CBB8"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w:t>
            </w:r>
          </w:p>
        </w:tc>
      </w:tr>
      <w:tr w:rsidR="00CC3172" w:rsidRPr="008B554F" w14:paraId="18B76024" w14:textId="77777777" w:rsidTr="001B1F6F">
        <w:trPr>
          <w:trHeight w:val="210"/>
          <w:jc w:val="center"/>
        </w:trPr>
        <w:tc>
          <w:tcPr>
            <w:tcW w:w="4106" w:type="dxa"/>
            <w:vMerge/>
            <w:tcBorders>
              <w:top w:val="single" w:sz="4" w:space="0" w:color="000000"/>
              <w:left w:val="single" w:sz="4" w:space="0" w:color="000000"/>
              <w:bottom w:val="single" w:sz="4" w:space="0" w:color="000000"/>
              <w:right w:val="nil"/>
            </w:tcBorders>
            <w:vAlign w:val="center"/>
            <w:hideMark/>
          </w:tcPr>
          <w:p w14:paraId="3C6E001E"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630764E0"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Prowadzenie, modelowanie zabaw wspomagających rozwój dziecka przez asystenta rodziny</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DB5C762"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11</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1AEC48F"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13</w:t>
            </w:r>
          </w:p>
        </w:tc>
      </w:tr>
      <w:tr w:rsidR="00CC3172" w:rsidRPr="008B554F" w14:paraId="1007768A" w14:textId="77777777" w:rsidTr="001B255E">
        <w:trPr>
          <w:trHeight w:val="210"/>
          <w:jc w:val="center"/>
        </w:trPr>
        <w:tc>
          <w:tcPr>
            <w:tcW w:w="4106" w:type="dxa"/>
            <w:vMerge/>
            <w:tcBorders>
              <w:top w:val="single" w:sz="4" w:space="0" w:color="000000"/>
              <w:left w:val="single" w:sz="4" w:space="0" w:color="000000"/>
              <w:bottom w:val="single" w:sz="4" w:space="0" w:color="000000"/>
              <w:right w:val="nil"/>
            </w:tcBorders>
            <w:vAlign w:val="center"/>
            <w:hideMark/>
          </w:tcPr>
          <w:p w14:paraId="4DF015C6"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E803ED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Zwiększenie świadomości rodziców co do konieczności stymulowania rozwoju</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8F6DBB9"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9</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8357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13</w:t>
            </w:r>
          </w:p>
        </w:tc>
      </w:tr>
      <w:tr w:rsidR="00CC3172" w:rsidRPr="008B554F" w14:paraId="0F52836D" w14:textId="77777777" w:rsidTr="001B1F6F">
        <w:trPr>
          <w:trHeight w:val="813"/>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95B45F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Poradnictwo i trening w zakresie prowadzenia gospodarstwa domowego i realizacji spraw urzędowych</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0D986A5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Poprawa umiejętności sporządzania i podawania wartościowych posiłków</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B34D311"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8</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491FAE2"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24</w:t>
            </w:r>
          </w:p>
        </w:tc>
      </w:tr>
      <w:tr w:rsidR="00CC3172" w:rsidRPr="008B554F" w14:paraId="5EAF9BFC" w14:textId="77777777" w:rsidTr="001B255E">
        <w:trPr>
          <w:trHeight w:val="542"/>
          <w:jc w:val="center"/>
        </w:trPr>
        <w:tc>
          <w:tcPr>
            <w:tcW w:w="4106" w:type="dxa"/>
            <w:vMerge/>
            <w:tcBorders>
              <w:top w:val="single" w:sz="4" w:space="0" w:color="000000"/>
              <w:left w:val="single" w:sz="4" w:space="0" w:color="000000"/>
              <w:bottom w:val="single" w:sz="4" w:space="0" w:color="000000"/>
              <w:right w:val="nil"/>
            </w:tcBorders>
            <w:vAlign w:val="center"/>
            <w:hideMark/>
          </w:tcPr>
          <w:p w14:paraId="6B889F79"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35ACB9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Poprawa umiejętności dbania o czystość w domu</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D41F3D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9</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33722A"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31</w:t>
            </w:r>
          </w:p>
        </w:tc>
      </w:tr>
      <w:tr w:rsidR="00CC3172" w:rsidRPr="008B554F" w14:paraId="33ACBF0F" w14:textId="77777777" w:rsidTr="001B1F6F">
        <w:trPr>
          <w:trHeight w:val="706"/>
          <w:jc w:val="center"/>
        </w:trPr>
        <w:tc>
          <w:tcPr>
            <w:tcW w:w="4106" w:type="dxa"/>
            <w:vMerge/>
            <w:tcBorders>
              <w:top w:val="single" w:sz="4" w:space="0" w:color="000000"/>
              <w:left w:val="single" w:sz="4" w:space="0" w:color="000000"/>
              <w:bottom w:val="single" w:sz="4" w:space="0" w:color="000000"/>
              <w:right w:val="nil"/>
            </w:tcBorders>
            <w:vAlign w:val="center"/>
            <w:hideMark/>
          </w:tcPr>
          <w:p w14:paraId="11FFED83"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24781B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Poprawa umiejętności gospodarowania budżetem domowym.</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C4771F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4BEBE49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29</w:t>
            </w:r>
          </w:p>
        </w:tc>
      </w:tr>
      <w:tr w:rsidR="00CC3172" w:rsidRPr="008B554F" w14:paraId="03D18427" w14:textId="77777777" w:rsidTr="001B255E">
        <w:trPr>
          <w:trHeight w:val="310"/>
          <w:jc w:val="center"/>
        </w:trPr>
        <w:tc>
          <w:tcPr>
            <w:tcW w:w="4106" w:type="dxa"/>
            <w:vMerge/>
            <w:tcBorders>
              <w:top w:val="single" w:sz="4" w:space="0" w:color="000000"/>
              <w:left w:val="single" w:sz="4" w:space="0" w:color="000000"/>
              <w:bottom w:val="single" w:sz="4" w:space="0" w:color="000000"/>
              <w:right w:val="nil"/>
            </w:tcBorders>
            <w:vAlign w:val="center"/>
            <w:hideMark/>
          </w:tcPr>
          <w:p w14:paraId="052A6C42"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787D03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Napisanie wniosku o alimenty</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04C406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8</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4E6DA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22</w:t>
            </w:r>
          </w:p>
        </w:tc>
      </w:tr>
      <w:tr w:rsidR="00CC3172" w:rsidRPr="008B554F" w14:paraId="7C9A0711" w14:textId="77777777" w:rsidTr="001B1F6F">
        <w:trPr>
          <w:trHeight w:val="221"/>
          <w:jc w:val="center"/>
        </w:trPr>
        <w:tc>
          <w:tcPr>
            <w:tcW w:w="4106" w:type="dxa"/>
            <w:vMerge/>
            <w:tcBorders>
              <w:top w:val="single" w:sz="4" w:space="0" w:color="000000"/>
              <w:left w:val="single" w:sz="4" w:space="0" w:color="000000"/>
              <w:bottom w:val="single" w:sz="4" w:space="0" w:color="000000"/>
              <w:right w:val="nil"/>
            </w:tcBorders>
            <w:vAlign w:val="center"/>
            <w:hideMark/>
          </w:tcPr>
          <w:p w14:paraId="17C76F89"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590EAA6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Rozliczenie z podatku dochodowego</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2ACA7E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54B3463A"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w:t>
            </w:r>
          </w:p>
        </w:tc>
      </w:tr>
      <w:tr w:rsidR="00CC3172" w:rsidRPr="008B554F" w14:paraId="18DC363C" w14:textId="77777777" w:rsidTr="001B255E">
        <w:trPr>
          <w:trHeight w:val="221"/>
          <w:jc w:val="center"/>
        </w:trPr>
        <w:tc>
          <w:tcPr>
            <w:tcW w:w="4106" w:type="dxa"/>
            <w:vMerge/>
            <w:tcBorders>
              <w:top w:val="single" w:sz="4" w:space="0" w:color="000000"/>
              <w:left w:val="single" w:sz="4" w:space="0" w:color="000000"/>
              <w:bottom w:val="single" w:sz="4" w:space="0" w:color="000000"/>
              <w:right w:val="nil"/>
            </w:tcBorders>
            <w:vAlign w:val="center"/>
            <w:hideMark/>
          </w:tcPr>
          <w:p w14:paraId="3C0E1BE0"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4502E3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Napisanie wniosku o przydział/zamianę mieszkania z zasobów gminy</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30A3659"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3AE8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4</w:t>
            </w:r>
          </w:p>
        </w:tc>
      </w:tr>
      <w:tr w:rsidR="00CC3172" w:rsidRPr="008B554F" w14:paraId="01AD295E" w14:textId="77777777" w:rsidTr="001B1F6F">
        <w:trPr>
          <w:trHeight w:val="356"/>
          <w:jc w:val="center"/>
        </w:trPr>
        <w:tc>
          <w:tcPr>
            <w:tcW w:w="4106" w:type="dxa"/>
            <w:vMerge/>
            <w:tcBorders>
              <w:top w:val="single" w:sz="4" w:space="0" w:color="000000"/>
              <w:left w:val="single" w:sz="4" w:space="0" w:color="000000"/>
              <w:bottom w:val="single" w:sz="4" w:space="0" w:color="000000"/>
              <w:right w:val="nil"/>
            </w:tcBorders>
            <w:vAlign w:val="center"/>
            <w:hideMark/>
          </w:tcPr>
          <w:p w14:paraId="53195B8F"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0EDA6CE5"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Wyjaśnianie pism urzędowych</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6C904EE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24</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772FD93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65</w:t>
            </w:r>
          </w:p>
        </w:tc>
      </w:tr>
      <w:tr w:rsidR="00CC3172" w:rsidRPr="008B554F" w14:paraId="6734D584" w14:textId="77777777" w:rsidTr="001B255E">
        <w:trPr>
          <w:trHeight w:val="593"/>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B189D8A"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uzyskaniu specjalistycznego poradnictwa</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A609F4A"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Korzystanie z porad radcy prawnego</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7CB908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738EAA"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r w:rsidR="00CC3172" w:rsidRPr="008B554F" w14:paraId="071AF29E" w14:textId="77777777" w:rsidTr="001B1F6F">
        <w:trPr>
          <w:trHeight w:val="592"/>
          <w:jc w:val="center"/>
        </w:trPr>
        <w:tc>
          <w:tcPr>
            <w:tcW w:w="4106" w:type="dxa"/>
            <w:vMerge/>
            <w:tcBorders>
              <w:top w:val="single" w:sz="4" w:space="0" w:color="000000"/>
              <w:left w:val="single" w:sz="4" w:space="0" w:color="000000"/>
              <w:bottom w:val="single" w:sz="4" w:space="0" w:color="000000"/>
              <w:right w:val="nil"/>
            </w:tcBorders>
            <w:vAlign w:val="center"/>
            <w:hideMark/>
          </w:tcPr>
          <w:p w14:paraId="70F006E9"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346104E"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Skorzystanie ze wsparcia psychologa dziecięcego</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1EC5D52"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9</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3C4FC9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14</w:t>
            </w:r>
          </w:p>
        </w:tc>
      </w:tr>
      <w:tr w:rsidR="00CC3172" w:rsidRPr="008B554F" w14:paraId="3E39D4F1" w14:textId="77777777" w:rsidTr="001B255E">
        <w:trPr>
          <w:trHeight w:val="593"/>
          <w:jc w:val="center"/>
        </w:trPr>
        <w:tc>
          <w:tcPr>
            <w:tcW w:w="4106" w:type="dxa"/>
            <w:vMerge/>
            <w:tcBorders>
              <w:top w:val="single" w:sz="4" w:space="0" w:color="000000"/>
              <w:left w:val="single" w:sz="4" w:space="0" w:color="000000"/>
              <w:bottom w:val="single" w:sz="4" w:space="0" w:color="000000"/>
              <w:right w:val="nil"/>
            </w:tcBorders>
            <w:vAlign w:val="center"/>
            <w:hideMark/>
          </w:tcPr>
          <w:p w14:paraId="2FDA4EFF"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5155DEF"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 xml:space="preserve">Konsultacja rodziców w poradni psychologiczno-pedagogicznej, uzyskanie </w:t>
            </w:r>
            <w:r w:rsidRPr="008B554F">
              <w:rPr>
                <w:rFonts w:ascii="Century Gothic" w:eastAsia="Times New Roman" w:hAnsi="Century Gothic" w:cs="Times New Roman"/>
                <w:sz w:val="20"/>
                <w:szCs w:val="20"/>
                <w:lang w:eastAsia="ar-SA" w:bidi="ar-SA"/>
              </w:rPr>
              <w:lastRenderedPageBreak/>
              <w:t>diagnozy psychologiczno-pedagogicznej dziecka</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FC176B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lastRenderedPageBreak/>
              <w:t>7</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4ED2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14</w:t>
            </w:r>
          </w:p>
        </w:tc>
      </w:tr>
      <w:tr w:rsidR="00CC3172" w:rsidRPr="008B554F" w14:paraId="6469151A" w14:textId="77777777" w:rsidTr="001B1F6F">
        <w:trPr>
          <w:trHeight w:val="146"/>
          <w:jc w:val="center"/>
        </w:trPr>
        <w:tc>
          <w:tcPr>
            <w:tcW w:w="4106" w:type="dxa"/>
            <w:vMerge/>
            <w:tcBorders>
              <w:top w:val="single" w:sz="4" w:space="0" w:color="000000"/>
              <w:left w:val="single" w:sz="4" w:space="0" w:color="000000"/>
              <w:bottom w:val="single" w:sz="4" w:space="0" w:color="000000"/>
              <w:right w:val="nil"/>
            </w:tcBorders>
            <w:vAlign w:val="center"/>
            <w:hideMark/>
          </w:tcPr>
          <w:p w14:paraId="4BAB061B"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B160A8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Konsultacje terapeuty uzależnień</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79DE8C2"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9</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FF7118D"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32</w:t>
            </w:r>
          </w:p>
        </w:tc>
      </w:tr>
      <w:tr w:rsidR="00CC3172" w:rsidRPr="008B554F" w14:paraId="49F1ACA3" w14:textId="77777777" w:rsidTr="001B255E">
        <w:trPr>
          <w:trHeight w:val="268"/>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E5B8035"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zwiększeniu aktywności zawodowej</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7522B1A"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Zdobycie zatrudnienia</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64C409C"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79B6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11</w:t>
            </w:r>
          </w:p>
        </w:tc>
      </w:tr>
      <w:tr w:rsidR="00CC3172" w:rsidRPr="008B554F" w14:paraId="695978A8" w14:textId="77777777" w:rsidTr="001B1F6F">
        <w:trPr>
          <w:trHeight w:val="420"/>
          <w:jc w:val="center"/>
        </w:trPr>
        <w:tc>
          <w:tcPr>
            <w:tcW w:w="4106" w:type="dxa"/>
            <w:vMerge/>
            <w:tcBorders>
              <w:top w:val="single" w:sz="4" w:space="0" w:color="000000"/>
              <w:left w:val="single" w:sz="4" w:space="0" w:color="000000"/>
              <w:bottom w:val="single" w:sz="4" w:space="0" w:color="000000"/>
              <w:right w:val="nil"/>
            </w:tcBorders>
            <w:vAlign w:val="center"/>
            <w:hideMark/>
          </w:tcPr>
          <w:p w14:paraId="5778CA78"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FFC54F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Podjęcie prac dorywczych</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E53FC0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6F8FEF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4</w:t>
            </w:r>
          </w:p>
        </w:tc>
      </w:tr>
      <w:tr w:rsidR="00CC3172" w:rsidRPr="008B554F" w14:paraId="4002D573" w14:textId="77777777" w:rsidTr="001B255E">
        <w:trPr>
          <w:trHeight w:val="567"/>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876B0B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uzyskaniu środków finansowych i rzeczowych</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C65C3E7"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Uzyskanie świadczeń z pomocy społecznej (świadczeń rodzinnych, stypendiów, świadczeń z funduszu alimentacyjnego, dodatku mieszkaniowego)</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7195EF2"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20</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C1E4A"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67</w:t>
            </w:r>
          </w:p>
        </w:tc>
      </w:tr>
      <w:tr w:rsidR="00CC3172" w:rsidRPr="008B554F" w14:paraId="51A028DD" w14:textId="77777777" w:rsidTr="001B1F6F">
        <w:trPr>
          <w:trHeight w:val="510"/>
          <w:jc w:val="center"/>
        </w:trPr>
        <w:tc>
          <w:tcPr>
            <w:tcW w:w="4106" w:type="dxa"/>
            <w:vMerge/>
            <w:tcBorders>
              <w:top w:val="single" w:sz="4" w:space="0" w:color="000000"/>
              <w:left w:val="single" w:sz="4" w:space="0" w:color="000000"/>
              <w:bottom w:val="single" w:sz="4" w:space="0" w:color="000000"/>
              <w:right w:val="nil"/>
            </w:tcBorders>
            <w:vAlign w:val="center"/>
            <w:hideMark/>
          </w:tcPr>
          <w:p w14:paraId="47C36B14"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EEFB0FD"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Uzyskanie pomocy w formie żywności,</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3C65A1C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16</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1FBBD76"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52</w:t>
            </w:r>
          </w:p>
        </w:tc>
      </w:tr>
      <w:tr w:rsidR="00CC3172" w:rsidRPr="008B554F" w14:paraId="7213CE5A" w14:textId="77777777" w:rsidTr="001B255E">
        <w:trPr>
          <w:trHeight w:val="141"/>
          <w:jc w:val="center"/>
        </w:trPr>
        <w:tc>
          <w:tcPr>
            <w:tcW w:w="4106" w:type="dxa"/>
            <w:vMerge/>
            <w:tcBorders>
              <w:top w:val="single" w:sz="4" w:space="0" w:color="000000"/>
              <w:left w:val="single" w:sz="4" w:space="0" w:color="000000"/>
              <w:bottom w:val="single" w:sz="4" w:space="0" w:color="000000"/>
              <w:right w:val="nil"/>
            </w:tcBorders>
            <w:vAlign w:val="center"/>
            <w:hideMark/>
          </w:tcPr>
          <w:p w14:paraId="084C8DB1"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BE465E3"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Uzyskanie pomocy w formie opłat za posiłki dzieci w szkole</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425A436"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10</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9711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26</w:t>
            </w:r>
          </w:p>
        </w:tc>
      </w:tr>
      <w:tr w:rsidR="00CC3172" w:rsidRPr="008B554F" w14:paraId="230FB0C1" w14:textId="77777777" w:rsidTr="001B1F6F">
        <w:trPr>
          <w:trHeight w:val="138"/>
          <w:jc w:val="center"/>
        </w:trPr>
        <w:tc>
          <w:tcPr>
            <w:tcW w:w="4106" w:type="dxa"/>
            <w:vMerge/>
            <w:tcBorders>
              <w:top w:val="single" w:sz="4" w:space="0" w:color="000000"/>
              <w:left w:val="single" w:sz="4" w:space="0" w:color="000000"/>
              <w:bottom w:val="single" w:sz="4" w:space="0" w:color="000000"/>
              <w:right w:val="nil"/>
            </w:tcBorders>
            <w:vAlign w:val="center"/>
            <w:hideMark/>
          </w:tcPr>
          <w:p w14:paraId="7CE03479"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04A07C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Przekazanie odzieży</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31A61C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5626A18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r w:rsidR="00CC3172" w:rsidRPr="008B554F" w14:paraId="5017A8AF" w14:textId="77777777" w:rsidTr="001B255E">
        <w:trPr>
          <w:trHeight w:val="138"/>
          <w:jc w:val="center"/>
        </w:trPr>
        <w:tc>
          <w:tcPr>
            <w:tcW w:w="4106" w:type="dxa"/>
            <w:vMerge/>
            <w:tcBorders>
              <w:top w:val="single" w:sz="4" w:space="0" w:color="000000"/>
              <w:left w:val="single" w:sz="4" w:space="0" w:color="000000"/>
              <w:bottom w:val="single" w:sz="4" w:space="0" w:color="000000"/>
              <w:right w:val="nil"/>
            </w:tcBorders>
            <w:vAlign w:val="center"/>
            <w:hideMark/>
          </w:tcPr>
          <w:p w14:paraId="2BFCA77E"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6B25C46"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Doposażenie mieszkania - przekazanie mebli</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38AB88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6F23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10</w:t>
            </w:r>
          </w:p>
        </w:tc>
      </w:tr>
      <w:tr w:rsidR="00CC3172" w:rsidRPr="008B554F" w14:paraId="4855C4EF" w14:textId="77777777" w:rsidTr="001B1F6F">
        <w:trPr>
          <w:trHeight w:val="138"/>
          <w:jc w:val="center"/>
        </w:trPr>
        <w:tc>
          <w:tcPr>
            <w:tcW w:w="4106" w:type="dxa"/>
            <w:vMerge/>
            <w:tcBorders>
              <w:top w:val="single" w:sz="4" w:space="0" w:color="000000"/>
              <w:left w:val="single" w:sz="4" w:space="0" w:color="000000"/>
              <w:bottom w:val="single" w:sz="4" w:space="0" w:color="000000"/>
              <w:right w:val="nil"/>
            </w:tcBorders>
            <w:vAlign w:val="center"/>
            <w:hideMark/>
          </w:tcPr>
          <w:p w14:paraId="36AF26F4"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8762F4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Przekazanie zabawek</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6900084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4</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4149D3F9"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r w:rsidR="00CC3172" w:rsidRPr="008B554F" w14:paraId="3E4168CD" w14:textId="77777777" w:rsidTr="001B255E">
        <w:trPr>
          <w:trHeight w:val="390"/>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D70D79F"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poprawie warunków mieszkaniowych</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D0CBD97"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Zamiana lokalu mieszkalnego</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CD200A1"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6EF1DC"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r w:rsidR="00CC3172" w:rsidRPr="008B554F" w14:paraId="40CF52E3" w14:textId="77777777" w:rsidTr="001B1F6F">
        <w:trPr>
          <w:trHeight w:val="129"/>
          <w:jc w:val="center"/>
        </w:trPr>
        <w:tc>
          <w:tcPr>
            <w:tcW w:w="4106" w:type="dxa"/>
            <w:vMerge/>
            <w:tcBorders>
              <w:top w:val="single" w:sz="4" w:space="0" w:color="000000"/>
              <w:left w:val="single" w:sz="4" w:space="0" w:color="000000"/>
              <w:bottom w:val="single" w:sz="4" w:space="0" w:color="000000"/>
              <w:right w:val="nil"/>
            </w:tcBorders>
            <w:vAlign w:val="center"/>
            <w:hideMark/>
          </w:tcPr>
          <w:p w14:paraId="6E5E5F2E"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3576585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Remont mieszkania</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82768A8"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AE6BC37"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26</w:t>
            </w:r>
          </w:p>
        </w:tc>
      </w:tr>
      <w:tr w:rsidR="00CC3172" w:rsidRPr="008B554F" w14:paraId="5964EF74" w14:textId="77777777" w:rsidTr="001B255E">
        <w:trPr>
          <w:trHeight w:val="127"/>
          <w:jc w:val="center"/>
        </w:trPr>
        <w:tc>
          <w:tcPr>
            <w:tcW w:w="4106" w:type="dxa"/>
            <w:vMerge/>
            <w:tcBorders>
              <w:top w:val="single" w:sz="4" w:space="0" w:color="000000"/>
              <w:left w:val="single" w:sz="4" w:space="0" w:color="000000"/>
              <w:bottom w:val="single" w:sz="4" w:space="0" w:color="000000"/>
              <w:right w:val="nil"/>
            </w:tcBorders>
            <w:vAlign w:val="center"/>
            <w:hideMark/>
          </w:tcPr>
          <w:p w14:paraId="6CAB9E30"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EE07B7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Przemeblowanie mieszkania</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4ED70F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3099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19</w:t>
            </w:r>
          </w:p>
        </w:tc>
      </w:tr>
      <w:tr w:rsidR="00CC3172" w:rsidRPr="008B554F" w14:paraId="5FE46B3F" w14:textId="77777777" w:rsidTr="001B1F6F">
        <w:trPr>
          <w:trHeight w:val="1806"/>
          <w:jc w:val="center"/>
        </w:trPr>
        <w:tc>
          <w:tcPr>
            <w:tcW w:w="41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043150D"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Uświadamianie problemu uzależnienia, motywowanie do podejmowania działań w tym zakresie, monitorowanie przebiegu wykonania zaleceń postanowień sądu o leczenie odwykowe we współpracy z kuratorami sądowymi</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88B5A60"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Podjęcie / kontynuacja terapii odwykowej w zakresie uzależnienia od alkoholu</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517201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336FF14"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23</w:t>
            </w:r>
          </w:p>
        </w:tc>
      </w:tr>
      <w:tr w:rsidR="00CC3172" w:rsidRPr="008B554F" w14:paraId="0235AC6E" w14:textId="77777777" w:rsidTr="001B255E">
        <w:trPr>
          <w:trHeight w:val="345"/>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8F32694"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uzyskaniu dostępu do świadczeń zdrowotnych, propagowania zdrowego stylu życia</w:t>
            </w:r>
          </w:p>
          <w:p w14:paraId="031BDBAE"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EC74281"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Kontakt z lekarzem pierwszego kontaktu ze wsparciem asystenta</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D4F33B9"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FF70F"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11</w:t>
            </w:r>
          </w:p>
        </w:tc>
      </w:tr>
      <w:tr w:rsidR="00CC3172" w:rsidRPr="008B554F" w14:paraId="0885E08B" w14:textId="77777777" w:rsidTr="001B1F6F">
        <w:trPr>
          <w:trHeight w:val="345"/>
          <w:jc w:val="center"/>
        </w:trPr>
        <w:tc>
          <w:tcPr>
            <w:tcW w:w="4106" w:type="dxa"/>
            <w:vMerge/>
            <w:tcBorders>
              <w:top w:val="single" w:sz="4" w:space="0" w:color="000000"/>
              <w:left w:val="single" w:sz="4" w:space="0" w:color="000000"/>
              <w:bottom w:val="single" w:sz="4" w:space="0" w:color="000000"/>
              <w:right w:val="nil"/>
            </w:tcBorders>
            <w:vAlign w:val="center"/>
            <w:hideMark/>
          </w:tcPr>
          <w:p w14:paraId="6024B15B"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AB4E623"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Umawianie wizyt specjalistycznych</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08EDCF78"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63CE0B9"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r>
      <w:tr w:rsidR="00CC3172" w:rsidRPr="008B554F" w14:paraId="0358393A" w14:textId="77777777" w:rsidTr="001B255E">
        <w:trPr>
          <w:trHeight w:val="345"/>
          <w:jc w:val="center"/>
        </w:trPr>
        <w:tc>
          <w:tcPr>
            <w:tcW w:w="4106" w:type="dxa"/>
            <w:vMerge/>
            <w:tcBorders>
              <w:top w:val="single" w:sz="4" w:space="0" w:color="000000"/>
              <w:left w:val="single" w:sz="4" w:space="0" w:color="000000"/>
              <w:bottom w:val="single" w:sz="4" w:space="0" w:color="000000"/>
              <w:right w:val="nil"/>
            </w:tcBorders>
            <w:vAlign w:val="center"/>
            <w:hideMark/>
          </w:tcPr>
          <w:p w14:paraId="1303E4FA"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774124E"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Uzyskanie orzeczenia o niepełnosprawności</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AEEF8C0"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9C35B"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r>
      <w:tr w:rsidR="00CC3172" w:rsidRPr="008B554F" w14:paraId="11DD7E3F" w14:textId="77777777" w:rsidTr="001B1F6F">
        <w:trPr>
          <w:trHeight w:val="903"/>
          <w:jc w:val="center"/>
        </w:trPr>
        <w:tc>
          <w:tcPr>
            <w:tcW w:w="4106" w:type="dxa"/>
            <w:vMerge/>
            <w:tcBorders>
              <w:top w:val="single" w:sz="4" w:space="0" w:color="000000"/>
              <w:left w:val="single" w:sz="4" w:space="0" w:color="000000"/>
              <w:bottom w:val="single" w:sz="4" w:space="0" w:color="000000"/>
              <w:right w:val="nil"/>
            </w:tcBorders>
            <w:vAlign w:val="center"/>
            <w:hideMark/>
          </w:tcPr>
          <w:p w14:paraId="6A981E44"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68CDF962"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Objęcie dzieci niepełnosprawnych pomocą w zakresie usług specjalistycznych</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0E506E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D46D81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4</w:t>
            </w:r>
          </w:p>
        </w:tc>
      </w:tr>
      <w:tr w:rsidR="00CC3172" w:rsidRPr="008B554F" w14:paraId="4AA93FFC" w14:textId="77777777" w:rsidTr="001B255E">
        <w:trPr>
          <w:trHeight w:val="807"/>
          <w:jc w:val="center"/>
        </w:trPr>
        <w:tc>
          <w:tcPr>
            <w:tcW w:w="4106" w:type="dxa"/>
            <w:tcBorders>
              <w:top w:val="single" w:sz="4" w:space="0" w:color="000000"/>
              <w:left w:val="single" w:sz="4" w:space="0" w:color="000000"/>
              <w:bottom w:val="nil"/>
              <w:right w:val="nil"/>
            </w:tcBorders>
            <w:tcMar>
              <w:top w:w="0" w:type="dxa"/>
              <w:left w:w="108" w:type="dxa"/>
              <w:bottom w:w="0" w:type="dxa"/>
              <w:right w:w="108" w:type="dxa"/>
            </w:tcMar>
            <w:vAlign w:val="center"/>
            <w:hideMark/>
          </w:tcPr>
          <w:p w14:paraId="7940E2B7"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Pomoc w uregulowaniu sytuacji prawnej dzieci</w:t>
            </w: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94690A6"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Współpraca z sądem rodzinnym, kuratorami sądowymi: zawodowym i społecznym</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328080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27</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982BD"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82</w:t>
            </w:r>
          </w:p>
        </w:tc>
      </w:tr>
      <w:tr w:rsidR="00CC3172" w:rsidRPr="008B554F" w14:paraId="312383AC" w14:textId="77777777" w:rsidTr="001B1F6F">
        <w:trPr>
          <w:trHeight w:val="619"/>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A0890A5"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Działania profilaktyczne w zakresie zapobiegania demoralizacji dzieci i młodzieży</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5A1EB93"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Kontakt z dzielnicowym, pedagogiem szkolnym</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FD733E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22</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7DEE118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55</w:t>
            </w:r>
          </w:p>
        </w:tc>
      </w:tr>
      <w:tr w:rsidR="00CC3172" w:rsidRPr="008B554F" w14:paraId="3E583A9B" w14:textId="77777777" w:rsidTr="001B255E">
        <w:trPr>
          <w:trHeight w:val="1054"/>
          <w:jc w:val="center"/>
        </w:trPr>
        <w:tc>
          <w:tcPr>
            <w:tcW w:w="4106" w:type="dxa"/>
            <w:vMerge/>
            <w:tcBorders>
              <w:top w:val="single" w:sz="4" w:space="0" w:color="000000"/>
              <w:left w:val="single" w:sz="4" w:space="0" w:color="000000"/>
              <w:bottom w:val="single" w:sz="4" w:space="0" w:color="000000"/>
              <w:right w:val="nil"/>
            </w:tcBorders>
            <w:vAlign w:val="center"/>
            <w:hideMark/>
          </w:tcPr>
          <w:p w14:paraId="3A7F1B4D"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9472D31"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Zwiększenie świadomości członków rodziny co do negatywnego wpływu używek na rozwój dzieci</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A9D90E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24</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DFC64"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70</w:t>
            </w:r>
          </w:p>
        </w:tc>
      </w:tr>
      <w:tr w:rsidR="00CC3172" w:rsidRPr="008B554F" w14:paraId="4E966C36" w14:textId="77777777" w:rsidTr="001B1F6F">
        <w:trPr>
          <w:trHeight w:val="70"/>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9CD2193" w14:textId="77777777" w:rsidR="00CC3172" w:rsidRPr="008B554F" w:rsidRDefault="00CC3172" w:rsidP="004D404D">
            <w:pPr>
              <w:pStyle w:val="Normalny10"/>
              <w:suppressAutoHyphens w:val="0"/>
              <w:spacing w:line="276" w:lineRule="auto"/>
              <w:rPr>
                <w:rFonts w:ascii="Century Gothic" w:hAnsi="Century Gothic"/>
                <w:sz w:val="20"/>
                <w:szCs w:val="20"/>
              </w:rPr>
            </w:pPr>
            <w:r w:rsidRPr="008B554F">
              <w:rPr>
                <w:rFonts w:ascii="Century Gothic" w:hAnsi="Century Gothic"/>
                <w:sz w:val="20"/>
                <w:szCs w:val="20"/>
              </w:rPr>
              <w:t>Działania edukacyjne i reedukacyjne, mające na celu wyrównanie dysproporcji w poziomie wiedzy i umiejętności dzieci w wieku szkolnym</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2D8DF95E"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Współpraca z nauczycielem – wychowawcą</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3AA45361"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14</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4D1F8DF9"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26</w:t>
            </w:r>
          </w:p>
        </w:tc>
      </w:tr>
      <w:tr w:rsidR="00CC3172" w:rsidRPr="008B554F" w14:paraId="00B2CC3C" w14:textId="77777777" w:rsidTr="001B255E">
        <w:trPr>
          <w:trHeight w:val="70"/>
          <w:jc w:val="center"/>
        </w:trPr>
        <w:tc>
          <w:tcPr>
            <w:tcW w:w="4106" w:type="dxa"/>
            <w:vMerge/>
            <w:tcBorders>
              <w:top w:val="single" w:sz="4" w:space="0" w:color="000000"/>
              <w:left w:val="single" w:sz="4" w:space="0" w:color="000000"/>
              <w:bottom w:val="single" w:sz="4" w:space="0" w:color="000000"/>
              <w:right w:val="nil"/>
            </w:tcBorders>
            <w:vAlign w:val="center"/>
            <w:hideMark/>
          </w:tcPr>
          <w:p w14:paraId="7BC23CE3" w14:textId="77777777" w:rsidR="00CC3172" w:rsidRPr="008B554F" w:rsidRDefault="00CC3172" w:rsidP="004D404D">
            <w:pPr>
              <w:spacing w:line="276" w:lineRule="auto"/>
              <w:rPr>
                <w:rFonts w:ascii="Century Gothic" w:eastAsia="Lucida Sans Unicode" w:hAnsi="Century Gothic" w:cs="Mangal"/>
                <w:sz w:val="20"/>
                <w:szCs w:val="20"/>
              </w:rPr>
            </w:pPr>
          </w:p>
        </w:tc>
        <w:tc>
          <w:tcPr>
            <w:tcW w:w="326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5A6D888" w14:textId="77777777" w:rsidR="00CC3172" w:rsidRPr="008B554F" w:rsidRDefault="00CC3172" w:rsidP="004D404D">
            <w:pPr>
              <w:pStyle w:val="Normalny10"/>
              <w:widowControl/>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Poprawa wyników w nauce</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CCDD437" w14:textId="77777777" w:rsidR="00CC3172" w:rsidRPr="008B554F" w:rsidRDefault="00CC3172" w:rsidP="004D404D">
            <w:pPr>
              <w:spacing w:line="276" w:lineRule="auto"/>
              <w:rPr>
                <w:rFonts w:ascii="Century Gothic" w:hAnsi="Century Gothic"/>
                <w:sz w:val="20"/>
                <w:szCs w:val="20"/>
              </w:rPr>
            </w:pPr>
            <w:r w:rsidRPr="008B554F">
              <w:rPr>
                <w:rFonts w:ascii="Century Gothic" w:hAnsi="Century Gothic"/>
                <w:sz w:val="20"/>
                <w:szCs w:val="20"/>
              </w:rPr>
              <w:t>11</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310A9" w14:textId="77777777" w:rsidR="00CC3172" w:rsidRPr="008B554F" w:rsidRDefault="00CC3172" w:rsidP="004D404D">
            <w:pPr>
              <w:spacing w:line="276" w:lineRule="auto"/>
              <w:rPr>
                <w:rFonts w:ascii="Century Gothic" w:hAnsi="Century Gothic"/>
                <w:sz w:val="20"/>
                <w:szCs w:val="20"/>
              </w:rPr>
            </w:pPr>
            <w:r w:rsidRPr="008B554F">
              <w:rPr>
                <w:rFonts w:ascii="Century Gothic" w:hAnsi="Century Gothic"/>
                <w:sz w:val="20"/>
                <w:szCs w:val="20"/>
              </w:rPr>
              <w:t>18</w:t>
            </w:r>
          </w:p>
        </w:tc>
      </w:tr>
      <w:tr w:rsidR="00CC3172" w:rsidRPr="008B554F" w14:paraId="42A9B1E2" w14:textId="77777777" w:rsidTr="001B1F6F">
        <w:trPr>
          <w:trHeight w:val="45"/>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651CD0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Praca na rzecz powrotu dzieci pod opiekę rodziców biologicznych</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6B34287D"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Podtrzymanie więzi między dzieckiem a rodzicami</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B0234A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11</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EA9C9A6"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19</w:t>
            </w:r>
          </w:p>
        </w:tc>
      </w:tr>
      <w:tr w:rsidR="00CC3172" w:rsidRPr="008B554F" w14:paraId="01C54C1F" w14:textId="77777777" w:rsidTr="001B255E">
        <w:trPr>
          <w:trHeight w:val="45"/>
          <w:jc w:val="center"/>
        </w:trPr>
        <w:tc>
          <w:tcPr>
            <w:tcW w:w="4106" w:type="dxa"/>
            <w:vMerge/>
            <w:tcBorders>
              <w:top w:val="single" w:sz="4" w:space="0" w:color="000000"/>
              <w:left w:val="single" w:sz="4" w:space="0" w:color="000000"/>
              <w:bottom w:val="single" w:sz="4" w:space="0" w:color="000000"/>
              <w:right w:val="nil"/>
            </w:tcBorders>
            <w:vAlign w:val="center"/>
            <w:hideMark/>
          </w:tcPr>
          <w:p w14:paraId="0319F702"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625BB4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Powrót dziecka pod opiekę rodzica biologicznego</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08E6B70"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3</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C6D99"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6</w:t>
            </w:r>
          </w:p>
        </w:tc>
      </w:tr>
      <w:tr w:rsidR="00CC3172" w:rsidRPr="008B554F" w14:paraId="75B3D096" w14:textId="77777777" w:rsidTr="001B1F6F">
        <w:trPr>
          <w:trHeight w:val="585"/>
          <w:jc w:val="center"/>
        </w:trPr>
        <w:tc>
          <w:tcPr>
            <w:tcW w:w="41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905E3F5"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Monitorowanie postępów po zakończeniu współpracy</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206E54E"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Utrzymanie pozytywnych wypracowanych zmian</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1D97ADC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4</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5EF19A28"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14</w:t>
            </w:r>
          </w:p>
        </w:tc>
      </w:tr>
      <w:tr w:rsidR="00CC3172" w:rsidRPr="008B554F" w14:paraId="05721478" w14:textId="77777777" w:rsidTr="001B255E">
        <w:trPr>
          <w:trHeight w:val="585"/>
          <w:jc w:val="center"/>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60574"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Udział w grupie roboczej do spraw przeciwdziałania przemocy w rodzinie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BE97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Współpraca z instytucjami pomagającymi rodzinie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8482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7</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54FCC7"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22</w:t>
            </w:r>
          </w:p>
        </w:tc>
      </w:tr>
      <w:tr w:rsidR="00CC3172" w:rsidRPr="008B554F" w14:paraId="7D817E9C" w14:textId="77777777" w:rsidTr="001B1F6F">
        <w:trPr>
          <w:trHeight w:val="585"/>
          <w:jc w:val="center"/>
        </w:trPr>
        <w:tc>
          <w:tcPr>
            <w:tcW w:w="4106"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487FF96"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Współpraca z Domem Dziecka oraz Powiatowym Centrum Pomocy Rodzinie</w:t>
            </w:r>
          </w:p>
        </w:tc>
        <w:tc>
          <w:tcPr>
            <w:tcW w:w="3260"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064D59C"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Koordynacja planu pracy z rodziną z planem pomocy dziecku umieszczonemu w pieczy zastępczej</w:t>
            </w:r>
          </w:p>
        </w:tc>
        <w:tc>
          <w:tcPr>
            <w:tcW w:w="851"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tcPr>
          <w:p w14:paraId="6763C3B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p>
          <w:p w14:paraId="79595CC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9</w:t>
            </w:r>
          </w:p>
        </w:tc>
        <w:tc>
          <w:tcPr>
            <w:tcW w:w="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44A7D0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p>
          <w:p w14:paraId="68AADA31"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20</w:t>
            </w:r>
          </w:p>
        </w:tc>
      </w:tr>
      <w:tr w:rsidR="00CC3172" w:rsidRPr="008B554F" w14:paraId="3576C473" w14:textId="77777777" w:rsidTr="001B255E">
        <w:trPr>
          <w:trHeight w:val="585"/>
          <w:jc w:val="center"/>
        </w:trPr>
        <w:tc>
          <w:tcPr>
            <w:tcW w:w="4106" w:type="dxa"/>
            <w:vMerge/>
            <w:tcBorders>
              <w:top w:val="single" w:sz="4" w:space="0" w:color="000000"/>
              <w:left w:val="single" w:sz="4" w:space="0" w:color="000000"/>
              <w:bottom w:val="single" w:sz="4" w:space="0" w:color="000000"/>
              <w:right w:val="nil"/>
            </w:tcBorders>
            <w:vAlign w:val="center"/>
            <w:hideMark/>
          </w:tcPr>
          <w:p w14:paraId="6BE32DB1"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55CC56F"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Wsparcie rodzica biologicznego na posiedzeniu zespołu ds. oceny sytuacji dziecka przebywającego w pieczy zastępczej</w:t>
            </w:r>
          </w:p>
        </w:tc>
        <w:tc>
          <w:tcPr>
            <w:tcW w:w="851"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30ED69D"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C341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13</w:t>
            </w:r>
          </w:p>
        </w:tc>
      </w:tr>
      <w:tr w:rsidR="00CC3172" w:rsidRPr="008B554F" w14:paraId="30494F5A" w14:textId="77777777" w:rsidTr="001B1F6F">
        <w:trPr>
          <w:trHeight w:val="815"/>
          <w:jc w:val="center"/>
        </w:trPr>
        <w:tc>
          <w:tcPr>
            <w:tcW w:w="4106" w:type="dxa"/>
            <w:vMerge w:val="restart"/>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85B39E2"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Motywowanie do udziału w zajęciach grupowych dla rodziców mających na celu kształtowanie prawidłowych wzorców rodzicielskich i umiejętności psychospołecznych</w:t>
            </w:r>
          </w:p>
        </w:tc>
        <w:tc>
          <w:tcPr>
            <w:tcW w:w="3260" w:type="dxa"/>
            <w:tcBorders>
              <w:top w:val="nil"/>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4EC85F3A"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Uczestnictwo rodzin w warsztatach</w:t>
            </w:r>
          </w:p>
        </w:tc>
        <w:tc>
          <w:tcPr>
            <w:tcW w:w="851" w:type="dxa"/>
            <w:tcBorders>
              <w:top w:val="nil"/>
              <w:left w:val="single" w:sz="4" w:space="0" w:color="000000"/>
              <w:bottom w:val="single" w:sz="4" w:space="0" w:color="000000"/>
              <w:right w:val="nil"/>
            </w:tcBorders>
            <w:shd w:val="clear" w:color="auto" w:fill="F2F2F2" w:themeFill="background1" w:themeFillShade="F2"/>
            <w:tcMar>
              <w:top w:w="0" w:type="dxa"/>
              <w:left w:w="108" w:type="dxa"/>
              <w:bottom w:w="0" w:type="dxa"/>
              <w:right w:w="108" w:type="dxa"/>
            </w:tcMar>
            <w:vAlign w:val="center"/>
            <w:hideMark/>
          </w:tcPr>
          <w:p w14:paraId="77FA22E3"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nil"/>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5219511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r w:rsidR="00CC3172" w:rsidRPr="008B554F" w14:paraId="4B2FE0CD" w14:textId="77777777" w:rsidTr="001B255E">
        <w:trPr>
          <w:trHeight w:val="511"/>
          <w:jc w:val="center"/>
        </w:trPr>
        <w:tc>
          <w:tcPr>
            <w:tcW w:w="4106" w:type="dxa"/>
            <w:vMerge/>
            <w:tcBorders>
              <w:top w:val="nil"/>
              <w:left w:val="single" w:sz="4" w:space="0" w:color="000000"/>
              <w:bottom w:val="single" w:sz="4" w:space="0" w:color="000000"/>
              <w:right w:val="nil"/>
            </w:tcBorders>
            <w:vAlign w:val="center"/>
            <w:hideMark/>
          </w:tcPr>
          <w:p w14:paraId="077601AC" w14:textId="77777777" w:rsidR="00CC3172" w:rsidRPr="008B554F" w:rsidRDefault="00CC3172" w:rsidP="004D404D">
            <w:pPr>
              <w:spacing w:line="276" w:lineRule="auto"/>
              <w:rPr>
                <w:rFonts w:ascii="Century Gothic" w:eastAsia="Times New Roman" w:hAnsi="Century Gothic" w:cs="Times New Roman"/>
                <w:sz w:val="20"/>
                <w:szCs w:val="20"/>
                <w:lang w:eastAsia="ar-SA"/>
              </w:rPr>
            </w:pPr>
          </w:p>
        </w:tc>
        <w:tc>
          <w:tcPr>
            <w:tcW w:w="326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52ACC05"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Otrzymanie certyfikatu za udział</w:t>
            </w:r>
          </w:p>
        </w:tc>
        <w:tc>
          <w:tcPr>
            <w:tcW w:w="851"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5E1BFEB"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5</w:t>
            </w:r>
          </w:p>
        </w:tc>
        <w:tc>
          <w:tcPr>
            <w:tcW w:w="963"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C8DFD" w14:textId="77777777" w:rsidR="00CC3172" w:rsidRPr="008B554F" w:rsidRDefault="00CC3172" w:rsidP="004D404D">
            <w:pPr>
              <w:pStyle w:val="Normalny10"/>
              <w:widowControl/>
              <w:snapToGrid w:val="0"/>
              <w:spacing w:line="276" w:lineRule="auto"/>
              <w:rPr>
                <w:rFonts w:ascii="Century Gothic" w:eastAsia="Times New Roman" w:hAnsi="Century Gothic" w:cs="Times New Roman"/>
                <w:sz w:val="20"/>
                <w:szCs w:val="20"/>
                <w:lang w:eastAsia="ar-SA" w:bidi="ar-SA"/>
              </w:rPr>
            </w:pPr>
            <w:r w:rsidRPr="008B554F">
              <w:rPr>
                <w:rFonts w:ascii="Century Gothic" w:eastAsia="Times New Roman" w:hAnsi="Century Gothic" w:cs="Times New Roman"/>
                <w:sz w:val="20"/>
                <w:szCs w:val="20"/>
                <w:lang w:eastAsia="ar-SA" w:bidi="ar-SA"/>
              </w:rPr>
              <w:t>12</w:t>
            </w:r>
          </w:p>
        </w:tc>
      </w:tr>
    </w:tbl>
    <w:p w14:paraId="06CFF3AA" w14:textId="77777777" w:rsidR="00CC3172" w:rsidRPr="008B554F" w:rsidRDefault="00CC3172" w:rsidP="004D404D">
      <w:pPr>
        <w:pStyle w:val="Normalny10"/>
        <w:widowControl/>
        <w:spacing w:line="276" w:lineRule="auto"/>
        <w:rPr>
          <w:rFonts w:ascii="Century Gothic" w:hAnsi="Century Gothic" w:cs="Times New Roman"/>
          <w:sz w:val="20"/>
          <w:szCs w:val="20"/>
        </w:rPr>
      </w:pPr>
    </w:p>
    <w:p w14:paraId="20D91AE4" w14:textId="77777777" w:rsidR="00CC3172" w:rsidRPr="008B554F" w:rsidRDefault="00CC3172" w:rsidP="004D404D">
      <w:pPr>
        <w:pStyle w:val="Standard"/>
        <w:spacing w:line="276" w:lineRule="auto"/>
        <w:rPr>
          <w:rFonts w:ascii="Century Gothic" w:hAnsi="Century Gothic" w:cs="Times New Roman"/>
          <w:sz w:val="20"/>
          <w:szCs w:val="20"/>
          <w:u w:val="single"/>
        </w:rPr>
      </w:pPr>
      <w:r w:rsidRPr="008B554F">
        <w:rPr>
          <w:rFonts w:ascii="Century Gothic" w:hAnsi="Century Gothic" w:cs="Times New Roman"/>
          <w:sz w:val="20"/>
          <w:szCs w:val="20"/>
          <w:u w:val="single"/>
        </w:rPr>
        <w:t>W 2025 r. zakończono współpracę z 11 rodzinami ze względu na:</w:t>
      </w:r>
    </w:p>
    <w:p w14:paraId="43E95686" w14:textId="3F43CAF6" w:rsidR="00CC3172" w:rsidRPr="008B554F" w:rsidRDefault="00CC3172" w:rsidP="004D404D">
      <w:pPr>
        <w:pStyle w:val="Standard"/>
        <w:numPr>
          <w:ilvl w:val="0"/>
          <w:numId w:val="99"/>
        </w:numPr>
        <w:tabs>
          <w:tab w:val="left" w:pos="284"/>
        </w:tabs>
        <w:spacing w:line="276" w:lineRule="auto"/>
        <w:ind w:left="426" w:hanging="426"/>
        <w:rPr>
          <w:rFonts w:ascii="Century Gothic" w:hAnsi="Century Gothic" w:cs="Times New Roman"/>
          <w:sz w:val="20"/>
          <w:szCs w:val="20"/>
        </w:rPr>
      </w:pPr>
      <w:r w:rsidRPr="008B554F">
        <w:rPr>
          <w:rFonts w:ascii="Century Gothic" w:hAnsi="Century Gothic" w:cs="Times New Roman"/>
          <w:sz w:val="20"/>
          <w:szCs w:val="20"/>
        </w:rPr>
        <w:t>4 rodzin</w:t>
      </w:r>
      <w:r w:rsidR="005B3513" w:rsidRPr="008B554F">
        <w:rPr>
          <w:rFonts w:ascii="Century Gothic" w:hAnsi="Century Gothic" w:cs="Times New Roman"/>
          <w:sz w:val="20"/>
          <w:szCs w:val="20"/>
        </w:rPr>
        <w:t>y</w:t>
      </w:r>
      <w:r w:rsidRPr="008B554F">
        <w:rPr>
          <w:rFonts w:ascii="Century Gothic" w:hAnsi="Century Gothic" w:cs="Times New Roman"/>
          <w:sz w:val="20"/>
          <w:szCs w:val="20"/>
        </w:rPr>
        <w:t xml:space="preserve"> - osiągnięte efekty zawarte w planie pracy z rodziną</w:t>
      </w:r>
      <w:r w:rsidR="00111C1F">
        <w:rPr>
          <w:rFonts w:ascii="Century Gothic" w:hAnsi="Century Gothic" w:cs="Times New Roman"/>
          <w:sz w:val="20"/>
          <w:szCs w:val="20"/>
        </w:rPr>
        <w:t>,</w:t>
      </w:r>
    </w:p>
    <w:p w14:paraId="69A92746" w14:textId="26CE1F21" w:rsidR="00CC3172" w:rsidRPr="008B554F" w:rsidRDefault="00CC3172" w:rsidP="004D404D">
      <w:pPr>
        <w:pStyle w:val="Standard"/>
        <w:numPr>
          <w:ilvl w:val="0"/>
          <w:numId w:val="99"/>
        </w:numPr>
        <w:tabs>
          <w:tab w:val="left" w:pos="284"/>
        </w:tabs>
        <w:spacing w:line="276" w:lineRule="auto"/>
        <w:ind w:left="426" w:hanging="426"/>
        <w:rPr>
          <w:rFonts w:ascii="Century Gothic" w:hAnsi="Century Gothic" w:cs="Times New Roman"/>
          <w:sz w:val="20"/>
          <w:szCs w:val="20"/>
        </w:rPr>
      </w:pPr>
      <w:r w:rsidRPr="008B554F">
        <w:rPr>
          <w:rFonts w:ascii="Century Gothic" w:hAnsi="Century Gothic" w:cs="Times New Roman"/>
          <w:sz w:val="20"/>
          <w:szCs w:val="20"/>
        </w:rPr>
        <w:t>3 rodzin</w:t>
      </w:r>
      <w:r w:rsidR="005B3513" w:rsidRPr="008B554F">
        <w:rPr>
          <w:rFonts w:ascii="Century Gothic" w:hAnsi="Century Gothic" w:cs="Times New Roman"/>
          <w:sz w:val="20"/>
          <w:szCs w:val="20"/>
        </w:rPr>
        <w:t>y</w:t>
      </w:r>
      <w:r w:rsidRPr="008B554F">
        <w:rPr>
          <w:rFonts w:ascii="Century Gothic" w:hAnsi="Century Gothic" w:cs="Times New Roman"/>
          <w:sz w:val="20"/>
          <w:szCs w:val="20"/>
        </w:rPr>
        <w:t xml:space="preserve"> – zakończenie współpracy z rodziną (rodzina nie współpracuje i nie rokuje na zmianę)</w:t>
      </w:r>
      <w:r w:rsidR="00111C1F">
        <w:rPr>
          <w:rFonts w:ascii="Century Gothic" w:hAnsi="Century Gothic" w:cs="Times New Roman"/>
          <w:sz w:val="20"/>
          <w:szCs w:val="20"/>
        </w:rPr>
        <w:t>,</w:t>
      </w:r>
    </w:p>
    <w:p w14:paraId="1954850B" w14:textId="4C8CEDB5" w:rsidR="00CC3172" w:rsidRPr="008B554F" w:rsidRDefault="00CC3172" w:rsidP="004D404D">
      <w:pPr>
        <w:pStyle w:val="Standard"/>
        <w:numPr>
          <w:ilvl w:val="0"/>
          <w:numId w:val="99"/>
        </w:numPr>
        <w:tabs>
          <w:tab w:val="left" w:pos="284"/>
        </w:tabs>
        <w:spacing w:line="276" w:lineRule="auto"/>
        <w:ind w:left="426" w:hanging="426"/>
        <w:rPr>
          <w:rFonts w:ascii="Century Gothic" w:hAnsi="Century Gothic" w:cs="Times New Roman"/>
          <w:sz w:val="20"/>
          <w:szCs w:val="20"/>
        </w:rPr>
      </w:pPr>
      <w:r w:rsidRPr="008B554F">
        <w:rPr>
          <w:rFonts w:ascii="Century Gothic" w:hAnsi="Century Gothic" w:cs="Times New Roman"/>
          <w:sz w:val="20"/>
          <w:szCs w:val="20"/>
        </w:rPr>
        <w:t>4 rodziny – zmianę miejsca zamieszkania rodziny</w:t>
      </w:r>
      <w:r w:rsidR="00111C1F">
        <w:rPr>
          <w:rFonts w:ascii="Century Gothic" w:hAnsi="Century Gothic" w:cs="Times New Roman"/>
          <w:sz w:val="20"/>
          <w:szCs w:val="20"/>
        </w:rPr>
        <w:t>.</w:t>
      </w:r>
      <w:r w:rsidRPr="008B554F">
        <w:rPr>
          <w:rFonts w:ascii="Century Gothic" w:hAnsi="Century Gothic" w:cs="Times New Roman"/>
          <w:sz w:val="20"/>
          <w:szCs w:val="20"/>
        </w:rPr>
        <w:t xml:space="preserve"> </w:t>
      </w:r>
    </w:p>
    <w:p w14:paraId="18041402" w14:textId="77777777" w:rsidR="00CC3172" w:rsidRPr="008B554F" w:rsidRDefault="00CC3172"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t>Pracownicy socjalni we współpracy z asystentem rodziny na bieżąco monitorowali sytuację dzieci z rodzin zagrożonych kryzysem lub przeżywających trudności w wypełnianiu funkcji opiekuńczo – wychowawczych. Współpracowali w tym zakresie również z pedagogami szkolnymi, pracownikami służby zdrowia, policją, kuratorami sądowymi i przedstawicielami innych instytucji.</w:t>
      </w:r>
    </w:p>
    <w:p w14:paraId="630A3F6D" w14:textId="77777777" w:rsidR="00111C1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 xml:space="preserve"> </w:t>
      </w:r>
      <w:r w:rsidR="005B3513" w:rsidRPr="008B554F">
        <w:rPr>
          <w:rFonts w:ascii="Century Gothic" w:hAnsi="Century Gothic"/>
          <w:sz w:val="20"/>
          <w:szCs w:val="20"/>
        </w:rPr>
        <w:tab/>
      </w:r>
      <w:r w:rsidRPr="008B554F">
        <w:rPr>
          <w:rFonts w:ascii="Century Gothic" w:hAnsi="Century Gothic"/>
          <w:sz w:val="20"/>
          <w:szCs w:val="20"/>
        </w:rPr>
        <w:t xml:space="preserve">Asystent rodziny jest obowiązany do systematycznego podnoszenia kwalifikacji zawodowych w związku z powyższym w 2025 roku asystenci odbyli następujące szkolenia </w:t>
      </w:r>
    </w:p>
    <w:p w14:paraId="271B8CAF" w14:textId="5DDF8550"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i kursy:</w:t>
      </w:r>
    </w:p>
    <w:p w14:paraId="66F0E66B" w14:textId="703A73B9"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„Metodyka i dokumentacja asystenta rodziny – krok po kroku”</w:t>
      </w:r>
    </w:p>
    <w:p w14:paraId="42C496B3" w14:textId="0D7672A0"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„Rodzina, bliskie związki, relacje a problemy alkoholowe”</w:t>
      </w:r>
    </w:p>
    <w:p w14:paraId="0AD62639" w14:textId="141825B1"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w:t>
      </w:r>
      <w:proofErr w:type="spellStart"/>
      <w:r w:rsidRPr="008B554F">
        <w:rPr>
          <w:rFonts w:ascii="Century Gothic" w:hAnsi="Century Gothic"/>
          <w:i/>
          <w:iCs/>
          <w:color w:val="000000"/>
          <w:sz w:val="20"/>
          <w:szCs w:val="20"/>
        </w:rPr>
        <w:t>Cyberbezpieczeństwo</w:t>
      </w:r>
      <w:proofErr w:type="spellEnd"/>
      <w:r w:rsidRPr="008B554F">
        <w:rPr>
          <w:rFonts w:ascii="Century Gothic" w:hAnsi="Century Gothic"/>
          <w:i/>
          <w:iCs/>
          <w:color w:val="000000"/>
          <w:sz w:val="20"/>
          <w:szCs w:val="20"/>
        </w:rPr>
        <w:t xml:space="preserve"> a zdrowie psychiczne dzieci, młodzieży i osób dorosłych”</w:t>
      </w:r>
    </w:p>
    <w:p w14:paraId="22FA4DEA" w14:textId="77777777" w:rsidR="00111C1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 xml:space="preserve">„Zasady i techniki pracy z klientem niewspółpracującym oraz z osobami z zaburzeniami </w:t>
      </w:r>
    </w:p>
    <w:p w14:paraId="54852056" w14:textId="778BDAC7" w:rsidR="00CC3172" w:rsidRPr="008B554F" w:rsidRDefault="00111C1F" w:rsidP="004D404D">
      <w:pPr>
        <w:pStyle w:val="Bezodstpw"/>
        <w:tabs>
          <w:tab w:val="left" w:pos="284"/>
        </w:tabs>
        <w:spacing w:line="276" w:lineRule="auto"/>
        <w:rPr>
          <w:rFonts w:ascii="Century Gothic" w:hAnsi="Century Gothic"/>
          <w:i/>
          <w:iCs/>
          <w:color w:val="000000"/>
          <w:sz w:val="20"/>
          <w:szCs w:val="20"/>
        </w:rPr>
      </w:pPr>
      <w:r>
        <w:rPr>
          <w:rFonts w:ascii="Century Gothic" w:hAnsi="Century Gothic"/>
          <w:i/>
          <w:iCs/>
          <w:color w:val="000000"/>
          <w:sz w:val="20"/>
          <w:szCs w:val="20"/>
        </w:rPr>
        <w:tab/>
      </w:r>
      <w:r w:rsidR="00CC3172" w:rsidRPr="008B554F">
        <w:rPr>
          <w:rFonts w:ascii="Century Gothic" w:hAnsi="Century Gothic"/>
          <w:i/>
          <w:iCs/>
          <w:color w:val="000000"/>
          <w:sz w:val="20"/>
          <w:szCs w:val="20"/>
        </w:rPr>
        <w:t xml:space="preserve">psychicznymi” </w:t>
      </w:r>
    </w:p>
    <w:p w14:paraId="123675F6" w14:textId="7FC78A3B"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lastRenderedPageBreak/>
        <w:t>„</w:t>
      </w:r>
      <w:proofErr w:type="spellStart"/>
      <w:r w:rsidRPr="008B554F">
        <w:rPr>
          <w:rFonts w:ascii="Century Gothic" w:hAnsi="Century Gothic"/>
          <w:i/>
          <w:iCs/>
          <w:color w:val="000000"/>
          <w:sz w:val="20"/>
          <w:szCs w:val="20"/>
        </w:rPr>
        <w:t>Cyberbezpieczeństwo</w:t>
      </w:r>
      <w:proofErr w:type="spellEnd"/>
      <w:r w:rsidRPr="008B554F">
        <w:rPr>
          <w:rFonts w:ascii="Century Gothic" w:hAnsi="Century Gothic"/>
          <w:i/>
          <w:iCs/>
          <w:color w:val="000000"/>
          <w:sz w:val="20"/>
          <w:szCs w:val="20"/>
        </w:rPr>
        <w:t>”</w:t>
      </w:r>
    </w:p>
    <w:p w14:paraId="4E58155D" w14:textId="47DF92BE"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„Realizacja asystentury rodziny z nakazu sądu. Spotkanie z Sędzią Sądu Rejonowego”</w:t>
      </w:r>
    </w:p>
    <w:p w14:paraId="16809A8F" w14:textId="77777777" w:rsidR="00111C1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 xml:space="preserve">„Utrwalenie zmian – praca z nawrotami do starych nawyków według dialogu </w:t>
      </w:r>
    </w:p>
    <w:p w14:paraId="24387710" w14:textId="06A5F16D" w:rsidR="00CC3172" w:rsidRPr="008B554F" w:rsidRDefault="00111C1F" w:rsidP="004D404D">
      <w:pPr>
        <w:pStyle w:val="Bezodstpw"/>
        <w:tabs>
          <w:tab w:val="left" w:pos="284"/>
        </w:tabs>
        <w:spacing w:line="276" w:lineRule="auto"/>
        <w:rPr>
          <w:rFonts w:ascii="Century Gothic" w:hAnsi="Century Gothic"/>
          <w:i/>
          <w:iCs/>
          <w:color w:val="000000"/>
          <w:sz w:val="20"/>
          <w:szCs w:val="20"/>
        </w:rPr>
      </w:pPr>
      <w:r>
        <w:rPr>
          <w:rFonts w:ascii="Century Gothic" w:hAnsi="Century Gothic"/>
          <w:i/>
          <w:iCs/>
          <w:color w:val="000000"/>
          <w:sz w:val="20"/>
          <w:szCs w:val="20"/>
        </w:rPr>
        <w:tab/>
      </w:r>
      <w:r w:rsidR="00CC3172" w:rsidRPr="008B554F">
        <w:rPr>
          <w:rFonts w:ascii="Century Gothic" w:hAnsi="Century Gothic"/>
          <w:i/>
          <w:iCs/>
          <w:color w:val="000000"/>
          <w:sz w:val="20"/>
          <w:szCs w:val="20"/>
        </w:rPr>
        <w:t xml:space="preserve">motywującego” </w:t>
      </w:r>
    </w:p>
    <w:p w14:paraId="253C7855" w14:textId="670D52BF" w:rsidR="00CC3172" w:rsidRPr="008B554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„Pozytywna Dyscyplina dla rodziców”</w:t>
      </w:r>
    </w:p>
    <w:p w14:paraId="4F375C6B" w14:textId="77777777" w:rsidR="00111C1F" w:rsidRDefault="00CC3172" w:rsidP="004D404D">
      <w:pPr>
        <w:pStyle w:val="Bezodstpw"/>
        <w:numPr>
          <w:ilvl w:val="0"/>
          <w:numId w:val="85"/>
        </w:numPr>
        <w:tabs>
          <w:tab w:val="left" w:pos="284"/>
        </w:tabs>
        <w:spacing w:line="276" w:lineRule="auto"/>
        <w:ind w:left="0" w:firstLine="0"/>
        <w:rPr>
          <w:rFonts w:ascii="Century Gothic" w:hAnsi="Century Gothic"/>
          <w:i/>
          <w:iCs/>
          <w:color w:val="000000"/>
          <w:sz w:val="20"/>
          <w:szCs w:val="20"/>
        </w:rPr>
      </w:pPr>
      <w:r w:rsidRPr="008B554F">
        <w:rPr>
          <w:rFonts w:ascii="Century Gothic" w:hAnsi="Century Gothic"/>
          <w:i/>
          <w:iCs/>
          <w:color w:val="000000"/>
          <w:sz w:val="20"/>
          <w:szCs w:val="20"/>
        </w:rPr>
        <w:t xml:space="preserve">„Asystentura rodziny z rodziną z dziećmi w pieczy zastępczej – kiedy dawać szansę rodzicom, </w:t>
      </w:r>
    </w:p>
    <w:p w14:paraId="1BE10E5A" w14:textId="19E14A84" w:rsidR="00CC3172" w:rsidRPr="008B554F" w:rsidRDefault="00111C1F" w:rsidP="004D404D">
      <w:pPr>
        <w:pStyle w:val="Bezodstpw"/>
        <w:tabs>
          <w:tab w:val="left" w:pos="284"/>
        </w:tabs>
        <w:spacing w:line="276" w:lineRule="auto"/>
        <w:rPr>
          <w:rFonts w:ascii="Century Gothic" w:hAnsi="Century Gothic"/>
          <w:i/>
          <w:iCs/>
          <w:color w:val="000000"/>
          <w:sz w:val="20"/>
          <w:szCs w:val="20"/>
        </w:rPr>
      </w:pPr>
      <w:r>
        <w:rPr>
          <w:rFonts w:ascii="Century Gothic" w:hAnsi="Century Gothic"/>
          <w:i/>
          <w:iCs/>
          <w:color w:val="000000"/>
          <w:sz w:val="20"/>
          <w:szCs w:val="20"/>
        </w:rPr>
        <w:tab/>
      </w:r>
      <w:r w:rsidR="00CC3172" w:rsidRPr="008B554F">
        <w:rPr>
          <w:rFonts w:ascii="Century Gothic" w:hAnsi="Century Gothic"/>
          <w:i/>
          <w:iCs/>
          <w:color w:val="000000"/>
          <w:sz w:val="20"/>
          <w:szCs w:val="20"/>
        </w:rPr>
        <w:t>dlaczego i co ona oznacza?”</w:t>
      </w:r>
    </w:p>
    <w:p w14:paraId="55956293" w14:textId="0A7454FB" w:rsidR="00CC3172" w:rsidRPr="008B554F" w:rsidRDefault="00CC3172" w:rsidP="004D404D">
      <w:pPr>
        <w:pStyle w:val="Bezodstpw"/>
        <w:tabs>
          <w:tab w:val="left" w:pos="0"/>
        </w:tabs>
        <w:spacing w:line="276" w:lineRule="auto"/>
        <w:rPr>
          <w:rFonts w:ascii="Century Gothic" w:hAnsi="Century Gothic"/>
          <w:sz w:val="20"/>
          <w:szCs w:val="20"/>
        </w:rPr>
      </w:pPr>
      <w:r w:rsidRPr="008B554F">
        <w:rPr>
          <w:rFonts w:ascii="Century Gothic" w:hAnsi="Century Gothic"/>
          <w:sz w:val="20"/>
          <w:szCs w:val="20"/>
        </w:rPr>
        <w:t>W 2025 roku sporządzono 2 sprawozdania rzeczowo – finansowe z wykonywania przez Gminę zadań z zakresu wspierania rodziny za okres od 01.01.2025 do 30.06.2025</w:t>
      </w:r>
      <w:r w:rsidR="005B3513" w:rsidRPr="008B554F">
        <w:rPr>
          <w:rFonts w:ascii="Century Gothic" w:hAnsi="Century Gothic"/>
          <w:sz w:val="20"/>
          <w:szCs w:val="20"/>
        </w:rPr>
        <w:t xml:space="preserve"> </w:t>
      </w:r>
      <w:r w:rsidRPr="008B554F">
        <w:rPr>
          <w:rFonts w:ascii="Century Gothic" w:hAnsi="Century Gothic"/>
          <w:sz w:val="20"/>
          <w:szCs w:val="20"/>
        </w:rPr>
        <w:t>r. oraz za okres od 01.07.2025</w:t>
      </w:r>
      <w:r w:rsidR="005B3513" w:rsidRPr="008B554F">
        <w:rPr>
          <w:rFonts w:ascii="Century Gothic" w:hAnsi="Century Gothic"/>
          <w:sz w:val="20"/>
          <w:szCs w:val="20"/>
        </w:rPr>
        <w:t xml:space="preserve"> </w:t>
      </w:r>
      <w:r w:rsidRPr="008B554F">
        <w:rPr>
          <w:rFonts w:ascii="Century Gothic" w:hAnsi="Century Gothic"/>
          <w:sz w:val="20"/>
          <w:szCs w:val="20"/>
        </w:rPr>
        <w:t>do 31.12.2025</w:t>
      </w:r>
      <w:r w:rsidR="005B3513" w:rsidRPr="008B554F">
        <w:rPr>
          <w:rFonts w:ascii="Century Gothic" w:hAnsi="Century Gothic"/>
          <w:sz w:val="20"/>
          <w:szCs w:val="20"/>
        </w:rPr>
        <w:t xml:space="preserve"> </w:t>
      </w:r>
      <w:r w:rsidRPr="008B554F">
        <w:rPr>
          <w:rFonts w:ascii="Century Gothic" w:hAnsi="Century Gothic"/>
          <w:sz w:val="20"/>
          <w:szCs w:val="20"/>
        </w:rPr>
        <w:t>r. i przekazano właściwemu wojewodzie w wersji elektronicznej.</w:t>
      </w:r>
    </w:p>
    <w:p w14:paraId="5EF38D99" w14:textId="77777777" w:rsidR="00CC3172" w:rsidRPr="008B554F" w:rsidRDefault="00CC3172" w:rsidP="004D404D">
      <w:pPr>
        <w:pStyle w:val="Bezodstpw"/>
        <w:spacing w:line="276" w:lineRule="auto"/>
        <w:rPr>
          <w:rFonts w:ascii="Century Gothic" w:hAnsi="Century Gothic"/>
          <w:sz w:val="20"/>
          <w:szCs w:val="20"/>
        </w:rPr>
      </w:pPr>
    </w:p>
    <w:p w14:paraId="408C0B83" w14:textId="77777777" w:rsidR="00CC3172" w:rsidRPr="008B554F" w:rsidRDefault="00CC3172" w:rsidP="004D404D">
      <w:pPr>
        <w:pStyle w:val="Bezodstpw"/>
        <w:spacing w:line="276" w:lineRule="auto"/>
        <w:rPr>
          <w:rFonts w:ascii="Century Gothic" w:hAnsi="Century Gothic"/>
          <w:b/>
          <w:bCs/>
          <w:i/>
          <w:iCs/>
          <w:sz w:val="20"/>
          <w:szCs w:val="20"/>
          <w:u w:val="single"/>
        </w:rPr>
      </w:pPr>
      <w:r w:rsidRPr="008B554F">
        <w:rPr>
          <w:rFonts w:ascii="Century Gothic" w:hAnsi="Century Gothic"/>
          <w:b/>
          <w:bCs/>
          <w:i/>
          <w:iCs/>
          <w:sz w:val="20"/>
          <w:szCs w:val="20"/>
          <w:u w:val="single"/>
        </w:rPr>
        <w:t xml:space="preserve">Zespół </w:t>
      </w:r>
      <w:proofErr w:type="spellStart"/>
      <w:r w:rsidRPr="008B554F">
        <w:rPr>
          <w:rFonts w:ascii="Century Gothic" w:hAnsi="Century Gothic"/>
          <w:b/>
          <w:bCs/>
          <w:i/>
          <w:iCs/>
          <w:sz w:val="20"/>
          <w:szCs w:val="20"/>
          <w:u w:val="single"/>
        </w:rPr>
        <w:t>Multiprofesjonalny</w:t>
      </w:r>
      <w:proofErr w:type="spellEnd"/>
    </w:p>
    <w:p w14:paraId="0D59D57E" w14:textId="77777777"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ab/>
        <w:t xml:space="preserve">Zarządzeniem nr 44/2024 Dyrektora Centrum Usług Społecznych w Mławie z dnia 9 lipca 2024r. został powołany Zespół </w:t>
      </w:r>
      <w:proofErr w:type="spellStart"/>
      <w:r w:rsidRPr="008B554F">
        <w:rPr>
          <w:rFonts w:ascii="Century Gothic" w:hAnsi="Century Gothic"/>
          <w:sz w:val="20"/>
          <w:szCs w:val="20"/>
        </w:rPr>
        <w:t>Multiprofesjonalny</w:t>
      </w:r>
      <w:proofErr w:type="spellEnd"/>
      <w:r w:rsidRPr="008B554F">
        <w:rPr>
          <w:rFonts w:ascii="Century Gothic" w:hAnsi="Century Gothic"/>
          <w:sz w:val="20"/>
          <w:szCs w:val="20"/>
        </w:rPr>
        <w:t>. Tym samym utraciło moc Zarządzenie nr 35/2024 Dyrektora Centrum Usług Społecznych w Mławie w sprawie powołania i organizacji Zespołu ds. asysty rodzinnej w Centrum Usług Społecznych w Mławie.</w:t>
      </w:r>
    </w:p>
    <w:p w14:paraId="5F489D7B" w14:textId="33FE31AA" w:rsidR="00CC3172" w:rsidRPr="008B554F" w:rsidRDefault="00CC3172" w:rsidP="004D404D">
      <w:pPr>
        <w:pStyle w:val="Bezodstpw"/>
        <w:tabs>
          <w:tab w:val="left" w:pos="567"/>
        </w:tabs>
        <w:spacing w:line="276" w:lineRule="auto"/>
        <w:rPr>
          <w:rFonts w:ascii="Century Gothic" w:hAnsi="Century Gothic"/>
          <w:sz w:val="20"/>
          <w:szCs w:val="20"/>
        </w:rPr>
      </w:pPr>
      <w:r w:rsidRPr="008B554F">
        <w:rPr>
          <w:rFonts w:ascii="Century Gothic" w:hAnsi="Century Gothic"/>
          <w:sz w:val="20"/>
          <w:szCs w:val="20"/>
        </w:rPr>
        <w:t xml:space="preserve"> </w:t>
      </w:r>
      <w:r w:rsidRPr="008B554F">
        <w:rPr>
          <w:rFonts w:ascii="Century Gothic" w:hAnsi="Century Gothic"/>
          <w:sz w:val="20"/>
          <w:szCs w:val="20"/>
        </w:rPr>
        <w:tab/>
        <w:t xml:space="preserve">Spotkania Zespołu </w:t>
      </w:r>
      <w:proofErr w:type="spellStart"/>
      <w:r w:rsidRPr="008B554F">
        <w:rPr>
          <w:rFonts w:ascii="Century Gothic" w:hAnsi="Century Gothic"/>
          <w:sz w:val="20"/>
          <w:szCs w:val="20"/>
        </w:rPr>
        <w:t>Multiprofesjonalnego</w:t>
      </w:r>
      <w:proofErr w:type="spellEnd"/>
      <w:r w:rsidRPr="008B554F">
        <w:rPr>
          <w:rFonts w:ascii="Century Gothic" w:hAnsi="Century Gothic"/>
          <w:sz w:val="20"/>
          <w:szCs w:val="20"/>
        </w:rPr>
        <w:t xml:space="preserve"> organizowane są w siedzibie Centrum Usług Społecznych w Mławie w formie grup roboczych. W skład zespołu wchodzą: koordynator Zespołu, pracownicy socjalni wykonujący środowiskową pracę socjalną w Centrum Usług Społecznych w Mławie, asystenci rodziny, przewodnicząca Zespołu Interdyscyplinarnego. W uzasadnionych przypadkach na posiedzenie Zespołu są zapraszani przedstawiciele instytucji, którzy mogą mieć wpływ na diagnozę problemu oraz tworzenie planu pracy. W pracach Zespołu mogą brać udział również członkowie rodzin.</w:t>
      </w:r>
    </w:p>
    <w:p w14:paraId="7FCE5723" w14:textId="77777777" w:rsidR="00CC3172" w:rsidRPr="008B554F" w:rsidRDefault="00CC3172" w:rsidP="004D404D">
      <w:pPr>
        <w:pStyle w:val="Bezodstpw"/>
        <w:tabs>
          <w:tab w:val="left" w:pos="567"/>
        </w:tabs>
        <w:spacing w:line="276" w:lineRule="auto"/>
        <w:ind w:firstLine="567"/>
        <w:rPr>
          <w:rFonts w:ascii="Century Gothic" w:hAnsi="Century Gothic"/>
          <w:sz w:val="20"/>
          <w:szCs w:val="20"/>
        </w:rPr>
      </w:pPr>
      <w:r w:rsidRPr="008B554F">
        <w:rPr>
          <w:rFonts w:ascii="Century Gothic" w:hAnsi="Century Gothic"/>
          <w:sz w:val="20"/>
          <w:szCs w:val="20"/>
        </w:rPr>
        <w:t xml:space="preserve">Do zadań Zespołu </w:t>
      </w:r>
      <w:proofErr w:type="spellStart"/>
      <w:r w:rsidRPr="008B554F">
        <w:rPr>
          <w:rFonts w:ascii="Century Gothic" w:hAnsi="Century Gothic"/>
          <w:sz w:val="20"/>
          <w:szCs w:val="20"/>
        </w:rPr>
        <w:t>Mulitiprofesjonalnego</w:t>
      </w:r>
      <w:proofErr w:type="spellEnd"/>
      <w:r w:rsidRPr="008B554F">
        <w:rPr>
          <w:rFonts w:ascii="Century Gothic" w:hAnsi="Century Gothic"/>
          <w:sz w:val="20"/>
          <w:szCs w:val="20"/>
        </w:rPr>
        <w:t xml:space="preserve"> należy w szczególności:</w:t>
      </w:r>
    </w:p>
    <w:p w14:paraId="1CC6FCF4" w14:textId="77777777" w:rsidR="000A0868" w:rsidRDefault="00CC3172" w:rsidP="004D404D">
      <w:pPr>
        <w:pStyle w:val="Bezodstpw"/>
        <w:numPr>
          <w:ilvl w:val="0"/>
          <w:numId w:val="80"/>
        </w:numPr>
        <w:tabs>
          <w:tab w:val="left" w:pos="142"/>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diagnozowanie i analizowanie sytuacji rodzinnej pod kątem zaistniałych problemów </w:t>
      </w:r>
    </w:p>
    <w:p w14:paraId="29F1E9A7" w14:textId="406180EA" w:rsidR="00CC3172" w:rsidRPr="008B554F" w:rsidRDefault="000A0868" w:rsidP="004D404D">
      <w:pPr>
        <w:pStyle w:val="Bezodstpw"/>
        <w:tabs>
          <w:tab w:val="left" w:pos="142"/>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sidR="00CC3172" w:rsidRPr="008B554F">
        <w:rPr>
          <w:rFonts w:ascii="Century Gothic" w:hAnsi="Century Gothic"/>
          <w:sz w:val="20"/>
          <w:szCs w:val="20"/>
        </w:rPr>
        <w:t>i deficytów,</w:t>
      </w:r>
    </w:p>
    <w:p w14:paraId="21F70624"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wspieranie rodziny przeżywającej trudności w wypełnianiu funkcji opiekuńczo-</w:t>
      </w:r>
    </w:p>
    <w:p w14:paraId="409D82F6" w14:textId="1CB362BB"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wychowawczych w celu przywrócenia zdolności do wypełniania tych funkcji,</w:t>
      </w:r>
    </w:p>
    <w:p w14:paraId="1B0B4F42"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prowadzenie działań wspierających na rzecz dzieci i młodzieży pozostających poza rodzina </w:t>
      </w:r>
    </w:p>
    <w:p w14:paraId="75B5E24B" w14:textId="1BEC589E"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biologiczną,</w:t>
      </w:r>
    </w:p>
    <w:p w14:paraId="6FDAD349"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prowadzenie działań wspierających na rzecz rodzin biologicznych, których dzieci znajdują </w:t>
      </w:r>
    </w:p>
    <w:p w14:paraId="5DB749A9" w14:textId="38E88630"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się poza rodziną,</w:t>
      </w:r>
    </w:p>
    <w:p w14:paraId="40245795"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prowadzenie działań profilaktycznych i edukacyjnych na rzecz rodzin w celu rozwijania ich </w:t>
      </w:r>
    </w:p>
    <w:p w14:paraId="5B91C052" w14:textId="4D40D4A8"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umiejętności opiekuńczo - wychowawczych,</w:t>
      </w:r>
    </w:p>
    <w:p w14:paraId="4E01F689"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organizowanie dla rodzin spotkań mających na celu wymianę ich doświadczeń </w:t>
      </w:r>
    </w:p>
    <w:p w14:paraId="018BE129" w14:textId="3C5BC813"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oraz zapobieganie izolacji społecznej - grupy wsparcia grupy samopomocowe,</w:t>
      </w:r>
    </w:p>
    <w:p w14:paraId="740DC5AE" w14:textId="77777777" w:rsidR="000A0868"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 xml:space="preserve">zgłoszenie propozycji zmian do aktualnego trzyletniego gminnego programu wspierania </w:t>
      </w:r>
    </w:p>
    <w:p w14:paraId="6E498D6D" w14:textId="4F65A23D" w:rsidR="00CC3172" w:rsidRPr="008B554F" w:rsidRDefault="000A0868" w:rsidP="004D404D">
      <w:pPr>
        <w:pStyle w:val="Bezodstpw"/>
        <w:tabs>
          <w:tab w:val="left" w:pos="284"/>
        </w:tabs>
        <w:suppressAutoHyphens/>
        <w:autoSpaceDN w:val="0"/>
        <w:spacing w:line="276" w:lineRule="auto"/>
        <w:rPr>
          <w:rFonts w:ascii="Century Gothic" w:hAnsi="Century Gothic"/>
          <w:sz w:val="20"/>
          <w:szCs w:val="20"/>
        </w:rPr>
      </w:pPr>
      <w:r>
        <w:rPr>
          <w:rFonts w:ascii="Century Gothic" w:hAnsi="Century Gothic"/>
          <w:sz w:val="20"/>
          <w:szCs w:val="20"/>
        </w:rPr>
        <w:tab/>
      </w:r>
      <w:r w:rsidR="00CC3172" w:rsidRPr="008B554F">
        <w:rPr>
          <w:rFonts w:ascii="Century Gothic" w:hAnsi="Century Gothic"/>
          <w:sz w:val="20"/>
          <w:szCs w:val="20"/>
        </w:rPr>
        <w:t>rodziny oraz współtworzenie kolejnych trzyletnich gminnych programów wspierania rodziny,</w:t>
      </w:r>
    </w:p>
    <w:p w14:paraId="16C37CE5" w14:textId="77777777" w:rsidR="00CC3172" w:rsidRPr="008B554F" w:rsidRDefault="00CC3172" w:rsidP="004D404D">
      <w:pPr>
        <w:pStyle w:val="Bezodstpw"/>
        <w:numPr>
          <w:ilvl w:val="0"/>
          <w:numId w:val="80"/>
        </w:numPr>
        <w:tabs>
          <w:tab w:val="left" w:pos="284"/>
        </w:tabs>
        <w:suppressAutoHyphens/>
        <w:autoSpaceDN w:val="0"/>
        <w:spacing w:line="276" w:lineRule="auto"/>
        <w:rPr>
          <w:rFonts w:ascii="Century Gothic" w:hAnsi="Century Gothic"/>
          <w:sz w:val="20"/>
          <w:szCs w:val="20"/>
        </w:rPr>
      </w:pPr>
      <w:r w:rsidRPr="008B554F">
        <w:rPr>
          <w:rFonts w:ascii="Century Gothic" w:hAnsi="Century Gothic"/>
          <w:sz w:val="20"/>
          <w:szCs w:val="20"/>
        </w:rPr>
        <w:t>współpraca z instytucjami i placówkami działającymi na rzecz dziecka i rodziny.</w:t>
      </w:r>
    </w:p>
    <w:p w14:paraId="649B2A97" w14:textId="77777777" w:rsidR="00CC3172" w:rsidRPr="008B554F" w:rsidRDefault="00CC3172" w:rsidP="004D404D">
      <w:pPr>
        <w:pStyle w:val="Bezodstpw"/>
        <w:tabs>
          <w:tab w:val="left" w:pos="0"/>
        </w:tabs>
        <w:spacing w:line="276" w:lineRule="auto"/>
        <w:rPr>
          <w:rFonts w:ascii="Century Gothic" w:hAnsi="Century Gothic"/>
          <w:sz w:val="20"/>
          <w:szCs w:val="20"/>
        </w:rPr>
      </w:pPr>
    </w:p>
    <w:p w14:paraId="2FBDD50C" w14:textId="380ACBB0" w:rsidR="00CC3172" w:rsidRPr="008B554F" w:rsidRDefault="00CC3172" w:rsidP="004D404D">
      <w:pPr>
        <w:pStyle w:val="Standard"/>
        <w:spacing w:line="276" w:lineRule="auto"/>
        <w:rPr>
          <w:rFonts w:ascii="Century Gothic" w:hAnsi="Century Gothic"/>
          <w:b/>
          <w:i/>
          <w:sz w:val="20"/>
          <w:szCs w:val="20"/>
          <w:u w:val="single"/>
        </w:rPr>
      </w:pPr>
      <w:r w:rsidRPr="008B554F">
        <w:rPr>
          <w:rFonts w:ascii="Century Gothic" w:hAnsi="Century Gothic"/>
          <w:b/>
          <w:i/>
          <w:sz w:val="20"/>
          <w:szCs w:val="20"/>
          <w:u w:val="single"/>
        </w:rPr>
        <w:t>Kształtowanie prawidłowych wzorców rodzicielskich</w:t>
      </w:r>
    </w:p>
    <w:p w14:paraId="284F8D19" w14:textId="5343013C" w:rsidR="00CC3172" w:rsidRPr="008B554F" w:rsidRDefault="00CC3172" w:rsidP="004D404D">
      <w:pPr>
        <w:pStyle w:val="Standard"/>
        <w:spacing w:line="276" w:lineRule="auto"/>
        <w:ind w:firstLine="567"/>
        <w:rPr>
          <w:rFonts w:ascii="Century Gothic" w:hAnsi="Century Gothic"/>
          <w:sz w:val="20"/>
          <w:szCs w:val="20"/>
        </w:rPr>
      </w:pPr>
      <w:r w:rsidRPr="008B554F">
        <w:rPr>
          <w:rFonts w:ascii="Century Gothic" w:hAnsi="Century Gothic"/>
          <w:sz w:val="20"/>
          <w:szCs w:val="20"/>
        </w:rPr>
        <w:t>W 2025 roku Stowarzyszenie Wspierania Społeczności Lokalnej Bądźmy Razem oraz Centrum Usług Społecznych w Mławie zorganizowały Akademię Kompetencji Wychowawczych. Warsztaty edukacyjne dla rodziców prowadzili pracownicy Centrum Usług Społecznych w Mławie przygotowani realizatorzy programu „Szkoła dla Rodziców i Wychowawców</w:t>
      </w:r>
      <w:r w:rsidR="000A0868">
        <w:rPr>
          <w:rFonts w:ascii="Century Gothic" w:hAnsi="Century Gothic"/>
          <w:sz w:val="20"/>
          <w:szCs w:val="20"/>
        </w:rPr>
        <w:t>”</w:t>
      </w:r>
      <w:r w:rsidRPr="008B554F">
        <w:rPr>
          <w:rFonts w:ascii="Century Gothic" w:hAnsi="Century Gothic"/>
          <w:sz w:val="20"/>
          <w:szCs w:val="20"/>
        </w:rPr>
        <w:t xml:space="preserve">. Zajęcia skierowane były do mieszkańców Mławy. Z tej edycji skorzystało </w:t>
      </w:r>
      <w:r w:rsidRPr="008B554F">
        <w:rPr>
          <w:rFonts w:ascii="Century Gothic" w:hAnsi="Century Gothic"/>
          <w:sz w:val="20"/>
          <w:szCs w:val="20"/>
        </w:rPr>
        <w:lastRenderedPageBreak/>
        <w:t>11 rodziców. Celem projektu było wsparcie rodziców i opiekunów w codziennych kontaktach z dziećmi i młodzieżą. Ideą programu jest opanowanie umiejętności lepszego porozumienia dorosłych z dziećmi, zastanowienie się nad własnymi metodami i postawą wychowawczą, wymiana doświadczeń. Rodzice uczyli się otwartej, konstruktywnej komunikacji w rodzinie, a poprzez to budowania silnej więzi emocjonalnej. W trakcie spotkań rodzice nabyli cenne umiejętności, praktyczną wiedzę i konkretne wskazówki przydatne do budowania relacji rodzinnych opartych na szacunku i współpracy. Dzieci uczestników warsztatów podczas trwania spotkań miały zapewnioną opiekę. Z zajęć i opieki skorzystało 24 dzieci.</w:t>
      </w:r>
    </w:p>
    <w:p w14:paraId="0EE4CCFB" w14:textId="20D01ADE" w:rsidR="00CC3172" w:rsidRPr="008B554F" w:rsidRDefault="00CC3172" w:rsidP="004D404D">
      <w:pPr>
        <w:pStyle w:val="Standard"/>
        <w:spacing w:line="276" w:lineRule="auto"/>
        <w:ind w:firstLine="567"/>
        <w:rPr>
          <w:rFonts w:ascii="Century Gothic" w:hAnsi="Century Gothic"/>
          <w:sz w:val="20"/>
          <w:szCs w:val="20"/>
        </w:rPr>
      </w:pPr>
      <w:r w:rsidRPr="008B554F">
        <w:rPr>
          <w:rFonts w:ascii="Century Gothic" w:hAnsi="Century Gothic"/>
          <w:sz w:val="20"/>
          <w:szCs w:val="20"/>
        </w:rPr>
        <w:t xml:space="preserve">Zadanie było finansowane ze środków Samorządu Miasta Mława w ramach otwartego konkursu ofert na realizację zadań publicznych w zakresie zdrowia publicznego w ramach Miejskiego Programu Profilaktyki i Rozwiązywania Problemów Alkoholowych </w:t>
      </w:r>
      <w:r w:rsidR="005B3513" w:rsidRPr="008B554F">
        <w:rPr>
          <w:rFonts w:ascii="Century Gothic" w:hAnsi="Century Gothic"/>
          <w:sz w:val="20"/>
          <w:szCs w:val="20"/>
        </w:rPr>
        <w:t>o</w:t>
      </w:r>
      <w:r w:rsidRPr="008B554F">
        <w:rPr>
          <w:rFonts w:ascii="Century Gothic" w:hAnsi="Century Gothic"/>
          <w:sz w:val="20"/>
          <w:szCs w:val="20"/>
        </w:rPr>
        <w:t>raz Przeciwdziałania Narkomanii dla Miasta Mława w 2025</w:t>
      </w:r>
      <w:r w:rsidR="005B3513" w:rsidRPr="008B554F">
        <w:rPr>
          <w:rFonts w:ascii="Century Gothic" w:hAnsi="Century Gothic"/>
          <w:sz w:val="20"/>
          <w:szCs w:val="20"/>
        </w:rPr>
        <w:t xml:space="preserve"> </w:t>
      </w:r>
      <w:r w:rsidRPr="008B554F">
        <w:rPr>
          <w:rFonts w:ascii="Century Gothic" w:hAnsi="Century Gothic"/>
          <w:sz w:val="20"/>
          <w:szCs w:val="20"/>
        </w:rPr>
        <w:t>r.</w:t>
      </w:r>
    </w:p>
    <w:p w14:paraId="43654E63" w14:textId="7D4EF963" w:rsidR="00CC3172" w:rsidRPr="008B554F" w:rsidRDefault="00CC3172" w:rsidP="004D404D">
      <w:pPr>
        <w:pStyle w:val="Textbody"/>
        <w:widowControl/>
        <w:spacing w:after="0" w:line="276" w:lineRule="auto"/>
        <w:ind w:firstLine="567"/>
        <w:rPr>
          <w:rFonts w:ascii="Century Gothic" w:hAnsi="Century Gothic"/>
          <w:sz w:val="20"/>
          <w:szCs w:val="20"/>
        </w:rPr>
      </w:pPr>
      <w:r w:rsidRPr="008B554F">
        <w:rPr>
          <w:rFonts w:ascii="Century Gothic" w:hAnsi="Century Gothic"/>
          <w:sz w:val="20"/>
          <w:szCs w:val="20"/>
        </w:rPr>
        <w:t>W siedzibie Centrum Usług Społecznych w Mławie w dniu 21.10.2025</w:t>
      </w:r>
      <w:r w:rsidR="005B3513" w:rsidRPr="008B554F">
        <w:rPr>
          <w:rFonts w:ascii="Century Gothic" w:hAnsi="Century Gothic"/>
          <w:sz w:val="20"/>
          <w:szCs w:val="20"/>
        </w:rPr>
        <w:t xml:space="preserve"> </w:t>
      </w:r>
      <w:r w:rsidRPr="008B554F">
        <w:rPr>
          <w:rFonts w:ascii="Century Gothic" w:hAnsi="Century Gothic"/>
          <w:sz w:val="20"/>
          <w:szCs w:val="20"/>
        </w:rPr>
        <w:t xml:space="preserve">r.  odbyły się bezpłatne warsztaty </w:t>
      </w:r>
      <w:proofErr w:type="spellStart"/>
      <w:r w:rsidRPr="008B554F">
        <w:rPr>
          <w:rFonts w:ascii="Century Gothic" w:hAnsi="Century Gothic"/>
          <w:sz w:val="20"/>
          <w:szCs w:val="20"/>
        </w:rPr>
        <w:t>psychoedukacyjne</w:t>
      </w:r>
      <w:proofErr w:type="spellEnd"/>
      <w:r w:rsidRPr="008B554F">
        <w:rPr>
          <w:rFonts w:ascii="Century Gothic" w:hAnsi="Century Gothic"/>
          <w:sz w:val="20"/>
          <w:szCs w:val="20"/>
        </w:rPr>
        <w:t xml:space="preserve"> skierowane do rodziców i opiekunów z miasta Mława z cyklu Pozytywna Dyscyplina w wymiarze 3 godzin. Zajęcia miały na celu podniesienie kompetencji wychowawczych uczestników w zakresie empatycznej komunikacji interpersonalnej oraz motywowania do współdziałania. Z warsztatów skorzystało 10 rodziców. </w:t>
      </w:r>
    </w:p>
    <w:p w14:paraId="69AA0250" w14:textId="77777777" w:rsidR="005B3513" w:rsidRPr="008B554F" w:rsidRDefault="005B3513" w:rsidP="004D404D">
      <w:pPr>
        <w:pStyle w:val="Textbody"/>
        <w:widowControl/>
        <w:spacing w:after="0" w:line="276" w:lineRule="auto"/>
        <w:rPr>
          <w:rFonts w:ascii="Century Gothic" w:hAnsi="Century Gothic"/>
          <w:b/>
          <w:bCs/>
          <w:i/>
          <w:iCs/>
          <w:sz w:val="20"/>
          <w:szCs w:val="20"/>
          <w:u w:val="single"/>
        </w:rPr>
      </w:pPr>
    </w:p>
    <w:p w14:paraId="77A4FDE2" w14:textId="1AC09893" w:rsidR="00CC3172" w:rsidRPr="008B554F" w:rsidRDefault="00CC3172" w:rsidP="004D404D">
      <w:pPr>
        <w:pStyle w:val="Textbody"/>
        <w:widowControl/>
        <w:spacing w:after="0" w:line="276" w:lineRule="auto"/>
        <w:rPr>
          <w:rFonts w:ascii="Century Gothic" w:hAnsi="Century Gothic"/>
          <w:b/>
          <w:bCs/>
          <w:i/>
          <w:iCs/>
          <w:sz w:val="20"/>
          <w:szCs w:val="20"/>
          <w:u w:val="single"/>
        </w:rPr>
      </w:pPr>
      <w:r w:rsidRPr="008B554F">
        <w:rPr>
          <w:rFonts w:ascii="Century Gothic" w:hAnsi="Century Gothic"/>
          <w:b/>
          <w:bCs/>
          <w:i/>
          <w:iCs/>
          <w:sz w:val="20"/>
          <w:szCs w:val="20"/>
          <w:u w:val="single"/>
        </w:rPr>
        <w:t>„Trzeźwo zdrowo i sportowo”</w:t>
      </w:r>
    </w:p>
    <w:p w14:paraId="4F7149EF" w14:textId="39788404" w:rsidR="000F19D8" w:rsidRPr="008B554F" w:rsidRDefault="00CC3172" w:rsidP="004D404D">
      <w:pPr>
        <w:pStyle w:val="Standard"/>
        <w:spacing w:line="276" w:lineRule="auto"/>
        <w:ind w:firstLine="567"/>
        <w:rPr>
          <w:rFonts w:ascii="Century Gothic" w:eastAsia="Times New Roman" w:hAnsi="Century Gothic" w:cs="Times New Roman"/>
          <w:sz w:val="20"/>
          <w:szCs w:val="20"/>
          <w:lang w:eastAsia="pl-PL"/>
        </w:rPr>
      </w:pPr>
      <w:r w:rsidRPr="008B554F">
        <w:rPr>
          <w:rFonts w:ascii="Century Gothic" w:hAnsi="Century Gothic"/>
          <w:sz w:val="20"/>
          <w:szCs w:val="20"/>
        </w:rPr>
        <w:t>W ramach tego projektu Stowarzyszenie Wspierania Społeczności Lokalnej Bądźmy Razem oraz Centrum Usług Społecznych w Mławie w 2025</w:t>
      </w:r>
      <w:r w:rsidR="000F19D8" w:rsidRPr="008B554F">
        <w:rPr>
          <w:rFonts w:ascii="Century Gothic" w:hAnsi="Century Gothic"/>
          <w:sz w:val="20"/>
          <w:szCs w:val="20"/>
        </w:rPr>
        <w:t xml:space="preserve"> </w:t>
      </w:r>
      <w:r w:rsidRPr="008B554F">
        <w:rPr>
          <w:rFonts w:ascii="Century Gothic" w:hAnsi="Century Gothic"/>
          <w:sz w:val="20"/>
          <w:szCs w:val="20"/>
        </w:rPr>
        <w:t xml:space="preserve">r. zorganizowały kolejną VIII edycję </w:t>
      </w:r>
      <w:r w:rsidRPr="008B554F">
        <w:rPr>
          <w:rFonts w:ascii="Century Gothic" w:hAnsi="Century Gothic"/>
          <w:b/>
          <w:bCs/>
          <w:sz w:val="20"/>
          <w:szCs w:val="20"/>
        </w:rPr>
        <w:t xml:space="preserve">Wakacji z </w:t>
      </w:r>
      <w:proofErr w:type="spellStart"/>
      <w:r w:rsidRPr="008B554F">
        <w:rPr>
          <w:rFonts w:ascii="Century Gothic" w:hAnsi="Century Gothic"/>
          <w:b/>
          <w:bCs/>
          <w:sz w:val="20"/>
          <w:szCs w:val="20"/>
        </w:rPr>
        <w:t>Maxem</w:t>
      </w:r>
      <w:proofErr w:type="spellEnd"/>
      <w:r w:rsidRPr="008B554F">
        <w:rPr>
          <w:rFonts w:ascii="Century Gothic" w:hAnsi="Century Gothic"/>
          <w:sz w:val="20"/>
          <w:szCs w:val="20"/>
        </w:rPr>
        <w:t xml:space="preserve"> oraz spotkania na placach zabaw </w:t>
      </w:r>
      <w:r w:rsidRPr="008B554F">
        <w:rPr>
          <w:rFonts w:ascii="Century Gothic" w:hAnsi="Century Gothic"/>
          <w:b/>
          <w:bCs/>
          <w:sz w:val="20"/>
          <w:szCs w:val="20"/>
        </w:rPr>
        <w:t>W zdrowym ciele zdrowy duch</w:t>
      </w:r>
      <w:r w:rsidR="000F19D8" w:rsidRPr="008B554F">
        <w:rPr>
          <w:rFonts w:ascii="Century Gothic" w:hAnsi="Century Gothic"/>
          <w:b/>
          <w:bCs/>
          <w:sz w:val="20"/>
          <w:szCs w:val="20"/>
        </w:rPr>
        <w:t>.</w:t>
      </w:r>
      <w:r w:rsidRPr="008B554F">
        <w:rPr>
          <w:rFonts w:ascii="Century Gothic" w:hAnsi="Century Gothic"/>
          <w:sz w:val="20"/>
          <w:szCs w:val="20"/>
        </w:rPr>
        <w:t xml:space="preserve">   Spotkania z </w:t>
      </w:r>
      <w:r w:rsidRPr="008B554F">
        <w:rPr>
          <w:rFonts w:ascii="Century Gothic" w:eastAsia="Times New Roman" w:hAnsi="Century Gothic" w:cs="Times New Roman"/>
          <w:sz w:val="20"/>
          <w:szCs w:val="20"/>
          <w:lang w:eastAsia="pl-PL"/>
        </w:rPr>
        <w:t xml:space="preserve">skierowane były do dzieci i młodzieży oraz ich opiekunów, którzy spędzali wakacyjny czas na terenie miasta Mława. Celem inicjatywy było wypełnienie czasu wolnego mieszkańcom Mławy w atrakcyjny sposób, aktywizowanie do spędzania czasu na świeżym powietrzu oraz integracja międzypokoleniowa. W realizację projektu włączyły się mławskie instytucje między innymi: Miejska Biblioteka Publiczna, Komenda Powiatowa Policji, Komenda Powiatowa Państwowej Straży Pożarnej, wolontariusze Centrum Usług Społecznych w Mławie oraz wolontariusze z Ośrodka Kuratorskiego. W miesiącu lipcu w ramach Wakacji z </w:t>
      </w:r>
      <w:proofErr w:type="spellStart"/>
      <w:r w:rsidRPr="008B554F">
        <w:rPr>
          <w:rFonts w:ascii="Century Gothic" w:eastAsia="Times New Roman" w:hAnsi="Century Gothic" w:cs="Times New Roman"/>
          <w:sz w:val="20"/>
          <w:szCs w:val="20"/>
          <w:lang w:eastAsia="pl-PL"/>
        </w:rPr>
        <w:t>Maxem</w:t>
      </w:r>
      <w:proofErr w:type="spellEnd"/>
      <w:r w:rsidRPr="008B554F">
        <w:rPr>
          <w:rFonts w:ascii="Century Gothic" w:eastAsia="Times New Roman" w:hAnsi="Century Gothic" w:cs="Times New Roman"/>
          <w:sz w:val="20"/>
          <w:szCs w:val="20"/>
          <w:lang w:eastAsia="pl-PL"/>
        </w:rPr>
        <w:t xml:space="preserve"> odbyły się cztery spotkania na terenie Szkoły Podstawowej nr 3</w:t>
      </w:r>
      <w:r w:rsidR="000F19D8" w:rsidRPr="008B554F">
        <w:rPr>
          <w:rFonts w:ascii="Century Gothic" w:eastAsia="Times New Roman" w:hAnsi="Century Gothic" w:cs="Times New Roman"/>
          <w:sz w:val="20"/>
          <w:szCs w:val="20"/>
          <w:lang w:eastAsia="pl-PL"/>
        </w:rPr>
        <w:t xml:space="preserve"> przy </w:t>
      </w:r>
      <w:r w:rsidRPr="008B554F">
        <w:rPr>
          <w:rFonts w:ascii="Century Gothic" w:eastAsia="Times New Roman" w:hAnsi="Century Gothic" w:cs="Times New Roman"/>
          <w:sz w:val="20"/>
          <w:szCs w:val="20"/>
          <w:lang w:eastAsia="pl-PL"/>
        </w:rPr>
        <w:t xml:space="preserve">ul. Pogorzelskiego 4, Szkoły Podstawowej nr 1 </w:t>
      </w:r>
      <w:r w:rsidR="000F19D8" w:rsidRPr="008B554F">
        <w:rPr>
          <w:rFonts w:ascii="Century Gothic" w:eastAsia="Times New Roman" w:hAnsi="Century Gothic" w:cs="Times New Roman"/>
          <w:sz w:val="20"/>
          <w:szCs w:val="20"/>
          <w:lang w:eastAsia="pl-PL"/>
        </w:rPr>
        <w:t xml:space="preserve">przy </w:t>
      </w:r>
      <w:r w:rsidRPr="008B554F">
        <w:rPr>
          <w:rFonts w:ascii="Century Gothic" w:eastAsia="Times New Roman" w:hAnsi="Century Gothic" w:cs="Times New Roman"/>
          <w:sz w:val="20"/>
          <w:szCs w:val="20"/>
          <w:lang w:eastAsia="pl-PL"/>
        </w:rPr>
        <w:t>ul. Warszawsk</w:t>
      </w:r>
      <w:r w:rsidR="000F19D8" w:rsidRPr="008B554F">
        <w:rPr>
          <w:rFonts w:ascii="Century Gothic" w:eastAsia="Times New Roman" w:hAnsi="Century Gothic" w:cs="Times New Roman"/>
          <w:sz w:val="20"/>
          <w:szCs w:val="20"/>
          <w:lang w:eastAsia="pl-PL"/>
        </w:rPr>
        <w:t>iej 52</w:t>
      </w:r>
      <w:r w:rsidRPr="008B554F">
        <w:rPr>
          <w:rFonts w:ascii="Century Gothic" w:eastAsia="Times New Roman" w:hAnsi="Century Gothic" w:cs="Times New Roman"/>
          <w:sz w:val="20"/>
          <w:szCs w:val="20"/>
          <w:lang w:eastAsia="pl-PL"/>
        </w:rPr>
        <w:t xml:space="preserve">, Świetlica Miejska w Piekiełku ul. Piekiełko 66. Finałowe czwarte spotkanie odbyło się w Mławskiej Hali Sportowej w Mławie.  Dzięki zaangażowaniu wszystkich partnerów projektu </w:t>
      </w:r>
      <w:r w:rsidRPr="008B554F">
        <w:rPr>
          <w:rFonts w:ascii="Century Gothic" w:eastAsia="Times New Roman" w:hAnsi="Century Gothic" w:cs="Times New Roman"/>
          <w:i/>
          <w:iCs/>
          <w:sz w:val="20"/>
          <w:szCs w:val="20"/>
          <w:lang w:eastAsia="pl-PL"/>
        </w:rPr>
        <w:t xml:space="preserve">Wakacje z </w:t>
      </w:r>
      <w:proofErr w:type="spellStart"/>
      <w:r w:rsidRPr="008B554F">
        <w:rPr>
          <w:rFonts w:ascii="Century Gothic" w:eastAsia="Times New Roman" w:hAnsi="Century Gothic" w:cs="Times New Roman"/>
          <w:i/>
          <w:iCs/>
          <w:sz w:val="20"/>
          <w:szCs w:val="20"/>
          <w:lang w:eastAsia="pl-PL"/>
        </w:rPr>
        <w:t>Maxem</w:t>
      </w:r>
      <w:proofErr w:type="spellEnd"/>
      <w:r w:rsidRPr="008B554F">
        <w:rPr>
          <w:rFonts w:ascii="Century Gothic" w:eastAsia="Times New Roman" w:hAnsi="Century Gothic" w:cs="Times New Roman"/>
          <w:sz w:val="20"/>
          <w:szCs w:val="20"/>
          <w:lang w:eastAsia="pl-PL"/>
        </w:rPr>
        <w:t xml:space="preserve"> obejmowały zajęcia </w:t>
      </w:r>
      <w:r w:rsidR="000A0868">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o charakterze, kulturalnym, sportowym, rozrywkowym oraz profilaktycznym. Teren, na którym odbywają się zabawy podzielony był na punkty tematyczne. Każdy uczestnik otrzymał karnet, w którym gromadził pieczątki za wzięcie udziału w zabawach w danym punkcie. Zebranie wszystkich pieczątek gwarantowało udział w wakacyjnej loterii, która była zwieńczeniem finałowego spotkania z </w:t>
      </w:r>
      <w:proofErr w:type="spellStart"/>
      <w:r w:rsidRPr="008B554F">
        <w:rPr>
          <w:rFonts w:ascii="Century Gothic" w:eastAsia="Times New Roman" w:hAnsi="Century Gothic" w:cs="Times New Roman"/>
          <w:sz w:val="20"/>
          <w:szCs w:val="20"/>
          <w:lang w:eastAsia="pl-PL"/>
        </w:rPr>
        <w:t>Maxem</w:t>
      </w:r>
      <w:proofErr w:type="spellEnd"/>
      <w:r w:rsidRPr="008B554F">
        <w:rPr>
          <w:rFonts w:ascii="Century Gothic" w:eastAsia="Times New Roman" w:hAnsi="Century Gothic" w:cs="Times New Roman"/>
          <w:sz w:val="20"/>
          <w:szCs w:val="20"/>
          <w:lang w:eastAsia="pl-PL"/>
        </w:rPr>
        <w:t xml:space="preserve">. </w:t>
      </w:r>
    </w:p>
    <w:p w14:paraId="724A0E60" w14:textId="5F6D662B" w:rsidR="00CC3172" w:rsidRPr="008B554F" w:rsidRDefault="00CC3172" w:rsidP="004D404D">
      <w:pPr>
        <w:pStyle w:val="Standard"/>
        <w:spacing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W miesiącu sierpniu w ramach projektu </w:t>
      </w:r>
      <w:r w:rsidRPr="008B554F">
        <w:rPr>
          <w:rFonts w:ascii="Century Gothic" w:hAnsi="Century Gothic"/>
          <w:b/>
          <w:bCs/>
          <w:sz w:val="20"/>
          <w:szCs w:val="20"/>
        </w:rPr>
        <w:t>W zdrowym ciele zdrowy duch</w:t>
      </w:r>
      <w:r w:rsidRPr="008B554F">
        <w:rPr>
          <w:rFonts w:ascii="Century Gothic" w:hAnsi="Century Gothic"/>
          <w:sz w:val="20"/>
          <w:szCs w:val="20"/>
        </w:rPr>
        <w:t xml:space="preserve"> </w:t>
      </w:r>
      <w:r w:rsidRPr="008B554F">
        <w:rPr>
          <w:rFonts w:ascii="Century Gothic" w:eastAsia="Times New Roman" w:hAnsi="Century Gothic" w:cs="Times New Roman"/>
          <w:sz w:val="20"/>
          <w:szCs w:val="20"/>
          <w:lang w:eastAsia="pl-PL"/>
        </w:rPr>
        <w:t xml:space="preserve">odbywały się </w:t>
      </w:r>
      <w:r w:rsidR="000A0868">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3 spotkania na placach zabaw: na Wólce przy tężniach, w Parku Miejskim, przy Miejskim Ośrodku Sportu i Rekreacji w Mławie. We wszystkich spotkaniach wzięło łącznie udział ponad 1000 osób. </w:t>
      </w:r>
    </w:p>
    <w:p w14:paraId="1E165C15" w14:textId="77777777" w:rsidR="00CC3172" w:rsidRPr="008B554F" w:rsidRDefault="00CC3172" w:rsidP="004D404D">
      <w:pPr>
        <w:pStyle w:val="Standard"/>
        <w:spacing w:line="276" w:lineRule="auto"/>
        <w:ind w:firstLine="708"/>
        <w:rPr>
          <w:rFonts w:ascii="Century Gothic" w:eastAsia="Times New Roman" w:hAnsi="Century Gothic" w:cs="Times New Roman"/>
          <w:sz w:val="20"/>
          <w:szCs w:val="20"/>
          <w:lang w:eastAsia="pl-PL"/>
        </w:rPr>
      </w:pPr>
    </w:p>
    <w:p w14:paraId="5AD757FC" w14:textId="77777777" w:rsidR="00CC3172" w:rsidRPr="008B554F" w:rsidRDefault="00CC3172" w:rsidP="004D404D">
      <w:pPr>
        <w:pStyle w:val="Standard"/>
        <w:spacing w:line="276" w:lineRule="auto"/>
        <w:rPr>
          <w:rFonts w:ascii="Century Gothic" w:eastAsia="Times New Roman" w:hAnsi="Century Gothic" w:cs="Times New Roman"/>
          <w:b/>
          <w:bCs/>
          <w:sz w:val="20"/>
          <w:szCs w:val="20"/>
          <w:u w:val="single"/>
          <w:lang w:eastAsia="pl-PL"/>
        </w:rPr>
      </w:pPr>
      <w:r w:rsidRPr="008B554F">
        <w:rPr>
          <w:rFonts w:ascii="Century Gothic" w:eastAsia="Times New Roman" w:hAnsi="Century Gothic" w:cs="Times New Roman"/>
          <w:b/>
          <w:bCs/>
          <w:sz w:val="20"/>
          <w:szCs w:val="20"/>
          <w:u w:val="single"/>
          <w:lang w:eastAsia="pl-PL"/>
        </w:rPr>
        <w:t xml:space="preserve">Pozalekcyjne zajęcia opiekuńczo – wychowawcze </w:t>
      </w:r>
    </w:p>
    <w:p w14:paraId="3A53FA85" w14:textId="10188D72" w:rsidR="00CC3172" w:rsidRPr="008B554F" w:rsidRDefault="00CC3172" w:rsidP="004D404D">
      <w:pPr>
        <w:pStyle w:val="Standard"/>
        <w:spacing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Na podstawie Zarządzenia nr 15/2025 Dyrektora Centrum Usług Społecznych w Mławie </w:t>
      </w:r>
      <w:r w:rsidR="000A0868">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z dnia 10 września 2025</w:t>
      </w:r>
      <w:r w:rsidR="005B3513"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sz w:val="20"/>
          <w:szCs w:val="20"/>
          <w:lang w:eastAsia="pl-PL"/>
        </w:rPr>
        <w:t xml:space="preserve">r. w sprawie prowadzenia pozalekcyjnych zajęć opiekuńczo wychowawczych prowadzone są pozalekcyjne zajęcia opiekuńczo – wychowawcze promujące trzeźwy i bezpieczny sposób spędzania czasu przez dzieci. Zajęcia prowadzone </w:t>
      </w:r>
      <w:r w:rsidR="000A0868">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są przez pedagogów i odbywają się od poniedziałku do piątku w trzech placówkach </w:t>
      </w:r>
      <w:r w:rsidRPr="008B554F">
        <w:rPr>
          <w:rFonts w:ascii="Century Gothic" w:eastAsia="Times New Roman" w:hAnsi="Century Gothic" w:cs="Times New Roman"/>
          <w:sz w:val="20"/>
          <w:szCs w:val="20"/>
          <w:lang w:eastAsia="pl-PL"/>
        </w:rPr>
        <w:lastRenderedPageBreak/>
        <w:t xml:space="preserve">oświatowych: Zespole Placówek Oświatowych nr 2, ul. Graniczna 39, Szkole Podstawowej nr 2 ul. Sportowa 1, Zespole Placówek Oświatowych Nr 3, ul. Ordona 14. Do udziału w zajęciach kwalifikuje dzieci pedagog szkolny we współpracy z wychowawcami z klas 0-VIII.  W zajęciach biorą udział głównie dzieci z rodzin dysfunkcyjnych, z problemem alkoholowym, z trudnościami wychowawczymi. Głównym celem zajęć jest zapewnienie dzieciom zorganizowanej opieki wychowawczej, pomocy w nauce oraz odpowiednich warunków do nauki własnej i rekreacji. Liczba dzieci korzystających z zajęć na dzień 31.12.2025 roku we wszystkich trzech placówkach to 51 dzieci. </w:t>
      </w:r>
    </w:p>
    <w:p w14:paraId="745D2BAB" w14:textId="77777777" w:rsidR="005B3513" w:rsidRPr="008B554F" w:rsidRDefault="005B3513" w:rsidP="004D404D">
      <w:pPr>
        <w:pStyle w:val="Bezodstpw"/>
        <w:spacing w:line="276" w:lineRule="auto"/>
        <w:rPr>
          <w:rFonts w:ascii="Century Gothic" w:hAnsi="Century Gothic"/>
          <w:b/>
          <w:i/>
          <w:sz w:val="20"/>
          <w:szCs w:val="20"/>
          <w:u w:val="single"/>
        </w:rPr>
      </w:pPr>
    </w:p>
    <w:p w14:paraId="256A9F6D" w14:textId="28BCF704" w:rsidR="00CC3172" w:rsidRPr="008B554F" w:rsidRDefault="00CC3172" w:rsidP="004D404D">
      <w:pPr>
        <w:pStyle w:val="Bezodstpw"/>
        <w:spacing w:line="276" w:lineRule="auto"/>
        <w:rPr>
          <w:rFonts w:ascii="Century Gothic" w:hAnsi="Century Gothic"/>
          <w:b/>
          <w:i/>
          <w:sz w:val="20"/>
          <w:szCs w:val="20"/>
          <w:u w:val="single"/>
        </w:rPr>
      </w:pPr>
      <w:r w:rsidRPr="008B554F">
        <w:rPr>
          <w:rFonts w:ascii="Century Gothic" w:hAnsi="Century Gothic"/>
          <w:b/>
          <w:i/>
          <w:sz w:val="20"/>
          <w:szCs w:val="20"/>
          <w:u w:val="single"/>
        </w:rPr>
        <w:t>Poradnictwo specjalistyczne</w:t>
      </w:r>
    </w:p>
    <w:p w14:paraId="7FDA663D" w14:textId="35612972" w:rsidR="00CC3172" w:rsidRPr="008B554F" w:rsidRDefault="00CC3172"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t>Urząd Miasta Mława w ramach Miejskiego Programu Profilaktyki i Rozwiązywania Problemów Alkoholowych oraz Przeciwdziałania Narkomanii dla Miasta Mława na lata 2024-2025 organizował dla mieszkańców Mławy bezpłatne porady prawne oraz psychologiczne       w ramach, których odbyło się łącznie blisko 500 porad.  Porady prawne dotyczyły między innymi prawa cywilnego, rodzinnego, administracyjnego, karnego oraz prawa pracy. Poradnictwo psychologiczne obejmowało motywowanie osób uzależnionych od alkoholu i innych substancji psychoaktywnych do podjęcia terapii odwykowej, kierowania do określonych placówek, a także udzielania wsparcia i diagnozy sytuacji rodzinnej.</w:t>
      </w:r>
    </w:p>
    <w:p w14:paraId="78913774" w14:textId="77777777" w:rsidR="00CC3172" w:rsidRPr="008B554F" w:rsidRDefault="00CC3172" w:rsidP="004D404D">
      <w:pPr>
        <w:pStyle w:val="Bezodstpw"/>
        <w:spacing w:line="276" w:lineRule="auto"/>
        <w:rPr>
          <w:rFonts w:ascii="Century Gothic" w:hAnsi="Century Gothic"/>
          <w:sz w:val="20"/>
          <w:szCs w:val="20"/>
        </w:rPr>
      </w:pPr>
    </w:p>
    <w:p w14:paraId="611DC167" w14:textId="77777777" w:rsidR="00CC3172" w:rsidRPr="008B554F" w:rsidRDefault="00CC3172" w:rsidP="004D404D">
      <w:pPr>
        <w:pStyle w:val="Standard"/>
        <w:spacing w:line="276" w:lineRule="auto"/>
        <w:rPr>
          <w:rFonts w:ascii="Century Gothic" w:hAnsi="Century Gothic"/>
          <w:b/>
          <w:bCs/>
          <w:sz w:val="20"/>
          <w:szCs w:val="20"/>
          <w:u w:val="single"/>
        </w:rPr>
      </w:pPr>
      <w:r w:rsidRPr="008B554F">
        <w:rPr>
          <w:rFonts w:ascii="Century Gothic" w:hAnsi="Century Gothic"/>
          <w:b/>
          <w:bCs/>
          <w:sz w:val="20"/>
          <w:szCs w:val="20"/>
          <w:u w:val="single"/>
        </w:rPr>
        <w:t>Realizacja ustawy „Za życiem”</w:t>
      </w:r>
    </w:p>
    <w:p w14:paraId="6090A6AE" w14:textId="77777777" w:rsidR="00CC3172" w:rsidRPr="008B554F" w:rsidRDefault="00CC3172" w:rsidP="004D404D">
      <w:pPr>
        <w:pStyle w:val="Standard"/>
        <w:spacing w:line="276" w:lineRule="auto"/>
        <w:rPr>
          <w:rFonts w:ascii="Century Gothic" w:hAnsi="Century Gothic"/>
          <w:sz w:val="20"/>
          <w:szCs w:val="20"/>
        </w:rPr>
      </w:pPr>
      <w:r w:rsidRPr="008B554F">
        <w:rPr>
          <w:rFonts w:ascii="Century Gothic" w:hAnsi="Century Gothic"/>
          <w:iCs/>
          <w:sz w:val="20"/>
          <w:szCs w:val="20"/>
        </w:rPr>
        <w:t>Centrum Usług Społecznych w Mławie w</w:t>
      </w:r>
      <w:r w:rsidRPr="008B554F">
        <w:rPr>
          <w:rFonts w:ascii="Century Gothic" w:hAnsi="Century Gothic"/>
          <w:i/>
          <w:iCs/>
          <w:sz w:val="20"/>
          <w:szCs w:val="20"/>
        </w:rPr>
        <w:t xml:space="preserve"> </w:t>
      </w:r>
      <w:r w:rsidRPr="008B554F">
        <w:rPr>
          <w:rFonts w:ascii="Century Gothic" w:hAnsi="Century Gothic"/>
          <w:iCs/>
          <w:sz w:val="20"/>
          <w:szCs w:val="20"/>
        </w:rPr>
        <w:t xml:space="preserve">oparciu </w:t>
      </w:r>
      <w:r w:rsidRPr="008B554F">
        <w:rPr>
          <w:rFonts w:ascii="Century Gothic" w:hAnsi="Century Gothic"/>
          <w:i/>
          <w:iCs/>
          <w:sz w:val="20"/>
          <w:szCs w:val="20"/>
        </w:rPr>
        <w:t>o Ustawę o wsparciu kobiet w ciąży i rodzin „Za życiem” opracował:</w:t>
      </w:r>
    </w:p>
    <w:p w14:paraId="28573834" w14:textId="77777777" w:rsidR="00CC3172" w:rsidRPr="008B554F" w:rsidRDefault="00CC3172" w:rsidP="004D404D">
      <w:pPr>
        <w:pStyle w:val="Standard"/>
        <w:numPr>
          <w:ilvl w:val="0"/>
          <w:numId w:val="8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Informator „Za życiem”,</w:t>
      </w:r>
    </w:p>
    <w:p w14:paraId="3513F84F" w14:textId="77777777" w:rsidR="00CC3172" w:rsidRPr="008B554F" w:rsidRDefault="00CC3172" w:rsidP="004D404D">
      <w:pPr>
        <w:pStyle w:val="Standard"/>
        <w:numPr>
          <w:ilvl w:val="0"/>
          <w:numId w:val="8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Katalog możliwego do uzyskania wsparcia w związku z art.8 ust 3 ustawy o wsparciu kobiet w ciąży i rodzin „Za życiem”,</w:t>
      </w:r>
    </w:p>
    <w:p w14:paraId="5A29CB3C" w14:textId="77777777" w:rsidR="00CC3172" w:rsidRPr="008B554F" w:rsidRDefault="00CC3172" w:rsidP="004D404D">
      <w:pPr>
        <w:pStyle w:val="Standard"/>
        <w:numPr>
          <w:ilvl w:val="0"/>
          <w:numId w:val="8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Etapy realizacji zadania określonego w art. 15 ust 1 pkt 13a z dnia 09 czerwca 2011r. o wspieraniu rodziny i systemie pieczy zastępczej.</w:t>
      </w:r>
    </w:p>
    <w:p w14:paraId="1066A327" w14:textId="77777777" w:rsidR="00CC3172" w:rsidRPr="008B554F" w:rsidRDefault="00CC3172" w:rsidP="004D404D">
      <w:pPr>
        <w:pStyle w:val="Standard"/>
        <w:spacing w:line="276" w:lineRule="auto"/>
        <w:rPr>
          <w:rFonts w:ascii="Century Gothic" w:hAnsi="Century Gothic"/>
          <w:sz w:val="20"/>
          <w:szCs w:val="20"/>
        </w:rPr>
      </w:pPr>
      <w:r w:rsidRPr="008B554F">
        <w:rPr>
          <w:rFonts w:ascii="Century Gothic" w:hAnsi="Century Gothic" w:cs="Times New Roman"/>
          <w:sz w:val="20"/>
          <w:szCs w:val="20"/>
        </w:rPr>
        <w:t xml:space="preserve">Powyższe opracowania zamieszczone są na stronie internetowej Centrum usług Społecznych w Mławie w zakładce </w:t>
      </w:r>
      <w:r w:rsidRPr="008B554F">
        <w:rPr>
          <w:rFonts w:ascii="Century Gothic" w:hAnsi="Century Gothic" w:cs="Times New Roman"/>
          <w:i/>
          <w:iCs/>
          <w:sz w:val="20"/>
          <w:szCs w:val="20"/>
        </w:rPr>
        <w:t>Asystentura rodzinna.</w:t>
      </w:r>
    </w:p>
    <w:p w14:paraId="4C8DC74A" w14:textId="54E33EA7" w:rsidR="00CC3172" w:rsidRPr="008B554F" w:rsidRDefault="00CC3172" w:rsidP="004D404D">
      <w:pPr>
        <w:pStyle w:val="Standard"/>
        <w:spacing w:line="276" w:lineRule="auto"/>
        <w:ind w:firstLine="567"/>
        <w:rPr>
          <w:rFonts w:ascii="Century Gothic" w:hAnsi="Century Gothic" w:cs="Times New Roman"/>
          <w:sz w:val="20"/>
          <w:szCs w:val="20"/>
        </w:rPr>
      </w:pPr>
      <w:r w:rsidRPr="008B554F">
        <w:rPr>
          <w:rFonts w:ascii="Century Gothic" w:hAnsi="Century Gothic" w:cs="Times New Roman"/>
          <w:sz w:val="20"/>
          <w:szCs w:val="20"/>
        </w:rPr>
        <w:t xml:space="preserve">Informator „Za życiem” wskazuje: jakie uprawnienia przysługują kobietom w ciąży i ich rodzinom, kto i w jaki sposób może skorzystać z tych uprawnień oraz gdzie można zgłosić się </w:t>
      </w:r>
      <w:r w:rsidR="000A0868">
        <w:rPr>
          <w:rFonts w:ascii="Century Gothic" w:hAnsi="Century Gothic" w:cs="Times New Roman"/>
          <w:sz w:val="20"/>
          <w:szCs w:val="20"/>
        </w:rPr>
        <w:br/>
      </w:r>
      <w:r w:rsidRPr="008B554F">
        <w:rPr>
          <w:rFonts w:ascii="Century Gothic" w:hAnsi="Century Gothic" w:cs="Times New Roman"/>
          <w:sz w:val="20"/>
          <w:szCs w:val="20"/>
        </w:rPr>
        <w:t>o pomoc asystenta rodziny. Z informatora dowiemy się również z jakich innych świadczeń może skorzystać rodzic z dziećmi.</w:t>
      </w:r>
    </w:p>
    <w:p w14:paraId="76233D98" w14:textId="77777777" w:rsidR="00CC3172" w:rsidRPr="008B554F" w:rsidRDefault="00CC3172" w:rsidP="004D404D">
      <w:pPr>
        <w:pStyle w:val="Standard"/>
        <w:spacing w:line="276" w:lineRule="auto"/>
        <w:ind w:firstLine="567"/>
        <w:rPr>
          <w:rFonts w:ascii="Century Gothic" w:hAnsi="Century Gothic" w:cs="Times New Roman"/>
          <w:sz w:val="20"/>
          <w:szCs w:val="20"/>
        </w:rPr>
      </w:pPr>
      <w:r w:rsidRPr="008B554F">
        <w:rPr>
          <w:rFonts w:ascii="Century Gothic" w:hAnsi="Century Gothic" w:cs="Times New Roman"/>
          <w:sz w:val="20"/>
          <w:szCs w:val="20"/>
        </w:rPr>
        <w:t>Celem działań asystenta rodziny w ramach realizacji ustawy i programu „Za życiem” jest lepsze funkcjonowanie kobiet w ciąży, w szczególności ciąży powikłanej oraz sytuacji niepowodzeń położniczych oraz rodzin z niepełnosprawnym dzieckiem przez koordynację poradnictwa w zakresie pielęgnacji, opieki i wychowania dziecka z niepełnosprawnością oraz kwestii prawnych czy pomocy psychologicznej.</w:t>
      </w:r>
    </w:p>
    <w:p w14:paraId="40FED6A5" w14:textId="77777777" w:rsidR="00CC3172" w:rsidRPr="008B554F" w:rsidRDefault="00CC3172" w:rsidP="004D404D">
      <w:pPr>
        <w:pStyle w:val="Standard"/>
        <w:spacing w:line="276" w:lineRule="auto"/>
        <w:rPr>
          <w:rFonts w:ascii="Century Gothic" w:hAnsi="Century Gothic" w:cs="Times New Roman"/>
          <w:sz w:val="20"/>
          <w:szCs w:val="20"/>
        </w:rPr>
      </w:pPr>
    </w:p>
    <w:p w14:paraId="0B7D5D79" w14:textId="77777777" w:rsidR="00CC3172" w:rsidRPr="008B554F" w:rsidRDefault="00CC3172" w:rsidP="004D404D">
      <w:pPr>
        <w:pStyle w:val="Bezodstpw"/>
        <w:spacing w:line="276" w:lineRule="auto"/>
        <w:rPr>
          <w:rFonts w:ascii="Century Gothic" w:hAnsi="Century Gothic"/>
          <w:b/>
          <w:bCs/>
          <w:i/>
          <w:iCs/>
          <w:sz w:val="20"/>
          <w:szCs w:val="20"/>
          <w:u w:val="single"/>
        </w:rPr>
      </w:pPr>
      <w:r w:rsidRPr="008B554F">
        <w:rPr>
          <w:rFonts w:ascii="Century Gothic" w:hAnsi="Century Gothic"/>
          <w:b/>
          <w:bCs/>
          <w:i/>
          <w:iCs/>
          <w:sz w:val="20"/>
          <w:szCs w:val="20"/>
          <w:u w:val="single"/>
        </w:rPr>
        <w:t>Lokalny Punkt Pomocy Osobom Pokrzywdzonym Przestępstwem</w:t>
      </w:r>
    </w:p>
    <w:p w14:paraId="7FBAF1D8" w14:textId="08477BB5" w:rsidR="00CC3172" w:rsidRPr="008B554F" w:rsidRDefault="00CC3172"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t xml:space="preserve">W Centrum Usług Społecznych w Mławie we współpracy z Instytutem Rozwoju Sportu </w:t>
      </w:r>
      <w:r w:rsidR="000A0868">
        <w:rPr>
          <w:rFonts w:ascii="Century Gothic" w:hAnsi="Century Gothic"/>
          <w:sz w:val="20"/>
          <w:szCs w:val="20"/>
        </w:rPr>
        <w:br/>
      </w:r>
      <w:r w:rsidRPr="008B554F">
        <w:rPr>
          <w:rFonts w:ascii="Century Gothic" w:hAnsi="Century Gothic"/>
          <w:sz w:val="20"/>
          <w:szCs w:val="20"/>
        </w:rPr>
        <w:t xml:space="preserve">i Edukacji działa </w:t>
      </w:r>
      <w:r w:rsidRPr="008B554F">
        <w:rPr>
          <w:rFonts w:ascii="Century Gothic" w:hAnsi="Century Gothic"/>
          <w:i/>
          <w:iCs/>
          <w:sz w:val="20"/>
          <w:szCs w:val="20"/>
        </w:rPr>
        <w:t>Lokalny Punkt Pomocy Osobom Pokrzywdzonym Przestępstwem.</w:t>
      </w:r>
      <w:r w:rsidRPr="008B554F">
        <w:rPr>
          <w:rFonts w:ascii="Century Gothic" w:hAnsi="Century Gothic"/>
          <w:sz w:val="20"/>
          <w:szCs w:val="20"/>
        </w:rPr>
        <w:t xml:space="preserve"> Oferta skierowana jest do osób pokrzywdzonych przestępstwem oraz osób im najbliższych. Obejmuje między innymi: bezpłatną pomoc psychologiczną, prawną, mediacyjną i psychiatryczną.         W ramach oferty punkt oferuje również pomoc materialną, która ma na celu łagodzenie skutków przestępstwa. Do Lokalnego Punktu Osobom Pokrzywdzonym Przestępstwem mogą zgłosić się osoby, które pokrzywdzone zostały między innymi przez: przestępstwo przeciwko rodzinie, przestępstwo seksualne, przestępstwo przeciwko życiu i zdrowiu, przestępstwo przeciwko wolności, przestępstwo przeciwko mieniu, wypadki komunikacyjne.</w:t>
      </w:r>
    </w:p>
    <w:p w14:paraId="41DCF423" w14:textId="5AA3669C" w:rsidR="00CC3172" w:rsidRPr="008B554F" w:rsidRDefault="00CC3172"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lastRenderedPageBreak/>
        <w:t>W 2025 roku do Lokalnego Punktu Pomocy Osobom Pokrzywdzonym w Mławie zostało zarejestrowanych 39 osób pokrzywdzonych przestępstwem</w:t>
      </w:r>
      <w:r w:rsidR="008C017D" w:rsidRPr="008B554F">
        <w:rPr>
          <w:rFonts w:ascii="Century Gothic" w:hAnsi="Century Gothic"/>
          <w:sz w:val="20"/>
          <w:szCs w:val="20"/>
        </w:rPr>
        <w:t>:</w:t>
      </w:r>
      <w:r w:rsidRPr="008B554F">
        <w:rPr>
          <w:rFonts w:ascii="Century Gothic" w:hAnsi="Century Gothic"/>
          <w:sz w:val="20"/>
          <w:szCs w:val="20"/>
        </w:rPr>
        <w:t xml:space="preserve"> 16 dorosłych i 23 dzieci.</w:t>
      </w:r>
    </w:p>
    <w:p w14:paraId="3F9E0E54" w14:textId="77777777" w:rsidR="008C017D" w:rsidRPr="008B554F" w:rsidRDefault="008C017D" w:rsidP="004D404D">
      <w:pPr>
        <w:pStyle w:val="Bezodstpw"/>
        <w:spacing w:line="276" w:lineRule="auto"/>
        <w:rPr>
          <w:rFonts w:ascii="Century Gothic" w:hAnsi="Century Gothic"/>
          <w:b/>
          <w:bCs/>
          <w:i/>
          <w:iCs/>
          <w:sz w:val="20"/>
          <w:szCs w:val="20"/>
          <w:u w:val="single"/>
        </w:rPr>
      </w:pPr>
    </w:p>
    <w:p w14:paraId="548EC88B" w14:textId="49A45001" w:rsidR="00CC3172" w:rsidRPr="008B554F" w:rsidRDefault="00CC3172" w:rsidP="004D404D">
      <w:pPr>
        <w:pStyle w:val="Bezodstpw"/>
        <w:spacing w:line="276" w:lineRule="auto"/>
        <w:rPr>
          <w:rFonts w:ascii="Century Gothic" w:hAnsi="Century Gothic"/>
          <w:b/>
          <w:bCs/>
          <w:i/>
          <w:iCs/>
          <w:sz w:val="20"/>
          <w:szCs w:val="20"/>
          <w:u w:val="single"/>
        </w:rPr>
      </w:pPr>
      <w:r w:rsidRPr="008B554F">
        <w:rPr>
          <w:rFonts w:ascii="Century Gothic" w:hAnsi="Century Gothic"/>
          <w:b/>
          <w:bCs/>
          <w:i/>
          <w:iCs/>
          <w:sz w:val="20"/>
          <w:szCs w:val="20"/>
          <w:u w:val="single"/>
        </w:rPr>
        <w:t>Kampanie społeczne</w:t>
      </w:r>
    </w:p>
    <w:p w14:paraId="7B0F9CDE" w14:textId="2D988FCC" w:rsidR="00CC3172" w:rsidRPr="008B554F" w:rsidRDefault="00CC3172" w:rsidP="004D404D">
      <w:pPr>
        <w:pStyle w:val="Bezodstpw"/>
        <w:spacing w:line="276" w:lineRule="auto"/>
        <w:ind w:firstLine="567"/>
        <w:rPr>
          <w:rFonts w:ascii="Century Gothic" w:hAnsi="Century Gothic"/>
          <w:bCs/>
          <w:iCs/>
          <w:sz w:val="20"/>
          <w:szCs w:val="20"/>
        </w:rPr>
      </w:pPr>
      <w:r w:rsidRPr="008B554F">
        <w:rPr>
          <w:rFonts w:ascii="Century Gothic" w:hAnsi="Century Gothic"/>
          <w:bCs/>
          <w:iCs/>
          <w:sz w:val="20"/>
          <w:szCs w:val="20"/>
        </w:rPr>
        <w:t xml:space="preserve">Kampania „Dzieciństwo bez przemocy” to kampania, która jest wyrazem sprzeciwu wobec krzywdzenia dzieci w Polsce. Centrum Usług Społecznych w Mławie dołączyło do tej kampanii poprzez promowanie działań gminy dzięki którym zwiększa się świadomość, wiedzę </w:t>
      </w:r>
    </w:p>
    <w:p w14:paraId="2101FAD2"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bCs/>
          <w:iCs/>
          <w:sz w:val="20"/>
          <w:szCs w:val="20"/>
        </w:rPr>
        <w:t>i umiejętności chroniące dzieci przed przemocą.</w:t>
      </w:r>
    </w:p>
    <w:p w14:paraId="63FFFBAA" w14:textId="4BAB3CED" w:rsidR="00CC3172" w:rsidRPr="008B554F" w:rsidRDefault="00CC3172" w:rsidP="004D404D">
      <w:pPr>
        <w:pStyle w:val="Bezodstpw"/>
        <w:spacing w:line="276" w:lineRule="auto"/>
        <w:ind w:firstLine="567"/>
        <w:rPr>
          <w:rFonts w:ascii="Century Gothic" w:hAnsi="Century Gothic"/>
          <w:bCs/>
          <w:iCs/>
          <w:sz w:val="20"/>
          <w:szCs w:val="20"/>
        </w:rPr>
      </w:pPr>
      <w:r w:rsidRPr="008B554F">
        <w:rPr>
          <w:rFonts w:ascii="Century Gothic" w:hAnsi="Century Gothic"/>
          <w:bCs/>
          <w:iCs/>
          <w:sz w:val="20"/>
          <w:szCs w:val="20"/>
        </w:rPr>
        <w:t>Centrum Usług Społecznych w Mławie w 2025</w:t>
      </w:r>
      <w:r w:rsidR="000A0868">
        <w:rPr>
          <w:rFonts w:ascii="Century Gothic" w:hAnsi="Century Gothic"/>
          <w:bCs/>
          <w:iCs/>
          <w:sz w:val="20"/>
          <w:szCs w:val="20"/>
        </w:rPr>
        <w:t xml:space="preserve"> </w:t>
      </w:r>
      <w:r w:rsidRPr="008B554F">
        <w:rPr>
          <w:rFonts w:ascii="Century Gothic" w:hAnsi="Century Gothic"/>
          <w:bCs/>
          <w:iCs/>
          <w:sz w:val="20"/>
          <w:szCs w:val="20"/>
        </w:rPr>
        <w:t>r. kontynuuje zainicjowaną w 2024</w:t>
      </w:r>
      <w:r w:rsidR="000A0868">
        <w:rPr>
          <w:rFonts w:ascii="Century Gothic" w:hAnsi="Century Gothic"/>
          <w:bCs/>
          <w:iCs/>
          <w:sz w:val="20"/>
          <w:szCs w:val="20"/>
        </w:rPr>
        <w:t xml:space="preserve"> </w:t>
      </w:r>
      <w:r w:rsidRPr="008B554F">
        <w:rPr>
          <w:rFonts w:ascii="Century Gothic" w:hAnsi="Century Gothic"/>
          <w:bCs/>
          <w:iCs/>
          <w:sz w:val="20"/>
          <w:szCs w:val="20"/>
        </w:rPr>
        <w:t>r.  lokalną kampanię „Miej w sobie dobrą moc – nie przemoc.” Celem kampanii jest propagowanie właściwych postaw społecznych w stosunku do dzieci, osób starszych, kobiet, zwierząt.</w:t>
      </w:r>
    </w:p>
    <w:p w14:paraId="6E669D7E" w14:textId="77777777" w:rsidR="00CC3172" w:rsidRPr="008B554F" w:rsidRDefault="00CC3172" w:rsidP="004D404D">
      <w:pPr>
        <w:pStyle w:val="Bezodstpw"/>
        <w:spacing w:line="276" w:lineRule="auto"/>
        <w:rPr>
          <w:rFonts w:ascii="Century Gothic" w:hAnsi="Century Gothic"/>
          <w:b/>
          <w:bCs/>
          <w:i/>
          <w:iCs/>
          <w:color w:val="000000"/>
          <w:sz w:val="20"/>
          <w:szCs w:val="20"/>
          <w:u w:val="single"/>
        </w:rPr>
      </w:pPr>
    </w:p>
    <w:p w14:paraId="71B4EAD3" w14:textId="77777777" w:rsidR="00CC3172" w:rsidRPr="008B554F" w:rsidRDefault="00CC3172" w:rsidP="004D404D">
      <w:pPr>
        <w:pStyle w:val="Standard"/>
        <w:spacing w:line="276" w:lineRule="auto"/>
        <w:rPr>
          <w:rFonts w:ascii="Century Gothic" w:hAnsi="Century Gothic"/>
          <w:b/>
          <w:bCs/>
          <w:i/>
          <w:iCs/>
          <w:color w:val="000000"/>
          <w:sz w:val="20"/>
          <w:szCs w:val="20"/>
          <w:u w:val="single"/>
        </w:rPr>
      </w:pPr>
      <w:r w:rsidRPr="008B554F">
        <w:rPr>
          <w:rFonts w:ascii="Century Gothic" w:hAnsi="Century Gothic"/>
          <w:b/>
          <w:bCs/>
          <w:i/>
          <w:iCs/>
          <w:color w:val="000000"/>
          <w:sz w:val="20"/>
          <w:szCs w:val="20"/>
          <w:u w:val="single"/>
        </w:rPr>
        <w:t>Szkolenia, konferencje</w:t>
      </w:r>
    </w:p>
    <w:p w14:paraId="0457A955" w14:textId="43F53AD9" w:rsidR="00CC3172" w:rsidRPr="008B554F" w:rsidRDefault="00CC3172" w:rsidP="004D404D">
      <w:pPr>
        <w:pStyle w:val="Standard"/>
        <w:spacing w:line="276" w:lineRule="auto"/>
        <w:ind w:firstLine="567"/>
        <w:rPr>
          <w:rFonts w:ascii="Century Gothic" w:hAnsi="Century Gothic"/>
          <w:color w:val="000000"/>
          <w:sz w:val="20"/>
          <w:szCs w:val="20"/>
        </w:rPr>
      </w:pPr>
      <w:r w:rsidRPr="008B554F">
        <w:rPr>
          <w:rFonts w:ascii="Century Gothic" w:hAnsi="Century Gothic"/>
          <w:color w:val="000000"/>
          <w:sz w:val="20"/>
          <w:szCs w:val="20"/>
        </w:rPr>
        <w:t>Centrum Usług Społecznych w Mławie w 2025</w:t>
      </w:r>
      <w:r w:rsidR="000A0868">
        <w:rPr>
          <w:rFonts w:ascii="Century Gothic" w:hAnsi="Century Gothic"/>
          <w:color w:val="000000"/>
          <w:sz w:val="20"/>
          <w:szCs w:val="20"/>
        </w:rPr>
        <w:t xml:space="preserve"> </w:t>
      </w:r>
      <w:r w:rsidRPr="008B554F">
        <w:rPr>
          <w:rFonts w:ascii="Century Gothic" w:hAnsi="Century Gothic"/>
          <w:color w:val="000000"/>
          <w:sz w:val="20"/>
          <w:szCs w:val="20"/>
        </w:rPr>
        <w:t xml:space="preserve">r. zorganizowało szkolenie                                </w:t>
      </w:r>
      <w:proofErr w:type="gramStart"/>
      <w:r w:rsidRPr="008B554F">
        <w:rPr>
          <w:rFonts w:ascii="Century Gothic" w:hAnsi="Century Gothic"/>
          <w:color w:val="000000"/>
          <w:sz w:val="20"/>
          <w:szCs w:val="20"/>
        </w:rPr>
        <w:t xml:space="preserve">   </w:t>
      </w:r>
      <w:r w:rsidR="000F19D8" w:rsidRPr="008B554F">
        <w:rPr>
          <w:rFonts w:ascii="Century Gothic" w:hAnsi="Century Gothic"/>
          <w:color w:val="000000"/>
          <w:sz w:val="20"/>
          <w:szCs w:val="20"/>
        </w:rPr>
        <w:t>„</w:t>
      </w:r>
      <w:proofErr w:type="spellStart"/>
      <w:proofErr w:type="gramEnd"/>
      <w:r w:rsidRPr="008B554F">
        <w:rPr>
          <w:rFonts w:ascii="Century Gothic" w:hAnsi="Century Gothic"/>
          <w:color w:val="000000"/>
          <w:sz w:val="20"/>
          <w:szCs w:val="20"/>
        </w:rPr>
        <w:t>Cyberbezpieczeństwo</w:t>
      </w:r>
      <w:proofErr w:type="spellEnd"/>
      <w:r w:rsidRPr="008B554F">
        <w:rPr>
          <w:rFonts w:ascii="Century Gothic" w:hAnsi="Century Gothic"/>
          <w:color w:val="000000"/>
          <w:sz w:val="20"/>
          <w:szCs w:val="20"/>
        </w:rPr>
        <w:t xml:space="preserve"> a zdrowie psychiczne dzieci, młodzieży i osób dorosłych”. Szkolenie skierowane było do członków zespołu interdyscyplinarnego, grup diagnostyczno</w:t>
      </w:r>
      <w:r w:rsidR="008C017D" w:rsidRPr="008B554F">
        <w:rPr>
          <w:rFonts w:ascii="Century Gothic" w:hAnsi="Century Gothic"/>
          <w:color w:val="000000"/>
          <w:sz w:val="20"/>
          <w:szCs w:val="20"/>
        </w:rPr>
        <w:t>-</w:t>
      </w:r>
      <w:r w:rsidRPr="008B554F">
        <w:rPr>
          <w:rFonts w:ascii="Century Gothic" w:hAnsi="Century Gothic"/>
          <w:color w:val="000000"/>
          <w:sz w:val="20"/>
          <w:szCs w:val="20"/>
        </w:rPr>
        <w:t xml:space="preserve"> pomocowych oraz przedstawicieli mławskich instytucji pracujących na rzecz dzieci i rodziny.</w:t>
      </w:r>
    </w:p>
    <w:p w14:paraId="3207CBD7" w14:textId="77777777" w:rsidR="00CC3172" w:rsidRPr="008B554F" w:rsidRDefault="00CC3172" w:rsidP="004D404D">
      <w:pPr>
        <w:pStyle w:val="Standard"/>
        <w:spacing w:line="276" w:lineRule="auto"/>
        <w:rPr>
          <w:rFonts w:ascii="Century Gothic" w:hAnsi="Century Gothic"/>
          <w:color w:val="000000"/>
          <w:sz w:val="20"/>
          <w:szCs w:val="20"/>
        </w:rPr>
      </w:pPr>
      <w:r w:rsidRPr="008B554F">
        <w:rPr>
          <w:rFonts w:ascii="Century Gothic" w:hAnsi="Century Gothic"/>
          <w:color w:val="000000"/>
          <w:sz w:val="20"/>
          <w:szCs w:val="20"/>
        </w:rPr>
        <w:tab/>
      </w:r>
    </w:p>
    <w:p w14:paraId="7023C627" w14:textId="77777777" w:rsidR="00CC3172" w:rsidRPr="008B554F" w:rsidRDefault="00CC3172" w:rsidP="004D404D">
      <w:pPr>
        <w:pStyle w:val="Bezodstpw"/>
        <w:spacing w:line="276" w:lineRule="auto"/>
        <w:rPr>
          <w:rStyle w:val="Domylnaczcionkaakapitu1"/>
          <w:rFonts w:ascii="Century Gothic" w:hAnsi="Century Gothic"/>
          <w:b/>
          <w:bCs/>
          <w:sz w:val="20"/>
          <w:szCs w:val="20"/>
        </w:rPr>
      </w:pPr>
      <w:r w:rsidRPr="008B554F">
        <w:rPr>
          <w:rFonts w:ascii="Century Gothic" w:hAnsi="Century Gothic"/>
          <w:b/>
          <w:bCs/>
          <w:i/>
          <w:iCs/>
          <w:sz w:val="20"/>
          <w:szCs w:val="20"/>
          <w:u w:val="single"/>
        </w:rPr>
        <w:t>Finansowanie</w:t>
      </w:r>
      <w:r w:rsidRPr="008B554F">
        <w:rPr>
          <w:rStyle w:val="Domylnaczcionkaakapitu1"/>
          <w:rFonts w:ascii="Century Gothic" w:hAnsi="Century Gothic"/>
          <w:b/>
          <w:bCs/>
          <w:sz w:val="20"/>
          <w:szCs w:val="20"/>
        </w:rPr>
        <w:tab/>
      </w:r>
    </w:p>
    <w:p w14:paraId="6A28B4C6" w14:textId="4070DEF9" w:rsidR="00CC3172" w:rsidRPr="008B554F" w:rsidRDefault="00CC3172" w:rsidP="004D404D">
      <w:pPr>
        <w:pStyle w:val="Bezodstpw"/>
        <w:spacing w:line="276" w:lineRule="auto"/>
        <w:ind w:firstLine="708"/>
        <w:rPr>
          <w:rFonts w:ascii="Century Gothic" w:hAnsi="Century Gothic"/>
          <w:sz w:val="20"/>
          <w:szCs w:val="20"/>
        </w:rPr>
      </w:pPr>
      <w:r w:rsidRPr="008B554F">
        <w:rPr>
          <w:rStyle w:val="Domylnaczcionkaakapitu1"/>
          <w:rFonts w:ascii="Century Gothic" w:hAnsi="Century Gothic"/>
          <w:sz w:val="20"/>
          <w:szCs w:val="20"/>
        </w:rPr>
        <w:t xml:space="preserve">Zgodnie z art.191 ust. 9 ustawy </w:t>
      </w:r>
      <w:r w:rsidR="008C017D" w:rsidRPr="008B554F">
        <w:rPr>
          <w:rFonts w:ascii="Century Gothic" w:hAnsi="Century Gothic"/>
          <w:sz w:val="20"/>
          <w:szCs w:val="20"/>
        </w:rPr>
        <w:t xml:space="preserve">z dnia 9 czerwca 2011 r. </w:t>
      </w:r>
      <w:r w:rsidRPr="008B554F">
        <w:rPr>
          <w:rStyle w:val="Domylnaczcionkaakapitu1"/>
          <w:rFonts w:ascii="Century Gothic" w:hAnsi="Century Gothic"/>
          <w:sz w:val="20"/>
          <w:szCs w:val="20"/>
        </w:rPr>
        <w:t xml:space="preserve">o wspieraniu rodziny i systemie pieczy zastępczej </w:t>
      </w:r>
      <w:r w:rsidR="008C017D" w:rsidRPr="008B554F">
        <w:rPr>
          <w:rFonts w:ascii="Century Gothic" w:hAnsi="Century Gothic"/>
          <w:sz w:val="20"/>
          <w:szCs w:val="20"/>
        </w:rPr>
        <w:t xml:space="preserve">(Dz.U. z 2025 poz. 49) </w:t>
      </w:r>
      <w:r w:rsidRPr="008B554F">
        <w:rPr>
          <w:rStyle w:val="Domylnaczcionkaakapitu1"/>
          <w:rFonts w:ascii="Century Gothic" w:hAnsi="Century Gothic"/>
          <w:sz w:val="20"/>
          <w:szCs w:val="20"/>
        </w:rPr>
        <w:t>w przypadku umieszczenia dziecka w rodzinie zastępczej albo w rodzinnym domu dziecka gmina właściwa ze względu na miejsce zamieszkania dziecka przed umieszczeniem go po raz pierwszy w pieczy zastępczej ponosi odpowiednio wydatki w wysokości:</w:t>
      </w:r>
    </w:p>
    <w:p w14:paraId="231D55C3" w14:textId="77777777" w:rsidR="008C017D" w:rsidRPr="008B554F" w:rsidRDefault="00CC3172" w:rsidP="004D404D">
      <w:pPr>
        <w:pStyle w:val="Bezodstpw"/>
        <w:numPr>
          <w:ilvl w:val="0"/>
          <w:numId w:val="83"/>
        </w:numPr>
        <w:tabs>
          <w:tab w:val="left" w:pos="284"/>
        </w:tabs>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10 % wydatków na opiekę i wychowanie dziecka - w pierwszym roku pobytu dziecka w pieczy zastępczej</w:t>
      </w:r>
      <w:r w:rsidR="008C017D" w:rsidRPr="008B554F">
        <w:rPr>
          <w:rFonts w:ascii="Century Gothic" w:hAnsi="Century Gothic"/>
          <w:sz w:val="20"/>
          <w:szCs w:val="20"/>
        </w:rPr>
        <w:t>,</w:t>
      </w:r>
    </w:p>
    <w:p w14:paraId="6580A944" w14:textId="77777777" w:rsidR="008C017D" w:rsidRPr="008B554F" w:rsidRDefault="00CC3172" w:rsidP="004D404D">
      <w:pPr>
        <w:pStyle w:val="Bezodstpw"/>
        <w:numPr>
          <w:ilvl w:val="0"/>
          <w:numId w:val="83"/>
        </w:numPr>
        <w:tabs>
          <w:tab w:val="left" w:pos="284"/>
        </w:tabs>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30% wydatków na opiekę i wychowanie dziecka – w drugim roku pobytu dziecka w pieczy zastępczej</w:t>
      </w:r>
      <w:r w:rsidR="008C017D" w:rsidRPr="008B554F">
        <w:rPr>
          <w:rFonts w:ascii="Century Gothic" w:hAnsi="Century Gothic"/>
          <w:sz w:val="20"/>
          <w:szCs w:val="20"/>
        </w:rPr>
        <w:t>,</w:t>
      </w:r>
    </w:p>
    <w:p w14:paraId="3F851AEC" w14:textId="3762D48B" w:rsidR="00CC3172" w:rsidRPr="008B554F" w:rsidRDefault="00CC3172" w:rsidP="004D404D">
      <w:pPr>
        <w:pStyle w:val="Bezodstpw"/>
        <w:numPr>
          <w:ilvl w:val="0"/>
          <w:numId w:val="83"/>
        </w:numPr>
        <w:tabs>
          <w:tab w:val="left" w:pos="284"/>
        </w:tabs>
        <w:suppressAutoHyphens/>
        <w:autoSpaceDN w:val="0"/>
        <w:spacing w:line="276" w:lineRule="auto"/>
        <w:ind w:firstLine="284"/>
        <w:rPr>
          <w:rFonts w:ascii="Century Gothic" w:hAnsi="Century Gothic"/>
          <w:sz w:val="20"/>
          <w:szCs w:val="20"/>
        </w:rPr>
      </w:pPr>
      <w:r w:rsidRPr="008B554F">
        <w:rPr>
          <w:rFonts w:ascii="Century Gothic" w:hAnsi="Century Gothic"/>
          <w:sz w:val="20"/>
          <w:szCs w:val="20"/>
        </w:rPr>
        <w:t>50% wydatków na opiekę i wychowanie dziecka – w trzecim roku i następnych latach pobytu dziecka w pieczy zastępczej.</w:t>
      </w:r>
    </w:p>
    <w:p w14:paraId="7066A85F" w14:textId="027AD474" w:rsidR="00CC3172" w:rsidRPr="008B554F" w:rsidRDefault="00CC3172" w:rsidP="004D404D">
      <w:pPr>
        <w:pStyle w:val="Bezodstpw"/>
        <w:spacing w:line="276" w:lineRule="auto"/>
        <w:ind w:firstLine="567"/>
        <w:rPr>
          <w:rFonts w:ascii="Century Gothic" w:hAnsi="Century Gothic"/>
          <w:sz w:val="20"/>
          <w:szCs w:val="20"/>
        </w:rPr>
      </w:pPr>
      <w:r w:rsidRPr="008B554F">
        <w:rPr>
          <w:rFonts w:ascii="Century Gothic" w:hAnsi="Century Gothic"/>
          <w:sz w:val="20"/>
          <w:szCs w:val="20"/>
        </w:rPr>
        <w:t>Zgodnie z art. 191 ust. 10 ustawy z dnia 9 czerwca 2011</w:t>
      </w:r>
      <w:r w:rsidR="008C017D" w:rsidRPr="008B554F">
        <w:rPr>
          <w:rFonts w:ascii="Century Gothic" w:hAnsi="Century Gothic"/>
          <w:sz w:val="20"/>
          <w:szCs w:val="20"/>
        </w:rPr>
        <w:t xml:space="preserve"> </w:t>
      </w:r>
      <w:r w:rsidRPr="008B554F">
        <w:rPr>
          <w:rFonts w:ascii="Century Gothic" w:hAnsi="Century Gothic"/>
          <w:sz w:val="20"/>
          <w:szCs w:val="20"/>
        </w:rPr>
        <w:t xml:space="preserve">r. </w:t>
      </w:r>
      <w:r w:rsidR="008C017D" w:rsidRPr="008B554F">
        <w:rPr>
          <w:rFonts w:ascii="Century Gothic" w:hAnsi="Century Gothic"/>
          <w:sz w:val="20"/>
          <w:szCs w:val="20"/>
        </w:rPr>
        <w:t>o</w:t>
      </w:r>
      <w:r w:rsidRPr="008B554F">
        <w:rPr>
          <w:rFonts w:ascii="Century Gothic" w:hAnsi="Century Gothic"/>
          <w:sz w:val="20"/>
          <w:szCs w:val="20"/>
        </w:rPr>
        <w:t xml:space="preserve"> wspieraniu rodziny i systemie pieczy zastępczej (Dz.U. z 2025 p</w:t>
      </w:r>
      <w:r w:rsidR="008C017D" w:rsidRPr="008B554F">
        <w:rPr>
          <w:rFonts w:ascii="Century Gothic" w:hAnsi="Century Gothic"/>
          <w:sz w:val="20"/>
          <w:szCs w:val="20"/>
        </w:rPr>
        <w:t>oz</w:t>
      </w:r>
      <w:r w:rsidRPr="008B554F">
        <w:rPr>
          <w:rFonts w:ascii="Century Gothic" w:hAnsi="Century Gothic"/>
          <w:sz w:val="20"/>
          <w:szCs w:val="20"/>
        </w:rPr>
        <w:t xml:space="preserve">. 49) w przypadku umieszczenia dziecka w placówce opiekuńczo – wychowawczej, regionalnej placówce opiekuńczo- terapeutycznej albo interwencyjnym ośrodku </w:t>
      </w:r>
      <w:proofErr w:type="spellStart"/>
      <w:r w:rsidRPr="008B554F">
        <w:rPr>
          <w:rFonts w:ascii="Century Gothic" w:hAnsi="Century Gothic"/>
          <w:sz w:val="20"/>
          <w:szCs w:val="20"/>
        </w:rPr>
        <w:t>preadopcyjnym</w:t>
      </w:r>
      <w:proofErr w:type="spellEnd"/>
      <w:r w:rsidRPr="008B554F">
        <w:rPr>
          <w:rFonts w:ascii="Century Gothic" w:hAnsi="Century Gothic"/>
          <w:sz w:val="20"/>
          <w:szCs w:val="20"/>
        </w:rPr>
        <w:t xml:space="preserve"> gmina właściwa ze względu na miejsce zamieszkania dziecka przed umieszczeniem go po raz pierwszy w pieczy zastępczej ponosi odpowiednio wydatki w wysokości:</w:t>
      </w:r>
    </w:p>
    <w:p w14:paraId="2D564025" w14:textId="77777777" w:rsidR="00CC3172" w:rsidRPr="008B554F" w:rsidRDefault="00CC3172" w:rsidP="004D404D">
      <w:pPr>
        <w:pStyle w:val="Bezodstpw"/>
        <w:numPr>
          <w:ilvl w:val="0"/>
          <w:numId w:val="86"/>
        </w:numPr>
        <w:tabs>
          <w:tab w:val="left" w:pos="284"/>
        </w:tabs>
        <w:suppressAutoHyphens/>
        <w:autoSpaceDN w:val="0"/>
        <w:spacing w:line="276" w:lineRule="auto"/>
        <w:ind w:left="0" w:firstLine="284"/>
        <w:rPr>
          <w:rFonts w:ascii="Century Gothic" w:hAnsi="Century Gothic"/>
          <w:sz w:val="20"/>
          <w:szCs w:val="20"/>
        </w:rPr>
      </w:pPr>
      <w:r w:rsidRPr="008B554F">
        <w:rPr>
          <w:rFonts w:ascii="Century Gothic" w:hAnsi="Century Gothic"/>
          <w:sz w:val="20"/>
          <w:szCs w:val="20"/>
        </w:rPr>
        <w:t>10% w pierwszym roku pobytu dziecka w pieczy zastępczej;</w:t>
      </w:r>
    </w:p>
    <w:p w14:paraId="60E79A30" w14:textId="77777777" w:rsidR="00CC3172" w:rsidRPr="008B554F" w:rsidRDefault="00CC3172" w:rsidP="004D404D">
      <w:pPr>
        <w:pStyle w:val="Bezodstpw"/>
        <w:numPr>
          <w:ilvl w:val="0"/>
          <w:numId w:val="86"/>
        </w:numPr>
        <w:tabs>
          <w:tab w:val="left" w:pos="284"/>
        </w:tabs>
        <w:suppressAutoHyphens/>
        <w:autoSpaceDN w:val="0"/>
        <w:spacing w:line="276" w:lineRule="auto"/>
        <w:ind w:left="0" w:firstLine="284"/>
        <w:rPr>
          <w:rFonts w:ascii="Century Gothic" w:hAnsi="Century Gothic"/>
          <w:sz w:val="20"/>
          <w:szCs w:val="20"/>
        </w:rPr>
      </w:pPr>
      <w:r w:rsidRPr="008B554F">
        <w:rPr>
          <w:rFonts w:ascii="Century Gothic" w:hAnsi="Century Gothic"/>
          <w:sz w:val="20"/>
          <w:szCs w:val="20"/>
        </w:rPr>
        <w:t>30% w drugim roku pobytu dziecka w pieczy zastępczej;</w:t>
      </w:r>
    </w:p>
    <w:p w14:paraId="30131FF8" w14:textId="77777777" w:rsidR="00CC3172" w:rsidRPr="008B554F" w:rsidRDefault="00CC3172" w:rsidP="004D404D">
      <w:pPr>
        <w:pStyle w:val="Bezodstpw"/>
        <w:numPr>
          <w:ilvl w:val="0"/>
          <w:numId w:val="86"/>
        </w:numPr>
        <w:tabs>
          <w:tab w:val="left" w:pos="284"/>
        </w:tabs>
        <w:suppressAutoHyphens/>
        <w:autoSpaceDN w:val="0"/>
        <w:spacing w:line="276" w:lineRule="auto"/>
        <w:ind w:left="0" w:firstLine="284"/>
        <w:rPr>
          <w:rFonts w:ascii="Century Gothic" w:hAnsi="Century Gothic"/>
          <w:sz w:val="20"/>
          <w:szCs w:val="20"/>
        </w:rPr>
      </w:pPr>
      <w:r w:rsidRPr="008B554F">
        <w:rPr>
          <w:rFonts w:ascii="Century Gothic" w:hAnsi="Century Gothic"/>
          <w:sz w:val="20"/>
          <w:szCs w:val="20"/>
        </w:rPr>
        <w:t>50% w trzecim i następnych latach pobytu dziecka w pieczy zastępczej.</w:t>
      </w:r>
    </w:p>
    <w:p w14:paraId="68BE4296" w14:textId="77777777" w:rsidR="00CC3172" w:rsidRPr="008B554F" w:rsidRDefault="00CC3172" w:rsidP="004D404D">
      <w:pPr>
        <w:pStyle w:val="Bezodstpw"/>
        <w:spacing w:line="276" w:lineRule="auto"/>
        <w:rPr>
          <w:rFonts w:ascii="Century Gothic" w:hAnsi="Century Gothic"/>
          <w:sz w:val="20"/>
          <w:szCs w:val="20"/>
          <w:u w:val="single"/>
        </w:rPr>
      </w:pPr>
      <w:r w:rsidRPr="008B554F">
        <w:rPr>
          <w:rFonts w:ascii="Century Gothic" w:hAnsi="Century Gothic"/>
          <w:sz w:val="20"/>
          <w:szCs w:val="20"/>
          <w:u w:val="single"/>
        </w:rPr>
        <w:t>Koszty realizacji zadań, które ponosi miasto Mława wynikające z ustawy o wspieraniu rodziny    i systemie pieczy zastępczej za 2025</w:t>
      </w:r>
    </w:p>
    <w:p w14:paraId="660D57FF"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Finansowanie pracy asystentów rodziny: 218 346,13 zł z czego:</w:t>
      </w:r>
    </w:p>
    <w:p w14:paraId="28F5B3DF" w14:textId="77777777" w:rsidR="00CC3172" w:rsidRPr="008B554F" w:rsidRDefault="00CC3172" w:rsidP="004D404D">
      <w:pPr>
        <w:pStyle w:val="Bezodstpw"/>
        <w:numPr>
          <w:ilvl w:val="0"/>
          <w:numId w:val="84"/>
        </w:numPr>
        <w:tabs>
          <w:tab w:val="left" w:pos="-436"/>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środki własne miasta – 149 816,85 zł</w:t>
      </w:r>
    </w:p>
    <w:p w14:paraId="75022A81" w14:textId="0B63BD9D" w:rsidR="00CC3172" w:rsidRPr="008B554F" w:rsidRDefault="00CC3172" w:rsidP="004D404D">
      <w:pPr>
        <w:pStyle w:val="Bezodstpw"/>
        <w:numPr>
          <w:ilvl w:val="0"/>
          <w:numId w:val="84"/>
        </w:numPr>
        <w:tabs>
          <w:tab w:val="left" w:pos="-436"/>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środki Funduszu Pracy na dofinansowanie dodatków po 200 zł do wynagrodzenia za   m-ce I-XII 2025</w:t>
      </w:r>
      <w:r w:rsidR="005F3360" w:rsidRPr="008B554F">
        <w:rPr>
          <w:rFonts w:ascii="Century Gothic" w:hAnsi="Century Gothic"/>
          <w:sz w:val="20"/>
          <w:szCs w:val="20"/>
        </w:rPr>
        <w:t xml:space="preserve"> r.</w:t>
      </w:r>
      <w:r w:rsidRPr="008B554F">
        <w:rPr>
          <w:rFonts w:ascii="Century Gothic" w:hAnsi="Century Gothic"/>
          <w:sz w:val="20"/>
          <w:szCs w:val="20"/>
        </w:rPr>
        <w:t xml:space="preserve"> w kwocie 4 400,00 zł dla asystentów rodziny w ramach rządowego programu wspierania rodziny „Asystent rodziny w 2025</w:t>
      </w:r>
      <w:r w:rsidR="005F3360" w:rsidRPr="008B554F">
        <w:rPr>
          <w:rFonts w:ascii="Century Gothic" w:hAnsi="Century Gothic"/>
          <w:sz w:val="20"/>
          <w:szCs w:val="20"/>
        </w:rPr>
        <w:t xml:space="preserve"> </w:t>
      </w:r>
      <w:r w:rsidRPr="008B554F">
        <w:rPr>
          <w:rFonts w:ascii="Century Gothic" w:hAnsi="Century Gothic"/>
          <w:sz w:val="20"/>
          <w:szCs w:val="20"/>
        </w:rPr>
        <w:t>r.”</w:t>
      </w:r>
    </w:p>
    <w:p w14:paraId="6F25956A" w14:textId="0C6DD979" w:rsidR="00CC3172" w:rsidRPr="008B554F" w:rsidRDefault="00CC3172" w:rsidP="004D404D">
      <w:pPr>
        <w:pStyle w:val="Bezodstpw"/>
        <w:numPr>
          <w:ilvl w:val="0"/>
          <w:numId w:val="84"/>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lastRenderedPageBreak/>
        <w:t>środki z Funduszu Pracy na dofinansowanie kosztów zatrudnienia asystentów rodziny w ramach rządowego programu wspierania rodziny „Asystent rodziny w 2025r. za m-ce I - XII 2025r. w kwocie 35 667,45 zł</w:t>
      </w:r>
    </w:p>
    <w:p w14:paraId="0FE1FBC5" w14:textId="77777777" w:rsidR="00CC3172" w:rsidRPr="008B554F" w:rsidRDefault="00CC3172" w:rsidP="004D404D">
      <w:pPr>
        <w:pStyle w:val="Bezodstpw"/>
        <w:numPr>
          <w:ilvl w:val="0"/>
          <w:numId w:val="84"/>
        </w:numPr>
        <w:tabs>
          <w:tab w:val="left" w:pos="-720"/>
          <w:tab w:val="left" w:pos="284"/>
        </w:tabs>
        <w:suppressAutoHyphens/>
        <w:autoSpaceDN w:val="0"/>
        <w:spacing w:line="276" w:lineRule="auto"/>
        <w:ind w:left="0" w:firstLine="0"/>
        <w:rPr>
          <w:rFonts w:ascii="Century Gothic" w:hAnsi="Century Gothic"/>
          <w:sz w:val="20"/>
          <w:szCs w:val="20"/>
        </w:rPr>
      </w:pPr>
      <w:r w:rsidRPr="008B554F">
        <w:rPr>
          <w:rFonts w:ascii="Century Gothic" w:hAnsi="Century Gothic"/>
          <w:sz w:val="20"/>
          <w:szCs w:val="20"/>
        </w:rPr>
        <w:t>dofinansowanie wynagrodzeń pracowników jednostek wspierania rodziny i systemu pieczy zastępczej na lata 2024-2027 w 2025 roku w kwocie 28 461,83 zł.</w:t>
      </w:r>
    </w:p>
    <w:p w14:paraId="6B847C92" w14:textId="77777777" w:rsidR="00CC3172" w:rsidRPr="008B554F" w:rsidRDefault="00CC3172" w:rsidP="004D404D">
      <w:pPr>
        <w:pStyle w:val="Bezodstpw"/>
        <w:tabs>
          <w:tab w:val="left" w:pos="0"/>
        </w:tabs>
        <w:spacing w:line="276" w:lineRule="auto"/>
        <w:rPr>
          <w:rFonts w:ascii="Century Gothic" w:hAnsi="Century Gothic"/>
          <w:sz w:val="20"/>
          <w:szCs w:val="20"/>
        </w:rPr>
      </w:pPr>
    </w:p>
    <w:p w14:paraId="54ABDC3B" w14:textId="77777777" w:rsidR="00CC3172" w:rsidRPr="008B554F" w:rsidRDefault="00CC3172" w:rsidP="004D404D">
      <w:pPr>
        <w:pStyle w:val="Bezodstpw"/>
        <w:spacing w:line="276" w:lineRule="auto"/>
        <w:rPr>
          <w:rFonts w:ascii="Century Gothic" w:hAnsi="Century Gothic"/>
          <w:sz w:val="20"/>
          <w:szCs w:val="20"/>
          <w:u w:val="single"/>
        </w:rPr>
      </w:pPr>
      <w:r w:rsidRPr="008B554F">
        <w:rPr>
          <w:rFonts w:ascii="Century Gothic" w:hAnsi="Century Gothic"/>
          <w:sz w:val="20"/>
          <w:szCs w:val="20"/>
          <w:u w:val="single"/>
        </w:rPr>
        <w:t>Zaplanowane środki:</w:t>
      </w:r>
    </w:p>
    <w:p w14:paraId="602CB28D"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Dział 855 RODZINA</w:t>
      </w:r>
    </w:p>
    <w:p w14:paraId="2DCAB360"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Rozdział 85510 – Działalność Placówek opiekuńczo – wychowawcze</w:t>
      </w:r>
    </w:p>
    <w:p w14:paraId="54502FC8"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 4330 – zaplanowane środki 504 090,00 zł</w:t>
      </w:r>
    </w:p>
    <w:p w14:paraId="2345F78E"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 4330 – wydane środki 502 467,93 zł</w:t>
      </w:r>
    </w:p>
    <w:p w14:paraId="4E36CBA4"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Współfinansowanie pobytu 15 dzieci w Domu Dziecka w Kowalewie.</w:t>
      </w:r>
    </w:p>
    <w:p w14:paraId="272F303E"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Rozdział 85508 – Rodziny zastępcze</w:t>
      </w:r>
    </w:p>
    <w:p w14:paraId="585A6FF2"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 4330 – zaplanowane środki 424 070,00 zł</w:t>
      </w:r>
    </w:p>
    <w:p w14:paraId="20858450"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 4330 – wydane środki 419 343,68 zł</w:t>
      </w:r>
    </w:p>
    <w:p w14:paraId="3D31AC08" w14:textId="77777777" w:rsidR="00CC3172" w:rsidRPr="008B554F" w:rsidRDefault="00CC3172" w:rsidP="004D404D">
      <w:pPr>
        <w:pStyle w:val="Bezodstpw"/>
        <w:spacing w:line="276" w:lineRule="auto"/>
        <w:rPr>
          <w:rFonts w:ascii="Century Gothic" w:hAnsi="Century Gothic"/>
          <w:sz w:val="20"/>
          <w:szCs w:val="20"/>
        </w:rPr>
      </w:pPr>
      <w:r w:rsidRPr="008B554F">
        <w:rPr>
          <w:rFonts w:ascii="Century Gothic" w:hAnsi="Century Gothic"/>
          <w:sz w:val="20"/>
          <w:szCs w:val="20"/>
        </w:rPr>
        <w:t>Współfinansowanie pobytu 63 dzieci w rodzinach zastępczych spokrewnionych, zawodowych i niezawodowych</w:t>
      </w:r>
    </w:p>
    <w:p w14:paraId="35A186DF" w14:textId="77777777" w:rsidR="00CC3172" w:rsidRPr="008B554F" w:rsidRDefault="00CC3172" w:rsidP="004D404D">
      <w:pPr>
        <w:pStyle w:val="Bezodstpw"/>
        <w:spacing w:line="276" w:lineRule="auto"/>
        <w:rPr>
          <w:rFonts w:ascii="Century Gothic" w:hAnsi="Century Gothic"/>
          <w:sz w:val="20"/>
          <w:szCs w:val="20"/>
        </w:rPr>
      </w:pPr>
    </w:p>
    <w:p w14:paraId="10BFFC4B" w14:textId="77777777" w:rsidR="00CC3172" w:rsidRPr="008B554F" w:rsidRDefault="00CC3172" w:rsidP="004D404D">
      <w:pPr>
        <w:pStyle w:val="Bezodstpw"/>
        <w:spacing w:line="276" w:lineRule="auto"/>
        <w:rPr>
          <w:rFonts w:ascii="Century Gothic" w:hAnsi="Century Gothic"/>
          <w:b/>
          <w:bCs/>
          <w:iCs/>
          <w:sz w:val="20"/>
          <w:szCs w:val="20"/>
        </w:rPr>
      </w:pPr>
      <w:r w:rsidRPr="008B554F">
        <w:rPr>
          <w:rFonts w:ascii="Century Gothic" w:hAnsi="Century Gothic"/>
          <w:b/>
          <w:bCs/>
          <w:iCs/>
          <w:sz w:val="20"/>
          <w:szCs w:val="20"/>
        </w:rPr>
        <w:t>Potrzeby związane z realizacją zadań wspierania rodziny</w:t>
      </w:r>
    </w:p>
    <w:p w14:paraId="6C234A42" w14:textId="12FD7C6B" w:rsidR="00CC3172" w:rsidRPr="008B554F" w:rsidRDefault="00CC3172" w:rsidP="004D404D">
      <w:pPr>
        <w:pStyle w:val="Bezodstpw"/>
        <w:spacing w:line="276" w:lineRule="auto"/>
        <w:ind w:firstLine="567"/>
        <w:rPr>
          <w:rFonts w:ascii="Century Gothic" w:hAnsi="Century Gothic"/>
          <w:bCs/>
          <w:iCs/>
          <w:sz w:val="20"/>
          <w:szCs w:val="20"/>
        </w:rPr>
      </w:pPr>
      <w:r w:rsidRPr="008B554F">
        <w:rPr>
          <w:rFonts w:ascii="Century Gothic" w:hAnsi="Century Gothic"/>
          <w:bCs/>
          <w:iCs/>
          <w:sz w:val="20"/>
          <w:szCs w:val="20"/>
        </w:rPr>
        <w:t xml:space="preserve">Rekomendowane jest utworzenie na terenie </w:t>
      </w:r>
      <w:r w:rsidR="005F3360" w:rsidRPr="008B554F">
        <w:rPr>
          <w:rFonts w:ascii="Century Gothic" w:hAnsi="Century Gothic"/>
          <w:bCs/>
          <w:iCs/>
          <w:sz w:val="20"/>
          <w:szCs w:val="20"/>
        </w:rPr>
        <w:t xml:space="preserve">Miasta </w:t>
      </w:r>
      <w:r w:rsidRPr="008B554F">
        <w:rPr>
          <w:rFonts w:ascii="Century Gothic" w:hAnsi="Century Gothic"/>
          <w:bCs/>
          <w:iCs/>
          <w:sz w:val="20"/>
          <w:szCs w:val="20"/>
        </w:rPr>
        <w:t xml:space="preserve">Mława Placówki Wsparcia Dziennego zgodnie z art. 18 </w:t>
      </w:r>
      <w:r w:rsidRPr="008B554F">
        <w:rPr>
          <w:rStyle w:val="Domylnaczcionkaakapitu1"/>
          <w:rFonts w:ascii="Century Gothic" w:hAnsi="Century Gothic"/>
          <w:sz w:val="20"/>
          <w:szCs w:val="20"/>
        </w:rPr>
        <w:t xml:space="preserve">ustawy o wspieraniu rodziny i systemie pieczy zastępczej, której zadaniem jest wspieranie rodzin przeżywających trudności, zapewniając dzieciom opiekę, wychowanie, pomoc w nauce oraz wsparcie psychologiczne i socjoterapeutyczne. </w:t>
      </w:r>
    </w:p>
    <w:p w14:paraId="20E4C369" w14:textId="10E14ECA" w:rsidR="00CC3172" w:rsidRPr="008B554F" w:rsidRDefault="00CC3172" w:rsidP="004D404D">
      <w:pPr>
        <w:pStyle w:val="Bezodstpw"/>
        <w:spacing w:line="276" w:lineRule="auto"/>
        <w:ind w:firstLine="567"/>
        <w:rPr>
          <w:rFonts w:ascii="Century Gothic" w:hAnsi="Century Gothic"/>
          <w:bCs/>
          <w:iCs/>
          <w:sz w:val="20"/>
          <w:szCs w:val="20"/>
        </w:rPr>
      </w:pPr>
      <w:r w:rsidRPr="008B554F">
        <w:rPr>
          <w:rFonts w:ascii="Century Gothic" w:hAnsi="Century Gothic"/>
          <w:bCs/>
          <w:iCs/>
          <w:sz w:val="20"/>
          <w:szCs w:val="20"/>
        </w:rPr>
        <w:t>Centrum Usług Społecznych w Mławie w ramach dalszej realizacji zadań z zakresu wspierania rodziny zakłada kontynuowanie działań na rzecz rodzin przeżywających trudności w wypełnianiu funkcji opiekuńczo-wychowawczej.</w:t>
      </w:r>
    </w:p>
    <w:p w14:paraId="4C360D7C" w14:textId="77777777" w:rsidR="00747267" w:rsidRPr="008B554F" w:rsidRDefault="00747267" w:rsidP="004D404D">
      <w:pPr>
        <w:pStyle w:val="Bezodstpw"/>
        <w:spacing w:line="276" w:lineRule="auto"/>
        <w:ind w:firstLine="567"/>
        <w:rPr>
          <w:rFonts w:ascii="Century Gothic" w:hAnsi="Century Gothic"/>
          <w:bCs/>
          <w:iCs/>
          <w:sz w:val="20"/>
          <w:szCs w:val="20"/>
        </w:rPr>
      </w:pPr>
    </w:p>
    <w:p w14:paraId="140C5F66" w14:textId="3538FB7A" w:rsidR="00F547DE" w:rsidRPr="008B554F" w:rsidRDefault="00F547DE" w:rsidP="004D404D">
      <w:pPr>
        <w:pStyle w:val="Akapitzlist"/>
        <w:numPr>
          <w:ilvl w:val="0"/>
          <w:numId w:val="49"/>
        </w:numPr>
        <w:spacing w:line="276" w:lineRule="auto"/>
        <w:ind w:left="0" w:firstLine="0"/>
        <w:rPr>
          <w:rFonts w:ascii="Century Gothic" w:hAnsi="Century Gothic" w:cs="Arial"/>
          <w:b/>
          <w:bCs/>
          <w:sz w:val="20"/>
          <w:szCs w:val="20"/>
        </w:rPr>
      </w:pPr>
      <w:bookmarkStart w:id="23" w:name="_Hlk230179340"/>
      <w:r w:rsidRPr="008B554F">
        <w:rPr>
          <w:rFonts w:ascii="Century Gothic" w:hAnsi="Century Gothic" w:cs="Times New Roman"/>
          <w:b/>
          <w:bCs/>
          <w:color w:val="000000" w:themeColor="text1"/>
          <w:sz w:val="20"/>
          <w:szCs w:val="20"/>
        </w:rPr>
        <w:t>Miejski Program Przeciwdziałania Przemocy Domowej i Ochrony Osób Doznających Przemocy Domowej dla Miasta Mława na lata 2024-2030</w:t>
      </w:r>
    </w:p>
    <w:bookmarkEnd w:id="23"/>
    <w:p w14:paraId="57572060" w14:textId="77777777" w:rsidR="007A68E1" w:rsidRPr="008B554F" w:rsidRDefault="00820459" w:rsidP="004D404D">
      <w:pPr>
        <w:spacing w:line="276" w:lineRule="auto"/>
        <w:rPr>
          <w:rFonts w:ascii="Century Gothic" w:hAnsi="Century Gothic" w:cs="Arial"/>
          <w:sz w:val="20"/>
          <w:szCs w:val="20"/>
        </w:rPr>
      </w:pPr>
      <w:r w:rsidRPr="008B554F">
        <w:rPr>
          <w:rFonts w:ascii="Century Gothic" w:hAnsi="Century Gothic" w:cs="Arial"/>
          <w:sz w:val="20"/>
          <w:szCs w:val="20"/>
        </w:rPr>
        <w:t>Miejski Program Przeciwdziałania Przemocy Domowej oraz Ochrony Ofiar Przemocy Domowej dla Miasta Mława na lata 2024-2030 został przyjęty Uchwałami Rady Miasta Mława: Uchwała Rady Miasta Mława nr IV/26/2024 z dnia 19 czerwca 2024</w:t>
      </w:r>
      <w:r w:rsidR="00C63973" w:rsidRPr="008B554F">
        <w:rPr>
          <w:rFonts w:ascii="Century Gothic" w:hAnsi="Century Gothic" w:cs="Arial"/>
          <w:sz w:val="20"/>
          <w:szCs w:val="20"/>
        </w:rPr>
        <w:t xml:space="preserve"> </w:t>
      </w:r>
      <w:r w:rsidRPr="008B554F">
        <w:rPr>
          <w:rFonts w:ascii="Century Gothic" w:hAnsi="Century Gothic" w:cs="Arial"/>
          <w:sz w:val="20"/>
          <w:szCs w:val="20"/>
        </w:rPr>
        <w:t>r</w:t>
      </w:r>
      <w:r w:rsidR="00C63973" w:rsidRPr="008B554F">
        <w:rPr>
          <w:rFonts w:ascii="Century Gothic" w:hAnsi="Century Gothic" w:cs="Arial"/>
          <w:sz w:val="20"/>
          <w:szCs w:val="20"/>
        </w:rPr>
        <w:t>.</w:t>
      </w:r>
      <w:r w:rsidRPr="008B554F">
        <w:rPr>
          <w:rFonts w:ascii="Century Gothic" w:hAnsi="Century Gothic" w:cs="Arial"/>
          <w:sz w:val="20"/>
          <w:szCs w:val="20"/>
        </w:rPr>
        <w:t>, Uchwała Rady Miasta Mława</w:t>
      </w:r>
      <w:r w:rsidR="00D02129" w:rsidRPr="008B554F">
        <w:rPr>
          <w:rFonts w:ascii="Century Gothic" w:hAnsi="Century Gothic" w:cs="Arial"/>
          <w:sz w:val="20"/>
          <w:szCs w:val="20"/>
        </w:rPr>
        <w:t xml:space="preserve"> </w:t>
      </w:r>
      <w:r w:rsidRPr="008B554F">
        <w:rPr>
          <w:rFonts w:ascii="Century Gothic" w:hAnsi="Century Gothic" w:cs="Arial"/>
          <w:sz w:val="20"/>
          <w:szCs w:val="20"/>
        </w:rPr>
        <w:t>nr VII/62/2024 z dnia 1 października 2024</w:t>
      </w:r>
      <w:r w:rsidR="00C63973" w:rsidRPr="008B554F">
        <w:rPr>
          <w:rFonts w:ascii="Century Gothic" w:hAnsi="Century Gothic" w:cs="Arial"/>
          <w:sz w:val="20"/>
          <w:szCs w:val="20"/>
        </w:rPr>
        <w:t xml:space="preserve"> </w:t>
      </w:r>
      <w:r w:rsidRPr="008B554F">
        <w:rPr>
          <w:rFonts w:ascii="Century Gothic" w:hAnsi="Century Gothic" w:cs="Arial"/>
          <w:sz w:val="20"/>
          <w:szCs w:val="20"/>
        </w:rPr>
        <w:t>r</w:t>
      </w:r>
      <w:r w:rsidR="00C63973" w:rsidRPr="008B554F">
        <w:rPr>
          <w:rFonts w:ascii="Century Gothic" w:hAnsi="Century Gothic" w:cs="Arial"/>
          <w:sz w:val="20"/>
          <w:szCs w:val="20"/>
        </w:rPr>
        <w:t>.</w:t>
      </w:r>
      <w:r w:rsidRPr="008B554F">
        <w:rPr>
          <w:rFonts w:ascii="Century Gothic" w:hAnsi="Century Gothic" w:cs="Arial"/>
          <w:sz w:val="20"/>
          <w:szCs w:val="20"/>
        </w:rPr>
        <w:t xml:space="preserve"> oraz Uchwała Rady Miasta Mława nr X/105/2024 z dnia 19 grudnia 2024</w:t>
      </w:r>
      <w:r w:rsidR="00C63973" w:rsidRPr="008B554F">
        <w:rPr>
          <w:rFonts w:ascii="Century Gothic" w:hAnsi="Century Gothic" w:cs="Arial"/>
          <w:sz w:val="20"/>
          <w:szCs w:val="20"/>
        </w:rPr>
        <w:t xml:space="preserve"> r</w:t>
      </w:r>
      <w:r w:rsidRPr="008B554F">
        <w:rPr>
          <w:rFonts w:ascii="Century Gothic" w:hAnsi="Century Gothic" w:cs="Arial"/>
          <w:sz w:val="20"/>
          <w:szCs w:val="20"/>
        </w:rPr>
        <w:t xml:space="preserve">. </w:t>
      </w:r>
    </w:p>
    <w:p w14:paraId="7A87031A" w14:textId="4481DCA4" w:rsidR="00820459" w:rsidRPr="008B554F" w:rsidRDefault="00820459" w:rsidP="004D404D">
      <w:pPr>
        <w:spacing w:after="0" w:line="276" w:lineRule="auto"/>
        <w:ind w:firstLine="567"/>
        <w:rPr>
          <w:rFonts w:ascii="Century Gothic" w:hAnsi="Century Gothic" w:cs="Arial"/>
          <w:sz w:val="20"/>
          <w:szCs w:val="20"/>
        </w:rPr>
      </w:pPr>
      <w:r w:rsidRPr="008B554F">
        <w:rPr>
          <w:rFonts w:ascii="Century Gothic" w:hAnsi="Century Gothic" w:cs="Arial"/>
          <w:sz w:val="20"/>
          <w:szCs w:val="20"/>
        </w:rPr>
        <w:t xml:space="preserve">Głównym celem Programu </w:t>
      </w:r>
      <w:r w:rsidR="00C63973" w:rsidRPr="008B554F">
        <w:rPr>
          <w:rFonts w:ascii="Century Gothic" w:hAnsi="Century Gothic" w:cs="Arial"/>
          <w:sz w:val="20"/>
          <w:szCs w:val="20"/>
        </w:rPr>
        <w:t xml:space="preserve">jest </w:t>
      </w:r>
      <w:r w:rsidRPr="008B554F">
        <w:rPr>
          <w:rFonts w:ascii="Century Gothic" w:hAnsi="Century Gothic" w:cs="Arial"/>
          <w:sz w:val="20"/>
          <w:szCs w:val="20"/>
        </w:rPr>
        <w:t xml:space="preserve">zwiększenie skuteczności </w:t>
      </w:r>
      <w:r w:rsidR="001E1BE5" w:rsidRPr="008B554F">
        <w:rPr>
          <w:rFonts w:ascii="Century Gothic" w:hAnsi="Century Gothic" w:cs="Arial"/>
          <w:sz w:val="20"/>
          <w:szCs w:val="20"/>
        </w:rPr>
        <w:t>p</w:t>
      </w:r>
      <w:r w:rsidRPr="008B554F">
        <w:rPr>
          <w:rFonts w:ascii="Century Gothic" w:hAnsi="Century Gothic" w:cs="Arial"/>
          <w:sz w:val="20"/>
          <w:szCs w:val="20"/>
        </w:rPr>
        <w:t>rzeciwdziałania przemocy domowej oraz zmniejszenie skali tego zjawiska w Mieście Mława.</w:t>
      </w:r>
      <w:r w:rsidR="00747267" w:rsidRPr="008B554F">
        <w:rPr>
          <w:rFonts w:ascii="Century Gothic" w:hAnsi="Century Gothic" w:cs="Arial"/>
          <w:sz w:val="20"/>
          <w:szCs w:val="20"/>
        </w:rPr>
        <w:t xml:space="preserve"> </w:t>
      </w:r>
      <w:r w:rsidRPr="008B554F">
        <w:rPr>
          <w:rFonts w:ascii="Century Gothic" w:hAnsi="Century Gothic" w:cs="Arial"/>
          <w:sz w:val="20"/>
          <w:szCs w:val="20"/>
        </w:rPr>
        <w:t>Realizacja celów Miejskiego Programu Przeciwdziałania Przemocy Domowej oraz Ochrony Ofiar Przemocy Domowej odbyła się w następujących obszara</w:t>
      </w:r>
      <w:bookmarkStart w:id="24" w:name="_Hlk31806497"/>
      <w:r w:rsidRPr="008B554F">
        <w:rPr>
          <w:rFonts w:ascii="Century Gothic" w:hAnsi="Century Gothic" w:cs="Arial"/>
          <w:sz w:val="20"/>
          <w:szCs w:val="20"/>
        </w:rPr>
        <w:t>ch:</w:t>
      </w:r>
    </w:p>
    <w:p w14:paraId="3E921F9F" w14:textId="77777777" w:rsidR="008B0531" w:rsidRPr="008B554F" w:rsidRDefault="008B0531" w:rsidP="004D404D">
      <w:pPr>
        <w:spacing w:after="0" w:line="276" w:lineRule="auto"/>
        <w:ind w:firstLine="708"/>
        <w:rPr>
          <w:rFonts w:ascii="Century Gothic" w:hAnsi="Century Gothic" w:cs="Arial"/>
          <w:sz w:val="20"/>
          <w:szCs w:val="20"/>
        </w:rPr>
      </w:pPr>
    </w:p>
    <w:p w14:paraId="559FBA9C" w14:textId="74DFF734" w:rsidR="007A68E1" w:rsidRPr="008B554F" w:rsidRDefault="007A68E1" w:rsidP="004D404D">
      <w:pPr>
        <w:spacing w:after="0" w:line="240" w:lineRule="auto"/>
        <w:rPr>
          <w:rFonts w:ascii="Century Gothic" w:hAnsi="Century Gothic" w:cs="Arial"/>
          <w:b/>
          <w:bCs/>
          <w:sz w:val="20"/>
          <w:szCs w:val="20"/>
        </w:rPr>
      </w:pPr>
      <w:r w:rsidRPr="008B554F">
        <w:rPr>
          <w:rFonts w:ascii="Century Gothic" w:hAnsi="Century Gothic" w:cs="Arial"/>
          <w:b/>
          <w:bCs/>
          <w:sz w:val="20"/>
          <w:szCs w:val="20"/>
        </w:rPr>
        <w:t xml:space="preserve"> 1.  Profilaktyka i edukacja s</w:t>
      </w:r>
      <w:r w:rsidR="00236232" w:rsidRPr="008B554F">
        <w:rPr>
          <w:rFonts w:ascii="Century Gothic" w:hAnsi="Century Gothic" w:cs="Arial"/>
          <w:b/>
          <w:bCs/>
          <w:sz w:val="20"/>
          <w:szCs w:val="20"/>
        </w:rPr>
        <w:t>p</w:t>
      </w:r>
      <w:r w:rsidRPr="008B554F">
        <w:rPr>
          <w:rFonts w:ascii="Century Gothic" w:hAnsi="Century Gothic" w:cs="Arial"/>
          <w:b/>
          <w:bCs/>
          <w:sz w:val="20"/>
          <w:szCs w:val="20"/>
        </w:rPr>
        <w:t>ołeczna.</w:t>
      </w:r>
    </w:p>
    <w:p w14:paraId="232FF23F" w14:textId="15723333" w:rsidR="008B0531" w:rsidRPr="008B554F" w:rsidRDefault="007A68E1" w:rsidP="004D404D">
      <w:pPr>
        <w:spacing w:before="100" w:beforeAutospacing="1" w:after="0" w:line="276" w:lineRule="auto"/>
        <w:ind w:firstLine="567"/>
        <w:rPr>
          <w:rFonts w:ascii="Century Gothic" w:eastAsia="Times New Roman" w:hAnsi="Century Gothic" w:cs="Arial"/>
          <w:sz w:val="20"/>
          <w:szCs w:val="20"/>
          <w:lang w:eastAsia="pl-PL"/>
        </w:rPr>
      </w:pPr>
      <w:r w:rsidRPr="008B554F">
        <w:rPr>
          <w:rFonts w:ascii="Century Gothic" w:eastAsia="Times New Roman" w:hAnsi="Century Gothic" w:cs="Arial"/>
          <w:sz w:val="20"/>
          <w:szCs w:val="20"/>
          <w:lang w:eastAsia="pl-PL"/>
        </w:rPr>
        <w:t xml:space="preserve">Centrum Usług Społecznych w Mławie </w:t>
      </w:r>
      <w:r w:rsidRPr="008B554F">
        <w:rPr>
          <w:rFonts w:ascii="Century Gothic" w:hAnsi="Century Gothic" w:cs="Arial"/>
          <w:sz w:val="20"/>
          <w:szCs w:val="20"/>
        </w:rPr>
        <w:t>kontynuował</w:t>
      </w:r>
      <w:r w:rsidR="008B0531" w:rsidRPr="008B554F">
        <w:rPr>
          <w:rFonts w:ascii="Century Gothic" w:hAnsi="Century Gothic" w:cs="Arial"/>
          <w:sz w:val="20"/>
          <w:szCs w:val="20"/>
        </w:rPr>
        <w:t>o</w:t>
      </w:r>
      <w:r w:rsidRPr="008B554F">
        <w:rPr>
          <w:rFonts w:ascii="Century Gothic" w:hAnsi="Century Gothic" w:cs="Arial"/>
          <w:sz w:val="20"/>
          <w:szCs w:val="20"/>
        </w:rPr>
        <w:t xml:space="preserve"> kampanię społeczną </w:t>
      </w:r>
      <w:r w:rsidRPr="008B554F">
        <w:rPr>
          <w:rFonts w:ascii="Century Gothic" w:hAnsi="Century Gothic" w:cs="Arial"/>
          <w:sz w:val="20"/>
          <w:szCs w:val="20"/>
        </w:rPr>
        <w:br/>
      </w:r>
      <w:r w:rsidRPr="008B554F">
        <w:rPr>
          <w:rFonts w:ascii="Century Gothic" w:hAnsi="Century Gothic" w:cs="Arial"/>
          <w:b/>
          <w:sz w:val="20"/>
          <w:szCs w:val="20"/>
        </w:rPr>
        <w:t xml:space="preserve">,,Przyjazna rodzina. Pogadanki dla Rodziców”. </w:t>
      </w:r>
      <w:r w:rsidRPr="008B554F">
        <w:rPr>
          <w:rFonts w:ascii="Century Gothic" w:hAnsi="Century Gothic" w:cs="Arial"/>
          <w:sz w:val="20"/>
          <w:szCs w:val="20"/>
        </w:rPr>
        <w:t xml:space="preserve">W ramach działań kampanii w Punkcie Konsultacyjnym ds. Przeciwdziałania Przemocy Domowej w każdy poniedziałek w godz. </w:t>
      </w:r>
      <w:r w:rsidRPr="008B554F">
        <w:rPr>
          <w:rFonts w:ascii="Century Gothic" w:hAnsi="Century Gothic" w:cs="Arial"/>
          <w:sz w:val="20"/>
          <w:szCs w:val="20"/>
        </w:rPr>
        <w:br/>
        <w:t xml:space="preserve">14:00-16:00 odbywały się indywidualne konsultacje w odpowiedzi na konkretne sytuacje, </w:t>
      </w:r>
      <w:r w:rsidRPr="008B554F">
        <w:rPr>
          <w:rFonts w:ascii="Century Gothic" w:hAnsi="Century Gothic" w:cs="Arial"/>
          <w:sz w:val="20"/>
          <w:szCs w:val="20"/>
        </w:rPr>
        <w:br/>
        <w:t>z którymi rodzice przychodzili. Ponadto prowadzona była akademia kompetencji wychowawczych dla rodziców oraz warsztaty z „Pozytywnej dyscypliny”.</w:t>
      </w:r>
      <w:r w:rsidR="008B0531" w:rsidRPr="008B554F">
        <w:rPr>
          <w:rFonts w:ascii="Century Gothic" w:hAnsi="Century Gothic" w:cs="Arial"/>
          <w:sz w:val="20"/>
          <w:szCs w:val="20"/>
        </w:rPr>
        <w:t xml:space="preserve"> </w:t>
      </w:r>
      <w:r w:rsidRPr="008B554F">
        <w:rPr>
          <w:rFonts w:ascii="Century Gothic" w:eastAsia="Times New Roman" w:hAnsi="Century Gothic" w:cs="Arial"/>
          <w:sz w:val="20"/>
          <w:szCs w:val="20"/>
          <w:lang w:eastAsia="pl-PL"/>
        </w:rPr>
        <w:t xml:space="preserve">Celem spotkań było </w:t>
      </w:r>
      <w:r w:rsidRPr="008B554F">
        <w:rPr>
          <w:rFonts w:ascii="Century Gothic" w:eastAsia="Times New Roman" w:hAnsi="Century Gothic" w:cs="Arial"/>
          <w:sz w:val="20"/>
          <w:szCs w:val="20"/>
          <w:lang w:eastAsia="pl-PL"/>
        </w:rPr>
        <w:lastRenderedPageBreak/>
        <w:t xml:space="preserve">poznanie sposobów poradzenia sobie w zgłoszonym problemie oraz uzyskanie wsparcia </w:t>
      </w:r>
      <w:r w:rsidR="000A0868">
        <w:rPr>
          <w:rFonts w:ascii="Century Gothic" w:eastAsia="Times New Roman" w:hAnsi="Century Gothic" w:cs="Arial"/>
          <w:sz w:val="20"/>
          <w:szCs w:val="20"/>
          <w:lang w:eastAsia="pl-PL"/>
        </w:rPr>
        <w:br/>
      </w:r>
      <w:r w:rsidRPr="008B554F">
        <w:rPr>
          <w:rFonts w:ascii="Century Gothic" w:eastAsia="Times New Roman" w:hAnsi="Century Gothic" w:cs="Arial"/>
          <w:sz w:val="20"/>
          <w:szCs w:val="20"/>
          <w:lang w:eastAsia="pl-PL"/>
        </w:rPr>
        <w:t xml:space="preserve">i informacji o instytucjach pomocowych. </w:t>
      </w:r>
    </w:p>
    <w:p w14:paraId="1219FC0A" w14:textId="292B428A" w:rsidR="007A68E1" w:rsidRPr="008B554F" w:rsidRDefault="007A68E1" w:rsidP="004D404D">
      <w:pPr>
        <w:spacing w:before="100" w:beforeAutospacing="1" w:after="0" w:line="276" w:lineRule="auto"/>
        <w:ind w:firstLine="567"/>
        <w:rPr>
          <w:rFonts w:ascii="Century Gothic" w:hAnsi="Century Gothic" w:cs="Arial"/>
          <w:sz w:val="20"/>
          <w:szCs w:val="20"/>
        </w:rPr>
      </w:pPr>
      <w:r w:rsidRPr="008B554F">
        <w:rPr>
          <w:rFonts w:ascii="Century Gothic" w:eastAsia="Times New Roman" w:hAnsi="Century Gothic" w:cs="Arial"/>
          <w:sz w:val="20"/>
          <w:szCs w:val="20"/>
          <w:lang w:eastAsia="pl-PL"/>
        </w:rPr>
        <w:t xml:space="preserve">Centrum Usług Społecznych w Mławie </w:t>
      </w:r>
      <w:r w:rsidRPr="008B554F">
        <w:rPr>
          <w:rFonts w:ascii="Century Gothic" w:hAnsi="Century Gothic" w:cs="Arial"/>
          <w:sz w:val="20"/>
          <w:szCs w:val="20"/>
        </w:rPr>
        <w:t xml:space="preserve">kontynuowało kampanię społeczną pod hasłem </w:t>
      </w:r>
      <w:r w:rsidRPr="008B554F">
        <w:rPr>
          <w:rFonts w:ascii="Century Gothic" w:hAnsi="Century Gothic" w:cs="Arial"/>
          <w:b/>
          <w:bCs/>
          <w:sz w:val="20"/>
          <w:szCs w:val="20"/>
        </w:rPr>
        <w:t>„Miej w sobie dobrą MOC – nie PRZEMOC”</w:t>
      </w:r>
      <w:r w:rsidRPr="008B554F">
        <w:rPr>
          <w:rFonts w:ascii="Century Gothic" w:hAnsi="Century Gothic" w:cs="Arial"/>
          <w:sz w:val="20"/>
          <w:szCs w:val="20"/>
        </w:rPr>
        <w:t>.</w:t>
      </w:r>
      <w:r w:rsidR="000A0868">
        <w:rPr>
          <w:rFonts w:ascii="Century Gothic" w:hAnsi="Century Gothic" w:cs="Arial"/>
          <w:sz w:val="20"/>
          <w:szCs w:val="20"/>
        </w:rPr>
        <w:t xml:space="preserve"> </w:t>
      </w:r>
      <w:r w:rsidRPr="008B554F">
        <w:rPr>
          <w:rFonts w:ascii="Century Gothic" w:hAnsi="Century Gothic" w:cs="Arial"/>
          <w:sz w:val="20"/>
          <w:szCs w:val="20"/>
        </w:rPr>
        <w:t xml:space="preserve">Centrum Usług Społecznych włączyło się również w Ogólnopolską Kampanię </w:t>
      </w:r>
      <w:r w:rsidRPr="008B554F">
        <w:rPr>
          <w:rFonts w:ascii="Century Gothic" w:hAnsi="Century Gothic" w:cs="Arial"/>
          <w:b/>
          <w:bCs/>
          <w:sz w:val="20"/>
          <w:szCs w:val="20"/>
        </w:rPr>
        <w:t>„Dzieciństwo bez przemocy”</w:t>
      </w:r>
      <w:r w:rsidRPr="008B554F">
        <w:rPr>
          <w:rFonts w:ascii="Century Gothic" w:hAnsi="Century Gothic" w:cs="Arial"/>
          <w:sz w:val="20"/>
          <w:szCs w:val="20"/>
        </w:rPr>
        <w:t xml:space="preserve"> zorganizowaną przez Fundację Dajemy Dzieciom Siłę. </w:t>
      </w:r>
    </w:p>
    <w:p w14:paraId="09E6C10F" w14:textId="77777777" w:rsidR="007A68E1" w:rsidRPr="008B554F" w:rsidRDefault="007A68E1" w:rsidP="004D404D">
      <w:pPr>
        <w:spacing w:before="100" w:beforeAutospacing="1" w:after="0" w:line="276" w:lineRule="auto"/>
        <w:ind w:firstLine="708"/>
        <w:rPr>
          <w:rFonts w:ascii="Century Gothic" w:hAnsi="Century Gothic" w:cs="Arial"/>
          <w:sz w:val="20"/>
          <w:szCs w:val="20"/>
        </w:rPr>
      </w:pPr>
      <w:r w:rsidRPr="008B554F">
        <w:rPr>
          <w:rFonts w:ascii="Century Gothic" w:hAnsi="Century Gothic" w:cs="Arial"/>
          <w:sz w:val="20"/>
          <w:szCs w:val="20"/>
        </w:rPr>
        <w:t>W ramach realizacji zadań wynikających z Miejskiego Programu Przeciwdziałania Przemocy Domowej oraz Ochrony Ofiar Przemocy Domowej Zespół Interdyscyplinarny</w:t>
      </w:r>
      <w:r w:rsidRPr="008B554F">
        <w:rPr>
          <w:rFonts w:ascii="Century Gothic" w:hAnsi="Century Gothic" w:cs="Arial"/>
          <w:sz w:val="20"/>
          <w:szCs w:val="20"/>
        </w:rPr>
        <w:br/>
        <w:t xml:space="preserve"> ds. przeciwdziałania przemocy domowej działający przy Centrum Usług Społecznych </w:t>
      </w:r>
      <w:r w:rsidRPr="008B554F">
        <w:rPr>
          <w:rFonts w:ascii="Century Gothic" w:hAnsi="Century Gothic" w:cs="Arial"/>
          <w:sz w:val="20"/>
          <w:szCs w:val="20"/>
        </w:rPr>
        <w:br/>
        <w:t xml:space="preserve">w Mławie, zorganizował pogadankę oraz pokaz dla dzieci i młodzieży w ramach </w:t>
      </w:r>
      <w:r w:rsidRPr="008B554F">
        <w:rPr>
          <w:rFonts w:ascii="Century Gothic" w:hAnsi="Century Gothic" w:cs="Arial"/>
          <w:sz w:val="20"/>
          <w:szCs w:val="20"/>
        </w:rPr>
        <w:br/>
        <w:t xml:space="preserve">„Wakacji z Maksem” dotyczący poprawnej i bezpiecznej komunikacji z psem celem wyeliminowania zagrożenia – atak psa na człowieka.  </w:t>
      </w:r>
    </w:p>
    <w:p w14:paraId="3435770F" w14:textId="77777777" w:rsidR="008B0531" w:rsidRPr="008B554F" w:rsidRDefault="008B0531" w:rsidP="004D404D">
      <w:pPr>
        <w:spacing w:after="0" w:line="276" w:lineRule="auto"/>
        <w:rPr>
          <w:rFonts w:ascii="Century Gothic" w:hAnsi="Century Gothic" w:cs="Arial"/>
          <w:b/>
          <w:bCs/>
          <w:sz w:val="20"/>
          <w:szCs w:val="20"/>
        </w:rPr>
      </w:pPr>
    </w:p>
    <w:p w14:paraId="7489237A" w14:textId="30AE9276" w:rsidR="007A68E1" w:rsidRPr="008B554F" w:rsidRDefault="007A68E1" w:rsidP="004D404D">
      <w:pPr>
        <w:spacing w:after="0" w:line="240" w:lineRule="auto"/>
        <w:rPr>
          <w:rFonts w:ascii="Century Gothic" w:hAnsi="Century Gothic" w:cs="Arial"/>
          <w:b/>
          <w:bCs/>
          <w:sz w:val="20"/>
          <w:szCs w:val="20"/>
        </w:rPr>
      </w:pPr>
      <w:r w:rsidRPr="008B554F">
        <w:rPr>
          <w:rFonts w:ascii="Century Gothic" w:hAnsi="Century Gothic" w:cs="Arial"/>
          <w:b/>
          <w:bCs/>
          <w:sz w:val="20"/>
          <w:szCs w:val="20"/>
        </w:rPr>
        <w:t>2. Ochrona i pomoc osobom dotkniętym przemocą w rodzinie.</w:t>
      </w:r>
    </w:p>
    <w:p w14:paraId="4C230704" w14:textId="13454A4E" w:rsidR="007A68E1" w:rsidRPr="008B554F" w:rsidRDefault="007A68E1" w:rsidP="004D404D">
      <w:pPr>
        <w:spacing w:after="0" w:line="276" w:lineRule="auto"/>
        <w:ind w:firstLine="567"/>
        <w:rPr>
          <w:rFonts w:ascii="Century Gothic" w:hAnsi="Century Gothic" w:cs="Arial"/>
          <w:b/>
          <w:bCs/>
          <w:sz w:val="20"/>
          <w:szCs w:val="20"/>
        </w:rPr>
      </w:pPr>
      <w:r w:rsidRPr="008B554F">
        <w:rPr>
          <w:rFonts w:ascii="Century Gothic" w:hAnsi="Century Gothic" w:cs="Arial"/>
          <w:sz w:val="20"/>
          <w:szCs w:val="20"/>
        </w:rPr>
        <w:t>W Punkcie Konsultacyjno-Informacyjnym ds. Przeciwdziałania Przemocy Domowej udzielono 98 porad, które objęły 69 rodzin</w:t>
      </w:r>
      <w:r w:rsidRPr="008B554F">
        <w:rPr>
          <w:rFonts w:ascii="Century Gothic" w:hAnsi="Century Gothic" w:cs="Arial"/>
          <w:b/>
          <w:bCs/>
          <w:sz w:val="20"/>
          <w:szCs w:val="20"/>
        </w:rPr>
        <w:t>.</w:t>
      </w:r>
    </w:p>
    <w:p w14:paraId="76D0FC7E" w14:textId="4B86AD8E" w:rsidR="007A68E1" w:rsidRPr="008B554F" w:rsidRDefault="007A68E1" w:rsidP="004D404D">
      <w:pPr>
        <w:spacing w:after="0" w:line="276" w:lineRule="auto"/>
        <w:ind w:firstLine="567"/>
        <w:rPr>
          <w:rFonts w:ascii="Century Gothic" w:hAnsi="Century Gothic" w:cs="Arial"/>
          <w:sz w:val="20"/>
          <w:szCs w:val="20"/>
        </w:rPr>
      </w:pPr>
      <w:r w:rsidRPr="008B554F">
        <w:rPr>
          <w:rFonts w:ascii="Century Gothic" w:hAnsi="Century Gothic" w:cs="Arial"/>
          <w:sz w:val="20"/>
          <w:szCs w:val="20"/>
        </w:rPr>
        <w:t xml:space="preserve">W ramach w/w działania rozpowszechniono informacje na temat oferty pomocowej dla osób uwikłanych w przemoc na stronie internetowej Centrum Usług Społecznych </w:t>
      </w:r>
      <w:r w:rsidRPr="008B554F">
        <w:rPr>
          <w:rFonts w:ascii="Century Gothic" w:hAnsi="Century Gothic" w:cs="Arial"/>
          <w:sz w:val="20"/>
          <w:szCs w:val="20"/>
        </w:rPr>
        <w:br/>
        <w:t>w Mławie.</w:t>
      </w:r>
    </w:p>
    <w:p w14:paraId="4A735805" w14:textId="1FD53486" w:rsidR="007A68E1" w:rsidRPr="008B554F" w:rsidRDefault="007A68E1" w:rsidP="004D404D">
      <w:pPr>
        <w:spacing w:after="0" w:line="276" w:lineRule="auto"/>
        <w:ind w:firstLine="567"/>
        <w:contextualSpacing/>
        <w:rPr>
          <w:rFonts w:ascii="Century Gothic" w:hAnsi="Century Gothic" w:cs="Arial"/>
          <w:sz w:val="20"/>
          <w:szCs w:val="20"/>
        </w:rPr>
      </w:pPr>
      <w:r w:rsidRPr="008B554F">
        <w:rPr>
          <w:rFonts w:ascii="Century Gothic" w:hAnsi="Century Gothic" w:cs="Arial"/>
          <w:sz w:val="20"/>
          <w:szCs w:val="20"/>
        </w:rPr>
        <w:t xml:space="preserve">W Urzędzie Miasta Mława z pomocy specjalistycznej skorzystały 48 osoby dotknięte przemocą domową.  Z poradnictwa psychologicznego skorzystało 6 osób, a z konsultacji prawnych 42 osoby. Poradnictwo specjalistyczne jest finansowane </w:t>
      </w:r>
      <w:proofErr w:type="spellStart"/>
      <w:r w:rsidRPr="008B554F">
        <w:rPr>
          <w:rFonts w:ascii="Century Gothic" w:hAnsi="Century Gothic" w:cs="Arial"/>
          <w:sz w:val="20"/>
          <w:szCs w:val="20"/>
        </w:rPr>
        <w:t>z</w:t>
      </w:r>
      <w:r w:rsidR="003D25E2">
        <w:rPr>
          <w:rFonts w:ascii="Century Gothic" w:hAnsi="Century Gothic" w:cs="Arial"/>
          <w:sz w:val="20"/>
          <w:szCs w:val="20"/>
        </w:rPr>
        <w:t>E</w:t>
      </w:r>
      <w:proofErr w:type="spellEnd"/>
      <w:r w:rsidRPr="008B554F">
        <w:rPr>
          <w:rFonts w:ascii="Century Gothic" w:hAnsi="Century Gothic" w:cs="Arial"/>
          <w:sz w:val="20"/>
          <w:szCs w:val="20"/>
        </w:rPr>
        <w:t xml:space="preserve"> środków Miejskiego Programu Profilaktyki i Rozwiązywania Problemów Alkoholowych oraz Przeciwdziałania Narkomanii dla Miasta Mława na lata 2024-2025.</w:t>
      </w:r>
    </w:p>
    <w:p w14:paraId="4604A789" w14:textId="77777777" w:rsidR="007A68E1" w:rsidRPr="008B554F" w:rsidRDefault="007A68E1" w:rsidP="004D404D">
      <w:pPr>
        <w:spacing w:after="0" w:line="276" w:lineRule="auto"/>
        <w:ind w:firstLine="567"/>
        <w:rPr>
          <w:rFonts w:ascii="Century Gothic" w:hAnsi="Century Gothic" w:cs="Arial"/>
          <w:sz w:val="20"/>
          <w:szCs w:val="20"/>
        </w:rPr>
      </w:pPr>
      <w:r w:rsidRPr="008B554F">
        <w:rPr>
          <w:rFonts w:ascii="Century Gothic" w:hAnsi="Century Gothic" w:cs="Arial"/>
          <w:sz w:val="20"/>
          <w:szCs w:val="20"/>
        </w:rPr>
        <w:t xml:space="preserve">W okresie sprawozdawczym odbyło się 6 spotkań Zespołu Interdyscyplinarnego </w:t>
      </w:r>
      <w:r w:rsidRPr="008B554F">
        <w:rPr>
          <w:rFonts w:ascii="Century Gothic" w:hAnsi="Century Gothic" w:cs="Arial"/>
          <w:sz w:val="20"/>
          <w:szCs w:val="20"/>
        </w:rPr>
        <w:br/>
        <w:t xml:space="preserve">ds. Przeciwdziałania Przemocy Domowej, na których omawiano </w:t>
      </w:r>
      <w:bookmarkStart w:id="25" w:name="_Hlk32228478"/>
      <w:r w:rsidRPr="008B554F">
        <w:rPr>
          <w:rFonts w:ascii="Century Gothic" w:hAnsi="Century Gothic" w:cs="Arial"/>
          <w:sz w:val="20"/>
          <w:szCs w:val="20"/>
        </w:rPr>
        <w:t xml:space="preserve">działania profilaktyczne </w:t>
      </w:r>
      <w:r w:rsidRPr="008B554F">
        <w:rPr>
          <w:rFonts w:ascii="Century Gothic" w:hAnsi="Century Gothic" w:cs="Arial"/>
          <w:sz w:val="20"/>
          <w:szCs w:val="20"/>
        </w:rPr>
        <w:br/>
        <w:t>w zakresie przeciwdziałania przemocy domowej na terenie miasta Mława, jak również podejmowano działania wynikające z realizacji procedury ,,Niebieskie Karty”.</w:t>
      </w:r>
    </w:p>
    <w:p w14:paraId="3B9C05F1" w14:textId="77777777" w:rsidR="007A68E1" w:rsidRPr="008B554F" w:rsidRDefault="007A68E1" w:rsidP="004D404D">
      <w:pPr>
        <w:spacing w:after="0" w:line="276" w:lineRule="auto"/>
        <w:ind w:firstLine="567"/>
        <w:rPr>
          <w:rFonts w:ascii="Century Gothic" w:hAnsi="Century Gothic" w:cs="Arial"/>
          <w:sz w:val="20"/>
          <w:szCs w:val="20"/>
        </w:rPr>
      </w:pPr>
      <w:bookmarkStart w:id="26" w:name="_Hlk31891515"/>
      <w:bookmarkEnd w:id="25"/>
      <w:r w:rsidRPr="008B554F">
        <w:rPr>
          <w:rFonts w:ascii="Century Gothic" w:hAnsi="Century Gothic" w:cs="Arial"/>
          <w:sz w:val="20"/>
          <w:szCs w:val="20"/>
        </w:rPr>
        <w:t xml:space="preserve">W okresie sprawozdawczym do Przewodniczącego Zespołu Interdyscyplinarnego wpłynęło 108 Niebieskich Kart: </w:t>
      </w:r>
    </w:p>
    <w:p w14:paraId="6B9CB9DA" w14:textId="77777777"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Centrum Usług Społecznych w Mławie założyło 20 Niebieskich Kart,</w:t>
      </w:r>
    </w:p>
    <w:p w14:paraId="791F7899" w14:textId="77777777"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Komenda Powiatowa Policji w Mławie założyła 73 Niebieskich Kart,</w:t>
      </w:r>
    </w:p>
    <w:p w14:paraId="2893CEB3" w14:textId="514CC87A"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Zespół Ośrodków Wsparcia założył 2 Niebieskie Karty</w:t>
      </w:r>
      <w:r w:rsidR="003D25E2">
        <w:rPr>
          <w:rFonts w:ascii="Century Gothic" w:hAnsi="Century Gothic" w:cs="Arial"/>
          <w:sz w:val="20"/>
          <w:szCs w:val="20"/>
        </w:rPr>
        <w:t>,</w:t>
      </w:r>
    </w:p>
    <w:p w14:paraId="08C0F625" w14:textId="09B3DB52"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bookmarkStart w:id="27" w:name="_Hlk99620494"/>
      <w:r w:rsidRPr="00A00B93">
        <w:rPr>
          <w:rFonts w:ascii="Century Gothic" w:hAnsi="Century Gothic" w:cs="Arial"/>
          <w:sz w:val="20"/>
          <w:szCs w:val="20"/>
        </w:rPr>
        <w:t>Zespół Placówek Oświatowych Nr 2 w Mławie założył 3 Niebieskie Karty</w:t>
      </w:r>
      <w:r w:rsidR="003D25E2">
        <w:rPr>
          <w:rFonts w:ascii="Century Gothic" w:hAnsi="Century Gothic" w:cs="Arial"/>
          <w:sz w:val="20"/>
          <w:szCs w:val="20"/>
        </w:rPr>
        <w:t>,</w:t>
      </w:r>
    </w:p>
    <w:p w14:paraId="041E20D1" w14:textId="53F19AF3"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Gminny Ośrodek Pomocy Społecznej w Płośnicy założył 1 Niebieską Kartę</w:t>
      </w:r>
      <w:r w:rsidR="003D25E2">
        <w:rPr>
          <w:rFonts w:ascii="Century Gothic" w:hAnsi="Century Gothic" w:cs="Arial"/>
          <w:sz w:val="20"/>
          <w:szCs w:val="20"/>
        </w:rPr>
        <w:t>,</w:t>
      </w:r>
    </w:p>
    <w:p w14:paraId="5AC6419C" w14:textId="76D24506"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Komenda Powiatowa Policji w Działdowie założyła 1 Niebieską Kartę</w:t>
      </w:r>
      <w:r w:rsidR="003D25E2">
        <w:rPr>
          <w:rFonts w:ascii="Century Gothic" w:hAnsi="Century Gothic" w:cs="Arial"/>
          <w:sz w:val="20"/>
          <w:szCs w:val="20"/>
        </w:rPr>
        <w:t>,</w:t>
      </w:r>
    </w:p>
    <w:p w14:paraId="79D95647" w14:textId="3D7E5EDD"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 xml:space="preserve">Ośrodek Środowiskowej Opieki Psychologicznej i Psychoterapeutycznej założył </w:t>
      </w:r>
      <w:r w:rsidR="003D25E2">
        <w:rPr>
          <w:rFonts w:ascii="Century Gothic" w:hAnsi="Century Gothic" w:cs="Arial"/>
          <w:sz w:val="20"/>
          <w:szCs w:val="20"/>
        </w:rPr>
        <w:br/>
      </w:r>
      <w:r w:rsidRPr="00A00B93">
        <w:rPr>
          <w:rFonts w:ascii="Century Gothic" w:hAnsi="Century Gothic" w:cs="Arial"/>
          <w:sz w:val="20"/>
          <w:szCs w:val="20"/>
        </w:rPr>
        <w:t>1 Niebieską Kartę</w:t>
      </w:r>
      <w:r w:rsidR="003D25E2">
        <w:rPr>
          <w:rFonts w:ascii="Century Gothic" w:hAnsi="Century Gothic" w:cs="Arial"/>
          <w:sz w:val="20"/>
          <w:szCs w:val="20"/>
        </w:rPr>
        <w:t>,</w:t>
      </w:r>
    </w:p>
    <w:p w14:paraId="3D187397" w14:textId="01F380C0"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Centrum Zdrowia Dziecka w Warszawie założył 1 Niebieską Kartę</w:t>
      </w:r>
      <w:r w:rsidR="003D25E2">
        <w:rPr>
          <w:rFonts w:ascii="Century Gothic" w:hAnsi="Century Gothic" w:cs="Arial"/>
          <w:sz w:val="20"/>
          <w:szCs w:val="20"/>
        </w:rPr>
        <w:t>,</w:t>
      </w:r>
    </w:p>
    <w:p w14:paraId="0DC17585" w14:textId="759EF27B"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Warszawski Ośrodek Interwencji Kryzysowej założył 1 Niebieską Kartę</w:t>
      </w:r>
      <w:r w:rsidR="003D25E2">
        <w:rPr>
          <w:rFonts w:ascii="Century Gothic" w:hAnsi="Century Gothic" w:cs="Arial"/>
          <w:sz w:val="20"/>
          <w:szCs w:val="20"/>
        </w:rPr>
        <w:t>,</w:t>
      </w:r>
    </w:p>
    <w:p w14:paraId="3A178D13" w14:textId="6DC94362"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Gminny Ośrodek Pomocy Społecznej w Dzierzgowie założył 1 Niebieską Kartę</w:t>
      </w:r>
      <w:r w:rsidR="003D25E2">
        <w:rPr>
          <w:rFonts w:ascii="Century Gothic" w:hAnsi="Century Gothic" w:cs="Arial"/>
          <w:sz w:val="20"/>
          <w:szCs w:val="20"/>
        </w:rPr>
        <w:t>,</w:t>
      </w:r>
    </w:p>
    <w:p w14:paraId="736491C9" w14:textId="5D2AEA54"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Komenda Powiatowa Policji w Ciechanowie założyła 1 Niebieską Kartę</w:t>
      </w:r>
      <w:r w:rsidR="003D25E2">
        <w:rPr>
          <w:rFonts w:ascii="Century Gothic" w:hAnsi="Century Gothic" w:cs="Arial"/>
          <w:sz w:val="20"/>
          <w:szCs w:val="20"/>
        </w:rPr>
        <w:t>,</w:t>
      </w:r>
    </w:p>
    <w:p w14:paraId="64462787" w14:textId="526C8FBA"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Szkoła Podstawowa nr 6 w Mławie założyła 1 Niebieską Kartę</w:t>
      </w:r>
      <w:r w:rsidR="003D25E2">
        <w:rPr>
          <w:rFonts w:ascii="Century Gothic" w:hAnsi="Century Gothic" w:cs="Arial"/>
          <w:sz w:val="20"/>
          <w:szCs w:val="20"/>
        </w:rPr>
        <w:t>,</w:t>
      </w:r>
    </w:p>
    <w:p w14:paraId="7F9D00AA" w14:textId="29D2AC09"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Komenda Powiatowa Policji w Witkowie założyła 1 Niebieską Kartę</w:t>
      </w:r>
      <w:r w:rsidR="003D25E2">
        <w:rPr>
          <w:rFonts w:ascii="Century Gothic" w:hAnsi="Century Gothic" w:cs="Arial"/>
          <w:sz w:val="20"/>
          <w:szCs w:val="20"/>
        </w:rPr>
        <w:t>,</w:t>
      </w:r>
    </w:p>
    <w:p w14:paraId="4921A738" w14:textId="121EAA77" w:rsidR="007A68E1" w:rsidRPr="00A00B93" w:rsidRDefault="007A68E1" w:rsidP="004D404D">
      <w:pPr>
        <w:pStyle w:val="Akapitzlist"/>
        <w:numPr>
          <w:ilvl w:val="0"/>
          <w:numId w:val="98"/>
        </w:numPr>
        <w:spacing w:after="0" w:line="276" w:lineRule="auto"/>
        <w:ind w:left="709"/>
        <w:rPr>
          <w:rFonts w:ascii="Century Gothic" w:hAnsi="Century Gothic" w:cs="Arial"/>
          <w:sz w:val="20"/>
          <w:szCs w:val="20"/>
        </w:rPr>
      </w:pPr>
      <w:r w:rsidRPr="00A00B93">
        <w:rPr>
          <w:rFonts w:ascii="Century Gothic" w:hAnsi="Century Gothic" w:cs="Arial"/>
          <w:sz w:val="20"/>
          <w:szCs w:val="20"/>
        </w:rPr>
        <w:t>Komenda Powiatowa Policji w Nowym Dworze Mazowieckim założyła 1 Niebieską Kartę</w:t>
      </w:r>
      <w:r w:rsidR="003D25E2">
        <w:rPr>
          <w:rFonts w:ascii="Century Gothic" w:hAnsi="Century Gothic" w:cs="Arial"/>
          <w:sz w:val="20"/>
          <w:szCs w:val="20"/>
        </w:rPr>
        <w:t>.</w:t>
      </w:r>
    </w:p>
    <w:bookmarkEnd w:id="27"/>
    <w:p w14:paraId="7443B26D" w14:textId="2175DDB8" w:rsidR="007A68E1" w:rsidRPr="008B554F" w:rsidRDefault="007A68E1" w:rsidP="004D404D">
      <w:pPr>
        <w:spacing w:after="0" w:line="276" w:lineRule="auto"/>
        <w:ind w:firstLine="567"/>
        <w:rPr>
          <w:rFonts w:ascii="Century Gothic" w:hAnsi="Century Gothic" w:cs="Arial"/>
          <w:sz w:val="20"/>
          <w:szCs w:val="20"/>
        </w:rPr>
      </w:pPr>
      <w:r w:rsidRPr="008B554F">
        <w:rPr>
          <w:rFonts w:ascii="Century Gothic" w:hAnsi="Century Gothic" w:cs="Arial"/>
          <w:sz w:val="20"/>
          <w:szCs w:val="20"/>
        </w:rPr>
        <w:lastRenderedPageBreak/>
        <w:t>Ogółem w 2025 roku w 86 rodzinach wszczęto procedurę Niebieskie</w:t>
      </w:r>
      <w:r w:rsidR="008B0531" w:rsidRPr="008B554F">
        <w:rPr>
          <w:rFonts w:ascii="Century Gothic" w:hAnsi="Century Gothic" w:cs="Arial"/>
          <w:sz w:val="20"/>
          <w:szCs w:val="20"/>
        </w:rPr>
        <w:t>j</w:t>
      </w:r>
      <w:r w:rsidRPr="008B554F">
        <w:rPr>
          <w:rFonts w:ascii="Century Gothic" w:hAnsi="Century Gothic" w:cs="Arial"/>
          <w:sz w:val="20"/>
          <w:szCs w:val="20"/>
        </w:rPr>
        <w:t xml:space="preserve"> Karty. W związku </w:t>
      </w:r>
      <w:r w:rsidR="003D25E2">
        <w:rPr>
          <w:rFonts w:ascii="Century Gothic" w:hAnsi="Century Gothic" w:cs="Arial"/>
          <w:sz w:val="20"/>
          <w:szCs w:val="20"/>
        </w:rPr>
        <w:br/>
      </w:r>
      <w:r w:rsidRPr="008B554F">
        <w:rPr>
          <w:rFonts w:ascii="Century Gothic" w:hAnsi="Century Gothic" w:cs="Arial"/>
          <w:sz w:val="20"/>
          <w:szCs w:val="20"/>
        </w:rPr>
        <w:t>z realizacją procedury Niebieskie</w:t>
      </w:r>
      <w:r w:rsidR="008B0531" w:rsidRPr="008B554F">
        <w:rPr>
          <w:rFonts w:ascii="Century Gothic" w:hAnsi="Century Gothic" w:cs="Arial"/>
          <w:sz w:val="20"/>
          <w:szCs w:val="20"/>
        </w:rPr>
        <w:t>j</w:t>
      </w:r>
      <w:r w:rsidRPr="008B554F">
        <w:rPr>
          <w:rFonts w:ascii="Century Gothic" w:hAnsi="Century Gothic" w:cs="Arial"/>
          <w:sz w:val="20"/>
          <w:szCs w:val="20"/>
        </w:rPr>
        <w:t xml:space="preserve"> Karty powołano 94 grupy diagnostyczno-pomocowe. Odbyło się 188 spotkań grup diagnostyczno-pomocowych, zarówno z członkami rodzin, </w:t>
      </w:r>
      <w:r w:rsidR="003D25E2">
        <w:rPr>
          <w:rFonts w:ascii="Century Gothic" w:hAnsi="Century Gothic" w:cs="Arial"/>
          <w:sz w:val="20"/>
          <w:szCs w:val="20"/>
        </w:rPr>
        <w:br/>
      </w:r>
      <w:r w:rsidRPr="008B554F">
        <w:rPr>
          <w:rFonts w:ascii="Century Gothic" w:hAnsi="Century Gothic" w:cs="Arial"/>
          <w:sz w:val="20"/>
          <w:szCs w:val="20"/>
        </w:rPr>
        <w:t xml:space="preserve">w których procedurę wszczęto, jak i z tymi osobami, gdzie procedura jest kontynuowana </w:t>
      </w:r>
      <w:r w:rsidR="003D25E2">
        <w:rPr>
          <w:rFonts w:ascii="Century Gothic" w:hAnsi="Century Gothic" w:cs="Arial"/>
          <w:sz w:val="20"/>
          <w:szCs w:val="20"/>
        </w:rPr>
        <w:br/>
      </w:r>
      <w:r w:rsidRPr="008B554F">
        <w:rPr>
          <w:rFonts w:ascii="Century Gothic" w:hAnsi="Century Gothic" w:cs="Arial"/>
          <w:sz w:val="20"/>
          <w:szCs w:val="20"/>
        </w:rPr>
        <w:t xml:space="preserve">z poprzednich lat. </w:t>
      </w:r>
    </w:p>
    <w:p w14:paraId="6420F9E1" w14:textId="41C791CB" w:rsidR="007A68E1" w:rsidRPr="008B554F" w:rsidRDefault="007A68E1" w:rsidP="004D404D">
      <w:pPr>
        <w:spacing w:after="0" w:line="276" w:lineRule="auto"/>
        <w:ind w:firstLine="567"/>
        <w:rPr>
          <w:rFonts w:ascii="Century Gothic" w:hAnsi="Century Gothic" w:cs="Times New Roman"/>
          <w:sz w:val="20"/>
          <w:szCs w:val="20"/>
        </w:rPr>
      </w:pPr>
      <w:r w:rsidRPr="008B554F">
        <w:rPr>
          <w:rFonts w:ascii="Century Gothic" w:hAnsi="Century Gothic" w:cs="Arial"/>
          <w:sz w:val="20"/>
          <w:szCs w:val="20"/>
        </w:rPr>
        <w:t>Podczas realizacji procedury Niebieskie</w:t>
      </w:r>
      <w:r w:rsidR="008B0531" w:rsidRPr="008B554F">
        <w:rPr>
          <w:rFonts w:ascii="Century Gothic" w:hAnsi="Century Gothic" w:cs="Arial"/>
          <w:sz w:val="20"/>
          <w:szCs w:val="20"/>
        </w:rPr>
        <w:t>j</w:t>
      </w:r>
      <w:r w:rsidRPr="008B554F">
        <w:rPr>
          <w:rFonts w:ascii="Century Gothic" w:hAnsi="Century Gothic" w:cs="Arial"/>
          <w:sz w:val="20"/>
          <w:szCs w:val="20"/>
        </w:rPr>
        <w:t xml:space="preserve"> Karty sporządzono 39 Niebieskich Kart - D </w:t>
      </w:r>
      <w:r w:rsidRPr="008B554F">
        <w:rPr>
          <w:rFonts w:ascii="Century Gothic" w:hAnsi="Century Gothic" w:cs="Arial"/>
          <w:sz w:val="20"/>
          <w:szCs w:val="20"/>
        </w:rPr>
        <w:br/>
        <w:t>z osobami stosującymi przemoc i 45 Niebieskich Kart - C z osobami doświadczającymi</w:t>
      </w:r>
      <w:r w:rsidRPr="008B554F">
        <w:rPr>
          <w:rFonts w:ascii="Century Gothic" w:hAnsi="Century Gothic" w:cs="Times New Roman"/>
          <w:sz w:val="20"/>
          <w:szCs w:val="20"/>
        </w:rPr>
        <w:t xml:space="preserve"> przemocy domowej. W przypadku 85 rodzin zakończono procedurę Niebieskie</w:t>
      </w:r>
      <w:r w:rsidR="008B0531" w:rsidRPr="008B554F">
        <w:rPr>
          <w:rFonts w:ascii="Century Gothic" w:hAnsi="Century Gothic" w:cs="Times New Roman"/>
          <w:sz w:val="20"/>
          <w:szCs w:val="20"/>
        </w:rPr>
        <w:t>j</w:t>
      </w:r>
      <w:r w:rsidRPr="008B554F">
        <w:rPr>
          <w:rFonts w:ascii="Century Gothic" w:hAnsi="Century Gothic" w:cs="Times New Roman"/>
          <w:sz w:val="20"/>
          <w:szCs w:val="20"/>
        </w:rPr>
        <w:t xml:space="preserve"> Karty, w tym </w:t>
      </w:r>
      <w:r w:rsidR="003D25E2">
        <w:rPr>
          <w:rFonts w:ascii="Century Gothic" w:hAnsi="Century Gothic" w:cs="Times New Roman"/>
          <w:sz w:val="20"/>
          <w:szCs w:val="20"/>
        </w:rPr>
        <w:br/>
      </w:r>
      <w:r w:rsidRPr="008B554F">
        <w:rPr>
          <w:rFonts w:ascii="Century Gothic" w:hAnsi="Century Gothic" w:cs="Times New Roman"/>
          <w:sz w:val="20"/>
          <w:szCs w:val="20"/>
        </w:rPr>
        <w:t xml:space="preserve">w 75 przypadkach zakończono procedurę w związku z rozstrzygnięciem, że przemoc w rodzinie ustała, a w przypadku 10 zakończono procedurę w związku z brakiem zasadności podejmowania działań. </w:t>
      </w:r>
    </w:p>
    <w:p w14:paraId="601F175C" w14:textId="77777777" w:rsidR="007A68E1" w:rsidRPr="008B554F" w:rsidRDefault="007A68E1" w:rsidP="004D404D">
      <w:pPr>
        <w:spacing w:after="0" w:line="240" w:lineRule="auto"/>
        <w:ind w:firstLine="360"/>
        <w:contextualSpacing/>
        <w:rPr>
          <w:rFonts w:ascii="Century Gothic" w:hAnsi="Century Gothic" w:cs="Arial"/>
          <w:sz w:val="20"/>
          <w:szCs w:val="20"/>
        </w:rPr>
      </w:pPr>
    </w:p>
    <w:bookmarkEnd w:id="26"/>
    <w:p w14:paraId="23D01078" w14:textId="77777777" w:rsidR="007A68E1" w:rsidRPr="008B554F" w:rsidRDefault="007A68E1" w:rsidP="004D404D">
      <w:pPr>
        <w:spacing w:after="0" w:line="240" w:lineRule="auto"/>
        <w:rPr>
          <w:rFonts w:ascii="Century Gothic" w:hAnsi="Century Gothic" w:cs="Arial"/>
          <w:b/>
          <w:bCs/>
          <w:sz w:val="20"/>
          <w:szCs w:val="20"/>
        </w:rPr>
      </w:pPr>
      <w:r w:rsidRPr="008B554F">
        <w:rPr>
          <w:rFonts w:ascii="Century Gothic" w:hAnsi="Century Gothic" w:cs="Arial"/>
          <w:b/>
          <w:bCs/>
          <w:sz w:val="20"/>
          <w:szCs w:val="20"/>
        </w:rPr>
        <w:t>3.</w:t>
      </w:r>
      <w:r w:rsidRPr="008B554F">
        <w:rPr>
          <w:rFonts w:ascii="Century Gothic" w:hAnsi="Century Gothic" w:cs="Arial"/>
          <w:sz w:val="20"/>
          <w:szCs w:val="20"/>
        </w:rPr>
        <w:t xml:space="preserve"> </w:t>
      </w:r>
      <w:r w:rsidRPr="008B554F">
        <w:rPr>
          <w:rFonts w:ascii="Century Gothic" w:hAnsi="Century Gothic" w:cs="Arial"/>
          <w:b/>
          <w:bCs/>
          <w:sz w:val="20"/>
          <w:szCs w:val="20"/>
        </w:rPr>
        <w:t>Oddziaływanie na osoby stosujące przemoc domową.</w:t>
      </w:r>
    </w:p>
    <w:p w14:paraId="0014A297" w14:textId="047E8C52" w:rsidR="007A68E1" w:rsidRPr="008B554F" w:rsidRDefault="007A68E1" w:rsidP="004D404D">
      <w:pPr>
        <w:spacing w:after="0" w:line="276" w:lineRule="auto"/>
        <w:ind w:firstLine="567"/>
        <w:rPr>
          <w:rFonts w:ascii="Century Gothic" w:hAnsi="Century Gothic" w:cs="Times New Roman"/>
          <w:sz w:val="20"/>
          <w:szCs w:val="20"/>
        </w:rPr>
      </w:pPr>
      <w:r w:rsidRPr="008B554F">
        <w:rPr>
          <w:rFonts w:ascii="Century Gothic" w:hAnsi="Century Gothic" w:cs="Arial"/>
          <w:sz w:val="20"/>
          <w:szCs w:val="20"/>
        </w:rPr>
        <w:t>W ramach procedury Niebieskie</w:t>
      </w:r>
      <w:r w:rsidR="008B0531" w:rsidRPr="008B554F">
        <w:rPr>
          <w:rFonts w:ascii="Century Gothic" w:hAnsi="Century Gothic" w:cs="Arial"/>
          <w:sz w:val="20"/>
          <w:szCs w:val="20"/>
        </w:rPr>
        <w:t>j</w:t>
      </w:r>
      <w:r w:rsidRPr="008B554F">
        <w:rPr>
          <w:rFonts w:ascii="Century Gothic" w:hAnsi="Century Gothic" w:cs="Arial"/>
          <w:sz w:val="20"/>
          <w:szCs w:val="20"/>
        </w:rPr>
        <w:t xml:space="preserve"> Karty przeprowadzono 24 rozmowy motywujące </w:t>
      </w:r>
      <w:r w:rsidRPr="008B554F">
        <w:rPr>
          <w:rFonts w:ascii="Century Gothic" w:hAnsi="Century Gothic" w:cs="Arial"/>
          <w:sz w:val="20"/>
          <w:szCs w:val="20"/>
        </w:rPr>
        <w:br/>
        <w:t xml:space="preserve">do udziału w programach korekcyjno-edukacyjnych dla osób stosujących przemoc. </w:t>
      </w:r>
      <w:r w:rsidRPr="008B554F">
        <w:rPr>
          <w:rFonts w:ascii="Century Gothic" w:hAnsi="Century Gothic" w:cs="Arial"/>
          <w:sz w:val="20"/>
          <w:szCs w:val="20"/>
        </w:rPr>
        <w:br/>
      </w:r>
      <w:r w:rsidRPr="008B554F">
        <w:rPr>
          <w:rFonts w:ascii="Century Gothic" w:hAnsi="Century Gothic" w:cs="Times New Roman"/>
          <w:sz w:val="20"/>
          <w:szCs w:val="20"/>
        </w:rPr>
        <w:t xml:space="preserve">Do prokuratury złożono 5 zawiadomień o podejrzeniu popełnienia przestępstwa w związku </w:t>
      </w:r>
      <w:r w:rsidR="001D323B">
        <w:rPr>
          <w:rFonts w:ascii="Century Gothic" w:hAnsi="Century Gothic" w:cs="Times New Roman"/>
          <w:sz w:val="20"/>
          <w:szCs w:val="20"/>
        </w:rPr>
        <w:br/>
      </w:r>
      <w:r w:rsidRPr="008B554F">
        <w:rPr>
          <w:rFonts w:ascii="Century Gothic" w:hAnsi="Century Gothic" w:cs="Times New Roman"/>
          <w:sz w:val="20"/>
          <w:szCs w:val="20"/>
        </w:rPr>
        <w:t xml:space="preserve">z użyciem przemocy domowej. Do Sądu Rejonowego w Mławie Wydział III Rodzinny i Nieletnich złożono 20 wniosków o wgląd w sytuację małoletniego dziecka. Do Miejskiej Komisji Rozwiązywania Problemów Alkoholowych w Mławie złożono </w:t>
      </w:r>
      <w:r w:rsidRPr="008B554F">
        <w:rPr>
          <w:rFonts w:ascii="Century Gothic" w:hAnsi="Century Gothic" w:cs="Times New Roman"/>
          <w:color w:val="000000" w:themeColor="text1"/>
          <w:sz w:val="20"/>
          <w:szCs w:val="20"/>
        </w:rPr>
        <w:t xml:space="preserve">14 </w:t>
      </w:r>
      <w:r w:rsidRPr="008B554F">
        <w:rPr>
          <w:rFonts w:ascii="Century Gothic" w:hAnsi="Century Gothic" w:cs="Times New Roman"/>
          <w:sz w:val="20"/>
          <w:szCs w:val="20"/>
        </w:rPr>
        <w:t xml:space="preserve">wniosków o zastosowanie obowiązkowego leczenia odwykowego. </w:t>
      </w:r>
    </w:p>
    <w:p w14:paraId="32AE29E9" w14:textId="77777777" w:rsidR="007A68E1" w:rsidRPr="008B554F" w:rsidRDefault="007A68E1" w:rsidP="004D404D">
      <w:pPr>
        <w:spacing w:after="0" w:line="240" w:lineRule="auto"/>
        <w:ind w:firstLine="420"/>
        <w:rPr>
          <w:rFonts w:ascii="Century Gothic" w:hAnsi="Century Gothic" w:cs="Arial"/>
          <w:sz w:val="20"/>
          <w:szCs w:val="20"/>
        </w:rPr>
      </w:pPr>
    </w:p>
    <w:p w14:paraId="5442800C" w14:textId="16373496" w:rsidR="001D323B" w:rsidRPr="001D323B" w:rsidRDefault="007A68E1" w:rsidP="004D404D">
      <w:pPr>
        <w:pStyle w:val="Akapitzlist"/>
        <w:numPr>
          <w:ilvl w:val="0"/>
          <w:numId w:val="65"/>
        </w:numPr>
        <w:spacing w:after="0" w:line="240" w:lineRule="auto"/>
        <w:rPr>
          <w:rFonts w:ascii="Century Gothic" w:hAnsi="Century Gothic" w:cs="Arial"/>
          <w:b/>
          <w:bCs/>
          <w:sz w:val="20"/>
          <w:szCs w:val="20"/>
        </w:rPr>
      </w:pPr>
      <w:r w:rsidRPr="001D323B">
        <w:rPr>
          <w:rFonts w:ascii="Century Gothic" w:hAnsi="Century Gothic" w:cs="Arial"/>
          <w:b/>
          <w:bCs/>
          <w:sz w:val="20"/>
          <w:szCs w:val="20"/>
        </w:rPr>
        <w:t xml:space="preserve">Podnoszenie kompetencji służb i przedstawicieli podmiotów realizujących działania </w:t>
      </w:r>
      <w:r w:rsidR="001D323B" w:rsidRPr="001D323B">
        <w:rPr>
          <w:rFonts w:ascii="Century Gothic" w:hAnsi="Century Gothic" w:cs="Arial"/>
          <w:b/>
          <w:bCs/>
          <w:sz w:val="20"/>
          <w:szCs w:val="20"/>
        </w:rPr>
        <w:br/>
      </w:r>
      <w:r w:rsidRPr="001D323B">
        <w:rPr>
          <w:rFonts w:ascii="Century Gothic" w:hAnsi="Century Gothic" w:cs="Arial"/>
          <w:b/>
          <w:bCs/>
          <w:sz w:val="20"/>
          <w:szCs w:val="20"/>
        </w:rPr>
        <w:t>z zakresu przeciwdziałania przemocy domowej.</w:t>
      </w:r>
    </w:p>
    <w:p w14:paraId="07B9B865" w14:textId="06EDC1A9" w:rsidR="008B0531" w:rsidRPr="001D323B" w:rsidRDefault="007A68E1" w:rsidP="004D404D">
      <w:pPr>
        <w:spacing w:after="0" w:line="240" w:lineRule="auto"/>
        <w:ind w:firstLine="567"/>
        <w:rPr>
          <w:rFonts w:ascii="Century Gothic" w:hAnsi="Century Gothic" w:cs="Arial"/>
          <w:b/>
          <w:bCs/>
          <w:sz w:val="20"/>
          <w:szCs w:val="20"/>
        </w:rPr>
      </w:pPr>
      <w:r w:rsidRPr="001D323B">
        <w:rPr>
          <w:rFonts w:ascii="Century Gothic" w:hAnsi="Century Gothic" w:cs="Times New Roman"/>
          <w:iCs/>
          <w:sz w:val="20"/>
          <w:szCs w:val="20"/>
        </w:rPr>
        <w:t>W dniu 17 lutego 2025r.</w:t>
      </w:r>
      <w:r w:rsidRPr="001D323B">
        <w:rPr>
          <w:rFonts w:ascii="Century Gothic" w:hAnsi="Century Gothic" w:cs="Times New Roman"/>
          <w:sz w:val="20"/>
          <w:szCs w:val="20"/>
        </w:rPr>
        <w:t xml:space="preserve"> </w:t>
      </w:r>
      <w:bookmarkStart w:id="28" w:name="_Hlk99452164"/>
      <w:r w:rsidRPr="001D323B">
        <w:rPr>
          <w:rFonts w:ascii="Century Gothic" w:hAnsi="Century Gothic" w:cs="Times New Roman"/>
          <w:sz w:val="20"/>
          <w:szCs w:val="20"/>
        </w:rPr>
        <w:t>Przewodnicząca Zespołu Interdyscyplinarnego w Mławie uczestniczyła w szkoleniu „</w:t>
      </w:r>
      <w:bookmarkEnd w:id="28"/>
      <w:r w:rsidRPr="001D323B">
        <w:rPr>
          <w:rFonts w:ascii="Century Gothic" w:hAnsi="Century Gothic" w:cs="Times New Roman"/>
          <w:sz w:val="20"/>
          <w:szCs w:val="20"/>
        </w:rPr>
        <w:t>Jak pomagać ofiarom handlu ludźmi w 2025 roku” – szkolenie odbywało</w:t>
      </w:r>
      <w:r w:rsidR="001D323B">
        <w:rPr>
          <w:rFonts w:ascii="Century Gothic" w:hAnsi="Century Gothic" w:cs="Times New Roman"/>
          <w:sz w:val="20"/>
          <w:szCs w:val="20"/>
        </w:rPr>
        <w:t xml:space="preserve"> się </w:t>
      </w:r>
      <w:r w:rsidRPr="001D323B">
        <w:rPr>
          <w:rFonts w:ascii="Century Gothic" w:hAnsi="Century Gothic" w:cs="Times New Roman"/>
          <w:sz w:val="20"/>
          <w:szCs w:val="20"/>
        </w:rPr>
        <w:t>w formie stacjonarnej.</w:t>
      </w:r>
      <w:r w:rsidR="008B0531" w:rsidRPr="001D323B">
        <w:rPr>
          <w:rFonts w:ascii="Century Gothic" w:hAnsi="Century Gothic" w:cs="Times New Roman"/>
          <w:sz w:val="20"/>
          <w:szCs w:val="20"/>
        </w:rPr>
        <w:t xml:space="preserve"> </w:t>
      </w:r>
    </w:p>
    <w:p w14:paraId="534A37C2" w14:textId="55E68644" w:rsidR="007A68E1" w:rsidRPr="008B554F" w:rsidRDefault="007A68E1" w:rsidP="004D404D">
      <w:pPr>
        <w:spacing w:before="100" w:beforeAutospacing="1" w:after="0" w:line="240" w:lineRule="auto"/>
        <w:ind w:firstLine="567"/>
        <w:rPr>
          <w:rFonts w:ascii="Century Gothic" w:hAnsi="Century Gothic" w:cs="Times New Roman"/>
          <w:sz w:val="20"/>
          <w:szCs w:val="20"/>
        </w:rPr>
      </w:pPr>
      <w:r w:rsidRPr="008B554F">
        <w:rPr>
          <w:rFonts w:ascii="Century Gothic" w:eastAsia="Times New Roman" w:hAnsi="Century Gothic" w:cs="Times New Roman"/>
          <w:sz w:val="20"/>
          <w:szCs w:val="20"/>
          <w:lang w:eastAsia="pl-PL"/>
        </w:rPr>
        <w:t>W dniu 21 marca 2025r</w:t>
      </w:r>
      <w:bookmarkStart w:id="29" w:name="_Hlk123647306"/>
      <w:r w:rsidRPr="008B554F">
        <w:rPr>
          <w:rFonts w:ascii="Century Gothic" w:eastAsia="Times New Roman" w:hAnsi="Century Gothic" w:cs="Times New Roman"/>
          <w:sz w:val="20"/>
          <w:szCs w:val="20"/>
          <w:lang w:eastAsia="pl-PL"/>
        </w:rPr>
        <w:t xml:space="preserve">. </w:t>
      </w:r>
      <w:r w:rsidRPr="008B554F">
        <w:rPr>
          <w:rFonts w:ascii="Century Gothic" w:hAnsi="Century Gothic" w:cs="Times New Roman"/>
          <w:sz w:val="20"/>
          <w:szCs w:val="20"/>
        </w:rPr>
        <w:t xml:space="preserve">Przewodnicząca Zespołu Interdyscyplinarnego w Mławie uczestniczyła w szkoleniu </w:t>
      </w:r>
      <w:bookmarkEnd w:id="29"/>
      <w:r w:rsidRPr="008B554F">
        <w:rPr>
          <w:rFonts w:ascii="Century Gothic" w:hAnsi="Century Gothic" w:cs="Times New Roman"/>
          <w:sz w:val="20"/>
          <w:szCs w:val="20"/>
        </w:rPr>
        <w:t>„Usługi społeczne dla osób narażonych na przemoc i dyskryminację – ustawa o przeciwdziałaniu przemocy domowej” - szkolenie odbywało się w formie stacjonarnej.</w:t>
      </w:r>
    </w:p>
    <w:p w14:paraId="6149FA6C" w14:textId="77777777" w:rsidR="007A68E1" w:rsidRPr="008B554F" w:rsidRDefault="007A68E1" w:rsidP="004D404D">
      <w:pPr>
        <w:spacing w:before="100" w:beforeAutospacing="1" w:after="0" w:line="240" w:lineRule="auto"/>
        <w:ind w:firstLine="567"/>
        <w:rPr>
          <w:rFonts w:ascii="Century Gothic" w:hAnsi="Century Gothic" w:cs="Times New Roman"/>
          <w:sz w:val="20"/>
          <w:szCs w:val="20"/>
        </w:rPr>
      </w:pPr>
      <w:r w:rsidRPr="008B554F">
        <w:rPr>
          <w:rFonts w:ascii="Century Gothic" w:hAnsi="Century Gothic" w:cs="Times New Roman"/>
          <w:sz w:val="20"/>
          <w:szCs w:val="20"/>
        </w:rPr>
        <w:t>W dniu 25 sierpnia 2025r.</w:t>
      </w:r>
      <w:r w:rsidRPr="008B554F">
        <w:rPr>
          <w:rFonts w:ascii="Century Gothic" w:eastAsia="Times New Roman" w:hAnsi="Century Gothic" w:cs="Times New Roman"/>
          <w:sz w:val="20"/>
          <w:szCs w:val="20"/>
          <w:lang w:eastAsia="pl-PL"/>
        </w:rPr>
        <w:t xml:space="preserve"> </w:t>
      </w:r>
      <w:r w:rsidRPr="008B554F">
        <w:rPr>
          <w:rFonts w:ascii="Century Gothic" w:hAnsi="Century Gothic" w:cs="Times New Roman"/>
          <w:sz w:val="20"/>
          <w:szCs w:val="20"/>
        </w:rPr>
        <w:t xml:space="preserve">Przewodnicząca Zespołu Interdyscyplinarnego w Mławie uczestniczyła w szkoleniu „Procedura odebrania dziecka – przepisy, rola poszczególnych instytucji” – szkolenie odbywało się w formie stacjonarnej. </w:t>
      </w:r>
    </w:p>
    <w:p w14:paraId="6E18DF1E" w14:textId="77777777" w:rsidR="007A68E1" w:rsidRDefault="007A68E1" w:rsidP="004D404D">
      <w:pPr>
        <w:spacing w:before="100" w:beforeAutospacing="1" w:after="0" w:line="240" w:lineRule="auto"/>
        <w:ind w:firstLine="567"/>
        <w:rPr>
          <w:rFonts w:ascii="Century Gothic" w:hAnsi="Century Gothic" w:cs="Times New Roman"/>
          <w:sz w:val="20"/>
          <w:szCs w:val="20"/>
        </w:rPr>
      </w:pPr>
      <w:r w:rsidRPr="008B554F">
        <w:rPr>
          <w:rFonts w:ascii="Century Gothic" w:hAnsi="Century Gothic" w:cs="Times New Roman"/>
          <w:sz w:val="20"/>
          <w:szCs w:val="20"/>
        </w:rPr>
        <w:t>W dniu 16 grudnia 2025r</w:t>
      </w:r>
      <w:r w:rsidRPr="008B554F">
        <w:rPr>
          <w:rFonts w:ascii="Century Gothic" w:eastAsia="Times New Roman" w:hAnsi="Century Gothic" w:cs="Times New Roman"/>
          <w:sz w:val="20"/>
          <w:szCs w:val="20"/>
          <w:lang w:eastAsia="pl-PL"/>
        </w:rPr>
        <w:t xml:space="preserve"> </w:t>
      </w:r>
      <w:r w:rsidRPr="008B554F">
        <w:rPr>
          <w:rFonts w:ascii="Century Gothic" w:hAnsi="Century Gothic" w:cs="Times New Roman"/>
          <w:sz w:val="20"/>
          <w:szCs w:val="20"/>
        </w:rPr>
        <w:t xml:space="preserve">Przewodnicząca Zespołu Interdyscyplinarnego w Mławie uczestniczyła w szkoleniu „Przemoc domowa a opieka nad dzieckiem. Prawne aspekty ustalania pieczy, kontaktów i alimentów w kontekście pracy interdyscyplinarnej” – szkolenie odbywało się w formie stacjonarnej. </w:t>
      </w:r>
    </w:p>
    <w:p w14:paraId="4B347297" w14:textId="3D754D43" w:rsidR="007A68E1" w:rsidRPr="008B554F" w:rsidRDefault="001D323B" w:rsidP="004D404D">
      <w:pPr>
        <w:spacing w:before="100" w:beforeAutospacing="1" w:after="0" w:line="240" w:lineRule="auto"/>
        <w:ind w:firstLine="567"/>
        <w:rPr>
          <w:rFonts w:ascii="Century Gothic" w:hAnsi="Century Gothic" w:cs="Times New Roman"/>
          <w:sz w:val="20"/>
          <w:szCs w:val="20"/>
        </w:rPr>
      </w:pPr>
      <w:r>
        <w:rPr>
          <w:rFonts w:ascii="Century Gothic" w:hAnsi="Century Gothic" w:cs="Times New Roman"/>
          <w:sz w:val="20"/>
          <w:szCs w:val="20"/>
        </w:rPr>
        <w:t>W</w:t>
      </w:r>
      <w:r w:rsidR="007A68E1" w:rsidRPr="008B554F">
        <w:rPr>
          <w:rFonts w:ascii="Century Gothic" w:hAnsi="Century Gothic" w:cs="Times New Roman"/>
          <w:sz w:val="20"/>
          <w:szCs w:val="20"/>
        </w:rPr>
        <w:t xml:space="preserve"> dniu 05 grudnia 2025</w:t>
      </w:r>
      <w:r>
        <w:rPr>
          <w:rFonts w:ascii="Century Gothic" w:hAnsi="Century Gothic" w:cs="Times New Roman"/>
          <w:sz w:val="20"/>
          <w:szCs w:val="20"/>
        </w:rPr>
        <w:t xml:space="preserve"> </w:t>
      </w:r>
      <w:r w:rsidR="007A68E1" w:rsidRPr="008B554F">
        <w:rPr>
          <w:rFonts w:ascii="Century Gothic" w:hAnsi="Century Gothic" w:cs="Times New Roman"/>
          <w:sz w:val="20"/>
          <w:szCs w:val="20"/>
        </w:rPr>
        <w:t>r. na terenie Centrum Usług Społecznych w Mławie została zorganizowana przez Przewodniczącą Zespołu Interdyscyplinarnego w Mławie konferencja „</w:t>
      </w:r>
      <w:proofErr w:type="spellStart"/>
      <w:r w:rsidR="007A68E1" w:rsidRPr="008B554F">
        <w:rPr>
          <w:rFonts w:ascii="Century Gothic" w:hAnsi="Century Gothic" w:cs="Times New Roman"/>
          <w:sz w:val="20"/>
          <w:szCs w:val="20"/>
        </w:rPr>
        <w:t>Cyberbezpieczeństwo</w:t>
      </w:r>
      <w:proofErr w:type="spellEnd"/>
      <w:r w:rsidR="007A68E1" w:rsidRPr="008B554F">
        <w:rPr>
          <w:rFonts w:ascii="Century Gothic" w:hAnsi="Century Gothic" w:cs="Times New Roman"/>
          <w:sz w:val="20"/>
          <w:szCs w:val="20"/>
        </w:rPr>
        <w:t xml:space="preserve"> a zdrowie psychiczne dzieci, młodzieży i dorosłych”. </w:t>
      </w:r>
      <w:r w:rsidR="007A68E1" w:rsidRPr="008B554F">
        <w:rPr>
          <w:rFonts w:ascii="Century Gothic" w:hAnsi="Century Gothic" w:cs="Times New Roman"/>
          <w:sz w:val="20"/>
          <w:szCs w:val="20"/>
        </w:rPr>
        <w:br/>
        <w:t xml:space="preserve">Konferencja została zorganizowana dla członków Zespołu Interdyscyplinarnego w Mławie, członków grup </w:t>
      </w:r>
      <w:proofErr w:type="spellStart"/>
      <w:r w:rsidR="007A68E1" w:rsidRPr="008B554F">
        <w:rPr>
          <w:rFonts w:ascii="Century Gothic" w:hAnsi="Century Gothic" w:cs="Times New Roman"/>
          <w:sz w:val="20"/>
          <w:szCs w:val="20"/>
        </w:rPr>
        <w:t>diagnostyczno</w:t>
      </w:r>
      <w:proofErr w:type="spellEnd"/>
      <w:r w:rsidR="007A68E1" w:rsidRPr="008B554F">
        <w:rPr>
          <w:rFonts w:ascii="Century Gothic" w:hAnsi="Century Gothic" w:cs="Times New Roman"/>
          <w:sz w:val="20"/>
          <w:szCs w:val="20"/>
        </w:rPr>
        <w:t xml:space="preserve"> – pomocowych oraz zaproszonych gości. W konferencji uczestniczyły 34 osoby. </w:t>
      </w:r>
    </w:p>
    <w:p w14:paraId="361CEBE3" w14:textId="5821D3E3" w:rsidR="007A68E1" w:rsidRPr="008B554F" w:rsidRDefault="007A68E1" w:rsidP="004D404D">
      <w:pPr>
        <w:spacing w:before="100" w:beforeAutospacing="1" w:after="0" w:line="240" w:lineRule="auto"/>
        <w:ind w:firstLine="567"/>
        <w:rPr>
          <w:rFonts w:ascii="Century Gothic" w:hAnsi="Century Gothic" w:cs="Times New Roman"/>
          <w:sz w:val="20"/>
          <w:szCs w:val="20"/>
        </w:rPr>
      </w:pPr>
      <w:r w:rsidRPr="008B554F">
        <w:rPr>
          <w:rFonts w:ascii="Century Gothic" w:hAnsi="Century Gothic" w:cs="Times New Roman"/>
          <w:sz w:val="20"/>
          <w:szCs w:val="20"/>
        </w:rPr>
        <w:t>W dniu 02 kwietnia 2025</w:t>
      </w:r>
      <w:r w:rsidR="008B0531" w:rsidRPr="008B554F">
        <w:rPr>
          <w:rFonts w:ascii="Century Gothic" w:hAnsi="Century Gothic" w:cs="Times New Roman"/>
          <w:sz w:val="20"/>
          <w:szCs w:val="20"/>
        </w:rPr>
        <w:t xml:space="preserve"> </w:t>
      </w:r>
      <w:r w:rsidRPr="008B554F">
        <w:rPr>
          <w:rFonts w:ascii="Century Gothic" w:hAnsi="Century Gothic" w:cs="Times New Roman"/>
          <w:sz w:val="20"/>
          <w:szCs w:val="20"/>
        </w:rPr>
        <w:t>r</w:t>
      </w:r>
      <w:r w:rsidR="008B0531" w:rsidRPr="008B554F">
        <w:rPr>
          <w:rFonts w:ascii="Century Gothic" w:hAnsi="Century Gothic" w:cs="Times New Roman"/>
          <w:sz w:val="20"/>
          <w:szCs w:val="20"/>
        </w:rPr>
        <w:t>.</w:t>
      </w:r>
      <w:r w:rsidRPr="008B554F">
        <w:rPr>
          <w:rFonts w:ascii="Century Gothic" w:hAnsi="Century Gothic" w:cs="Times New Roman"/>
          <w:sz w:val="20"/>
          <w:szCs w:val="20"/>
        </w:rPr>
        <w:t xml:space="preserve"> Przewodnicząca Zespołu Interdyscyplinarnego w Mławie ukończyła Specjalistyczne Studium Przeciwdziałania Przemocy Domowej II Stopień trwające </w:t>
      </w:r>
      <w:r w:rsidR="001D323B">
        <w:rPr>
          <w:rFonts w:ascii="Century Gothic" w:hAnsi="Century Gothic" w:cs="Times New Roman"/>
          <w:sz w:val="20"/>
          <w:szCs w:val="20"/>
        </w:rPr>
        <w:br/>
      </w:r>
      <w:r w:rsidRPr="008B554F">
        <w:rPr>
          <w:rFonts w:ascii="Century Gothic" w:hAnsi="Century Gothic" w:cs="Times New Roman"/>
          <w:sz w:val="20"/>
          <w:szCs w:val="20"/>
        </w:rPr>
        <w:t>w okresie od 05 listopada 2024</w:t>
      </w:r>
      <w:r w:rsidR="008B0531" w:rsidRPr="008B554F">
        <w:rPr>
          <w:rFonts w:ascii="Century Gothic" w:hAnsi="Century Gothic" w:cs="Times New Roman"/>
          <w:sz w:val="20"/>
          <w:szCs w:val="20"/>
        </w:rPr>
        <w:t xml:space="preserve"> </w:t>
      </w:r>
      <w:r w:rsidRPr="008B554F">
        <w:rPr>
          <w:rFonts w:ascii="Century Gothic" w:hAnsi="Century Gothic" w:cs="Times New Roman"/>
          <w:sz w:val="20"/>
          <w:szCs w:val="20"/>
        </w:rPr>
        <w:t>r</w:t>
      </w:r>
      <w:r w:rsidR="008B0531" w:rsidRPr="008B554F">
        <w:rPr>
          <w:rFonts w:ascii="Century Gothic" w:hAnsi="Century Gothic" w:cs="Times New Roman"/>
          <w:sz w:val="20"/>
          <w:szCs w:val="20"/>
        </w:rPr>
        <w:t>.</w:t>
      </w:r>
      <w:r w:rsidRPr="008B554F">
        <w:rPr>
          <w:rFonts w:ascii="Century Gothic" w:hAnsi="Century Gothic" w:cs="Times New Roman"/>
          <w:sz w:val="20"/>
          <w:szCs w:val="20"/>
        </w:rPr>
        <w:t xml:space="preserve"> do 02 kwietnia 2025</w:t>
      </w:r>
      <w:r w:rsidR="008B0531" w:rsidRPr="008B554F">
        <w:rPr>
          <w:rFonts w:ascii="Century Gothic" w:hAnsi="Century Gothic" w:cs="Times New Roman"/>
          <w:sz w:val="20"/>
          <w:szCs w:val="20"/>
        </w:rPr>
        <w:t xml:space="preserve"> </w:t>
      </w:r>
      <w:r w:rsidRPr="008B554F">
        <w:rPr>
          <w:rFonts w:ascii="Century Gothic" w:hAnsi="Century Gothic" w:cs="Times New Roman"/>
          <w:sz w:val="20"/>
          <w:szCs w:val="20"/>
        </w:rPr>
        <w:t>r.</w:t>
      </w:r>
    </w:p>
    <w:p w14:paraId="0E9245ED" w14:textId="77777777" w:rsidR="007A68E1" w:rsidRPr="008B554F" w:rsidRDefault="007A68E1" w:rsidP="004D404D">
      <w:pPr>
        <w:spacing w:after="0" w:line="240" w:lineRule="auto"/>
        <w:ind w:firstLine="567"/>
        <w:rPr>
          <w:rFonts w:ascii="Century Gothic" w:hAnsi="Century Gothic" w:cs="Arial"/>
          <w:sz w:val="20"/>
          <w:szCs w:val="20"/>
        </w:rPr>
      </w:pPr>
      <w:r w:rsidRPr="008B554F">
        <w:rPr>
          <w:rFonts w:ascii="Century Gothic" w:hAnsi="Century Gothic" w:cs="Arial"/>
          <w:sz w:val="20"/>
          <w:szCs w:val="20"/>
        </w:rPr>
        <w:t>Miejski Program Przeciwdziałania Przemocy Domowej oraz Ochrony Ofiar Przemocy Domowej skierowany był do:</w:t>
      </w:r>
    </w:p>
    <w:p w14:paraId="1C913C23" w14:textId="77777777" w:rsidR="007A68E1" w:rsidRPr="008B554F" w:rsidRDefault="007A68E1" w:rsidP="004D404D">
      <w:pPr>
        <w:pStyle w:val="Akapitzlist"/>
        <w:numPr>
          <w:ilvl w:val="0"/>
          <w:numId w:val="50"/>
        </w:numPr>
        <w:tabs>
          <w:tab w:val="left" w:pos="284"/>
        </w:tabs>
        <w:spacing w:after="0" w:line="240" w:lineRule="auto"/>
        <w:ind w:left="0" w:firstLine="0"/>
        <w:rPr>
          <w:rFonts w:ascii="Century Gothic" w:hAnsi="Century Gothic" w:cs="Arial"/>
          <w:sz w:val="20"/>
          <w:szCs w:val="20"/>
        </w:rPr>
      </w:pPr>
      <w:r w:rsidRPr="008B554F">
        <w:rPr>
          <w:rFonts w:ascii="Century Gothic" w:hAnsi="Century Gothic" w:cs="Arial"/>
          <w:sz w:val="20"/>
          <w:szCs w:val="20"/>
        </w:rPr>
        <w:lastRenderedPageBreak/>
        <w:t>mieszkańców Mławy, w tym osób zagrożonych przemocą domową,</w:t>
      </w:r>
    </w:p>
    <w:p w14:paraId="0ABCD68C" w14:textId="77777777" w:rsidR="007A68E1" w:rsidRPr="008B554F" w:rsidRDefault="007A68E1" w:rsidP="004D404D">
      <w:pPr>
        <w:pStyle w:val="Akapitzlist"/>
        <w:numPr>
          <w:ilvl w:val="0"/>
          <w:numId w:val="50"/>
        </w:numPr>
        <w:tabs>
          <w:tab w:val="left" w:pos="284"/>
        </w:tabs>
        <w:spacing w:after="0" w:line="240" w:lineRule="auto"/>
        <w:ind w:left="0" w:firstLine="0"/>
        <w:rPr>
          <w:rFonts w:ascii="Century Gothic" w:hAnsi="Century Gothic" w:cs="Arial"/>
          <w:sz w:val="20"/>
          <w:szCs w:val="20"/>
        </w:rPr>
      </w:pPr>
      <w:r w:rsidRPr="008B554F">
        <w:rPr>
          <w:rFonts w:ascii="Century Gothic" w:hAnsi="Century Gothic" w:cs="Arial"/>
          <w:sz w:val="20"/>
          <w:szCs w:val="20"/>
        </w:rPr>
        <w:t>osób dotkniętych przemocą domową,</w:t>
      </w:r>
    </w:p>
    <w:p w14:paraId="097F6572" w14:textId="77777777" w:rsidR="007A68E1" w:rsidRPr="008B554F" w:rsidRDefault="007A68E1" w:rsidP="004D404D">
      <w:pPr>
        <w:pStyle w:val="Akapitzlist"/>
        <w:numPr>
          <w:ilvl w:val="0"/>
          <w:numId w:val="50"/>
        </w:numPr>
        <w:tabs>
          <w:tab w:val="left" w:pos="284"/>
        </w:tabs>
        <w:spacing w:after="0" w:line="240" w:lineRule="auto"/>
        <w:ind w:left="0" w:firstLine="0"/>
        <w:rPr>
          <w:rFonts w:ascii="Century Gothic" w:hAnsi="Century Gothic" w:cs="Arial"/>
          <w:sz w:val="20"/>
          <w:szCs w:val="20"/>
        </w:rPr>
      </w:pPr>
      <w:r w:rsidRPr="008B554F">
        <w:rPr>
          <w:rFonts w:ascii="Century Gothic" w:hAnsi="Century Gothic" w:cs="Arial"/>
          <w:sz w:val="20"/>
          <w:szCs w:val="20"/>
        </w:rPr>
        <w:t>osób stosujących przemoc domową,</w:t>
      </w:r>
    </w:p>
    <w:p w14:paraId="77637CCF" w14:textId="77777777" w:rsidR="007A68E1" w:rsidRPr="008B554F" w:rsidRDefault="007A68E1" w:rsidP="004D404D">
      <w:pPr>
        <w:pStyle w:val="Akapitzlist"/>
        <w:numPr>
          <w:ilvl w:val="0"/>
          <w:numId w:val="50"/>
        </w:numPr>
        <w:tabs>
          <w:tab w:val="left" w:pos="284"/>
        </w:tabs>
        <w:spacing w:after="0" w:line="240" w:lineRule="auto"/>
        <w:ind w:left="0" w:firstLine="0"/>
        <w:rPr>
          <w:rFonts w:ascii="Century Gothic" w:hAnsi="Century Gothic" w:cs="Arial"/>
          <w:sz w:val="20"/>
          <w:szCs w:val="20"/>
        </w:rPr>
      </w:pPr>
      <w:r w:rsidRPr="008B554F">
        <w:rPr>
          <w:rFonts w:ascii="Century Gothic" w:hAnsi="Century Gothic" w:cs="Arial"/>
          <w:sz w:val="20"/>
          <w:szCs w:val="20"/>
        </w:rPr>
        <w:t>świadków przemocy domowej,</w:t>
      </w:r>
    </w:p>
    <w:p w14:paraId="3EB80C75" w14:textId="77777777" w:rsidR="007A68E1" w:rsidRPr="008B554F" w:rsidRDefault="007A68E1" w:rsidP="004D404D">
      <w:pPr>
        <w:pStyle w:val="Akapitzlist"/>
        <w:numPr>
          <w:ilvl w:val="0"/>
          <w:numId w:val="50"/>
        </w:numPr>
        <w:tabs>
          <w:tab w:val="left" w:pos="284"/>
        </w:tabs>
        <w:spacing w:after="0" w:line="240" w:lineRule="auto"/>
        <w:ind w:left="0" w:firstLine="0"/>
        <w:rPr>
          <w:rFonts w:ascii="Century Gothic" w:hAnsi="Century Gothic" w:cs="Arial"/>
          <w:sz w:val="20"/>
          <w:szCs w:val="20"/>
        </w:rPr>
      </w:pPr>
      <w:r w:rsidRPr="008B554F">
        <w:rPr>
          <w:rFonts w:ascii="Century Gothic" w:hAnsi="Century Gothic" w:cs="Arial"/>
          <w:sz w:val="20"/>
          <w:szCs w:val="20"/>
        </w:rPr>
        <w:t>służb, instytucji oraz organizacji pozarządowych zajmujących się przeciwdziałaniem przemocy domowej;</w:t>
      </w:r>
    </w:p>
    <w:p w14:paraId="35C2B6B4" w14:textId="77777777" w:rsidR="007A68E1" w:rsidRPr="008B554F" w:rsidRDefault="007A68E1" w:rsidP="004D404D">
      <w:pPr>
        <w:spacing w:after="0" w:line="240" w:lineRule="auto"/>
        <w:ind w:firstLine="567"/>
        <w:rPr>
          <w:rFonts w:ascii="Century Gothic" w:hAnsi="Century Gothic" w:cs="Arial"/>
          <w:sz w:val="20"/>
          <w:szCs w:val="20"/>
        </w:rPr>
      </w:pPr>
      <w:r w:rsidRPr="008B554F">
        <w:rPr>
          <w:rFonts w:ascii="Century Gothic" w:hAnsi="Century Gothic" w:cs="Arial"/>
          <w:sz w:val="20"/>
          <w:szCs w:val="20"/>
        </w:rPr>
        <w:t>Realizatorami Miejskiego Programu były podmioty realizujące zadania z zakresu przeciwdziałania przemocy domowej na terenie miasta Mława, w szczególności Zespół Interdyscyplinarny ds. Przeciwdziałania Przemocy Domowej, w skład którego wchodzą przedstawiciele:</w:t>
      </w:r>
    </w:p>
    <w:p w14:paraId="09E7D4D6"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Centrum Usług Społecznych w Mławie,</w:t>
      </w:r>
    </w:p>
    <w:p w14:paraId="1DDCC71F"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Komendy Powiatowej Policji w Mławie,</w:t>
      </w:r>
    </w:p>
    <w:p w14:paraId="39CFBEA3"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Miejskiej Komisji Rozwiązywania Problemów Alkoholowych,</w:t>
      </w:r>
    </w:p>
    <w:p w14:paraId="71D14CE7"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Placówek Oświatowych Nr 1 w Mławie,</w:t>
      </w:r>
    </w:p>
    <w:p w14:paraId="05802405"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Placówek Oświatowych Nr 2 w Mławie,</w:t>
      </w:r>
    </w:p>
    <w:p w14:paraId="1FF28F16"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Placówek Oświatowych Nr 3 w Mławie,</w:t>
      </w:r>
    </w:p>
    <w:p w14:paraId="37680C78"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Szkoły Podstawowej Nr 2 w Mławie,</w:t>
      </w:r>
    </w:p>
    <w:p w14:paraId="2DB32A64"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Szkoły Podstawowej Nr 3 w Mławie,</w:t>
      </w:r>
    </w:p>
    <w:p w14:paraId="4D6E0D27"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Szkoły Podstawowej Nr 6 w Mławie,</w:t>
      </w:r>
    </w:p>
    <w:p w14:paraId="11FB6E4F"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Szkół Nr 1 w Mławie,</w:t>
      </w:r>
    </w:p>
    <w:p w14:paraId="75C377B5"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Szkół Nr 2 w Mławie,</w:t>
      </w:r>
    </w:p>
    <w:p w14:paraId="66D43EA2"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Szkół Nr 3 w Mławie,</w:t>
      </w:r>
    </w:p>
    <w:p w14:paraId="7773ABA2"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Zespołu Szkół nr 4 w Mławie,</w:t>
      </w:r>
    </w:p>
    <w:p w14:paraId="2B8C5D70"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I Liceum Ogólnokształcącego w Mławie,</w:t>
      </w:r>
    </w:p>
    <w:p w14:paraId="42E967A1"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Stowarzyszenia ,,Bądźmy razem”,</w:t>
      </w:r>
    </w:p>
    <w:p w14:paraId="0F397271"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Sądu Rejonowego w Mławie,</w:t>
      </w:r>
    </w:p>
    <w:p w14:paraId="29E8228F"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Samodzielnego Publicznego Zakładu Opieki Zdrowotnej w Mławie,</w:t>
      </w:r>
    </w:p>
    <w:p w14:paraId="498282B1"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Prokuratury Rejonowej w Mławie,</w:t>
      </w:r>
    </w:p>
    <w:p w14:paraId="2EDCA9BA" w14:textId="77777777" w:rsidR="007A68E1" w:rsidRPr="008B554F" w:rsidRDefault="007A68E1" w:rsidP="004D404D">
      <w:pPr>
        <w:pStyle w:val="Akapitzlist"/>
        <w:numPr>
          <w:ilvl w:val="0"/>
          <w:numId w:val="51"/>
        </w:numPr>
        <w:tabs>
          <w:tab w:val="left" w:pos="284"/>
        </w:tabs>
        <w:spacing w:after="0" w:line="240" w:lineRule="auto"/>
        <w:ind w:left="0" w:firstLine="284"/>
        <w:rPr>
          <w:rFonts w:ascii="Century Gothic" w:hAnsi="Century Gothic" w:cs="Arial"/>
          <w:sz w:val="20"/>
          <w:szCs w:val="20"/>
        </w:rPr>
      </w:pPr>
      <w:r w:rsidRPr="008B554F">
        <w:rPr>
          <w:rFonts w:ascii="Century Gothic" w:hAnsi="Century Gothic" w:cs="Arial"/>
          <w:sz w:val="20"/>
          <w:szCs w:val="20"/>
        </w:rPr>
        <w:t>Ośrodka Szkolno-Wychowawczego w Mławie.</w:t>
      </w:r>
    </w:p>
    <w:p w14:paraId="62680DD9" w14:textId="77777777" w:rsidR="007A68E1" w:rsidRPr="008B554F" w:rsidRDefault="007A68E1" w:rsidP="004D404D">
      <w:pPr>
        <w:spacing w:after="0" w:line="240" w:lineRule="auto"/>
        <w:ind w:firstLine="360"/>
        <w:rPr>
          <w:rFonts w:ascii="Century Gothic" w:hAnsi="Century Gothic" w:cs="Arial"/>
          <w:sz w:val="20"/>
          <w:szCs w:val="20"/>
        </w:rPr>
      </w:pPr>
      <w:r w:rsidRPr="008B554F">
        <w:rPr>
          <w:rFonts w:ascii="Century Gothic" w:hAnsi="Century Gothic" w:cs="Arial"/>
          <w:sz w:val="20"/>
          <w:szCs w:val="20"/>
        </w:rPr>
        <w:t>Współpraca instytucji w obszarze przeciwdziałania przemocy domowej zwiększa skuteczność niesionej pomocy, co przekłada się na poprawę sytuacji rodzin dotkniętych przemocą oraz powoduje zmniejszenie skali zjawiska przemocy w Mławie.</w:t>
      </w:r>
    </w:p>
    <w:p w14:paraId="54AF20E8" w14:textId="77777777" w:rsidR="008B0531" w:rsidRPr="008B554F" w:rsidRDefault="008B0531" w:rsidP="004D404D">
      <w:pPr>
        <w:spacing w:after="0" w:line="240" w:lineRule="auto"/>
        <w:ind w:firstLine="360"/>
        <w:rPr>
          <w:rFonts w:ascii="Century Gothic" w:hAnsi="Century Gothic" w:cs="Arial"/>
          <w:sz w:val="20"/>
          <w:szCs w:val="20"/>
        </w:rPr>
      </w:pPr>
    </w:p>
    <w:bookmarkEnd w:id="24"/>
    <w:p w14:paraId="6A7B41C3" w14:textId="77777777" w:rsidR="00947234" w:rsidRPr="008B554F" w:rsidRDefault="00947234" w:rsidP="004D404D">
      <w:pPr>
        <w:pStyle w:val="Akapitzlist"/>
        <w:numPr>
          <w:ilvl w:val="0"/>
          <w:numId w:val="49"/>
        </w:numPr>
        <w:spacing w:after="0" w:line="276" w:lineRule="auto"/>
        <w:ind w:left="0" w:firstLine="0"/>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Program wieloletni "Senior+" na lata 2021-2025</w:t>
      </w:r>
    </w:p>
    <w:p w14:paraId="71C720C7" w14:textId="73F41474" w:rsidR="00400EDD" w:rsidRPr="008B554F" w:rsidRDefault="00003358" w:rsidP="004D404D">
      <w:pPr>
        <w:spacing w:after="0" w:line="276" w:lineRule="auto"/>
        <w:ind w:firstLine="567"/>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Realizacj</w:t>
      </w:r>
      <w:r w:rsidR="00714299">
        <w:rPr>
          <w:rFonts w:ascii="Century Gothic" w:eastAsia="Times New Roman" w:hAnsi="Century Gothic" w:cs="Times New Roman"/>
          <w:bCs/>
          <w:color w:val="000000" w:themeColor="text1"/>
          <w:sz w:val="20"/>
          <w:szCs w:val="20"/>
          <w:lang w:eastAsia="pl-PL"/>
        </w:rPr>
        <w:t>ą</w:t>
      </w:r>
      <w:r w:rsidRPr="008B554F">
        <w:rPr>
          <w:rFonts w:ascii="Century Gothic" w:eastAsia="Times New Roman" w:hAnsi="Century Gothic" w:cs="Times New Roman"/>
          <w:bCs/>
          <w:color w:val="000000" w:themeColor="text1"/>
          <w:sz w:val="20"/>
          <w:szCs w:val="20"/>
          <w:lang w:eastAsia="pl-PL"/>
        </w:rPr>
        <w:t xml:space="preserve"> wieloletniego programu „Senior+” na lata 2021-2025 </w:t>
      </w:r>
      <w:r w:rsidR="00714299">
        <w:rPr>
          <w:rFonts w:ascii="Century Gothic" w:eastAsia="Times New Roman" w:hAnsi="Century Gothic" w:cs="Times New Roman"/>
          <w:bCs/>
          <w:color w:val="000000" w:themeColor="text1"/>
          <w:sz w:val="20"/>
          <w:szCs w:val="20"/>
          <w:lang w:eastAsia="pl-PL"/>
        </w:rPr>
        <w:t xml:space="preserve">zajmuje się </w:t>
      </w:r>
      <w:r w:rsidR="00400EDD" w:rsidRPr="008B554F">
        <w:rPr>
          <w:rFonts w:ascii="Century Gothic" w:eastAsia="Times New Roman" w:hAnsi="Century Gothic" w:cs="Times New Roman"/>
          <w:bCs/>
          <w:color w:val="000000" w:themeColor="text1"/>
          <w:sz w:val="20"/>
          <w:szCs w:val="20"/>
          <w:lang w:eastAsia="pl-PL"/>
        </w:rPr>
        <w:t>Dzienny Dom</w:t>
      </w:r>
      <w:r w:rsidRPr="008B554F">
        <w:rPr>
          <w:rFonts w:ascii="Century Gothic" w:eastAsia="Times New Roman" w:hAnsi="Century Gothic" w:cs="Times New Roman"/>
          <w:bCs/>
          <w:color w:val="000000" w:themeColor="text1"/>
          <w:sz w:val="20"/>
          <w:szCs w:val="20"/>
          <w:lang w:eastAsia="pl-PL"/>
        </w:rPr>
        <w:t>u</w:t>
      </w:r>
      <w:r w:rsidR="00400EDD" w:rsidRPr="008B554F">
        <w:rPr>
          <w:rFonts w:ascii="Century Gothic" w:eastAsia="Times New Roman" w:hAnsi="Century Gothic" w:cs="Times New Roman"/>
          <w:bCs/>
          <w:color w:val="000000" w:themeColor="text1"/>
          <w:sz w:val="20"/>
          <w:szCs w:val="20"/>
          <w:lang w:eastAsia="pl-PL"/>
        </w:rPr>
        <w:t xml:space="preserve"> Senior + w Mławie</w:t>
      </w:r>
      <w:r w:rsidRPr="008B554F">
        <w:rPr>
          <w:rFonts w:ascii="Century Gothic" w:eastAsia="Times New Roman" w:hAnsi="Century Gothic" w:cs="Times New Roman"/>
          <w:bCs/>
          <w:color w:val="000000" w:themeColor="text1"/>
          <w:sz w:val="20"/>
          <w:szCs w:val="20"/>
          <w:lang w:eastAsia="pl-PL"/>
        </w:rPr>
        <w:t xml:space="preserve">. </w:t>
      </w:r>
      <w:r w:rsidR="005E363D" w:rsidRPr="008B554F">
        <w:rPr>
          <w:rFonts w:ascii="Century Gothic" w:eastAsia="Times New Roman" w:hAnsi="Century Gothic" w:cs="Times New Roman"/>
          <w:bCs/>
          <w:color w:val="000000" w:themeColor="text1"/>
          <w:sz w:val="20"/>
          <w:szCs w:val="20"/>
          <w:lang w:eastAsia="pl-PL"/>
        </w:rPr>
        <w:t>DDS+ z</w:t>
      </w:r>
      <w:r w:rsidR="00400EDD" w:rsidRPr="008B554F">
        <w:rPr>
          <w:rFonts w:ascii="Century Gothic" w:eastAsia="Times New Roman" w:hAnsi="Century Gothic" w:cs="Times New Roman"/>
          <w:bCs/>
          <w:color w:val="000000" w:themeColor="text1"/>
          <w:sz w:val="20"/>
          <w:szCs w:val="20"/>
          <w:lang w:eastAsia="pl-PL"/>
        </w:rPr>
        <w:t>ostał powołany Uchwałą Nr XII/167/2019 Rady Miasta Mława z dnia 19 listopada 2019 r. w sprawie utworzenia Dziennego Domu Senior +. Zgodnie z § 1 Statutu stanowiącego załącznik do w/w Uchwały Dzienny Dom Senior + jest jednostką organizacyjną Miasta Mława prowadzoną w formie jednostki budżetowej, która rozpoczęła swoją działalność</w:t>
      </w:r>
      <w:r w:rsidR="00315ECE" w:rsidRPr="008B554F">
        <w:rPr>
          <w:rFonts w:ascii="Century Gothic" w:eastAsia="Times New Roman" w:hAnsi="Century Gothic" w:cs="Times New Roman"/>
          <w:bCs/>
          <w:color w:val="000000" w:themeColor="text1"/>
          <w:sz w:val="20"/>
          <w:szCs w:val="20"/>
          <w:lang w:eastAsia="pl-PL"/>
        </w:rPr>
        <w:t xml:space="preserve"> od stycznia 2020 roku</w:t>
      </w:r>
      <w:r w:rsidR="00400EDD" w:rsidRPr="008B554F">
        <w:rPr>
          <w:rFonts w:ascii="Century Gothic" w:eastAsia="Times New Roman" w:hAnsi="Century Gothic" w:cs="Times New Roman"/>
          <w:bCs/>
          <w:color w:val="000000" w:themeColor="text1"/>
          <w:sz w:val="20"/>
          <w:szCs w:val="20"/>
          <w:lang w:eastAsia="pl-PL"/>
        </w:rPr>
        <w:t>. Jest to ośrodek wsparcia dla 30 mieszkańców Miasta Mława powyżej 60 roku życia, którzy są nieaktywni zawodowo oraz</w:t>
      </w:r>
      <w:r w:rsidR="005E363D" w:rsidRPr="008B554F">
        <w:rPr>
          <w:rFonts w:ascii="Century Gothic" w:eastAsia="Times New Roman" w:hAnsi="Century Gothic" w:cs="Times New Roman"/>
          <w:bCs/>
          <w:color w:val="000000" w:themeColor="text1"/>
          <w:sz w:val="20"/>
          <w:szCs w:val="20"/>
          <w:lang w:eastAsia="pl-PL"/>
        </w:rPr>
        <w:t xml:space="preserve"> </w:t>
      </w:r>
      <w:r w:rsidR="00400EDD" w:rsidRPr="008B554F">
        <w:rPr>
          <w:rFonts w:ascii="Century Gothic" w:eastAsia="Times New Roman" w:hAnsi="Century Gothic" w:cs="Times New Roman"/>
          <w:bCs/>
          <w:color w:val="000000" w:themeColor="text1"/>
          <w:sz w:val="20"/>
          <w:szCs w:val="20"/>
          <w:lang w:eastAsia="pl-PL"/>
        </w:rPr>
        <w:t xml:space="preserve">z racji wieku, jak i ograniczeń zdrowotnych potrzebują wsparcia. </w:t>
      </w:r>
    </w:p>
    <w:p w14:paraId="7F41665A" w14:textId="7118D264" w:rsidR="00400EDD" w:rsidRPr="008B554F" w:rsidRDefault="00400EDD" w:rsidP="004D404D">
      <w:pPr>
        <w:spacing w:after="0" w:line="276" w:lineRule="auto"/>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Ośrodek oferuje następujące usługi:</w:t>
      </w:r>
    </w:p>
    <w:p w14:paraId="30F41340" w14:textId="54298D41"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socjalne, w tym gorący posił</w:t>
      </w:r>
      <w:r w:rsidR="00315ECE" w:rsidRPr="008B554F">
        <w:rPr>
          <w:rFonts w:ascii="Century Gothic" w:eastAsia="Times New Roman" w:hAnsi="Century Gothic" w:cs="Times New Roman"/>
          <w:bCs/>
          <w:color w:val="000000" w:themeColor="text1"/>
          <w:sz w:val="20"/>
          <w:szCs w:val="20"/>
          <w:lang w:eastAsia="pl-PL"/>
        </w:rPr>
        <w:t>e</w:t>
      </w:r>
      <w:r w:rsidRPr="008B554F">
        <w:rPr>
          <w:rFonts w:ascii="Century Gothic" w:eastAsia="Times New Roman" w:hAnsi="Century Gothic" w:cs="Times New Roman"/>
          <w:bCs/>
          <w:color w:val="000000" w:themeColor="text1"/>
          <w:sz w:val="20"/>
          <w:szCs w:val="20"/>
          <w:lang w:eastAsia="pl-PL"/>
        </w:rPr>
        <w:t>k,</w:t>
      </w:r>
    </w:p>
    <w:p w14:paraId="1E9338FF" w14:textId="34591021"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edukacyjne,</w:t>
      </w:r>
    </w:p>
    <w:p w14:paraId="10FE51B3" w14:textId="0011FF07"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kulturalno-oświatowe,</w:t>
      </w:r>
    </w:p>
    <w:p w14:paraId="07910950" w14:textId="4468C29E"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rehabilitacyjne,</w:t>
      </w:r>
    </w:p>
    <w:p w14:paraId="621EE7E6" w14:textId="17CA0ABB"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sportowo- rekreacyjne,</w:t>
      </w:r>
    </w:p>
    <w:p w14:paraId="56B35857" w14:textId="4B0E8D71"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aktywizując</w:t>
      </w:r>
      <w:r w:rsidR="00315ECE" w:rsidRPr="008B554F">
        <w:rPr>
          <w:rFonts w:ascii="Century Gothic" w:eastAsia="Times New Roman" w:hAnsi="Century Gothic" w:cs="Times New Roman"/>
          <w:bCs/>
          <w:color w:val="000000" w:themeColor="text1"/>
          <w:sz w:val="20"/>
          <w:szCs w:val="20"/>
          <w:lang w:eastAsia="pl-PL"/>
        </w:rPr>
        <w:t>e</w:t>
      </w:r>
      <w:r w:rsidRPr="008B554F">
        <w:rPr>
          <w:rFonts w:ascii="Century Gothic" w:eastAsia="Times New Roman" w:hAnsi="Century Gothic" w:cs="Times New Roman"/>
          <w:bCs/>
          <w:color w:val="000000" w:themeColor="text1"/>
          <w:sz w:val="20"/>
          <w:szCs w:val="20"/>
          <w:lang w:eastAsia="pl-PL"/>
        </w:rPr>
        <w:t xml:space="preserve"> społecznie,</w:t>
      </w:r>
    </w:p>
    <w:p w14:paraId="3950F020" w14:textId="0CC2C6A9" w:rsidR="00400EDD" w:rsidRPr="008B554F" w:rsidRDefault="00400EDD" w:rsidP="004D404D">
      <w:pPr>
        <w:pStyle w:val="Akapitzlist"/>
        <w:numPr>
          <w:ilvl w:val="0"/>
          <w:numId w:val="54"/>
        </w:numPr>
        <w:tabs>
          <w:tab w:val="left" w:pos="284"/>
        </w:tabs>
        <w:spacing w:after="0" w:line="276" w:lineRule="auto"/>
        <w:ind w:left="0" w:firstLine="0"/>
        <w:rPr>
          <w:rFonts w:ascii="Century Gothic" w:eastAsia="Times New Roman" w:hAnsi="Century Gothic" w:cs="Times New Roman"/>
          <w:bCs/>
          <w:color w:val="000000" w:themeColor="text1"/>
          <w:sz w:val="20"/>
          <w:szCs w:val="20"/>
          <w:lang w:eastAsia="pl-PL"/>
        </w:rPr>
      </w:pPr>
      <w:r w:rsidRPr="008B554F">
        <w:rPr>
          <w:rFonts w:ascii="Century Gothic" w:eastAsia="Times New Roman" w:hAnsi="Century Gothic" w:cs="Times New Roman"/>
          <w:bCs/>
          <w:color w:val="000000" w:themeColor="text1"/>
          <w:sz w:val="20"/>
          <w:szCs w:val="20"/>
          <w:lang w:eastAsia="pl-PL"/>
        </w:rPr>
        <w:t>terapię zajęciową.</w:t>
      </w:r>
    </w:p>
    <w:p w14:paraId="1980FBED" w14:textId="5E94B5FD" w:rsidR="007C2296" w:rsidRPr="00714299" w:rsidRDefault="00714299" w:rsidP="004D404D">
      <w:pPr>
        <w:spacing w:after="0" w:line="276" w:lineRule="auto"/>
        <w:rPr>
          <w:rFonts w:ascii="Century Gothic" w:hAnsi="Century Gothic"/>
          <w:sz w:val="20"/>
          <w:szCs w:val="20"/>
        </w:rPr>
      </w:pPr>
      <w:r w:rsidRPr="00714299">
        <w:rPr>
          <w:rFonts w:ascii="Century Gothic" w:hAnsi="Century Gothic"/>
          <w:sz w:val="20"/>
          <w:szCs w:val="20"/>
        </w:rPr>
        <w:t xml:space="preserve">Realizację usług </w:t>
      </w:r>
      <w:r>
        <w:rPr>
          <w:rFonts w:ascii="Century Gothic" w:hAnsi="Century Gothic"/>
          <w:sz w:val="20"/>
          <w:szCs w:val="20"/>
        </w:rPr>
        <w:t xml:space="preserve">świadczonych przez </w:t>
      </w:r>
      <w:r w:rsidRPr="00714299">
        <w:rPr>
          <w:rFonts w:ascii="Century Gothic" w:hAnsi="Century Gothic"/>
          <w:sz w:val="20"/>
          <w:szCs w:val="20"/>
        </w:rPr>
        <w:t>Dzienn</w:t>
      </w:r>
      <w:r>
        <w:rPr>
          <w:rFonts w:ascii="Century Gothic" w:hAnsi="Century Gothic"/>
          <w:sz w:val="20"/>
          <w:szCs w:val="20"/>
        </w:rPr>
        <w:t>y</w:t>
      </w:r>
      <w:r w:rsidRPr="00714299">
        <w:rPr>
          <w:rFonts w:ascii="Century Gothic" w:hAnsi="Century Gothic"/>
          <w:sz w:val="20"/>
          <w:szCs w:val="20"/>
        </w:rPr>
        <w:t xml:space="preserve"> Dom Senior+ </w:t>
      </w:r>
      <w:r>
        <w:rPr>
          <w:rFonts w:ascii="Century Gothic" w:hAnsi="Century Gothic"/>
          <w:sz w:val="20"/>
          <w:szCs w:val="20"/>
        </w:rPr>
        <w:t xml:space="preserve">w 2025 r. </w:t>
      </w:r>
      <w:r w:rsidRPr="00714299">
        <w:rPr>
          <w:rFonts w:ascii="Century Gothic" w:hAnsi="Century Gothic"/>
          <w:sz w:val="20"/>
          <w:szCs w:val="20"/>
        </w:rPr>
        <w:t xml:space="preserve">przedstawiono w poniższej tabeli. </w:t>
      </w:r>
    </w:p>
    <w:p w14:paraId="47FC73E7" w14:textId="77777777" w:rsidR="00714299" w:rsidRPr="00714299" w:rsidRDefault="00714299" w:rsidP="004D404D">
      <w:pPr>
        <w:spacing w:after="0" w:line="276" w:lineRule="auto"/>
        <w:rPr>
          <w:rFonts w:ascii="Century Gothic" w:hAnsi="Century Gothic"/>
          <w:sz w:val="20"/>
          <w:szCs w:val="20"/>
        </w:rPr>
      </w:pPr>
    </w:p>
    <w:p w14:paraId="50FC3407" w14:textId="28A7509F" w:rsidR="00094AB9" w:rsidRPr="008B554F" w:rsidRDefault="00AC1F5E" w:rsidP="004D404D">
      <w:pPr>
        <w:pStyle w:val="Legenda"/>
        <w:spacing w:line="276" w:lineRule="auto"/>
        <w:rPr>
          <w:rFonts w:ascii="Century Gothic" w:hAnsi="Century Gothic"/>
          <w:i w:val="0"/>
          <w:iCs w:val="0"/>
          <w:color w:val="auto"/>
          <w:sz w:val="20"/>
          <w:szCs w:val="20"/>
        </w:rPr>
      </w:pPr>
      <w:bookmarkStart w:id="30" w:name="_Toc230875666"/>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4</w:t>
      </w:r>
      <w:r w:rsidRPr="008B554F">
        <w:rPr>
          <w:rFonts w:ascii="Century Gothic" w:hAnsi="Century Gothic"/>
          <w:i w:val="0"/>
          <w:iCs w:val="0"/>
          <w:color w:val="auto"/>
          <w:sz w:val="20"/>
          <w:szCs w:val="20"/>
        </w:rPr>
        <w:fldChar w:fldCharType="end"/>
      </w:r>
      <w:r w:rsidR="00094AB9" w:rsidRPr="008B554F">
        <w:rPr>
          <w:rFonts w:ascii="Century Gothic" w:hAnsi="Century Gothic"/>
          <w:i w:val="0"/>
          <w:iCs w:val="0"/>
          <w:color w:val="auto"/>
          <w:sz w:val="20"/>
          <w:szCs w:val="20"/>
        </w:rPr>
        <w:t xml:space="preserve"> Realizacja usług w Dziennym Domu Senior + w Mławie w 202</w:t>
      </w:r>
      <w:r w:rsidR="00400EDD" w:rsidRPr="008B554F">
        <w:rPr>
          <w:rFonts w:ascii="Century Gothic" w:hAnsi="Century Gothic"/>
          <w:i w:val="0"/>
          <w:iCs w:val="0"/>
          <w:color w:val="auto"/>
          <w:sz w:val="20"/>
          <w:szCs w:val="20"/>
        </w:rPr>
        <w:t>5</w:t>
      </w:r>
      <w:r w:rsidR="00094AB9" w:rsidRPr="008B554F">
        <w:rPr>
          <w:rFonts w:ascii="Century Gothic" w:hAnsi="Century Gothic"/>
          <w:i w:val="0"/>
          <w:iCs w:val="0"/>
          <w:color w:val="auto"/>
          <w:sz w:val="20"/>
          <w:szCs w:val="20"/>
        </w:rPr>
        <w:t xml:space="preserve"> r.</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74"/>
        <w:gridCol w:w="6386"/>
      </w:tblGrid>
      <w:tr w:rsidR="00FF0787" w:rsidRPr="008B554F" w14:paraId="210D4762" w14:textId="77777777" w:rsidTr="00400EDD">
        <w:tc>
          <w:tcPr>
            <w:tcW w:w="560" w:type="dxa"/>
            <w:tcBorders>
              <w:bottom w:val="single" w:sz="4" w:space="0" w:color="auto"/>
            </w:tcBorders>
            <w:shd w:val="clear" w:color="auto" w:fill="D9D9D9" w:themeFill="background1" w:themeFillShade="D9"/>
          </w:tcPr>
          <w:p w14:paraId="2C477A54" w14:textId="1990C3E3" w:rsidR="00FF0787" w:rsidRPr="008B554F" w:rsidRDefault="00FF0787" w:rsidP="004D404D">
            <w:pPr>
              <w:spacing w:line="276" w:lineRule="auto"/>
              <w:rPr>
                <w:rFonts w:ascii="Century Gothic" w:hAnsi="Century Gothic"/>
                <w:b/>
                <w:bCs/>
                <w:sz w:val="20"/>
                <w:szCs w:val="20"/>
              </w:rPr>
            </w:pPr>
            <w:r w:rsidRPr="008B554F">
              <w:rPr>
                <w:rFonts w:ascii="Century Gothic" w:hAnsi="Century Gothic"/>
                <w:b/>
                <w:bCs/>
                <w:sz w:val="20"/>
                <w:szCs w:val="20"/>
              </w:rPr>
              <w:lastRenderedPageBreak/>
              <w:t>Lp.</w:t>
            </w:r>
          </w:p>
        </w:tc>
        <w:tc>
          <w:tcPr>
            <w:tcW w:w="1974" w:type="dxa"/>
            <w:tcBorders>
              <w:bottom w:val="single" w:sz="4" w:space="0" w:color="auto"/>
            </w:tcBorders>
            <w:shd w:val="clear" w:color="auto" w:fill="D9D9D9" w:themeFill="background1" w:themeFillShade="D9"/>
          </w:tcPr>
          <w:p w14:paraId="4D2CBB76" w14:textId="77777777" w:rsidR="00FF0787" w:rsidRPr="008B554F" w:rsidRDefault="00FF0787" w:rsidP="004D404D">
            <w:pPr>
              <w:spacing w:line="276" w:lineRule="auto"/>
              <w:rPr>
                <w:rFonts w:ascii="Century Gothic" w:hAnsi="Century Gothic"/>
                <w:b/>
                <w:bCs/>
                <w:sz w:val="20"/>
                <w:szCs w:val="20"/>
              </w:rPr>
            </w:pPr>
            <w:r w:rsidRPr="008B554F">
              <w:rPr>
                <w:rFonts w:ascii="Century Gothic" w:hAnsi="Century Gothic"/>
                <w:b/>
                <w:bCs/>
                <w:sz w:val="20"/>
                <w:szCs w:val="20"/>
              </w:rPr>
              <w:t xml:space="preserve">Nazwa usługi </w:t>
            </w:r>
          </w:p>
        </w:tc>
        <w:tc>
          <w:tcPr>
            <w:tcW w:w="6386" w:type="dxa"/>
            <w:tcBorders>
              <w:bottom w:val="single" w:sz="4" w:space="0" w:color="auto"/>
            </w:tcBorders>
            <w:shd w:val="clear" w:color="auto" w:fill="D9D9D9" w:themeFill="background1" w:themeFillShade="D9"/>
          </w:tcPr>
          <w:p w14:paraId="48207AA1" w14:textId="77777777" w:rsidR="00FF0787" w:rsidRPr="008B554F" w:rsidRDefault="00FF0787" w:rsidP="004D404D">
            <w:pPr>
              <w:spacing w:line="276" w:lineRule="auto"/>
              <w:rPr>
                <w:rFonts w:ascii="Century Gothic" w:hAnsi="Century Gothic"/>
                <w:b/>
                <w:bCs/>
                <w:sz w:val="20"/>
                <w:szCs w:val="20"/>
              </w:rPr>
            </w:pPr>
            <w:r w:rsidRPr="008B554F">
              <w:rPr>
                <w:rFonts w:ascii="Century Gothic" w:hAnsi="Century Gothic"/>
                <w:b/>
                <w:bCs/>
                <w:sz w:val="20"/>
                <w:szCs w:val="20"/>
              </w:rPr>
              <w:t>Opis zrealizowanej usługi</w:t>
            </w:r>
          </w:p>
        </w:tc>
      </w:tr>
      <w:tr w:rsidR="00400EDD" w:rsidRPr="008B554F" w14:paraId="4D3142C1" w14:textId="77777777" w:rsidTr="00400EDD">
        <w:tc>
          <w:tcPr>
            <w:tcW w:w="560" w:type="dxa"/>
            <w:tcBorders>
              <w:top w:val="single" w:sz="4" w:space="0" w:color="auto"/>
            </w:tcBorders>
          </w:tcPr>
          <w:p w14:paraId="15784CBA" w14:textId="4A74F137"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1.</w:t>
            </w:r>
          </w:p>
        </w:tc>
        <w:tc>
          <w:tcPr>
            <w:tcW w:w="1974" w:type="dxa"/>
            <w:tcBorders>
              <w:top w:val="single" w:sz="4" w:space="0" w:color="auto"/>
            </w:tcBorders>
          </w:tcPr>
          <w:p w14:paraId="4324320B" w14:textId="31031B2C"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Usługi socjalne</w:t>
            </w:r>
          </w:p>
        </w:tc>
        <w:tc>
          <w:tcPr>
            <w:tcW w:w="6386" w:type="dxa"/>
            <w:tcBorders>
              <w:top w:val="single" w:sz="4" w:space="0" w:color="auto"/>
            </w:tcBorders>
          </w:tcPr>
          <w:p w14:paraId="379C1C50" w14:textId="73D99C84" w:rsidR="00F809C4"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Usługi socjalne, które pomagały w zaspakajaniu codziennych potrzeb życiowych. W ramach tego działania:</w:t>
            </w:r>
          </w:p>
          <w:p w14:paraId="6E2F0C81" w14:textId="168ABA44" w:rsidR="00F809C4"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 xml:space="preserve">1) </w:t>
            </w:r>
            <w:r w:rsidR="00315ECE" w:rsidRPr="008B554F">
              <w:rPr>
                <w:rFonts w:ascii="Century Gothic" w:hAnsi="Century Gothic" w:cs="Arial"/>
                <w:sz w:val="20"/>
                <w:szCs w:val="20"/>
              </w:rPr>
              <w:t xml:space="preserve">wydano </w:t>
            </w:r>
            <w:r w:rsidRPr="008B554F">
              <w:rPr>
                <w:rFonts w:ascii="Century Gothic" w:hAnsi="Century Gothic" w:cs="Arial"/>
                <w:sz w:val="20"/>
                <w:szCs w:val="20"/>
              </w:rPr>
              <w:t>5832</w:t>
            </w:r>
            <w:r w:rsidRPr="008B554F">
              <w:rPr>
                <w:rFonts w:ascii="Century Gothic" w:hAnsi="Century Gothic" w:cs="Arial"/>
                <w:color w:val="FF0000"/>
                <w:sz w:val="20"/>
                <w:szCs w:val="20"/>
              </w:rPr>
              <w:t xml:space="preserve"> </w:t>
            </w:r>
            <w:r w:rsidRPr="008B554F">
              <w:rPr>
                <w:rFonts w:ascii="Century Gothic" w:hAnsi="Century Gothic" w:cs="Arial"/>
                <w:sz w:val="20"/>
                <w:szCs w:val="20"/>
              </w:rPr>
              <w:t>ciepł</w:t>
            </w:r>
            <w:r w:rsidR="00315ECE" w:rsidRPr="008B554F">
              <w:rPr>
                <w:rFonts w:ascii="Century Gothic" w:hAnsi="Century Gothic" w:cs="Arial"/>
                <w:sz w:val="20"/>
                <w:szCs w:val="20"/>
              </w:rPr>
              <w:t>e</w:t>
            </w:r>
            <w:r w:rsidRPr="008B554F">
              <w:rPr>
                <w:rFonts w:ascii="Century Gothic" w:hAnsi="Century Gothic" w:cs="Arial"/>
                <w:sz w:val="20"/>
                <w:szCs w:val="20"/>
              </w:rPr>
              <w:t xml:space="preserve"> posił</w:t>
            </w:r>
            <w:r w:rsidR="00315ECE" w:rsidRPr="008B554F">
              <w:rPr>
                <w:rFonts w:ascii="Century Gothic" w:hAnsi="Century Gothic" w:cs="Arial"/>
                <w:sz w:val="20"/>
                <w:szCs w:val="20"/>
              </w:rPr>
              <w:t>ki</w:t>
            </w:r>
            <w:r w:rsidRPr="008B554F">
              <w:rPr>
                <w:rFonts w:ascii="Century Gothic" w:hAnsi="Century Gothic" w:cs="Arial"/>
                <w:sz w:val="20"/>
                <w:szCs w:val="20"/>
              </w:rPr>
              <w:t xml:space="preserve"> </w:t>
            </w:r>
            <w:r w:rsidR="00315ECE" w:rsidRPr="008B554F">
              <w:rPr>
                <w:rFonts w:ascii="Century Gothic" w:hAnsi="Century Gothic" w:cs="Arial"/>
                <w:sz w:val="20"/>
                <w:szCs w:val="20"/>
              </w:rPr>
              <w:t xml:space="preserve">dla 39 osób </w:t>
            </w:r>
            <w:r w:rsidRPr="008B554F">
              <w:rPr>
                <w:rFonts w:ascii="Century Gothic" w:hAnsi="Century Gothic" w:cs="Arial"/>
                <w:sz w:val="20"/>
                <w:szCs w:val="20"/>
              </w:rPr>
              <w:t>(obiad składając</w:t>
            </w:r>
            <w:r w:rsidR="00315ECE" w:rsidRPr="008B554F">
              <w:rPr>
                <w:rFonts w:ascii="Century Gothic" w:hAnsi="Century Gothic" w:cs="Arial"/>
                <w:sz w:val="20"/>
                <w:szCs w:val="20"/>
              </w:rPr>
              <w:t>y</w:t>
            </w:r>
            <w:r w:rsidRPr="008B554F">
              <w:rPr>
                <w:rFonts w:ascii="Century Gothic" w:hAnsi="Century Gothic" w:cs="Arial"/>
                <w:sz w:val="20"/>
                <w:szCs w:val="20"/>
              </w:rPr>
              <w:t xml:space="preserve"> się z zupy i drugiego dania, kompotu); </w:t>
            </w:r>
          </w:p>
          <w:p w14:paraId="3FE8CA3F" w14:textId="1DFFB0C5" w:rsidR="00400EDD"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2) umożliwiono dostęp do urządzeń higienicznych (możliwość kąpieli, prania rzeczy osobistych, prasowanie) - usługi kąpielowe -41, usługi pralnicze -3, usługi prasowania-</w:t>
            </w:r>
            <w:r w:rsidRPr="008B554F">
              <w:rPr>
                <w:rFonts w:ascii="Century Gothic" w:hAnsi="Century Gothic" w:cs="Arial"/>
                <w:color w:val="FF0000"/>
                <w:sz w:val="20"/>
                <w:szCs w:val="20"/>
              </w:rPr>
              <w:t xml:space="preserve"> </w:t>
            </w:r>
            <w:r w:rsidRPr="008B554F">
              <w:rPr>
                <w:rFonts w:ascii="Century Gothic" w:hAnsi="Century Gothic" w:cs="Arial"/>
                <w:sz w:val="20"/>
                <w:szCs w:val="20"/>
              </w:rPr>
              <w:t>3, usługi krawieckie-34; usługi kosmetyczne- 271;</w:t>
            </w:r>
          </w:p>
          <w:p w14:paraId="60A3AA67" w14:textId="10573470" w:rsidR="00400EDD"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3)udziel</w:t>
            </w:r>
            <w:r w:rsidR="00315ECE" w:rsidRPr="008B554F">
              <w:rPr>
                <w:rFonts w:ascii="Century Gothic" w:hAnsi="Century Gothic" w:cs="Arial"/>
                <w:sz w:val="20"/>
                <w:szCs w:val="20"/>
              </w:rPr>
              <w:t>a</w:t>
            </w:r>
            <w:r w:rsidRPr="008B554F">
              <w:rPr>
                <w:rFonts w:ascii="Century Gothic" w:hAnsi="Century Gothic" w:cs="Arial"/>
                <w:sz w:val="20"/>
                <w:szCs w:val="20"/>
              </w:rPr>
              <w:t xml:space="preserve">no porad i pomocy w załatwieniu spraw osobistych </w:t>
            </w:r>
            <w:r w:rsidR="00315ECE" w:rsidRPr="008B554F">
              <w:rPr>
                <w:rFonts w:ascii="Century Gothic" w:hAnsi="Century Gothic" w:cs="Arial"/>
                <w:sz w:val="20"/>
                <w:szCs w:val="20"/>
              </w:rPr>
              <w:br/>
            </w:r>
            <w:r w:rsidRPr="008B554F">
              <w:rPr>
                <w:rFonts w:ascii="Century Gothic" w:hAnsi="Century Gothic" w:cs="Arial"/>
                <w:sz w:val="20"/>
                <w:szCs w:val="20"/>
              </w:rPr>
              <w:t>i</w:t>
            </w:r>
            <w:r w:rsidR="00315ECE" w:rsidRPr="008B554F">
              <w:rPr>
                <w:rFonts w:ascii="Century Gothic" w:hAnsi="Century Gothic" w:cs="Arial"/>
                <w:sz w:val="20"/>
                <w:szCs w:val="20"/>
              </w:rPr>
              <w:t xml:space="preserve"> </w:t>
            </w:r>
            <w:r w:rsidRPr="008B554F">
              <w:rPr>
                <w:rFonts w:ascii="Century Gothic" w:hAnsi="Century Gothic" w:cs="Arial"/>
                <w:sz w:val="20"/>
                <w:szCs w:val="20"/>
              </w:rPr>
              <w:t>urzędowych-1694</w:t>
            </w:r>
            <w:r w:rsidR="00315ECE" w:rsidRPr="008B554F">
              <w:rPr>
                <w:rFonts w:ascii="Century Gothic" w:hAnsi="Century Gothic" w:cs="Arial"/>
                <w:sz w:val="20"/>
                <w:szCs w:val="20"/>
              </w:rPr>
              <w:t>;</w:t>
            </w:r>
          </w:p>
          <w:p w14:paraId="01CD1141" w14:textId="75D2029B" w:rsidR="00400EDD"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4)</w:t>
            </w:r>
            <w:r w:rsidR="00315ECE" w:rsidRPr="008B554F">
              <w:rPr>
                <w:rFonts w:ascii="Century Gothic" w:hAnsi="Century Gothic" w:cs="Arial"/>
                <w:sz w:val="20"/>
                <w:szCs w:val="20"/>
              </w:rPr>
              <w:t>u</w:t>
            </w:r>
            <w:r w:rsidRPr="008B554F">
              <w:rPr>
                <w:rFonts w:ascii="Century Gothic" w:hAnsi="Century Gothic" w:cs="Arial"/>
                <w:sz w:val="20"/>
                <w:szCs w:val="20"/>
              </w:rPr>
              <w:t>dostępniono komputer wraz z dostępem do Internetu oraz pomoc w jego obsłudze- 12;</w:t>
            </w:r>
          </w:p>
          <w:p w14:paraId="32DFC264" w14:textId="498A97D8"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cs="Arial"/>
                <w:sz w:val="20"/>
                <w:szCs w:val="20"/>
              </w:rPr>
              <w:t xml:space="preserve">5) </w:t>
            </w:r>
            <w:r w:rsidR="00315ECE" w:rsidRPr="008B554F">
              <w:rPr>
                <w:rFonts w:ascii="Century Gothic" w:hAnsi="Century Gothic" w:cs="Arial"/>
                <w:sz w:val="20"/>
                <w:szCs w:val="20"/>
              </w:rPr>
              <w:t xml:space="preserve">zapewniono </w:t>
            </w:r>
            <w:r w:rsidRPr="008B554F">
              <w:rPr>
                <w:rFonts w:ascii="Century Gothic" w:hAnsi="Century Gothic" w:cs="Arial"/>
                <w:sz w:val="20"/>
                <w:szCs w:val="20"/>
              </w:rPr>
              <w:t>pomoc w organizacji zakupów-22</w:t>
            </w:r>
            <w:r w:rsidR="00315ECE" w:rsidRPr="008B554F">
              <w:rPr>
                <w:rFonts w:ascii="Century Gothic" w:hAnsi="Century Gothic" w:cs="Arial"/>
                <w:sz w:val="20"/>
                <w:szCs w:val="20"/>
              </w:rPr>
              <w:t>.</w:t>
            </w:r>
          </w:p>
        </w:tc>
      </w:tr>
      <w:tr w:rsidR="00400EDD" w:rsidRPr="008B554F" w14:paraId="24FB7B50" w14:textId="77777777" w:rsidTr="00400EDD">
        <w:tc>
          <w:tcPr>
            <w:tcW w:w="560" w:type="dxa"/>
          </w:tcPr>
          <w:p w14:paraId="75DACA70" w14:textId="77392B1C"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2.</w:t>
            </w:r>
          </w:p>
        </w:tc>
        <w:tc>
          <w:tcPr>
            <w:tcW w:w="1974" w:type="dxa"/>
          </w:tcPr>
          <w:p w14:paraId="65953334" w14:textId="63B5BE34"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Usługi edukacyjne</w:t>
            </w:r>
          </w:p>
        </w:tc>
        <w:tc>
          <w:tcPr>
            <w:tcW w:w="6386" w:type="dxa"/>
          </w:tcPr>
          <w:p w14:paraId="39EA8901" w14:textId="77777777" w:rsidR="00315ECE" w:rsidRPr="008B554F" w:rsidRDefault="00400EDD" w:rsidP="004D404D">
            <w:pPr>
              <w:spacing w:line="276" w:lineRule="auto"/>
              <w:contextualSpacing/>
              <w:rPr>
                <w:rFonts w:ascii="Century Gothic" w:hAnsi="Century Gothic" w:cs="Arial"/>
                <w:sz w:val="20"/>
                <w:szCs w:val="20"/>
              </w:rPr>
            </w:pPr>
            <w:r w:rsidRPr="008B554F">
              <w:rPr>
                <w:rFonts w:ascii="Century Gothic" w:hAnsi="Century Gothic" w:cs="Arial"/>
                <w:sz w:val="20"/>
                <w:szCs w:val="20"/>
              </w:rPr>
              <w:t xml:space="preserve">Zajęcia i warsztaty z seniorami- zajęcia edukacyjne, które zwiększyły świadomość seniorów i nauczyły, jak żyć zdrowo </w:t>
            </w:r>
            <w:r w:rsidR="00315ECE" w:rsidRPr="008B554F">
              <w:rPr>
                <w:rFonts w:ascii="Century Gothic" w:hAnsi="Century Gothic" w:cs="Arial"/>
                <w:sz w:val="20"/>
                <w:szCs w:val="20"/>
              </w:rPr>
              <w:br/>
            </w:r>
            <w:r w:rsidRPr="008B554F">
              <w:rPr>
                <w:rFonts w:ascii="Century Gothic" w:hAnsi="Century Gothic" w:cs="Arial"/>
                <w:sz w:val="20"/>
                <w:szCs w:val="20"/>
              </w:rPr>
              <w:t xml:space="preserve">i bezpiecznie. </w:t>
            </w:r>
          </w:p>
          <w:p w14:paraId="3D909BBB" w14:textId="57C4F4A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cs="Arial"/>
                <w:sz w:val="20"/>
                <w:szCs w:val="20"/>
              </w:rPr>
              <w:t>W ramach tego zadania zrealizowano następujące działania:</w:t>
            </w:r>
          </w:p>
          <w:p w14:paraId="49160817" w14:textId="77777777" w:rsidR="00400EDD" w:rsidRPr="008B554F" w:rsidRDefault="00400EDD" w:rsidP="004D404D">
            <w:pPr>
              <w:numPr>
                <w:ilvl w:val="0"/>
                <w:numId w:val="55"/>
              </w:numPr>
              <w:spacing w:after="0" w:line="276" w:lineRule="auto"/>
              <w:ind w:left="0"/>
              <w:contextualSpacing/>
              <w:rPr>
                <w:rFonts w:ascii="Century Gothic" w:hAnsi="Century Gothic"/>
                <w:sz w:val="20"/>
                <w:szCs w:val="20"/>
              </w:rPr>
            </w:pPr>
            <w:r w:rsidRPr="008B554F">
              <w:rPr>
                <w:rFonts w:ascii="Century Gothic" w:hAnsi="Century Gothic"/>
                <w:sz w:val="20"/>
                <w:szCs w:val="20"/>
              </w:rPr>
              <w:t xml:space="preserve">Treningi poznawcze w formie indywidualnej i grupowej (mentalne treningi aktywizacyjne) – 249 </w:t>
            </w:r>
          </w:p>
          <w:p w14:paraId="56F1E411" w14:textId="77777777" w:rsidR="005426FE" w:rsidRPr="008B554F" w:rsidRDefault="00400EDD" w:rsidP="004D404D">
            <w:pPr>
              <w:numPr>
                <w:ilvl w:val="0"/>
                <w:numId w:val="55"/>
              </w:numPr>
              <w:spacing w:after="0" w:line="276" w:lineRule="auto"/>
              <w:ind w:left="0"/>
              <w:contextualSpacing/>
              <w:rPr>
                <w:rFonts w:ascii="Century Gothic" w:hAnsi="Century Gothic"/>
                <w:sz w:val="20"/>
                <w:szCs w:val="20"/>
              </w:rPr>
            </w:pPr>
            <w:r w:rsidRPr="008B554F">
              <w:rPr>
                <w:rFonts w:ascii="Century Gothic" w:hAnsi="Century Gothic"/>
                <w:sz w:val="20"/>
                <w:szCs w:val="20"/>
              </w:rPr>
              <w:t xml:space="preserve">Zajęcia prozdrowotne z pielęgniarką. Zrealizowano 312 godz. </w:t>
            </w:r>
          </w:p>
          <w:p w14:paraId="6D4144AD" w14:textId="299F14E8" w:rsidR="00400EDD" w:rsidRPr="008B554F" w:rsidRDefault="00400EDD" w:rsidP="004D404D">
            <w:pPr>
              <w:spacing w:after="0" w:line="276" w:lineRule="auto"/>
              <w:contextualSpacing/>
              <w:rPr>
                <w:rFonts w:ascii="Century Gothic" w:hAnsi="Century Gothic"/>
                <w:sz w:val="20"/>
                <w:szCs w:val="20"/>
              </w:rPr>
            </w:pPr>
            <w:r w:rsidRPr="008B554F">
              <w:rPr>
                <w:rFonts w:ascii="Century Gothic" w:hAnsi="Century Gothic"/>
                <w:sz w:val="20"/>
                <w:szCs w:val="20"/>
              </w:rPr>
              <w:t xml:space="preserve">W ramach tego zadania odbyło się 12 zajęć edukacyjnych obejmujących następującą tematykę: </w:t>
            </w:r>
          </w:p>
          <w:p w14:paraId="1C0AFD01" w14:textId="7596B923"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Jak dbać o serce?</w:t>
            </w:r>
            <w:r w:rsidR="00315ECE" w:rsidRPr="008B554F">
              <w:rPr>
                <w:rFonts w:ascii="Century Gothic" w:hAnsi="Century Gothic"/>
                <w:sz w:val="20"/>
                <w:szCs w:val="20"/>
              </w:rPr>
              <w:t xml:space="preserve"> </w:t>
            </w:r>
            <w:r w:rsidR="00F809C4" w:rsidRPr="008B554F">
              <w:rPr>
                <w:rFonts w:ascii="Century Gothic" w:hAnsi="Century Gothic"/>
                <w:sz w:val="20"/>
                <w:szCs w:val="20"/>
              </w:rPr>
              <w:t xml:space="preserve">- profilaktyka chorób </w:t>
            </w:r>
            <w:r w:rsidRPr="008B554F">
              <w:rPr>
                <w:rFonts w:ascii="Century Gothic" w:hAnsi="Century Gothic"/>
                <w:sz w:val="20"/>
                <w:szCs w:val="20"/>
              </w:rPr>
              <w:t>serca</w:t>
            </w:r>
          </w:p>
          <w:p w14:paraId="6C98D26C"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Czynności mózgu</w:t>
            </w:r>
          </w:p>
          <w:p w14:paraId="0C3D4C18" w14:textId="458CA60B"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Wątroba – budowa, funkcje, choroby,</w:t>
            </w:r>
            <w:r w:rsidR="00F809C4" w:rsidRPr="008B554F">
              <w:rPr>
                <w:rFonts w:ascii="Century Gothic" w:hAnsi="Century Gothic"/>
                <w:sz w:val="20"/>
                <w:szCs w:val="20"/>
              </w:rPr>
              <w:t xml:space="preserve"> </w:t>
            </w:r>
            <w:r w:rsidRPr="008B554F">
              <w:rPr>
                <w:rFonts w:ascii="Century Gothic" w:hAnsi="Century Gothic"/>
                <w:sz w:val="20"/>
                <w:szCs w:val="20"/>
              </w:rPr>
              <w:t>profilaktyka</w:t>
            </w:r>
          </w:p>
          <w:p w14:paraId="6D0BB1C1" w14:textId="3B0E9A55"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Żołądek,</w:t>
            </w:r>
            <w:r w:rsidR="00F809C4" w:rsidRPr="008B554F">
              <w:rPr>
                <w:rFonts w:ascii="Century Gothic" w:hAnsi="Century Gothic"/>
                <w:sz w:val="20"/>
                <w:szCs w:val="20"/>
              </w:rPr>
              <w:t xml:space="preserve"> funkcje, budowa, choroby, jak </w:t>
            </w:r>
            <w:r w:rsidRPr="008B554F">
              <w:rPr>
                <w:rFonts w:ascii="Century Gothic" w:hAnsi="Century Gothic"/>
                <w:sz w:val="20"/>
                <w:szCs w:val="20"/>
              </w:rPr>
              <w:t>dbać?</w:t>
            </w:r>
          </w:p>
          <w:p w14:paraId="00DD8E1C" w14:textId="2161E28A"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Jak za</w:t>
            </w:r>
            <w:r w:rsidR="00F809C4" w:rsidRPr="008B554F">
              <w:rPr>
                <w:rFonts w:ascii="Century Gothic" w:hAnsi="Century Gothic"/>
                <w:sz w:val="20"/>
                <w:szCs w:val="20"/>
              </w:rPr>
              <w:t xml:space="preserve">chować sprawność i aktywność w </w:t>
            </w:r>
            <w:r w:rsidRPr="008B554F">
              <w:rPr>
                <w:rFonts w:ascii="Century Gothic" w:hAnsi="Century Gothic"/>
                <w:sz w:val="20"/>
                <w:szCs w:val="20"/>
              </w:rPr>
              <w:t>wieku senioralnym?</w:t>
            </w:r>
          </w:p>
          <w:p w14:paraId="4EA187EF"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Reumatyzm, jak sobie radzić?</w:t>
            </w:r>
          </w:p>
          <w:p w14:paraId="6EDE11BD" w14:textId="3B335B46"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Cukrzyca, o</w:t>
            </w:r>
            <w:r w:rsidR="00F809C4" w:rsidRPr="008B554F">
              <w:rPr>
                <w:rFonts w:ascii="Century Gothic" w:hAnsi="Century Gothic"/>
                <w:sz w:val="20"/>
                <w:szCs w:val="20"/>
              </w:rPr>
              <w:t xml:space="preserve">bjawy, przyjmowanie insuliny, </w:t>
            </w:r>
            <w:r w:rsidRPr="008B554F">
              <w:rPr>
                <w:rFonts w:ascii="Century Gothic" w:hAnsi="Century Gothic"/>
                <w:sz w:val="20"/>
                <w:szCs w:val="20"/>
              </w:rPr>
              <w:t>dieta, diagnostyka</w:t>
            </w:r>
          </w:p>
          <w:p w14:paraId="49C94D15" w14:textId="3574779A"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Do jakich specjalistów k</w:t>
            </w:r>
            <w:r w:rsidR="00F809C4" w:rsidRPr="008B554F">
              <w:rPr>
                <w:rFonts w:ascii="Century Gothic" w:hAnsi="Century Gothic"/>
                <w:sz w:val="20"/>
                <w:szCs w:val="20"/>
              </w:rPr>
              <w:t xml:space="preserve">ierować się w </w:t>
            </w:r>
            <w:r w:rsidRPr="008B554F">
              <w:rPr>
                <w:rFonts w:ascii="Century Gothic" w:hAnsi="Century Gothic"/>
                <w:sz w:val="20"/>
                <w:szCs w:val="20"/>
              </w:rPr>
              <w:t>sytuacji problemów ze zdrowiem?</w:t>
            </w:r>
          </w:p>
          <w:p w14:paraId="4A9F013C"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Jak pokonać przesilenie jesienne, szczepienia dodatkowe dla osób starszych (RSV, półpasiec)</w:t>
            </w:r>
          </w:p>
          <w:p w14:paraId="50FF3622" w14:textId="32496263"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Płuca – budowa anatomiczna, najczęstsze choroby i funkcje</w:t>
            </w:r>
          </w:p>
          <w:p w14:paraId="6A2E7DAA" w14:textId="3CD07E08"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Gor</w:t>
            </w:r>
            <w:r w:rsidR="00F809C4" w:rsidRPr="008B554F">
              <w:rPr>
                <w:rFonts w:ascii="Century Gothic" w:hAnsi="Century Gothic"/>
                <w:sz w:val="20"/>
                <w:szCs w:val="20"/>
              </w:rPr>
              <w:t xml:space="preserve">ączka – o czym świadczy i jak </w:t>
            </w:r>
            <w:r w:rsidRPr="008B554F">
              <w:rPr>
                <w:rFonts w:ascii="Century Gothic" w:hAnsi="Century Gothic"/>
                <w:sz w:val="20"/>
                <w:szCs w:val="20"/>
              </w:rPr>
              <w:t>prawidłowo przy niej postępować</w:t>
            </w:r>
          </w:p>
          <w:p w14:paraId="1497DED8"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Jak dbać o siebie w okresie zimowym?</w:t>
            </w:r>
          </w:p>
          <w:p w14:paraId="160E9E0A" w14:textId="33CD5AAC"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W ramach opieki pielęgniarskiej uczestnicy mieli monitorowane parametry życiowe tj.: tętno, ciśn</w:t>
            </w:r>
            <w:r w:rsidR="00F809C4" w:rsidRPr="008B554F">
              <w:rPr>
                <w:rFonts w:ascii="Century Gothic" w:hAnsi="Century Gothic"/>
                <w:sz w:val="20"/>
                <w:szCs w:val="20"/>
              </w:rPr>
              <w:t>ienie, saturacja, poziom cukru.</w:t>
            </w:r>
          </w:p>
          <w:p w14:paraId="49D19F41" w14:textId="785E8F43" w:rsidR="00400EDD" w:rsidRPr="008B554F" w:rsidRDefault="00400EDD" w:rsidP="004D404D">
            <w:pPr>
              <w:pStyle w:val="Akapitzlist"/>
              <w:numPr>
                <w:ilvl w:val="0"/>
                <w:numId w:val="55"/>
              </w:numPr>
              <w:spacing w:after="0" w:line="276" w:lineRule="auto"/>
              <w:ind w:left="0"/>
              <w:rPr>
                <w:rFonts w:ascii="Century Gothic" w:hAnsi="Century Gothic"/>
                <w:sz w:val="20"/>
                <w:szCs w:val="20"/>
              </w:rPr>
            </w:pPr>
            <w:r w:rsidRPr="008B554F">
              <w:rPr>
                <w:rFonts w:ascii="Century Gothic" w:hAnsi="Century Gothic"/>
                <w:sz w:val="20"/>
                <w:szCs w:val="20"/>
              </w:rPr>
              <w:t xml:space="preserve">Spotkania z prawnikiem w formie indywidualnej i grupowej </w:t>
            </w:r>
            <w:r w:rsidR="001E65E7">
              <w:rPr>
                <w:rFonts w:ascii="Century Gothic" w:hAnsi="Century Gothic"/>
                <w:sz w:val="20"/>
                <w:szCs w:val="20"/>
              </w:rPr>
              <w:br/>
            </w:r>
            <w:r w:rsidRPr="008B554F">
              <w:rPr>
                <w:rFonts w:ascii="Century Gothic" w:hAnsi="Century Gothic"/>
                <w:sz w:val="20"/>
                <w:szCs w:val="20"/>
              </w:rPr>
              <w:t>– 7 spotkań</w:t>
            </w:r>
          </w:p>
          <w:p w14:paraId="09D74E3E" w14:textId="5EAAE69D" w:rsidR="00400EDD" w:rsidRPr="008B554F" w:rsidRDefault="00400EDD" w:rsidP="004D404D">
            <w:pPr>
              <w:pStyle w:val="Akapitzlist"/>
              <w:numPr>
                <w:ilvl w:val="0"/>
                <w:numId w:val="55"/>
              </w:numPr>
              <w:spacing w:after="0" w:line="276" w:lineRule="auto"/>
              <w:ind w:left="0"/>
              <w:rPr>
                <w:rFonts w:ascii="Century Gothic" w:hAnsi="Century Gothic"/>
                <w:sz w:val="20"/>
                <w:szCs w:val="20"/>
              </w:rPr>
            </w:pPr>
            <w:r w:rsidRPr="008B554F">
              <w:rPr>
                <w:rFonts w:ascii="Century Gothic" w:hAnsi="Century Gothic"/>
                <w:sz w:val="20"/>
                <w:szCs w:val="20"/>
              </w:rPr>
              <w:t xml:space="preserve">Zajęcia na temat bezpieczeństwa seniorów z </w:t>
            </w:r>
            <w:r w:rsidR="00315ECE" w:rsidRPr="008B554F">
              <w:rPr>
                <w:rFonts w:ascii="Century Gothic" w:hAnsi="Century Gothic"/>
                <w:sz w:val="20"/>
                <w:szCs w:val="20"/>
              </w:rPr>
              <w:t>p</w:t>
            </w:r>
            <w:r w:rsidRPr="008B554F">
              <w:rPr>
                <w:rFonts w:ascii="Century Gothic" w:hAnsi="Century Gothic"/>
                <w:sz w:val="20"/>
                <w:szCs w:val="20"/>
              </w:rPr>
              <w:t>rzedstawicielami instytucji:</w:t>
            </w:r>
          </w:p>
          <w:p w14:paraId="23E15AE5" w14:textId="399CC7C6"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lastRenderedPageBreak/>
              <w:t>- 14.01.2025 r. – spotkanie z przedstawicielem ZUS w Mławie dot. renty wdowiej</w:t>
            </w:r>
          </w:p>
          <w:p w14:paraId="1768C9C7" w14:textId="4EA8C9E0"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- 06.03.2025 r. – spotkanie z </w:t>
            </w:r>
            <w:proofErr w:type="spellStart"/>
            <w:r w:rsidRPr="008B554F">
              <w:rPr>
                <w:rFonts w:ascii="Century Gothic" w:hAnsi="Century Gothic"/>
                <w:sz w:val="20"/>
                <w:szCs w:val="20"/>
              </w:rPr>
              <w:t>podologiem</w:t>
            </w:r>
            <w:proofErr w:type="spellEnd"/>
            <w:r w:rsidRPr="008B554F">
              <w:rPr>
                <w:rFonts w:ascii="Century Gothic" w:hAnsi="Century Gothic"/>
                <w:sz w:val="20"/>
                <w:szCs w:val="20"/>
              </w:rPr>
              <w:t xml:space="preserve"> na temat pielęgnacji stóp</w:t>
            </w:r>
          </w:p>
          <w:p w14:paraId="2A118ED1" w14:textId="5E63EE9C"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- 11.03.2025 r. – </w:t>
            </w:r>
            <w:r w:rsidR="00B41853" w:rsidRPr="008B554F">
              <w:rPr>
                <w:rFonts w:ascii="Century Gothic" w:hAnsi="Century Gothic"/>
                <w:sz w:val="20"/>
                <w:szCs w:val="20"/>
              </w:rPr>
              <w:t>„</w:t>
            </w:r>
            <w:r w:rsidRPr="008B554F">
              <w:rPr>
                <w:rFonts w:ascii="Century Gothic" w:hAnsi="Century Gothic"/>
                <w:sz w:val="20"/>
                <w:szCs w:val="20"/>
              </w:rPr>
              <w:t>Aktywny Senior XXI w.”, projekt realizowany przez PUP w Mławie, warsztaty z psychologiem na temat emocji</w:t>
            </w:r>
          </w:p>
          <w:p w14:paraId="7EA0B240" w14:textId="352EDA9C"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- 18.03.2025 r. – spotkanie z przedstawicielem firmy Audiofon, badanie słuchu</w:t>
            </w:r>
          </w:p>
          <w:p w14:paraId="75E348A4" w14:textId="1558526B"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- 10.04.2025 r. – spotkanie z lekarzem, Jak dbać o zdrowie </w:t>
            </w:r>
            <w:r w:rsidR="001E65E7">
              <w:rPr>
                <w:rFonts w:ascii="Century Gothic" w:hAnsi="Century Gothic"/>
                <w:sz w:val="20"/>
                <w:szCs w:val="20"/>
              </w:rPr>
              <w:br/>
            </w:r>
            <w:r w:rsidRPr="008B554F">
              <w:rPr>
                <w:rFonts w:ascii="Century Gothic" w:hAnsi="Century Gothic"/>
                <w:sz w:val="20"/>
                <w:szCs w:val="20"/>
              </w:rPr>
              <w:t>w starszym wieku</w:t>
            </w:r>
          </w:p>
          <w:p w14:paraId="2B66C479" w14:textId="24DEE08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- 04.06.2025 r. – spotkanie z fizjoterapeutką </w:t>
            </w:r>
            <w:proofErr w:type="spellStart"/>
            <w:r w:rsidRPr="008B554F">
              <w:rPr>
                <w:rFonts w:ascii="Century Gothic" w:hAnsi="Century Gothic"/>
                <w:sz w:val="20"/>
                <w:szCs w:val="20"/>
              </w:rPr>
              <w:t>urologinekologiczną</w:t>
            </w:r>
            <w:proofErr w:type="spellEnd"/>
            <w:r w:rsidRPr="008B554F">
              <w:rPr>
                <w:rFonts w:ascii="Century Gothic" w:hAnsi="Century Gothic"/>
                <w:sz w:val="20"/>
                <w:szCs w:val="20"/>
              </w:rPr>
              <w:t xml:space="preserve">, ćwiczenia dna miednicy – dlaczego są tak ważne?  nietrzymanie moczu – jak sobie pomóc bez leków? </w:t>
            </w:r>
            <w:r w:rsidR="001E65E7" w:rsidRPr="008B554F">
              <w:rPr>
                <w:rFonts w:ascii="Century Gothic" w:hAnsi="Century Gothic"/>
                <w:sz w:val="20"/>
                <w:szCs w:val="20"/>
              </w:rPr>
              <w:t>B</w:t>
            </w:r>
            <w:r w:rsidRPr="008B554F">
              <w:rPr>
                <w:rFonts w:ascii="Century Gothic" w:hAnsi="Century Gothic"/>
                <w:sz w:val="20"/>
                <w:szCs w:val="20"/>
              </w:rPr>
              <w:t>lizny</w:t>
            </w:r>
            <w:r w:rsidR="001E65E7">
              <w:rPr>
                <w:rFonts w:ascii="Century Gothic" w:hAnsi="Century Gothic"/>
                <w:sz w:val="20"/>
                <w:szCs w:val="20"/>
              </w:rPr>
              <w:br/>
            </w:r>
            <w:r w:rsidRPr="008B554F">
              <w:rPr>
                <w:rFonts w:ascii="Century Gothic" w:hAnsi="Century Gothic"/>
                <w:sz w:val="20"/>
                <w:szCs w:val="20"/>
              </w:rPr>
              <w:t xml:space="preserve"> – jak je mobilizować by nie bolały?</w:t>
            </w:r>
          </w:p>
          <w:p w14:paraId="208C2A67"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- 24.06.2025 r. – spotkanie z policjantką z Komendy Powiatowej Policji w Mławie, Bezpieczny senior-jak nie dać się oszukać? </w:t>
            </w:r>
          </w:p>
          <w:p w14:paraId="3C438018" w14:textId="71FE0899"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- 27.08.2025 r. – spotkanie z przedstawicielem PSSE w Mławie </w:t>
            </w:r>
            <w:r w:rsidR="00315ECE" w:rsidRPr="008B554F">
              <w:rPr>
                <w:rFonts w:ascii="Century Gothic" w:hAnsi="Century Gothic"/>
                <w:sz w:val="20"/>
                <w:szCs w:val="20"/>
              </w:rPr>
              <w:t>„</w:t>
            </w:r>
            <w:r w:rsidRPr="008B554F">
              <w:rPr>
                <w:rFonts w:ascii="Century Gothic" w:hAnsi="Century Gothic"/>
                <w:sz w:val="20"/>
                <w:szCs w:val="20"/>
              </w:rPr>
              <w:t>Prawidłowa dieta kluczem do zdrowia seniorów”</w:t>
            </w:r>
          </w:p>
          <w:p w14:paraId="0495E7EC" w14:textId="45B0953C"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- 09.09.2025 r. – Spotkanie edukacyjne ze specjalistą słuchu. </w:t>
            </w:r>
            <w:r w:rsidR="001E65E7">
              <w:rPr>
                <w:rFonts w:ascii="Century Gothic" w:hAnsi="Century Gothic"/>
                <w:sz w:val="20"/>
                <w:szCs w:val="20"/>
              </w:rPr>
              <w:br/>
            </w:r>
            <w:r w:rsidRPr="008B554F">
              <w:rPr>
                <w:rFonts w:ascii="Century Gothic" w:hAnsi="Century Gothic"/>
                <w:sz w:val="20"/>
                <w:szCs w:val="20"/>
              </w:rPr>
              <w:t>Jak dbać o słuch? Audiofon</w:t>
            </w:r>
          </w:p>
          <w:p w14:paraId="05EEFBFD" w14:textId="55789C95"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- 17.09.2025 r. – spotkanie z przedstawicielem PSSE w Mławie, Jesień bez infekcji</w:t>
            </w:r>
          </w:p>
          <w:p w14:paraId="3C45D5AD"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- 23.09.2025 r. – spotkanie edukacyjne z notariuszem, Jak bezpiecznie przekazać majątek?</w:t>
            </w:r>
          </w:p>
          <w:p w14:paraId="5E233399"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- 07.10.2025 r. – spotkanie z przedstawicielem ZUS w Mławie, Jakie świadczenia przysługują seniorom</w:t>
            </w:r>
          </w:p>
          <w:p w14:paraId="077F680D" w14:textId="3AD36D46"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21.10.2025 r. – spotkanie edukacyjne z notariuszem, Jakie sprawy załatwisz w kancelarii notarialnej bez konieczności udawania się do sądu</w:t>
            </w:r>
          </w:p>
          <w:p w14:paraId="3DC76AAD"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- 29.10.2025 r. – spotkanie z dzielnicowym z KPP w Mławie, Seniorze znasz metody działania przestępców?</w:t>
            </w:r>
          </w:p>
          <w:p w14:paraId="26545248"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- 25.11.2025 r. – spotkanie edukacyjne z notariuszem, Pełnomocnictwa</w:t>
            </w:r>
          </w:p>
          <w:p w14:paraId="0BE5490F"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- 26.11.2025 r. – spotkanie z przedstawicielem KP PSP w Mławie, Ogólnopolska Kampania Edukacyjna, Czujka na straży twojego bezpieczeństwa</w:t>
            </w:r>
          </w:p>
          <w:p w14:paraId="3DD440FE" w14:textId="1FA381F1"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- 02.12.2025 r. – warsztaty pt. Higiena cyfrowa i bezpieczeństwo w s</w:t>
            </w:r>
            <w:r w:rsidR="00F809C4" w:rsidRPr="008B554F">
              <w:rPr>
                <w:rFonts w:ascii="Century Gothic" w:hAnsi="Century Gothic"/>
                <w:sz w:val="20"/>
                <w:szCs w:val="20"/>
              </w:rPr>
              <w:t xml:space="preserve">ieci, Fundacja </w:t>
            </w:r>
            <w:proofErr w:type="spellStart"/>
            <w:r w:rsidR="00F809C4" w:rsidRPr="008B554F">
              <w:rPr>
                <w:rFonts w:ascii="Century Gothic" w:hAnsi="Century Gothic"/>
                <w:sz w:val="20"/>
                <w:szCs w:val="20"/>
              </w:rPr>
              <w:t>Tomorrow</w:t>
            </w:r>
            <w:proofErr w:type="spellEnd"/>
            <w:r w:rsidR="00F809C4" w:rsidRPr="008B554F">
              <w:rPr>
                <w:rFonts w:ascii="Century Gothic" w:hAnsi="Century Gothic"/>
                <w:sz w:val="20"/>
                <w:szCs w:val="20"/>
              </w:rPr>
              <w:t xml:space="preserve"> Offline</w:t>
            </w:r>
          </w:p>
          <w:p w14:paraId="12CE259F" w14:textId="77777777" w:rsidR="00400EDD" w:rsidRPr="008B554F" w:rsidRDefault="00400EDD" w:rsidP="004D404D">
            <w:pPr>
              <w:pStyle w:val="Akapitzlist"/>
              <w:numPr>
                <w:ilvl w:val="0"/>
                <w:numId w:val="55"/>
              </w:numPr>
              <w:spacing w:after="0" w:line="276" w:lineRule="auto"/>
              <w:ind w:left="0"/>
              <w:rPr>
                <w:rFonts w:ascii="Century Gothic" w:hAnsi="Century Gothic"/>
                <w:sz w:val="20"/>
                <w:szCs w:val="20"/>
              </w:rPr>
            </w:pPr>
            <w:proofErr w:type="spellStart"/>
            <w:r w:rsidRPr="008B554F">
              <w:rPr>
                <w:rFonts w:ascii="Century Gothic" w:hAnsi="Century Gothic"/>
                <w:sz w:val="20"/>
                <w:szCs w:val="20"/>
              </w:rPr>
              <w:t>Webinary</w:t>
            </w:r>
            <w:proofErr w:type="spellEnd"/>
            <w:r w:rsidRPr="008B554F">
              <w:rPr>
                <w:rFonts w:ascii="Century Gothic" w:hAnsi="Century Gothic"/>
                <w:sz w:val="20"/>
                <w:szCs w:val="20"/>
              </w:rPr>
              <w:t>:</w:t>
            </w:r>
          </w:p>
          <w:p w14:paraId="0985F3F8" w14:textId="76B08D75"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lastRenderedPageBreak/>
              <w:t xml:space="preserve">- 16.01.2025 </w:t>
            </w:r>
            <w:proofErr w:type="gramStart"/>
            <w:r w:rsidRPr="008B554F">
              <w:rPr>
                <w:rFonts w:ascii="Century Gothic" w:hAnsi="Century Gothic"/>
                <w:sz w:val="20"/>
                <w:szCs w:val="20"/>
              </w:rPr>
              <w:t>r.</w:t>
            </w:r>
            <w:r w:rsidR="00315ECE" w:rsidRPr="008B554F">
              <w:rPr>
                <w:rFonts w:ascii="Century Gothic" w:hAnsi="Century Gothic"/>
                <w:sz w:val="20"/>
                <w:szCs w:val="20"/>
              </w:rPr>
              <w:t xml:space="preserve"> </w:t>
            </w:r>
            <w:r w:rsidRPr="008B554F">
              <w:rPr>
                <w:rFonts w:ascii="Century Gothic" w:hAnsi="Century Gothic"/>
                <w:sz w:val="20"/>
                <w:szCs w:val="20"/>
              </w:rPr>
              <w:t>,,Senior</w:t>
            </w:r>
            <w:proofErr w:type="gramEnd"/>
            <w:r w:rsidRPr="008B554F">
              <w:rPr>
                <w:rFonts w:ascii="Century Gothic" w:hAnsi="Century Gothic"/>
                <w:sz w:val="20"/>
                <w:szCs w:val="20"/>
              </w:rPr>
              <w:t xml:space="preserve"> w dobrej formie”, ABC Senior, Jak dobrze spać? Praktyczny poradnik</w:t>
            </w:r>
          </w:p>
          <w:p w14:paraId="72ED3533" w14:textId="475A851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- 13.02.2025 </w:t>
            </w:r>
            <w:proofErr w:type="gramStart"/>
            <w:r w:rsidRPr="008B554F">
              <w:rPr>
                <w:rFonts w:ascii="Century Gothic" w:hAnsi="Century Gothic"/>
                <w:sz w:val="20"/>
                <w:szCs w:val="20"/>
              </w:rPr>
              <w:t>r.</w:t>
            </w:r>
            <w:r w:rsidR="00315ECE" w:rsidRPr="008B554F">
              <w:rPr>
                <w:rFonts w:ascii="Century Gothic" w:hAnsi="Century Gothic"/>
                <w:sz w:val="20"/>
                <w:szCs w:val="20"/>
              </w:rPr>
              <w:t xml:space="preserve"> </w:t>
            </w:r>
            <w:r w:rsidRPr="008B554F">
              <w:rPr>
                <w:rFonts w:ascii="Century Gothic" w:hAnsi="Century Gothic"/>
                <w:sz w:val="20"/>
                <w:szCs w:val="20"/>
              </w:rPr>
              <w:t>,,Senior</w:t>
            </w:r>
            <w:proofErr w:type="gramEnd"/>
            <w:r w:rsidRPr="008B554F">
              <w:rPr>
                <w:rFonts w:ascii="Century Gothic" w:hAnsi="Century Gothic"/>
                <w:sz w:val="20"/>
                <w:szCs w:val="20"/>
              </w:rPr>
              <w:t xml:space="preserve"> w dobrej formie”, ABC Senior, Aktywny senior na szlaku turystycznym</w:t>
            </w:r>
          </w:p>
          <w:p w14:paraId="111EEA01" w14:textId="321AB578"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- 03.03.2025 r. ABC Senior, Początkowe ustawienia telefonu, </w:t>
            </w:r>
            <w:r w:rsidR="001E65E7">
              <w:rPr>
                <w:rFonts w:ascii="Century Gothic" w:hAnsi="Century Gothic"/>
                <w:sz w:val="20"/>
                <w:szCs w:val="20"/>
              </w:rPr>
              <w:br/>
            </w:r>
            <w:r w:rsidRPr="008B554F">
              <w:rPr>
                <w:rFonts w:ascii="Century Gothic" w:hAnsi="Century Gothic"/>
                <w:sz w:val="20"/>
                <w:szCs w:val="20"/>
              </w:rPr>
              <w:t>Jak dostosować telefon do swoich potrzeb, wielkość czcionki, wygaszacz ekranu, itp.</w:t>
            </w:r>
          </w:p>
          <w:p w14:paraId="6A03E13B"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- 10.03.2025 r. ABC Senior, Rozmawianie ze smartfonem, Jak pozyskiwać informacje i korzystać z pomocy Asystenta Google</w:t>
            </w:r>
          </w:p>
          <w:p w14:paraId="31E48F78"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- 17.03.2025 r. ABC Senior, Mapy Google i nawigacje, co da nam mapa w smartfonie?</w:t>
            </w:r>
          </w:p>
          <w:p w14:paraId="2860ABD0"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- 08.05. 2025 r. Senior w dobrej formie, ABC Senior, Deformacje w spostrzeganiu ludzi. Jakie błędy popełniamy, gdy oceniamy innych?</w:t>
            </w:r>
          </w:p>
          <w:p w14:paraId="1FAC0D67"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- 17.09.2025 r. CEDUR, Bezpieczne płatności w Internecie dla seniorów</w:t>
            </w:r>
          </w:p>
          <w:p w14:paraId="268ADCCB" w14:textId="12147CCD"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24.09.2025 r. ABC Senior, Jesienna Akademia Seniora, Jesienna kontrola zdrowia</w:t>
            </w:r>
          </w:p>
          <w:p w14:paraId="38453050" w14:textId="43D4A6E3"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 xml:space="preserve">01.10.2025 r. ABC Senior, PZU Zdrowie, Apteczka na jesień </w:t>
            </w:r>
            <w:r w:rsidR="001E65E7">
              <w:rPr>
                <w:rFonts w:ascii="Century Gothic" w:hAnsi="Century Gothic"/>
                <w:sz w:val="20"/>
                <w:szCs w:val="20"/>
              </w:rPr>
              <w:br/>
            </w:r>
            <w:r w:rsidR="00400EDD" w:rsidRPr="008B554F">
              <w:rPr>
                <w:rFonts w:ascii="Century Gothic" w:hAnsi="Century Gothic"/>
                <w:sz w:val="20"/>
                <w:szCs w:val="20"/>
              </w:rPr>
              <w:t>– co warto mieć pod ręką i jak bezpiecznie stosować leki</w:t>
            </w:r>
          </w:p>
          <w:p w14:paraId="515B3B5D" w14:textId="47A29901"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 xml:space="preserve">08.10.2025 r. ABC Senior, Alergia a infekcje – jak odróżnić </w:t>
            </w:r>
            <w:r w:rsidR="001E65E7">
              <w:rPr>
                <w:rFonts w:ascii="Century Gothic" w:hAnsi="Century Gothic"/>
                <w:sz w:val="20"/>
                <w:szCs w:val="20"/>
              </w:rPr>
              <w:br/>
            </w:r>
            <w:r w:rsidR="00400EDD" w:rsidRPr="008B554F">
              <w:rPr>
                <w:rFonts w:ascii="Century Gothic" w:hAnsi="Century Gothic"/>
                <w:sz w:val="20"/>
                <w:szCs w:val="20"/>
              </w:rPr>
              <w:t>i skutecznie leczyć?</w:t>
            </w:r>
          </w:p>
          <w:p w14:paraId="34013182" w14:textId="2E9E2E84"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09.10.2025 r. ABC Senior, spotkanie organizacyjne, język angielski</w:t>
            </w:r>
          </w:p>
          <w:p w14:paraId="2CD51016" w14:textId="50131F0A" w:rsidR="00400EDD" w:rsidRPr="008B554F" w:rsidRDefault="00315ECE" w:rsidP="004D404D">
            <w:pPr>
              <w:spacing w:line="276" w:lineRule="auto"/>
              <w:rPr>
                <w:rFonts w:ascii="Century Gothic" w:hAnsi="Century Gothic"/>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 xml:space="preserve">15.10.2025 r. ABC Senior, Diagnostyka obrazowa u seniora </w:t>
            </w:r>
            <w:r w:rsidR="001E65E7">
              <w:rPr>
                <w:rFonts w:ascii="Century Gothic" w:hAnsi="Century Gothic"/>
                <w:sz w:val="20"/>
                <w:szCs w:val="20"/>
              </w:rPr>
              <w:br/>
            </w:r>
            <w:r w:rsidR="00400EDD" w:rsidRPr="008B554F">
              <w:rPr>
                <w:rFonts w:ascii="Century Gothic" w:hAnsi="Century Gothic"/>
                <w:sz w:val="20"/>
                <w:szCs w:val="20"/>
              </w:rPr>
              <w:t>– kiedy warto wykonać badania i jakie?</w:t>
            </w:r>
          </w:p>
          <w:p w14:paraId="4F44FF1A" w14:textId="089AB4E7" w:rsidR="00400EDD" w:rsidRPr="008B554F" w:rsidRDefault="00315ECE"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 xml:space="preserve">- </w:t>
            </w:r>
            <w:r w:rsidR="00400EDD" w:rsidRPr="008B554F">
              <w:rPr>
                <w:rFonts w:ascii="Century Gothic" w:hAnsi="Century Gothic"/>
                <w:sz w:val="20"/>
                <w:szCs w:val="20"/>
              </w:rPr>
              <w:t xml:space="preserve">29.10.2025 r. ABC Senior, Jak zadbać o układ krążenia </w:t>
            </w:r>
            <w:r w:rsidR="001E65E7">
              <w:rPr>
                <w:rFonts w:ascii="Century Gothic" w:hAnsi="Century Gothic"/>
                <w:sz w:val="20"/>
                <w:szCs w:val="20"/>
              </w:rPr>
              <w:br/>
            </w:r>
            <w:r w:rsidR="00400EDD" w:rsidRPr="008B554F">
              <w:rPr>
                <w:rFonts w:ascii="Century Gothic" w:hAnsi="Century Gothic"/>
                <w:sz w:val="20"/>
                <w:szCs w:val="20"/>
              </w:rPr>
              <w:t>w chłodniejsze dni.</w:t>
            </w:r>
          </w:p>
        </w:tc>
      </w:tr>
      <w:tr w:rsidR="00400EDD" w:rsidRPr="008B554F" w14:paraId="675CA082" w14:textId="77777777" w:rsidTr="00400EDD">
        <w:tc>
          <w:tcPr>
            <w:tcW w:w="560" w:type="dxa"/>
          </w:tcPr>
          <w:p w14:paraId="5EB670FF" w14:textId="016BFD46"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lastRenderedPageBreak/>
              <w:t>3.</w:t>
            </w:r>
          </w:p>
        </w:tc>
        <w:tc>
          <w:tcPr>
            <w:tcW w:w="1974" w:type="dxa"/>
          </w:tcPr>
          <w:p w14:paraId="1819C4AD" w14:textId="7C604132"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 xml:space="preserve">Usługi </w:t>
            </w:r>
            <w:proofErr w:type="spellStart"/>
            <w:r w:rsidRPr="008B554F">
              <w:rPr>
                <w:rFonts w:ascii="Century Gothic" w:hAnsi="Century Gothic"/>
                <w:sz w:val="20"/>
                <w:szCs w:val="20"/>
              </w:rPr>
              <w:t>kulturalno</w:t>
            </w:r>
            <w:proofErr w:type="spellEnd"/>
            <w:r w:rsidRPr="008B554F">
              <w:rPr>
                <w:rFonts w:ascii="Century Gothic" w:hAnsi="Century Gothic"/>
                <w:sz w:val="20"/>
                <w:szCs w:val="20"/>
              </w:rPr>
              <w:t xml:space="preserve"> - oświatowe</w:t>
            </w:r>
          </w:p>
        </w:tc>
        <w:tc>
          <w:tcPr>
            <w:tcW w:w="6386" w:type="dxa"/>
          </w:tcPr>
          <w:p w14:paraId="31765685"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cs="Arial"/>
                <w:sz w:val="20"/>
                <w:szCs w:val="20"/>
              </w:rPr>
              <w:t>Zajęcia i warsztaty z seniorami- kulturalno-oświatowe, które aktywizowały seniorów, aby ciekawie i kreatywnie spędzali czas. W ramach tego zadania zrealizowano:</w:t>
            </w:r>
          </w:p>
          <w:p w14:paraId="2C8112D7" w14:textId="77777777" w:rsidR="00400EDD" w:rsidRPr="008B554F" w:rsidRDefault="00400EDD" w:rsidP="004D404D">
            <w:pPr>
              <w:numPr>
                <w:ilvl w:val="0"/>
                <w:numId w:val="56"/>
              </w:numPr>
              <w:spacing w:after="0" w:line="276" w:lineRule="auto"/>
              <w:ind w:left="0"/>
              <w:contextualSpacing/>
              <w:rPr>
                <w:rFonts w:ascii="Century Gothic" w:hAnsi="Century Gothic"/>
                <w:sz w:val="20"/>
                <w:szCs w:val="20"/>
              </w:rPr>
            </w:pPr>
            <w:r w:rsidRPr="008B554F">
              <w:rPr>
                <w:rFonts w:ascii="Century Gothic" w:hAnsi="Century Gothic"/>
                <w:sz w:val="20"/>
                <w:szCs w:val="20"/>
              </w:rPr>
              <w:t xml:space="preserve">Biblioterapia: </w:t>
            </w:r>
          </w:p>
          <w:p w14:paraId="6EBC90C7"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czytanie książek i prasy - codziennie</w:t>
            </w:r>
          </w:p>
          <w:p w14:paraId="530B17DB"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biblioterapia z formami teatralnymi</w:t>
            </w:r>
          </w:p>
          <w:p w14:paraId="4EBF88FC" w14:textId="53030D5C" w:rsidR="00400EDD" w:rsidRPr="008B554F" w:rsidRDefault="00F809C4" w:rsidP="004D404D">
            <w:pPr>
              <w:spacing w:line="276" w:lineRule="auto"/>
              <w:contextualSpacing/>
              <w:rPr>
                <w:rFonts w:ascii="Century Gothic" w:hAnsi="Century Gothic"/>
                <w:sz w:val="20"/>
                <w:szCs w:val="20"/>
              </w:rPr>
            </w:pPr>
            <w:r w:rsidRPr="008B554F">
              <w:rPr>
                <w:rFonts w:ascii="Century Gothic" w:hAnsi="Century Gothic"/>
                <w:sz w:val="20"/>
                <w:szCs w:val="20"/>
              </w:rPr>
              <w:t>- 50 zajęć</w:t>
            </w:r>
          </w:p>
          <w:p w14:paraId="24F70D2E" w14:textId="77777777" w:rsidR="00400EDD" w:rsidRPr="008B554F" w:rsidRDefault="00400EDD" w:rsidP="004D404D">
            <w:pPr>
              <w:pStyle w:val="Akapitzlist"/>
              <w:numPr>
                <w:ilvl w:val="0"/>
                <w:numId w:val="56"/>
              </w:numPr>
              <w:spacing w:after="0" w:line="276" w:lineRule="auto"/>
              <w:ind w:left="0"/>
              <w:rPr>
                <w:rFonts w:ascii="Century Gothic" w:hAnsi="Century Gothic"/>
                <w:sz w:val="20"/>
                <w:szCs w:val="20"/>
              </w:rPr>
            </w:pPr>
            <w:r w:rsidRPr="008B554F">
              <w:rPr>
                <w:rFonts w:ascii="Century Gothic" w:hAnsi="Century Gothic"/>
                <w:sz w:val="20"/>
                <w:szCs w:val="20"/>
              </w:rPr>
              <w:t xml:space="preserve">Spotkania okolicznościowe: </w:t>
            </w:r>
          </w:p>
          <w:p w14:paraId="34C16B30"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imieniny, urodziny – 13 spotkań</w:t>
            </w:r>
          </w:p>
          <w:p w14:paraId="7B39E33B"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- 31.01.2025 r. – Obchody 5-lecia działalności DDS+ w Mławie</w:t>
            </w:r>
          </w:p>
          <w:p w14:paraId="76CF439E"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- 14.02.2025 r. – Walentynki</w:t>
            </w:r>
          </w:p>
          <w:p w14:paraId="086207E7"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lastRenderedPageBreak/>
              <w:t>- 27.02.2025 r. – Tłusty czwartek</w:t>
            </w:r>
          </w:p>
          <w:p w14:paraId="33D5D401"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- 04.03.2025 r. – Bal karnawałowy, taniec i śpiew przy muzyce akordeonowej</w:t>
            </w:r>
          </w:p>
          <w:p w14:paraId="2D32EED9"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- 07.03.2025 r. – Dzień Kobiet i Mężczyzn</w:t>
            </w:r>
          </w:p>
          <w:p w14:paraId="1601D56C"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- 09.04.2025 r. – Spotkanie Wielkanocne</w:t>
            </w:r>
          </w:p>
          <w:p w14:paraId="5F655ADD"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- 06.11.2025 r. – obchody Narodowego Święta Niepodległości</w:t>
            </w:r>
          </w:p>
          <w:p w14:paraId="4E5BA6D4"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- 14.11.2025 r. – Ogólnopolski Dzień Seniora, występ artystyczny uczestników, uczennicy SP nr 7 w Mławie oraz Zespołu Fundacji Krzewienia Kultury ,,</w:t>
            </w:r>
            <w:proofErr w:type="spellStart"/>
            <w:r w:rsidRPr="008B554F">
              <w:rPr>
                <w:rFonts w:ascii="Century Gothic" w:hAnsi="Century Gothic"/>
                <w:sz w:val="20"/>
                <w:szCs w:val="20"/>
              </w:rPr>
              <w:t>Zawkrzanie</w:t>
            </w:r>
            <w:proofErr w:type="spellEnd"/>
            <w:r w:rsidRPr="008B554F">
              <w:rPr>
                <w:rFonts w:ascii="Century Gothic" w:hAnsi="Century Gothic"/>
                <w:sz w:val="20"/>
                <w:szCs w:val="20"/>
              </w:rPr>
              <w:t>”</w:t>
            </w:r>
          </w:p>
          <w:p w14:paraId="2D1BE4FD"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- 27.11.2025 r. – zabawa andrzejkowa przy muzyce akordeonowej</w:t>
            </w:r>
          </w:p>
          <w:p w14:paraId="222C8CD0"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- 05.12.2025 r. – Mikołajki</w:t>
            </w:r>
          </w:p>
          <w:p w14:paraId="2222C54E"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- 09.12.2025 r. – Spotkanie Wigilijne</w:t>
            </w:r>
          </w:p>
          <w:p w14:paraId="080F9E94" w14:textId="097B1C8D"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- 30.12.2025 r. – zabawa sylwe</w:t>
            </w:r>
            <w:r w:rsidR="00F809C4" w:rsidRPr="008B554F">
              <w:rPr>
                <w:rFonts w:ascii="Century Gothic" w:hAnsi="Century Gothic"/>
                <w:sz w:val="20"/>
                <w:szCs w:val="20"/>
              </w:rPr>
              <w:t>strowa przy muzyce akordeonowej</w:t>
            </w:r>
          </w:p>
          <w:p w14:paraId="5A43496A" w14:textId="77777777" w:rsidR="00400EDD" w:rsidRPr="008B554F" w:rsidRDefault="00400EDD" w:rsidP="004D404D">
            <w:pPr>
              <w:pStyle w:val="Akapitzlist"/>
              <w:numPr>
                <w:ilvl w:val="0"/>
                <w:numId w:val="56"/>
              </w:numPr>
              <w:spacing w:after="0" w:line="276" w:lineRule="auto"/>
              <w:ind w:left="0"/>
              <w:rPr>
                <w:rFonts w:ascii="Century Gothic" w:hAnsi="Century Gothic"/>
                <w:sz w:val="20"/>
                <w:szCs w:val="20"/>
              </w:rPr>
            </w:pPr>
            <w:r w:rsidRPr="008B554F">
              <w:rPr>
                <w:rFonts w:ascii="Century Gothic" w:hAnsi="Century Gothic"/>
                <w:sz w:val="20"/>
                <w:szCs w:val="20"/>
              </w:rPr>
              <w:t>Udział w miejskich wydarzeniach kulturalnych</w:t>
            </w:r>
          </w:p>
          <w:p w14:paraId="62644371"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Udział w ogólnopolskich akcjach społecznych: Wielka Orkiestra Świątecznej Pomocy, </w:t>
            </w:r>
          </w:p>
          <w:p w14:paraId="3B7C4162" w14:textId="3B022FA9"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- 17.03.2025 r. – spotkanie literackie – śladami Stanisława </w:t>
            </w:r>
            <w:proofErr w:type="spellStart"/>
            <w:r w:rsidRPr="008B554F">
              <w:rPr>
                <w:rFonts w:ascii="Century Gothic" w:hAnsi="Century Gothic"/>
                <w:sz w:val="20"/>
                <w:szCs w:val="20"/>
              </w:rPr>
              <w:t>Grze</w:t>
            </w:r>
            <w:r w:rsidR="00DF3569" w:rsidRPr="008B554F">
              <w:rPr>
                <w:rFonts w:ascii="Century Gothic" w:hAnsi="Century Gothic"/>
                <w:sz w:val="20"/>
                <w:szCs w:val="20"/>
              </w:rPr>
              <w:t>p</w:t>
            </w:r>
            <w:r w:rsidRPr="008B554F">
              <w:rPr>
                <w:rFonts w:ascii="Century Gothic" w:hAnsi="Century Gothic"/>
                <w:sz w:val="20"/>
                <w:szCs w:val="20"/>
              </w:rPr>
              <w:t>skiego</w:t>
            </w:r>
            <w:proofErr w:type="spellEnd"/>
            <w:r w:rsidRPr="008B554F">
              <w:rPr>
                <w:rFonts w:ascii="Century Gothic" w:hAnsi="Century Gothic"/>
                <w:sz w:val="20"/>
                <w:szCs w:val="20"/>
              </w:rPr>
              <w:t xml:space="preserve">, Towarzystwo Miłośników Twórczości Tekli Bądarzewskiej </w:t>
            </w:r>
          </w:p>
          <w:p w14:paraId="28E525B1" w14:textId="1B9803D3"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- 10.04.2025</w:t>
            </w:r>
            <w:r w:rsidR="00965F72" w:rsidRPr="008B554F">
              <w:rPr>
                <w:rFonts w:ascii="Century Gothic" w:hAnsi="Century Gothic"/>
                <w:sz w:val="20"/>
                <w:szCs w:val="20"/>
              </w:rPr>
              <w:t xml:space="preserve"> r</w:t>
            </w:r>
            <w:r w:rsidRPr="008B554F">
              <w:rPr>
                <w:rFonts w:ascii="Century Gothic" w:hAnsi="Century Gothic"/>
                <w:sz w:val="20"/>
                <w:szCs w:val="20"/>
              </w:rPr>
              <w:t xml:space="preserve">. – warsztaty – Dekorowanie wielkanocnych potraw w Miejskiej Bibliotece Publicznej w Mławie, </w:t>
            </w:r>
          </w:p>
          <w:p w14:paraId="79E3D003"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- 15.04.2025 r. – Warsztaty czekoladowe, tworzenie wielkanocnych mazurków</w:t>
            </w:r>
          </w:p>
          <w:p w14:paraId="33B005B1" w14:textId="392EEDB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-13.05. 2025 r.  koncert </w:t>
            </w:r>
            <w:r w:rsidR="00965F72" w:rsidRPr="008B554F">
              <w:rPr>
                <w:rFonts w:ascii="Century Gothic" w:hAnsi="Century Gothic"/>
                <w:sz w:val="20"/>
                <w:szCs w:val="20"/>
              </w:rPr>
              <w:t>„</w:t>
            </w:r>
            <w:r w:rsidRPr="008B554F">
              <w:rPr>
                <w:rFonts w:ascii="Century Gothic" w:hAnsi="Century Gothic"/>
                <w:sz w:val="20"/>
                <w:szCs w:val="20"/>
              </w:rPr>
              <w:t xml:space="preserve">Romowie seniorom” z okazji </w:t>
            </w:r>
            <w:r w:rsidR="00965F72" w:rsidRPr="008B554F">
              <w:rPr>
                <w:rFonts w:ascii="Century Gothic" w:hAnsi="Century Gothic"/>
                <w:sz w:val="20"/>
                <w:szCs w:val="20"/>
              </w:rPr>
              <w:t>„</w:t>
            </w:r>
            <w:r w:rsidRPr="008B554F">
              <w:rPr>
                <w:rFonts w:ascii="Century Gothic" w:hAnsi="Century Gothic"/>
                <w:sz w:val="20"/>
                <w:szCs w:val="20"/>
              </w:rPr>
              <w:t>Dnia Matki”</w:t>
            </w:r>
          </w:p>
          <w:p w14:paraId="02D721DC" w14:textId="586267C9"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- 20.05.2025 r. spotkanie z prezesem Stowarzyszenia Mława Miasto Zabytkowe – Oblicza Mławy</w:t>
            </w:r>
          </w:p>
          <w:p w14:paraId="123A9E23"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- 26.06.2025 r. spotkanie autorskie dot. książki pt., Nie będziecie się za mnie wstydzili” z przedstawicielką Towarzystwa Miłośników Twórczości Tekli Bądarzewskiej </w:t>
            </w:r>
          </w:p>
          <w:p w14:paraId="6DD15472"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Udział w konkursie ,,Mławska Palma Wielkanocna”, 1 miejsce w kat. stowarzyszenia i grupy</w:t>
            </w:r>
          </w:p>
          <w:p w14:paraId="12A17EF2"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udział w Ogólnopolskiej Akcji ,,Żonkile” – 82 rocznica powstania w getcie warszawskim</w:t>
            </w:r>
          </w:p>
          <w:p w14:paraId="588FC22F"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- 31.07.2025 r. – spotkanie z muzyką, wspólny śpiew przy harmonijce ustnej</w:t>
            </w:r>
          </w:p>
          <w:p w14:paraId="1E196EBA"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lastRenderedPageBreak/>
              <w:t>- 19.08.2025 r. – spotkanie z kolekcjonerem breloczków</w:t>
            </w:r>
          </w:p>
          <w:p w14:paraId="50B98D64"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- 26.08.2025 r. – spotkanie z muzyką, pokaz wokalny</w:t>
            </w:r>
          </w:p>
          <w:p w14:paraId="79721B87"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- 29.08.2025 r. – spotkanie z przedstawicielami Towarzystwa Miłośników Tekli Bądarzewskiej w Mławie, Muzeum Wirtualne – Witold </w:t>
            </w:r>
            <w:proofErr w:type="spellStart"/>
            <w:r w:rsidRPr="008B554F">
              <w:rPr>
                <w:rFonts w:ascii="Century Gothic" w:hAnsi="Century Gothic"/>
                <w:sz w:val="20"/>
                <w:szCs w:val="20"/>
              </w:rPr>
              <w:t>Jaroszczyk</w:t>
            </w:r>
            <w:proofErr w:type="spellEnd"/>
            <w:r w:rsidRPr="008B554F">
              <w:rPr>
                <w:rFonts w:ascii="Century Gothic" w:hAnsi="Century Gothic"/>
                <w:sz w:val="20"/>
                <w:szCs w:val="20"/>
              </w:rPr>
              <w:t>, Tadeusz Korzybski, Józef Witwicki – sławni Mławianie</w:t>
            </w:r>
          </w:p>
          <w:p w14:paraId="299700F5"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- 08.09.2025 r. – uczestnictwo w Ogólnopolskiej Akcji Społecznej ,,Narodowe Czytanie”, twórczość Jana Kochanowskiego</w:t>
            </w:r>
          </w:p>
          <w:p w14:paraId="210C74AC"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- 16.09.2025 r. – warsztaty wikliniarskie</w:t>
            </w:r>
          </w:p>
          <w:p w14:paraId="75E4B0C4" w14:textId="5D1745D2"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- 25.09.2025 r. – spotkanie z przedstawicielami Towarzystwa Miłośników Tekli Bądarzewskiej w Mławie, </w:t>
            </w:r>
            <w:r w:rsidR="00C326FB" w:rsidRPr="008B554F">
              <w:rPr>
                <w:rFonts w:ascii="Century Gothic" w:hAnsi="Century Gothic"/>
                <w:sz w:val="20"/>
                <w:szCs w:val="20"/>
              </w:rPr>
              <w:t>„</w:t>
            </w:r>
            <w:r w:rsidRPr="008B554F">
              <w:rPr>
                <w:rFonts w:ascii="Century Gothic" w:hAnsi="Century Gothic"/>
                <w:sz w:val="20"/>
                <w:szCs w:val="20"/>
              </w:rPr>
              <w:t>Mława uwodzi …” Tomik poezji, zbiór legend i wierszy poświęconych Mławie</w:t>
            </w:r>
          </w:p>
          <w:p w14:paraId="615E3794" w14:textId="0AEAAFAD"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- 14.10.2025 r. spotkanie z przedstawicielami Stowarzyszenia Mława Miasto Zabytkowe, </w:t>
            </w:r>
            <w:r w:rsidR="00C326FB" w:rsidRPr="008B554F">
              <w:rPr>
                <w:rFonts w:ascii="Century Gothic" w:hAnsi="Century Gothic"/>
                <w:sz w:val="20"/>
                <w:szCs w:val="20"/>
              </w:rPr>
              <w:t>„</w:t>
            </w:r>
            <w:r w:rsidRPr="008B554F">
              <w:rPr>
                <w:rFonts w:ascii="Century Gothic" w:hAnsi="Century Gothic"/>
                <w:sz w:val="20"/>
                <w:szCs w:val="20"/>
              </w:rPr>
              <w:t>O braciach Lech”</w:t>
            </w:r>
          </w:p>
          <w:p w14:paraId="768703A7" w14:textId="78D28B56"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- 17.10.2025 r. – Uczestnictwo w </w:t>
            </w:r>
            <w:r w:rsidR="00C326FB" w:rsidRPr="008B554F">
              <w:rPr>
                <w:rFonts w:ascii="Century Gothic" w:hAnsi="Century Gothic"/>
                <w:sz w:val="20"/>
                <w:szCs w:val="20"/>
              </w:rPr>
              <w:t>„</w:t>
            </w:r>
            <w:r w:rsidRPr="008B554F">
              <w:rPr>
                <w:rFonts w:ascii="Century Gothic" w:hAnsi="Century Gothic"/>
                <w:sz w:val="20"/>
                <w:szCs w:val="20"/>
              </w:rPr>
              <w:t xml:space="preserve">Barwnym Korowodzie” ulicami Mławy organizowanym przez Centrum Usług Społecznych </w:t>
            </w:r>
            <w:r w:rsidR="001E65E7">
              <w:rPr>
                <w:rFonts w:ascii="Century Gothic" w:hAnsi="Century Gothic"/>
                <w:sz w:val="20"/>
                <w:szCs w:val="20"/>
              </w:rPr>
              <w:br/>
            </w:r>
            <w:r w:rsidRPr="008B554F">
              <w:rPr>
                <w:rFonts w:ascii="Century Gothic" w:hAnsi="Century Gothic"/>
                <w:sz w:val="20"/>
                <w:szCs w:val="20"/>
              </w:rPr>
              <w:t>w Mławie</w:t>
            </w:r>
          </w:p>
          <w:p w14:paraId="34A4042C"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- 18.10.2025 r. – uczestnictwo w ,,Mławskiej </w:t>
            </w:r>
            <w:proofErr w:type="spellStart"/>
            <w:r w:rsidRPr="008B554F">
              <w:rPr>
                <w:rFonts w:ascii="Century Gothic" w:hAnsi="Century Gothic"/>
                <w:sz w:val="20"/>
                <w:szCs w:val="20"/>
              </w:rPr>
              <w:t>Senioriadzie</w:t>
            </w:r>
            <w:proofErr w:type="spellEnd"/>
            <w:r w:rsidRPr="008B554F">
              <w:rPr>
                <w:rFonts w:ascii="Century Gothic" w:hAnsi="Century Gothic"/>
                <w:sz w:val="20"/>
                <w:szCs w:val="20"/>
              </w:rPr>
              <w:t>” – udział w zawodach sportowych</w:t>
            </w:r>
          </w:p>
          <w:p w14:paraId="1340D20C"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- 28.10.2025 r. – warsztaty ceramiczne, cz. 1</w:t>
            </w:r>
          </w:p>
          <w:p w14:paraId="38C6C378"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- 20.11.2025 r. – warsztaty ceramiczne, cz. 2</w:t>
            </w:r>
          </w:p>
          <w:p w14:paraId="3C459368" w14:textId="77777777"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- 25.11.2025 r. – Kampania Biała Wstążka</w:t>
            </w:r>
          </w:p>
          <w:p w14:paraId="5434DB31" w14:textId="53ED18D9"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- 03.12.2025 r. – warsztaty plastyczne, projekt socjalny przeprowadzony przez studentki z PANS w Ciechanowie, świąteczne dekoracje </w:t>
            </w:r>
            <w:r w:rsidR="00C326FB" w:rsidRPr="008B554F">
              <w:rPr>
                <w:rFonts w:ascii="Century Gothic" w:hAnsi="Century Gothic"/>
                <w:sz w:val="20"/>
                <w:szCs w:val="20"/>
              </w:rPr>
              <w:t>– „</w:t>
            </w:r>
            <w:r w:rsidRPr="008B554F">
              <w:rPr>
                <w:rFonts w:ascii="Century Gothic" w:hAnsi="Century Gothic"/>
                <w:sz w:val="20"/>
                <w:szCs w:val="20"/>
              </w:rPr>
              <w:t>Dzień Anioła” (6 studentek)</w:t>
            </w:r>
          </w:p>
          <w:p w14:paraId="0AC9BB8C" w14:textId="5D5DF6D1"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- 03.12.2025 r. – wyjście do kina w Mławie, film pt.</w:t>
            </w:r>
            <w:r w:rsidR="00C326FB" w:rsidRPr="008B554F">
              <w:rPr>
                <w:rFonts w:ascii="Century Gothic" w:hAnsi="Century Gothic"/>
                <w:sz w:val="20"/>
                <w:szCs w:val="20"/>
              </w:rPr>
              <w:t xml:space="preserve"> „</w:t>
            </w:r>
            <w:r w:rsidRPr="008B554F">
              <w:rPr>
                <w:rFonts w:ascii="Century Gothic" w:hAnsi="Century Gothic"/>
                <w:sz w:val="20"/>
                <w:szCs w:val="20"/>
              </w:rPr>
              <w:t xml:space="preserve">Uwierz </w:t>
            </w:r>
            <w:r w:rsidR="001E65E7">
              <w:rPr>
                <w:rFonts w:ascii="Century Gothic" w:hAnsi="Century Gothic"/>
                <w:sz w:val="20"/>
                <w:szCs w:val="20"/>
              </w:rPr>
              <w:br/>
            </w:r>
            <w:r w:rsidRPr="008B554F">
              <w:rPr>
                <w:rFonts w:ascii="Century Gothic" w:hAnsi="Century Gothic"/>
                <w:sz w:val="20"/>
                <w:szCs w:val="20"/>
              </w:rPr>
              <w:t>w Mikołaja 2” (14 osób)</w:t>
            </w:r>
          </w:p>
          <w:p w14:paraId="782CAE0B" w14:textId="1B40434A"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xml:space="preserve">- 19.12.2025 r. - warsztaty </w:t>
            </w:r>
            <w:r w:rsidR="00C326FB" w:rsidRPr="008B554F">
              <w:rPr>
                <w:rFonts w:ascii="Century Gothic" w:hAnsi="Century Gothic"/>
                <w:sz w:val="20"/>
                <w:szCs w:val="20"/>
              </w:rPr>
              <w:t>„</w:t>
            </w:r>
            <w:r w:rsidRPr="008B554F">
              <w:rPr>
                <w:rFonts w:ascii="Century Gothic" w:hAnsi="Century Gothic"/>
                <w:sz w:val="20"/>
                <w:szCs w:val="20"/>
              </w:rPr>
              <w:t xml:space="preserve">Świąteczne </w:t>
            </w:r>
            <w:proofErr w:type="spellStart"/>
            <w:r w:rsidRPr="008B554F">
              <w:rPr>
                <w:rFonts w:ascii="Century Gothic" w:hAnsi="Century Gothic"/>
                <w:sz w:val="20"/>
                <w:szCs w:val="20"/>
              </w:rPr>
              <w:t>boxy</w:t>
            </w:r>
            <w:proofErr w:type="spellEnd"/>
            <w:r w:rsidRPr="008B554F">
              <w:rPr>
                <w:rFonts w:ascii="Century Gothic" w:hAnsi="Century Gothic"/>
                <w:sz w:val="20"/>
                <w:szCs w:val="20"/>
              </w:rPr>
              <w:t>”</w:t>
            </w:r>
          </w:p>
          <w:p w14:paraId="38EFECCF" w14:textId="0BBD27F1"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- 23. 12.2025 r.</w:t>
            </w:r>
            <w:r w:rsidR="00F809C4" w:rsidRPr="008B554F">
              <w:rPr>
                <w:rFonts w:ascii="Century Gothic" w:hAnsi="Century Gothic"/>
                <w:sz w:val="20"/>
                <w:szCs w:val="20"/>
              </w:rPr>
              <w:t xml:space="preserve"> - koncert kolęd, pokaz wokalny</w:t>
            </w:r>
          </w:p>
        </w:tc>
      </w:tr>
      <w:tr w:rsidR="00400EDD" w:rsidRPr="008B554F" w14:paraId="1FE7E96F" w14:textId="77777777" w:rsidTr="00400EDD">
        <w:tc>
          <w:tcPr>
            <w:tcW w:w="560" w:type="dxa"/>
          </w:tcPr>
          <w:p w14:paraId="678676DD" w14:textId="1F563B5F"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lastRenderedPageBreak/>
              <w:t>4.</w:t>
            </w:r>
          </w:p>
        </w:tc>
        <w:tc>
          <w:tcPr>
            <w:tcW w:w="1974" w:type="dxa"/>
          </w:tcPr>
          <w:p w14:paraId="2C8ADBBF" w14:textId="3D095DF6"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Usługi rehabilitacyjne</w:t>
            </w:r>
          </w:p>
        </w:tc>
        <w:tc>
          <w:tcPr>
            <w:tcW w:w="6386" w:type="dxa"/>
          </w:tcPr>
          <w:p w14:paraId="7F6D51CC" w14:textId="5202BA56"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 xml:space="preserve">Realizacja trzy razy w tygodniu rehabilitacji dostosowanej do potrzeb i możliwości seniorów, którzy korzystali m.in.: z terapii manualnej, masażu, fizykoterapii i kinezyterapii. </w:t>
            </w:r>
            <w:r w:rsidRPr="008B554F">
              <w:rPr>
                <w:rFonts w:ascii="Century Gothic" w:hAnsi="Century Gothic" w:cs="Arial"/>
                <w:sz w:val="20"/>
                <w:szCs w:val="20"/>
              </w:rPr>
              <w:t>W ramach tego działania zrealizowano 604 godziny rehabilitacji. Z usługi skorzystało 38 osób.</w:t>
            </w:r>
          </w:p>
        </w:tc>
      </w:tr>
      <w:tr w:rsidR="00400EDD" w:rsidRPr="008B554F" w14:paraId="3D47F598" w14:textId="77777777" w:rsidTr="00400EDD">
        <w:tc>
          <w:tcPr>
            <w:tcW w:w="560" w:type="dxa"/>
          </w:tcPr>
          <w:p w14:paraId="1EF31793" w14:textId="4A0B029B"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5</w:t>
            </w:r>
          </w:p>
        </w:tc>
        <w:tc>
          <w:tcPr>
            <w:tcW w:w="1974" w:type="dxa"/>
          </w:tcPr>
          <w:p w14:paraId="236FE36E" w14:textId="25227D01" w:rsidR="00400EDD" w:rsidRPr="008B554F" w:rsidRDefault="00400EDD" w:rsidP="004D404D">
            <w:pPr>
              <w:spacing w:line="276" w:lineRule="auto"/>
              <w:rPr>
                <w:rFonts w:ascii="Century Gothic" w:hAnsi="Century Gothic"/>
                <w:sz w:val="20"/>
                <w:szCs w:val="20"/>
              </w:rPr>
            </w:pPr>
            <w:r w:rsidRPr="008B554F">
              <w:rPr>
                <w:rFonts w:ascii="Century Gothic" w:hAnsi="Century Gothic"/>
                <w:sz w:val="20"/>
                <w:szCs w:val="20"/>
              </w:rPr>
              <w:t>Usługi sportowo- rekreacyjn</w:t>
            </w:r>
            <w:r w:rsidR="00C326FB" w:rsidRPr="008B554F">
              <w:rPr>
                <w:rFonts w:ascii="Century Gothic" w:hAnsi="Century Gothic"/>
                <w:sz w:val="20"/>
                <w:szCs w:val="20"/>
              </w:rPr>
              <w:t>e</w:t>
            </w:r>
            <w:r w:rsidRPr="008B554F">
              <w:rPr>
                <w:rFonts w:ascii="Century Gothic" w:hAnsi="Century Gothic"/>
                <w:sz w:val="20"/>
                <w:szCs w:val="20"/>
              </w:rPr>
              <w:t xml:space="preserve"> </w:t>
            </w:r>
            <w:r w:rsidR="00C326FB" w:rsidRPr="008B554F">
              <w:rPr>
                <w:rFonts w:ascii="Century Gothic" w:hAnsi="Century Gothic"/>
                <w:sz w:val="20"/>
                <w:szCs w:val="20"/>
              </w:rPr>
              <w:br/>
            </w:r>
            <w:r w:rsidRPr="008B554F">
              <w:rPr>
                <w:rFonts w:ascii="Century Gothic" w:hAnsi="Century Gothic"/>
                <w:sz w:val="20"/>
                <w:szCs w:val="20"/>
              </w:rPr>
              <w:t>i</w:t>
            </w:r>
            <w:r w:rsidR="00C326FB" w:rsidRPr="008B554F">
              <w:rPr>
                <w:rFonts w:ascii="Century Gothic" w:hAnsi="Century Gothic"/>
                <w:sz w:val="20"/>
                <w:szCs w:val="20"/>
              </w:rPr>
              <w:t xml:space="preserve"> </w:t>
            </w:r>
            <w:r w:rsidRPr="008B554F">
              <w:rPr>
                <w:rFonts w:ascii="Century Gothic" w:hAnsi="Century Gothic"/>
                <w:sz w:val="20"/>
                <w:szCs w:val="20"/>
              </w:rPr>
              <w:t>aktywizujące społecznie</w:t>
            </w:r>
          </w:p>
          <w:p w14:paraId="0F56A6D9" w14:textId="77777777" w:rsidR="00400EDD" w:rsidRPr="008B554F" w:rsidRDefault="00400EDD" w:rsidP="004D404D">
            <w:pPr>
              <w:spacing w:line="276" w:lineRule="auto"/>
              <w:rPr>
                <w:rFonts w:ascii="Century Gothic" w:eastAsia="Calibri" w:hAnsi="Century Gothic" w:cs="Times New Roman"/>
                <w:sz w:val="20"/>
                <w:szCs w:val="20"/>
              </w:rPr>
            </w:pPr>
          </w:p>
        </w:tc>
        <w:tc>
          <w:tcPr>
            <w:tcW w:w="6386" w:type="dxa"/>
          </w:tcPr>
          <w:p w14:paraId="1646EFA9" w14:textId="77777777" w:rsidR="00400EDD"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lastRenderedPageBreak/>
              <w:t xml:space="preserve">Zajęcia i warsztaty z seniorami- sportowe, rekreacyjne, aktywizujące społecznie. W ramach tego zadania stworzono przestrzeń na integrację, współpracę i nawiązywanie nowych znajomości. Odbyły się następujące działania: </w:t>
            </w:r>
          </w:p>
          <w:p w14:paraId="3A64EBEE" w14:textId="77777777" w:rsidR="00400EDD" w:rsidRPr="008B554F" w:rsidRDefault="00400EDD" w:rsidP="004D404D">
            <w:pPr>
              <w:numPr>
                <w:ilvl w:val="0"/>
                <w:numId w:val="57"/>
              </w:numPr>
              <w:spacing w:after="0" w:line="276" w:lineRule="auto"/>
              <w:ind w:left="0"/>
              <w:contextualSpacing/>
              <w:rPr>
                <w:rFonts w:ascii="Century Gothic" w:hAnsi="Century Gothic"/>
                <w:sz w:val="20"/>
                <w:szCs w:val="20"/>
              </w:rPr>
            </w:pPr>
            <w:r w:rsidRPr="008B554F">
              <w:rPr>
                <w:rFonts w:ascii="Century Gothic" w:hAnsi="Century Gothic"/>
                <w:sz w:val="20"/>
                <w:szCs w:val="20"/>
              </w:rPr>
              <w:t>Spotkania międzypokoleniowe:</w:t>
            </w:r>
          </w:p>
          <w:p w14:paraId="4CBBD284" w14:textId="77777777" w:rsidR="00400EDD" w:rsidRPr="008B554F" w:rsidRDefault="00400EDD" w:rsidP="004D404D">
            <w:pPr>
              <w:spacing w:line="276" w:lineRule="auto"/>
              <w:contextualSpacing/>
              <w:rPr>
                <w:rFonts w:ascii="Century Gothic" w:hAnsi="Century Gothic"/>
                <w:sz w:val="20"/>
                <w:szCs w:val="20"/>
              </w:rPr>
            </w:pPr>
          </w:p>
          <w:p w14:paraId="5C87EF9D"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- 20.01.2025 r. – Dzień Babci i Dziadka, Miejskie Przedszkole Samorządowe nr 3 w Mławie (16 dzieci)</w:t>
            </w:r>
          </w:p>
          <w:p w14:paraId="660035D2"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od 20.01.2025 r. do 07.04.2025 r., Katolickie Liceum Ogólnokształcące w Mławie, autorski projekt „Przestrzeń Pokoleń”, w ramach projektu odbyło się 9 spotkań (3 uczniów),</w:t>
            </w:r>
          </w:p>
          <w:p w14:paraId="311DA6B0" w14:textId="40385329"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- 20.02.2025 r. – Szkoła międzypokoleniowa – bezpieczeństwo </w:t>
            </w:r>
            <w:r w:rsidR="001E65E7">
              <w:rPr>
                <w:rFonts w:ascii="Century Gothic" w:hAnsi="Century Gothic"/>
                <w:sz w:val="20"/>
                <w:szCs w:val="20"/>
              </w:rPr>
              <w:br/>
            </w:r>
            <w:r w:rsidRPr="008B554F">
              <w:rPr>
                <w:rFonts w:ascii="Century Gothic" w:hAnsi="Century Gothic"/>
                <w:sz w:val="20"/>
                <w:szCs w:val="20"/>
              </w:rPr>
              <w:t>w sieci, SP nr 4 w Mławie (12 uczniów)</w:t>
            </w:r>
          </w:p>
          <w:p w14:paraId="599068E8"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- 02.04.2025 r. – Wielkanocne zabawy, Miejskie Przedszkole Samorządowe nr 3 w Mławie (15 dzieci)</w:t>
            </w:r>
          </w:p>
          <w:p w14:paraId="14156440"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- 03.04.2025 r. – Wielkanocne zabawy, SP nr 2 w Mławie (21 dzieci)</w:t>
            </w:r>
          </w:p>
          <w:p w14:paraId="13B3A82B"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- 30.04.2025 r. – Święto Flagi, SP nr 7 w Mławie (26 dzieci)</w:t>
            </w:r>
          </w:p>
          <w:p w14:paraId="6E4746F2" w14:textId="77777777"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- 17.06.2025 r. – Dzień Dziecka, Miejskie Przedszkole Samorządowe nr 4 w Mławie (20 dzieci)</w:t>
            </w:r>
          </w:p>
          <w:p w14:paraId="3F799D23" w14:textId="360EA49A"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- 01.07.2025 r. – </w:t>
            </w:r>
            <w:r w:rsidR="00C326FB" w:rsidRPr="008B554F">
              <w:rPr>
                <w:rFonts w:ascii="Century Gothic" w:hAnsi="Century Gothic"/>
                <w:sz w:val="20"/>
                <w:szCs w:val="20"/>
              </w:rPr>
              <w:t>„</w:t>
            </w:r>
            <w:r w:rsidRPr="008B554F">
              <w:rPr>
                <w:rFonts w:ascii="Century Gothic" w:hAnsi="Century Gothic"/>
                <w:sz w:val="20"/>
                <w:szCs w:val="20"/>
              </w:rPr>
              <w:t>Spotkanie z bajką”, Miejskie Przedszkole Samorządowe nr 3 w Mławie (17 dzieci)</w:t>
            </w:r>
          </w:p>
          <w:p w14:paraId="378E1EDB" w14:textId="6B5E8FCA"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- 08.07.2025 r. – </w:t>
            </w:r>
            <w:r w:rsidR="00C326FB" w:rsidRPr="008B554F">
              <w:rPr>
                <w:rFonts w:ascii="Century Gothic" w:hAnsi="Century Gothic"/>
                <w:sz w:val="20"/>
                <w:szCs w:val="20"/>
              </w:rPr>
              <w:t>„</w:t>
            </w:r>
            <w:r w:rsidRPr="008B554F">
              <w:rPr>
                <w:rFonts w:ascii="Century Gothic" w:hAnsi="Century Gothic"/>
                <w:sz w:val="20"/>
                <w:szCs w:val="20"/>
              </w:rPr>
              <w:t>Spotkanie z bajką”, Miejskie Przedszkole Samorządowe nr 3 w Mławie (10 dzieci)</w:t>
            </w:r>
          </w:p>
          <w:p w14:paraId="62429AE9" w14:textId="030CA120"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- 15.07.2025 r. –</w:t>
            </w:r>
            <w:r w:rsidR="00C326FB" w:rsidRPr="008B554F">
              <w:rPr>
                <w:rFonts w:ascii="Century Gothic" w:hAnsi="Century Gothic"/>
                <w:sz w:val="20"/>
                <w:szCs w:val="20"/>
              </w:rPr>
              <w:t xml:space="preserve"> „</w:t>
            </w:r>
            <w:r w:rsidRPr="008B554F">
              <w:rPr>
                <w:rFonts w:ascii="Century Gothic" w:hAnsi="Century Gothic"/>
                <w:sz w:val="20"/>
                <w:szCs w:val="20"/>
              </w:rPr>
              <w:t>Spotkanie z bajką”, Szkoła Podstawowa nr 2 (17 dzieci)</w:t>
            </w:r>
          </w:p>
          <w:p w14:paraId="303DD74E" w14:textId="063ECA35"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- 22.07.2025 r. – </w:t>
            </w:r>
            <w:r w:rsidR="00C326FB" w:rsidRPr="008B554F">
              <w:rPr>
                <w:rFonts w:ascii="Century Gothic" w:hAnsi="Century Gothic"/>
                <w:sz w:val="20"/>
                <w:szCs w:val="20"/>
              </w:rPr>
              <w:t>„</w:t>
            </w:r>
            <w:r w:rsidRPr="008B554F">
              <w:rPr>
                <w:rFonts w:ascii="Century Gothic" w:hAnsi="Century Gothic"/>
                <w:sz w:val="20"/>
                <w:szCs w:val="20"/>
              </w:rPr>
              <w:t>Spotkanie z bajką”, Dom Dziecka w Kowalewie (7 dzieci)</w:t>
            </w:r>
          </w:p>
          <w:p w14:paraId="4F798C13" w14:textId="4BDB1B8B"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- 29.07.2025 r. – </w:t>
            </w:r>
            <w:r w:rsidR="00C326FB" w:rsidRPr="008B554F">
              <w:rPr>
                <w:rFonts w:ascii="Century Gothic" w:hAnsi="Century Gothic"/>
                <w:sz w:val="20"/>
                <w:szCs w:val="20"/>
              </w:rPr>
              <w:t>„</w:t>
            </w:r>
            <w:r w:rsidRPr="008B554F">
              <w:rPr>
                <w:rFonts w:ascii="Century Gothic" w:hAnsi="Century Gothic"/>
                <w:sz w:val="20"/>
                <w:szCs w:val="20"/>
              </w:rPr>
              <w:t xml:space="preserve">Spotkanie z bajką”, Szkoła Podstawowa nr 2 </w:t>
            </w:r>
            <w:r w:rsidR="001E65E7">
              <w:rPr>
                <w:rFonts w:ascii="Century Gothic" w:hAnsi="Century Gothic"/>
                <w:sz w:val="20"/>
                <w:szCs w:val="20"/>
              </w:rPr>
              <w:br/>
            </w:r>
            <w:r w:rsidRPr="008B554F">
              <w:rPr>
                <w:rFonts w:ascii="Century Gothic" w:hAnsi="Century Gothic"/>
                <w:sz w:val="20"/>
                <w:szCs w:val="20"/>
              </w:rPr>
              <w:t>w Mławie (13 dzieci)</w:t>
            </w:r>
          </w:p>
          <w:p w14:paraId="04FF8C59" w14:textId="36C0BCA6"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- 17.10.2025 r. </w:t>
            </w:r>
            <w:r w:rsidR="00C326FB" w:rsidRPr="008B554F">
              <w:rPr>
                <w:rFonts w:ascii="Century Gothic" w:hAnsi="Century Gothic"/>
                <w:sz w:val="20"/>
                <w:szCs w:val="20"/>
              </w:rPr>
              <w:t>–</w:t>
            </w:r>
            <w:r w:rsidRPr="008B554F">
              <w:rPr>
                <w:rFonts w:ascii="Century Gothic" w:hAnsi="Century Gothic"/>
                <w:sz w:val="20"/>
                <w:szCs w:val="20"/>
              </w:rPr>
              <w:t xml:space="preserve"> </w:t>
            </w:r>
            <w:r w:rsidR="00C326FB" w:rsidRPr="008B554F">
              <w:rPr>
                <w:rFonts w:ascii="Century Gothic" w:hAnsi="Century Gothic"/>
                <w:sz w:val="20"/>
                <w:szCs w:val="20"/>
              </w:rPr>
              <w:t>„</w:t>
            </w:r>
            <w:r w:rsidRPr="008B554F">
              <w:rPr>
                <w:rFonts w:ascii="Century Gothic" w:hAnsi="Century Gothic"/>
                <w:sz w:val="20"/>
                <w:szCs w:val="20"/>
              </w:rPr>
              <w:t>Dzień dyni”, Szkoła Podstawowa nr 1 w Mławie (15 dzieci)</w:t>
            </w:r>
          </w:p>
          <w:p w14:paraId="5AB7E4D5" w14:textId="2FBC808F"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xml:space="preserve">- 23.10.2025 r. </w:t>
            </w:r>
            <w:r w:rsidR="00C326FB" w:rsidRPr="008B554F">
              <w:rPr>
                <w:rFonts w:ascii="Century Gothic" w:hAnsi="Century Gothic"/>
                <w:sz w:val="20"/>
                <w:szCs w:val="20"/>
              </w:rPr>
              <w:t>–</w:t>
            </w:r>
            <w:r w:rsidRPr="008B554F">
              <w:rPr>
                <w:rFonts w:ascii="Century Gothic" w:hAnsi="Century Gothic"/>
                <w:sz w:val="20"/>
                <w:szCs w:val="20"/>
              </w:rPr>
              <w:t xml:space="preserve"> </w:t>
            </w:r>
            <w:r w:rsidR="00C326FB" w:rsidRPr="008B554F">
              <w:rPr>
                <w:rFonts w:ascii="Century Gothic" w:hAnsi="Century Gothic"/>
                <w:sz w:val="20"/>
                <w:szCs w:val="20"/>
              </w:rPr>
              <w:t>„</w:t>
            </w:r>
            <w:r w:rsidRPr="008B554F">
              <w:rPr>
                <w:rFonts w:ascii="Century Gothic" w:hAnsi="Century Gothic"/>
                <w:sz w:val="20"/>
                <w:szCs w:val="20"/>
              </w:rPr>
              <w:t xml:space="preserve">Dzień planszówek”, Szkoła Podstawowa nr 3 </w:t>
            </w:r>
            <w:r w:rsidR="001E65E7">
              <w:rPr>
                <w:rFonts w:ascii="Century Gothic" w:hAnsi="Century Gothic"/>
                <w:sz w:val="20"/>
                <w:szCs w:val="20"/>
              </w:rPr>
              <w:br/>
            </w:r>
            <w:r w:rsidRPr="008B554F">
              <w:rPr>
                <w:rFonts w:ascii="Century Gothic" w:hAnsi="Century Gothic"/>
                <w:sz w:val="20"/>
                <w:szCs w:val="20"/>
              </w:rPr>
              <w:t>w Mławie (21 dzieci)</w:t>
            </w:r>
          </w:p>
          <w:p w14:paraId="3BBF6ED3" w14:textId="373D6EFA" w:rsidR="00400EDD" w:rsidRPr="008B554F" w:rsidRDefault="00400EDD" w:rsidP="004D404D">
            <w:pPr>
              <w:spacing w:line="276" w:lineRule="auto"/>
              <w:contextualSpacing/>
              <w:rPr>
                <w:rFonts w:ascii="Century Gothic" w:hAnsi="Century Gothic"/>
                <w:sz w:val="20"/>
                <w:szCs w:val="20"/>
              </w:rPr>
            </w:pPr>
            <w:r w:rsidRPr="008B554F">
              <w:rPr>
                <w:rFonts w:ascii="Century Gothic" w:hAnsi="Century Gothic"/>
                <w:sz w:val="20"/>
                <w:szCs w:val="20"/>
              </w:rPr>
              <w:t>- 18.12.2025 r. – świąteczne spotkanie, Szkoła Pods</w:t>
            </w:r>
            <w:r w:rsidR="00F809C4" w:rsidRPr="008B554F">
              <w:rPr>
                <w:rFonts w:ascii="Century Gothic" w:hAnsi="Century Gothic"/>
                <w:sz w:val="20"/>
                <w:szCs w:val="20"/>
              </w:rPr>
              <w:t>tawowa nr 7 w Mławie</w:t>
            </w:r>
            <w:r w:rsidR="00C326FB" w:rsidRPr="008B554F">
              <w:rPr>
                <w:rFonts w:ascii="Century Gothic" w:hAnsi="Century Gothic"/>
                <w:sz w:val="20"/>
                <w:szCs w:val="20"/>
              </w:rPr>
              <w:t xml:space="preserve"> </w:t>
            </w:r>
            <w:r w:rsidR="00F809C4" w:rsidRPr="008B554F">
              <w:rPr>
                <w:rFonts w:ascii="Century Gothic" w:hAnsi="Century Gothic"/>
                <w:sz w:val="20"/>
                <w:szCs w:val="20"/>
              </w:rPr>
              <w:t>(21 dzieci)</w:t>
            </w:r>
          </w:p>
          <w:p w14:paraId="5A605920" w14:textId="4AD731E7" w:rsidR="00400EDD" w:rsidRPr="008B554F" w:rsidRDefault="00400EDD" w:rsidP="004D404D">
            <w:pPr>
              <w:pStyle w:val="Akapitzlist"/>
              <w:numPr>
                <w:ilvl w:val="0"/>
                <w:numId w:val="57"/>
              </w:numPr>
              <w:spacing w:after="0" w:line="276" w:lineRule="auto"/>
              <w:ind w:left="0"/>
              <w:rPr>
                <w:rFonts w:ascii="Century Gothic" w:hAnsi="Century Gothic"/>
                <w:sz w:val="20"/>
                <w:szCs w:val="20"/>
              </w:rPr>
            </w:pPr>
            <w:r w:rsidRPr="008B554F">
              <w:rPr>
                <w:rFonts w:ascii="Century Gothic" w:hAnsi="Century Gothic"/>
                <w:sz w:val="20"/>
                <w:szCs w:val="20"/>
              </w:rPr>
              <w:t>Towarzyskie gry świetlicowe, gry planszowe i stolikowe</w:t>
            </w:r>
          </w:p>
        </w:tc>
      </w:tr>
      <w:tr w:rsidR="00400EDD" w:rsidRPr="008B554F" w14:paraId="2F345DF3" w14:textId="77777777" w:rsidTr="00400EDD">
        <w:tc>
          <w:tcPr>
            <w:tcW w:w="560" w:type="dxa"/>
          </w:tcPr>
          <w:p w14:paraId="0CA5A150" w14:textId="0AFDE775"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lastRenderedPageBreak/>
              <w:t>6.</w:t>
            </w:r>
          </w:p>
        </w:tc>
        <w:tc>
          <w:tcPr>
            <w:tcW w:w="1974" w:type="dxa"/>
          </w:tcPr>
          <w:p w14:paraId="492A2C6A" w14:textId="5ED8483C"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Wycieczki krajoznawcze</w:t>
            </w:r>
          </w:p>
        </w:tc>
        <w:tc>
          <w:tcPr>
            <w:tcW w:w="6386" w:type="dxa"/>
          </w:tcPr>
          <w:p w14:paraId="56EF2391" w14:textId="33DC48E3"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cs="Arial"/>
                <w:sz w:val="20"/>
                <w:szCs w:val="20"/>
              </w:rPr>
              <w:t>W ramach tego zadania 02.09.2025</w:t>
            </w:r>
            <w:r w:rsidR="00C326FB" w:rsidRPr="008B554F">
              <w:rPr>
                <w:rFonts w:ascii="Century Gothic" w:hAnsi="Century Gothic" w:cs="Arial"/>
                <w:sz w:val="20"/>
                <w:szCs w:val="20"/>
              </w:rPr>
              <w:t xml:space="preserve"> </w:t>
            </w:r>
            <w:r w:rsidRPr="008B554F">
              <w:rPr>
                <w:rFonts w:ascii="Century Gothic" w:hAnsi="Century Gothic" w:cs="Arial"/>
                <w:sz w:val="20"/>
                <w:szCs w:val="20"/>
              </w:rPr>
              <w:t>r.</w:t>
            </w:r>
            <w:r w:rsidR="00C326FB" w:rsidRPr="008B554F">
              <w:rPr>
                <w:rFonts w:ascii="Century Gothic" w:hAnsi="Century Gothic" w:cs="Arial"/>
                <w:sz w:val="20"/>
                <w:szCs w:val="20"/>
              </w:rPr>
              <w:t xml:space="preserve"> </w:t>
            </w:r>
            <w:r w:rsidRPr="008B554F">
              <w:rPr>
                <w:rFonts w:ascii="Century Gothic" w:hAnsi="Century Gothic" w:cs="Arial"/>
                <w:sz w:val="20"/>
                <w:szCs w:val="20"/>
              </w:rPr>
              <w:t xml:space="preserve">zorganizowano jednodniową wycieczkę dla seniorów – Podróż w czasie: Tradycje i życie polskiej wsi. Seniorzy zwiedzili Muzeum Wsi </w:t>
            </w:r>
            <w:r w:rsidR="00C326FB" w:rsidRPr="008B554F">
              <w:rPr>
                <w:rFonts w:ascii="Century Gothic" w:hAnsi="Century Gothic" w:cs="Arial"/>
                <w:sz w:val="20"/>
                <w:szCs w:val="20"/>
              </w:rPr>
              <w:t>M</w:t>
            </w:r>
            <w:r w:rsidRPr="008B554F">
              <w:rPr>
                <w:rFonts w:ascii="Century Gothic" w:hAnsi="Century Gothic" w:cs="Arial"/>
                <w:sz w:val="20"/>
                <w:szCs w:val="20"/>
              </w:rPr>
              <w:t>azowieckiej w Sierpcu. W wycieczce uczestniczyło 21 osób.</w:t>
            </w:r>
          </w:p>
        </w:tc>
      </w:tr>
      <w:tr w:rsidR="00400EDD" w:rsidRPr="008B554F" w14:paraId="5547D217" w14:textId="77777777" w:rsidTr="00400EDD">
        <w:tc>
          <w:tcPr>
            <w:tcW w:w="560" w:type="dxa"/>
          </w:tcPr>
          <w:p w14:paraId="0704F8D1" w14:textId="01E4B92B"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7.</w:t>
            </w:r>
          </w:p>
        </w:tc>
        <w:tc>
          <w:tcPr>
            <w:tcW w:w="1974" w:type="dxa"/>
          </w:tcPr>
          <w:p w14:paraId="64CA0C9E" w14:textId="2A201213" w:rsidR="00400EDD" w:rsidRPr="008B554F" w:rsidRDefault="00400EDD" w:rsidP="004D404D">
            <w:pPr>
              <w:spacing w:line="276" w:lineRule="auto"/>
              <w:rPr>
                <w:rFonts w:ascii="Century Gothic" w:eastAsia="Calibri" w:hAnsi="Century Gothic" w:cs="Times New Roman"/>
                <w:sz w:val="20"/>
                <w:szCs w:val="20"/>
              </w:rPr>
            </w:pPr>
            <w:r w:rsidRPr="008B554F">
              <w:rPr>
                <w:rFonts w:ascii="Century Gothic" w:hAnsi="Century Gothic"/>
                <w:sz w:val="20"/>
                <w:szCs w:val="20"/>
              </w:rPr>
              <w:t>Terapia zajęciowa</w:t>
            </w:r>
          </w:p>
        </w:tc>
        <w:tc>
          <w:tcPr>
            <w:tcW w:w="6386" w:type="dxa"/>
          </w:tcPr>
          <w:p w14:paraId="20039F68" w14:textId="522FC7E4" w:rsidR="00400EDD" w:rsidRPr="008B554F" w:rsidRDefault="00400EDD" w:rsidP="004D404D">
            <w:pPr>
              <w:spacing w:line="276" w:lineRule="auto"/>
              <w:rPr>
                <w:rFonts w:ascii="Century Gothic" w:hAnsi="Century Gothic" w:cs="Arial"/>
                <w:sz w:val="20"/>
                <w:szCs w:val="20"/>
              </w:rPr>
            </w:pPr>
            <w:r w:rsidRPr="008B554F">
              <w:rPr>
                <w:rFonts w:ascii="Century Gothic" w:hAnsi="Century Gothic" w:cs="Arial"/>
                <w:sz w:val="20"/>
                <w:szCs w:val="20"/>
              </w:rPr>
              <w:t>Dzięki terapii zajęciowej seniorzy rozwijali swoje zainteresowania, sprawność manualną i koordynacj</w:t>
            </w:r>
            <w:r w:rsidR="00C326FB" w:rsidRPr="008B554F">
              <w:rPr>
                <w:rFonts w:ascii="Century Gothic" w:hAnsi="Century Gothic" w:cs="Arial"/>
                <w:sz w:val="20"/>
                <w:szCs w:val="20"/>
              </w:rPr>
              <w:t>ę</w:t>
            </w:r>
            <w:r w:rsidRPr="008B554F">
              <w:rPr>
                <w:rFonts w:ascii="Century Gothic" w:hAnsi="Century Gothic" w:cs="Arial"/>
                <w:sz w:val="20"/>
                <w:szCs w:val="20"/>
              </w:rPr>
              <w:t xml:space="preserve"> wzrokowo-ruchow</w:t>
            </w:r>
            <w:r w:rsidR="00C326FB" w:rsidRPr="008B554F">
              <w:rPr>
                <w:rFonts w:ascii="Century Gothic" w:hAnsi="Century Gothic" w:cs="Arial"/>
                <w:sz w:val="20"/>
                <w:szCs w:val="20"/>
              </w:rPr>
              <w:t>ą</w:t>
            </w:r>
            <w:r w:rsidRPr="008B554F">
              <w:rPr>
                <w:rFonts w:ascii="Century Gothic" w:hAnsi="Century Gothic" w:cs="Arial"/>
                <w:sz w:val="20"/>
                <w:szCs w:val="20"/>
              </w:rPr>
              <w:t>, jak również twórczo spędzali swój wolny czas. W ramach tego działania odbyły się następujące zajęcia:</w:t>
            </w:r>
          </w:p>
          <w:p w14:paraId="46071EC4" w14:textId="77777777" w:rsidR="00400EDD"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Filmoterapia – 12 zajęć</w:t>
            </w:r>
          </w:p>
          <w:p w14:paraId="1A3428B6" w14:textId="77777777" w:rsidR="00400EDD"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 xml:space="preserve">Muzykoterapia – 54 zajęcia </w:t>
            </w:r>
          </w:p>
          <w:p w14:paraId="5E0A89FC" w14:textId="77777777" w:rsidR="00400EDD"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Choreoterapia – 10 zajęć</w:t>
            </w:r>
          </w:p>
          <w:p w14:paraId="707264B3" w14:textId="77777777" w:rsidR="00C326FB"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Plastyka, zajęcia rękodzielnicze (w tym warsztaty</w:t>
            </w:r>
          </w:p>
          <w:p w14:paraId="555C6768" w14:textId="06EDEB8E" w:rsidR="00400EDD" w:rsidRPr="008B554F" w:rsidRDefault="00400EDD" w:rsidP="004D404D">
            <w:pPr>
              <w:pStyle w:val="Akapitzlist"/>
              <w:spacing w:after="0" w:line="276" w:lineRule="auto"/>
              <w:ind w:left="0"/>
              <w:rPr>
                <w:rFonts w:ascii="Century Gothic" w:hAnsi="Century Gothic"/>
                <w:sz w:val="20"/>
                <w:szCs w:val="20"/>
              </w:rPr>
            </w:pPr>
            <w:r w:rsidRPr="008B554F">
              <w:rPr>
                <w:rFonts w:ascii="Century Gothic" w:hAnsi="Century Gothic"/>
                <w:sz w:val="20"/>
                <w:szCs w:val="20"/>
              </w:rPr>
              <w:t>krawieckie) – 55 zajęć</w:t>
            </w:r>
          </w:p>
          <w:p w14:paraId="54F7D8F9" w14:textId="77777777" w:rsidR="00400EDD"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Warsztaty kulinarne – 56 zajęć</w:t>
            </w:r>
          </w:p>
          <w:p w14:paraId="2AB4D281" w14:textId="3919CFE9" w:rsidR="00C326FB" w:rsidRPr="008B554F" w:rsidRDefault="00400EDD" w:rsidP="004D404D">
            <w:pPr>
              <w:pStyle w:val="Akapitzlist"/>
              <w:numPr>
                <w:ilvl w:val="0"/>
                <w:numId w:val="72"/>
              </w:numPr>
              <w:spacing w:after="0" w:line="276" w:lineRule="auto"/>
              <w:ind w:left="0"/>
              <w:rPr>
                <w:rFonts w:ascii="Century Gothic" w:hAnsi="Century Gothic"/>
                <w:sz w:val="20"/>
                <w:szCs w:val="20"/>
              </w:rPr>
            </w:pPr>
            <w:r w:rsidRPr="008B554F">
              <w:rPr>
                <w:rFonts w:ascii="Century Gothic" w:hAnsi="Century Gothic"/>
                <w:sz w:val="20"/>
                <w:szCs w:val="20"/>
              </w:rPr>
              <w:t>Fototerapia –3 zajęcia</w:t>
            </w:r>
            <w:r w:rsidR="00C326FB" w:rsidRPr="008B554F">
              <w:rPr>
                <w:rFonts w:ascii="Century Gothic" w:hAnsi="Century Gothic"/>
                <w:sz w:val="20"/>
                <w:szCs w:val="20"/>
              </w:rPr>
              <w:t xml:space="preserve"> </w:t>
            </w:r>
            <w:r w:rsidRPr="008B554F">
              <w:rPr>
                <w:rFonts w:ascii="Century Gothic" w:hAnsi="Century Gothic"/>
                <w:sz w:val="20"/>
                <w:szCs w:val="20"/>
              </w:rPr>
              <w:t>(prowadzenie kroniki)</w:t>
            </w:r>
          </w:p>
          <w:p w14:paraId="3D071F48" w14:textId="6D9CB85A" w:rsidR="00400EDD" w:rsidRPr="008B554F" w:rsidRDefault="00400EDD" w:rsidP="004D404D">
            <w:pPr>
              <w:pStyle w:val="Akapitzlist"/>
              <w:numPr>
                <w:ilvl w:val="0"/>
                <w:numId w:val="72"/>
              </w:numPr>
              <w:spacing w:line="276" w:lineRule="auto"/>
              <w:ind w:left="0"/>
              <w:rPr>
                <w:rFonts w:ascii="Century Gothic" w:eastAsia="Calibri" w:hAnsi="Century Gothic" w:cs="Times New Roman"/>
                <w:sz w:val="20"/>
                <w:szCs w:val="20"/>
              </w:rPr>
            </w:pPr>
            <w:r w:rsidRPr="008B554F">
              <w:rPr>
                <w:rFonts w:ascii="Century Gothic" w:hAnsi="Century Gothic"/>
                <w:sz w:val="20"/>
                <w:szCs w:val="20"/>
              </w:rPr>
              <w:lastRenderedPageBreak/>
              <w:t xml:space="preserve">Elementy socjoterapii, trening umiejętności społecznych </w:t>
            </w:r>
            <w:r w:rsidR="001E65E7">
              <w:rPr>
                <w:rFonts w:ascii="Century Gothic" w:hAnsi="Century Gothic"/>
                <w:sz w:val="20"/>
                <w:szCs w:val="20"/>
              </w:rPr>
              <w:br/>
            </w:r>
            <w:r w:rsidRPr="008B554F">
              <w:rPr>
                <w:rFonts w:ascii="Century Gothic" w:hAnsi="Century Gothic"/>
                <w:sz w:val="20"/>
                <w:szCs w:val="20"/>
              </w:rPr>
              <w:t>– 3 zajęcia</w:t>
            </w:r>
            <w:r w:rsidR="00A00B93">
              <w:rPr>
                <w:rFonts w:ascii="Century Gothic" w:hAnsi="Century Gothic"/>
                <w:sz w:val="20"/>
                <w:szCs w:val="20"/>
              </w:rPr>
              <w:t>.</w:t>
            </w:r>
          </w:p>
        </w:tc>
      </w:tr>
    </w:tbl>
    <w:p w14:paraId="4762C27F" w14:textId="77777777" w:rsidR="00AE02D9" w:rsidRPr="008B554F" w:rsidRDefault="00AE02D9" w:rsidP="004D404D">
      <w:pPr>
        <w:spacing w:line="276" w:lineRule="auto"/>
        <w:rPr>
          <w:rFonts w:ascii="Century Gothic" w:hAnsi="Century Gothic"/>
          <w:sz w:val="20"/>
          <w:szCs w:val="20"/>
        </w:rPr>
      </w:pPr>
    </w:p>
    <w:p w14:paraId="73B121E6" w14:textId="77777777" w:rsidR="00C81F4D" w:rsidRDefault="00F809C4" w:rsidP="004D404D">
      <w:pPr>
        <w:spacing w:after="0" w:line="276" w:lineRule="auto"/>
        <w:ind w:firstLine="360"/>
        <w:rPr>
          <w:rFonts w:ascii="Century Gothic" w:hAnsi="Century Gothic"/>
          <w:sz w:val="20"/>
          <w:szCs w:val="20"/>
        </w:rPr>
      </w:pPr>
      <w:r w:rsidRPr="008B554F">
        <w:rPr>
          <w:rFonts w:ascii="Century Gothic" w:hAnsi="Century Gothic"/>
          <w:sz w:val="20"/>
          <w:szCs w:val="20"/>
        </w:rPr>
        <w:t xml:space="preserve">Dzienny Dom Senior+ to bezpieczne i przyjazne miejsce dostosowane do potrzeb, możliwości osób starszych i niepełnosprawnych. Realizowane zadania zapewniały seniorom komfort, wsparcie i poczucie bezpieczeństwa, jednocześnie umożliwiały aktywny ich udział </w:t>
      </w:r>
      <w:r w:rsidR="00842CE4">
        <w:rPr>
          <w:rFonts w:ascii="Century Gothic" w:hAnsi="Century Gothic"/>
          <w:sz w:val="20"/>
          <w:szCs w:val="20"/>
        </w:rPr>
        <w:br/>
      </w:r>
      <w:r w:rsidRPr="008B554F">
        <w:rPr>
          <w:rFonts w:ascii="Century Gothic" w:hAnsi="Century Gothic"/>
          <w:sz w:val="20"/>
          <w:szCs w:val="20"/>
        </w:rPr>
        <w:t xml:space="preserve">w życiu społecznym. Ośrodek funkcjonował od poniedziałku do piątku w godz. 7.30- 16.30 </w:t>
      </w:r>
      <w:r w:rsidRPr="008B554F">
        <w:rPr>
          <w:rFonts w:ascii="Century Gothic" w:hAnsi="Century Gothic"/>
          <w:sz w:val="20"/>
          <w:szCs w:val="20"/>
        </w:rPr>
        <w:br/>
        <w:t xml:space="preserve">(9 godzin dziennie), co umożliwiało aktywność zawodową rodzinie seniora. Odpłatność </w:t>
      </w:r>
      <w:r w:rsidR="00842CE4">
        <w:rPr>
          <w:rFonts w:ascii="Century Gothic" w:hAnsi="Century Gothic"/>
          <w:sz w:val="20"/>
          <w:szCs w:val="20"/>
        </w:rPr>
        <w:br/>
      </w:r>
      <w:r w:rsidRPr="008B554F">
        <w:rPr>
          <w:rFonts w:ascii="Century Gothic" w:hAnsi="Century Gothic"/>
          <w:sz w:val="20"/>
          <w:szCs w:val="20"/>
        </w:rPr>
        <w:t xml:space="preserve">za pobyt w placówce uwzględniała sytuację materialną uczestników Dziennego Domu Senior +. </w:t>
      </w:r>
    </w:p>
    <w:p w14:paraId="23CD9B90" w14:textId="6D67A3AA" w:rsidR="00F809C4" w:rsidRDefault="00F809C4"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okresie sprawozdawczym wsparciem objęto 39 seniorów w wieku 62-97, w tym 26 kobiet i 13 mężczyzn. 31 uczestników Dziennego Domu Senior + w Mławie posiadało orzeczenie </w:t>
      </w:r>
      <w:r w:rsidRPr="008B554F">
        <w:rPr>
          <w:rFonts w:ascii="Century Gothic" w:hAnsi="Century Gothic"/>
          <w:sz w:val="20"/>
          <w:szCs w:val="20"/>
        </w:rPr>
        <w:br/>
        <w:t>o stopniu niepełnosprawności.</w:t>
      </w:r>
    </w:p>
    <w:p w14:paraId="2B54CDBD" w14:textId="77777777" w:rsidR="00F3703E" w:rsidRPr="00F3703E" w:rsidRDefault="00F3703E" w:rsidP="004D404D">
      <w:pPr>
        <w:spacing w:after="0" w:line="276" w:lineRule="auto"/>
        <w:ind w:firstLine="567"/>
        <w:rPr>
          <w:rFonts w:ascii="Century Gothic" w:hAnsi="Century Gothic"/>
          <w:b/>
          <w:bCs/>
          <w:sz w:val="20"/>
          <w:szCs w:val="20"/>
        </w:rPr>
      </w:pPr>
      <w:r w:rsidRPr="00F3703E">
        <w:rPr>
          <w:rFonts w:ascii="Century Gothic" w:hAnsi="Century Gothic"/>
          <w:b/>
          <w:bCs/>
          <w:sz w:val="20"/>
          <w:szCs w:val="20"/>
        </w:rPr>
        <w:t>Polityka Senioralna</w:t>
      </w:r>
    </w:p>
    <w:p w14:paraId="6F659802" w14:textId="2C9517FF" w:rsidR="00F3703E" w:rsidRPr="00F3703E" w:rsidRDefault="00F3703E" w:rsidP="004D404D">
      <w:pPr>
        <w:spacing w:after="0" w:line="276" w:lineRule="auto"/>
        <w:rPr>
          <w:rFonts w:ascii="Century Gothic" w:hAnsi="Century Gothic"/>
          <w:sz w:val="20"/>
          <w:szCs w:val="20"/>
          <w:u w:val="single"/>
        </w:rPr>
      </w:pPr>
      <w:r w:rsidRPr="00F3703E">
        <w:rPr>
          <w:rFonts w:ascii="Century Gothic" w:hAnsi="Century Gothic"/>
          <w:sz w:val="20"/>
          <w:szCs w:val="20"/>
          <w:u w:val="single"/>
        </w:rPr>
        <w:t>Realizacja zadań dla Seniorów prowadzonych przez Urząd Miasta we współpracy CUS, MDK oraz organizacjami pozarządowymi</w:t>
      </w:r>
      <w:r>
        <w:rPr>
          <w:rFonts w:ascii="Century Gothic" w:hAnsi="Century Gothic"/>
          <w:sz w:val="20"/>
          <w:szCs w:val="20"/>
          <w:u w:val="single"/>
        </w:rPr>
        <w:t>:</w:t>
      </w:r>
    </w:p>
    <w:p w14:paraId="3C7325A6" w14:textId="15F39A49" w:rsid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 xml:space="preserve">1.  Przy Centrum Usług Społecznych w Mławie działa nieformalna grupa seniorów </w:t>
      </w:r>
      <w:r>
        <w:rPr>
          <w:rFonts w:ascii="Century Gothic" w:hAnsi="Century Gothic"/>
          <w:sz w:val="20"/>
          <w:szCs w:val="20"/>
        </w:rPr>
        <w:t>„</w:t>
      </w:r>
      <w:r w:rsidRPr="00F3703E">
        <w:rPr>
          <w:rFonts w:ascii="Century Gothic" w:hAnsi="Century Gothic"/>
          <w:sz w:val="20"/>
          <w:szCs w:val="20"/>
        </w:rPr>
        <w:t>Złota Jesień</w:t>
      </w:r>
      <w:r>
        <w:rPr>
          <w:rFonts w:ascii="Century Gothic" w:hAnsi="Century Gothic"/>
          <w:sz w:val="20"/>
          <w:szCs w:val="20"/>
        </w:rPr>
        <w:t>”</w:t>
      </w:r>
      <w:r w:rsidRPr="00F3703E">
        <w:rPr>
          <w:rFonts w:ascii="Century Gothic" w:hAnsi="Century Gothic"/>
          <w:sz w:val="20"/>
          <w:szCs w:val="20"/>
        </w:rPr>
        <w:t>, która cyklicznie spotyka się w siedzibie Centrum 2 razy w miesiącu. Grupa liczy ponad 40 seniorów, realizowane prze</w:t>
      </w:r>
      <w:r>
        <w:rPr>
          <w:rFonts w:ascii="Century Gothic" w:hAnsi="Century Gothic"/>
          <w:sz w:val="20"/>
          <w:szCs w:val="20"/>
        </w:rPr>
        <w:t>z</w:t>
      </w:r>
      <w:r w:rsidRPr="00F3703E">
        <w:rPr>
          <w:rFonts w:ascii="Century Gothic" w:hAnsi="Century Gothic"/>
          <w:sz w:val="20"/>
          <w:szCs w:val="20"/>
        </w:rPr>
        <w:t xml:space="preserve"> grupę są: Warsztaty kulinarne, spotkanie świąteczne, wycieczki integracyjne.</w:t>
      </w:r>
    </w:p>
    <w:p w14:paraId="48D08A34" w14:textId="04C85094" w:rsidR="00F3703E" w:rsidRP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2.</w:t>
      </w:r>
      <w:r>
        <w:rPr>
          <w:rFonts w:ascii="Century Gothic" w:hAnsi="Century Gothic"/>
          <w:sz w:val="20"/>
          <w:szCs w:val="20"/>
        </w:rPr>
        <w:t xml:space="preserve"> </w:t>
      </w:r>
      <w:r w:rsidRPr="00F3703E">
        <w:rPr>
          <w:rFonts w:ascii="Century Gothic" w:hAnsi="Century Gothic"/>
          <w:sz w:val="20"/>
          <w:szCs w:val="20"/>
        </w:rPr>
        <w:t>Co zawdzięczamy pszczołom cykl warsztatów</w:t>
      </w:r>
      <w:r>
        <w:rPr>
          <w:rFonts w:ascii="Century Gothic" w:hAnsi="Century Gothic"/>
          <w:sz w:val="20"/>
          <w:szCs w:val="20"/>
        </w:rPr>
        <w:t>.</w:t>
      </w:r>
      <w:r w:rsidRPr="00F3703E">
        <w:rPr>
          <w:rFonts w:ascii="Century Gothic" w:hAnsi="Century Gothic"/>
          <w:sz w:val="20"/>
          <w:szCs w:val="20"/>
        </w:rPr>
        <w:t xml:space="preserve"> </w:t>
      </w:r>
    </w:p>
    <w:p w14:paraId="7ABAAF75" w14:textId="77777777" w:rsid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3. Pomoc żywnościowa z Banku Żywności.</w:t>
      </w:r>
    </w:p>
    <w:p w14:paraId="78B3561C" w14:textId="06CD89DE" w:rsid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4.</w:t>
      </w:r>
      <w:r>
        <w:rPr>
          <w:rFonts w:ascii="Century Gothic" w:hAnsi="Century Gothic"/>
          <w:sz w:val="20"/>
          <w:szCs w:val="20"/>
        </w:rPr>
        <w:t xml:space="preserve"> </w:t>
      </w:r>
      <w:r w:rsidRPr="00F3703E">
        <w:rPr>
          <w:rFonts w:ascii="Century Gothic" w:hAnsi="Century Gothic"/>
          <w:sz w:val="20"/>
          <w:szCs w:val="20"/>
        </w:rPr>
        <w:t>Akademia zdrowia projekt skierowany do grupy 20 seniorów, skupiający się na spotkaniach warsztatowo</w:t>
      </w:r>
      <w:r>
        <w:rPr>
          <w:rFonts w:ascii="Century Gothic" w:hAnsi="Century Gothic"/>
          <w:sz w:val="20"/>
          <w:szCs w:val="20"/>
        </w:rPr>
        <w:t>-</w:t>
      </w:r>
      <w:r w:rsidRPr="00F3703E">
        <w:rPr>
          <w:rFonts w:ascii="Century Gothic" w:hAnsi="Century Gothic"/>
          <w:sz w:val="20"/>
          <w:szCs w:val="20"/>
        </w:rPr>
        <w:t>edukacyjnych w zakresie profilaktyki i zdrowia.</w:t>
      </w:r>
    </w:p>
    <w:p w14:paraId="0352D259" w14:textId="0041D5CA" w:rsidR="00F3703E" w:rsidRP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 xml:space="preserve">5. Mławska </w:t>
      </w:r>
      <w:proofErr w:type="spellStart"/>
      <w:r w:rsidRPr="00F3703E">
        <w:rPr>
          <w:rFonts w:ascii="Century Gothic" w:hAnsi="Century Gothic"/>
          <w:sz w:val="20"/>
          <w:szCs w:val="20"/>
        </w:rPr>
        <w:t>Senioriada</w:t>
      </w:r>
      <w:proofErr w:type="spellEnd"/>
      <w:r w:rsidRPr="00F3703E">
        <w:rPr>
          <w:rFonts w:ascii="Century Gothic" w:hAnsi="Century Gothic"/>
          <w:sz w:val="20"/>
          <w:szCs w:val="20"/>
        </w:rPr>
        <w:t xml:space="preserve"> pierwsza edycja dwudniowego wydarzenia promowanie aktywności fizycznej, integracji społecznej i edukacji osób 55+ </w:t>
      </w:r>
    </w:p>
    <w:p w14:paraId="1B5C5190" w14:textId="0E509136" w:rsidR="00F3703E" w:rsidRP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6.</w:t>
      </w:r>
      <w:r>
        <w:rPr>
          <w:rFonts w:ascii="Century Gothic" w:hAnsi="Century Gothic"/>
          <w:sz w:val="20"/>
          <w:szCs w:val="20"/>
        </w:rPr>
        <w:t xml:space="preserve"> </w:t>
      </w:r>
      <w:r w:rsidRPr="00F3703E">
        <w:rPr>
          <w:rFonts w:ascii="Century Gothic" w:hAnsi="Century Gothic"/>
          <w:sz w:val="20"/>
          <w:szCs w:val="20"/>
        </w:rPr>
        <w:t>Projekt Aktywni 60+ aktywne spędzani</w:t>
      </w:r>
      <w:r>
        <w:rPr>
          <w:rFonts w:ascii="Century Gothic" w:hAnsi="Century Gothic"/>
          <w:sz w:val="20"/>
          <w:szCs w:val="20"/>
        </w:rPr>
        <w:t>e</w:t>
      </w:r>
      <w:r w:rsidRPr="00F3703E">
        <w:rPr>
          <w:rFonts w:ascii="Century Gothic" w:hAnsi="Century Gothic"/>
          <w:sz w:val="20"/>
          <w:szCs w:val="20"/>
        </w:rPr>
        <w:t xml:space="preserve"> czasu, rozwijani</w:t>
      </w:r>
      <w:r>
        <w:rPr>
          <w:rFonts w:ascii="Century Gothic" w:hAnsi="Century Gothic"/>
          <w:sz w:val="20"/>
          <w:szCs w:val="20"/>
        </w:rPr>
        <w:t>e</w:t>
      </w:r>
      <w:r w:rsidRPr="00F3703E">
        <w:rPr>
          <w:rFonts w:ascii="Century Gothic" w:hAnsi="Century Gothic"/>
          <w:sz w:val="20"/>
          <w:szCs w:val="20"/>
        </w:rPr>
        <w:t xml:space="preserve"> zainteresowań oraz wzmacniani</w:t>
      </w:r>
      <w:r>
        <w:rPr>
          <w:rFonts w:ascii="Century Gothic" w:hAnsi="Century Gothic"/>
          <w:sz w:val="20"/>
          <w:szCs w:val="20"/>
        </w:rPr>
        <w:t>e</w:t>
      </w:r>
      <w:r w:rsidRPr="00F3703E">
        <w:rPr>
          <w:rFonts w:ascii="Century Gothic" w:hAnsi="Century Gothic"/>
          <w:sz w:val="20"/>
          <w:szCs w:val="20"/>
        </w:rPr>
        <w:t xml:space="preserve"> więzi społecznych.</w:t>
      </w:r>
    </w:p>
    <w:p w14:paraId="7BEE99E9" w14:textId="77777777" w:rsidR="00F3703E" w:rsidRDefault="00F3703E" w:rsidP="004D404D">
      <w:pPr>
        <w:spacing w:after="0" w:line="276" w:lineRule="auto"/>
        <w:ind w:left="567"/>
        <w:rPr>
          <w:rFonts w:ascii="Century Gothic" w:hAnsi="Century Gothic"/>
          <w:sz w:val="20"/>
          <w:szCs w:val="20"/>
        </w:rPr>
      </w:pPr>
      <w:r w:rsidRPr="00F3703E">
        <w:rPr>
          <w:rFonts w:ascii="Century Gothic" w:hAnsi="Century Gothic"/>
          <w:sz w:val="20"/>
          <w:szCs w:val="20"/>
        </w:rPr>
        <w:t>7.</w:t>
      </w:r>
      <w:r>
        <w:rPr>
          <w:rFonts w:ascii="Century Gothic" w:hAnsi="Century Gothic"/>
          <w:sz w:val="20"/>
          <w:szCs w:val="20"/>
        </w:rPr>
        <w:t xml:space="preserve"> </w:t>
      </w:r>
      <w:r w:rsidRPr="00F3703E">
        <w:rPr>
          <w:rFonts w:ascii="Century Gothic" w:hAnsi="Century Gothic"/>
          <w:sz w:val="20"/>
          <w:szCs w:val="20"/>
        </w:rPr>
        <w:t xml:space="preserve">Projekt Senior przewodnikiem i wzorem dla młodych pokoleń. Grupa docelowa 20 seniorów i 20 młodzieży, stworzenie przestrzeni do międzypokoleniowej wymiany doświadczeń. </w:t>
      </w:r>
    </w:p>
    <w:p w14:paraId="198F238D" w14:textId="3C113A19" w:rsidR="00F3703E" w:rsidRDefault="00F3703E" w:rsidP="004D404D">
      <w:pPr>
        <w:spacing w:after="0" w:line="276" w:lineRule="auto"/>
        <w:ind w:left="567"/>
        <w:rPr>
          <w:rFonts w:ascii="Century Gothic" w:hAnsi="Century Gothic"/>
          <w:sz w:val="20"/>
          <w:szCs w:val="20"/>
        </w:rPr>
      </w:pPr>
      <w:r>
        <w:rPr>
          <w:rFonts w:ascii="Century Gothic" w:hAnsi="Century Gothic"/>
          <w:sz w:val="20"/>
          <w:szCs w:val="20"/>
        </w:rPr>
        <w:t>8</w:t>
      </w:r>
      <w:r w:rsidRPr="00F3703E">
        <w:rPr>
          <w:rFonts w:ascii="Century Gothic" w:hAnsi="Century Gothic"/>
          <w:sz w:val="20"/>
          <w:szCs w:val="20"/>
        </w:rPr>
        <w:t>.</w:t>
      </w:r>
      <w:r>
        <w:rPr>
          <w:rFonts w:ascii="Century Gothic" w:hAnsi="Century Gothic"/>
          <w:sz w:val="20"/>
          <w:szCs w:val="20"/>
        </w:rPr>
        <w:t xml:space="preserve"> </w:t>
      </w:r>
      <w:r w:rsidRPr="00F3703E">
        <w:rPr>
          <w:rFonts w:ascii="Century Gothic" w:hAnsi="Century Gothic"/>
          <w:sz w:val="20"/>
          <w:szCs w:val="20"/>
        </w:rPr>
        <w:t xml:space="preserve">Formy wsparcia społecznego: usługa mobilnego </w:t>
      </w:r>
      <w:proofErr w:type="spellStart"/>
      <w:r w:rsidRPr="00F3703E">
        <w:rPr>
          <w:rFonts w:ascii="Century Gothic" w:hAnsi="Century Gothic"/>
          <w:sz w:val="20"/>
          <w:szCs w:val="20"/>
        </w:rPr>
        <w:t>internetu</w:t>
      </w:r>
      <w:proofErr w:type="spellEnd"/>
      <w:r w:rsidRPr="00F3703E">
        <w:rPr>
          <w:rFonts w:ascii="Century Gothic" w:hAnsi="Century Gothic"/>
          <w:sz w:val="20"/>
          <w:szCs w:val="20"/>
        </w:rPr>
        <w:t>, usługa pralnicza, usług</w:t>
      </w:r>
      <w:r>
        <w:rPr>
          <w:rFonts w:ascii="Century Gothic" w:hAnsi="Century Gothic"/>
          <w:sz w:val="20"/>
          <w:szCs w:val="20"/>
        </w:rPr>
        <w:t>a</w:t>
      </w:r>
      <w:r w:rsidRPr="00F3703E">
        <w:rPr>
          <w:rFonts w:ascii="Century Gothic" w:hAnsi="Century Gothic"/>
          <w:sz w:val="20"/>
          <w:szCs w:val="20"/>
        </w:rPr>
        <w:t xml:space="preserve"> transportowa. </w:t>
      </w:r>
    </w:p>
    <w:p w14:paraId="6FFF5D8F" w14:textId="3B3AB40E" w:rsidR="00F3703E" w:rsidRDefault="00F3703E" w:rsidP="004D404D">
      <w:pPr>
        <w:spacing w:after="0" w:line="276" w:lineRule="auto"/>
        <w:ind w:firstLine="567"/>
        <w:rPr>
          <w:rFonts w:ascii="Century Gothic" w:hAnsi="Century Gothic"/>
          <w:sz w:val="20"/>
          <w:szCs w:val="20"/>
        </w:rPr>
      </w:pPr>
      <w:r>
        <w:rPr>
          <w:rFonts w:ascii="Century Gothic" w:hAnsi="Century Gothic"/>
          <w:sz w:val="20"/>
          <w:szCs w:val="20"/>
        </w:rPr>
        <w:t>9</w:t>
      </w:r>
      <w:r w:rsidRPr="00F3703E">
        <w:rPr>
          <w:rFonts w:ascii="Century Gothic" w:hAnsi="Century Gothic"/>
          <w:sz w:val="20"/>
          <w:szCs w:val="20"/>
        </w:rPr>
        <w:t>.</w:t>
      </w:r>
      <w:r>
        <w:rPr>
          <w:rFonts w:ascii="Century Gothic" w:hAnsi="Century Gothic"/>
          <w:sz w:val="20"/>
          <w:szCs w:val="20"/>
        </w:rPr>
        <w:t xml:space="preserve"> </w:t>
      </w:r>
      <w:r w:rsidRPr="00F3703E">
        <w:rPr>
          <w:rFonts w:ascii="Century Gothic" w:hAnsi="Century Gothic"/>
          <w:sz w:val="20"/>
          <w:szCs w:val="20"/>
        </w:rPr>
        <w:t>Integracja członków Związku Emerytów i Rencistów,</w:t>
      </w:r>
    </w:p>
    <w:p w14:paraId="19F571CB" w14:textId="47DC7DEE" w:rsid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1</w:t>
      </w:r>
      <w:r>
        <w:rPr>
          <w:rFonts w:ascii="Century Gothic" w:hAnsi="Century Gothic"/>
          <w:sz w:val="20"/>
          <w:szCs w:val="20"/>
        </w:rPr>
        <w:t>0</w:t>
      </w:r>
      <w:r w:rsidRPr="00F3703E">
        <w:rPr>
          <w:rFonts w:ascii="Century Gothic" w:hAnsi="Century Gothic"/>
          <w:sz w:val="20"/>
          <w:szCs w:val="20"/>
        </w:rPr>
        <w:t>.</w:t>
      </w:r>
      <w:r>
        <w:rPr>
          <w:rFonts w:ascii="Century Gothic" w:hAnsi="Century Gothic"/>
          <w:sz w:val="20"/>
          <w:szCs w:val="20"/>
        </w:rPr>
        <w:t xml:space="preserve"> </w:t>
      </w:r>
      <w:r w:rsidRPr="00F3703E">
        <w:rPr>
          <w:rFonts w:ascii="Century Gothic" w:hAnsi="Century Gothic"/>
          <w:sz w:val="20"/>
          <w:szCs w:val="20"/>
        </w:rPr>
        <w:t>Mławskie Stowarzyszenie Amazonki</w:t>
      </w:r>
      <w:r>
        <w:rPr>
          <w:rFonts w:ascii="Century Gothic" w:hAnsi="Century Gothic"/>
          <w:sz w:val="20"/>
          <w:szCs w:val="20"/>
        </w:rPr>
        <w:t xml:space="preserve">. </w:t>
      </w:r>
      <w:r w:rsidRPr="00F3703E">
        <w:rPr>
          <w:rFonts w:ascii="Century Gothic" w:hAnsi="Century Gothic"/>
          <w:sz w:val="20"/>
          <w:szCs w:val="20"/>
        </w:rPr>
        <w:t>Zajęcia ruchowe i terapeut</w:t>
      </w:r>
      <w:r>
        <w:rPr>
          <w:rFonts w:ascii="Century Gothic" w:hAnsi="Century Gothic"/>
          <w:sz w:val="20"/>
          <w:szCs w:val="20"/>
        </w:rPr>
        <w:t>yczne</w:t>
      </w:r>
      <w:r w:rsidRPr="00F3703E">
        <w:rPr>
          <w:rFonts w:ascii="Century Gothic" w:hAnsi="Century Gothic"/>
          <w:sz w:val="20"/>
          <w:szCs w:val="20"/>
        </w:rPr>
        <w:t xml:space="preserve"> dla </w:t>
      </w:r>
      <w:r>
        <w:rPr>
          <w:rFonts w:ascii="Century Gothic" w:hAnsi="Century Gothic"/>
          <w:sz w:val="20"/>
          <w:szCs w:val="20"/>
        </w:rPr>
        <w:t xml:space="preserve">osób </w:t>
      </w:r>
      <w:r w:rsidRPr="00F3703E">
        <w:rPr>
          <w:rFonts w:ascii="Century Gothic" w:hAnsi="Century Gothic"/>
          <w:sz w:val="20"/>
          <w:szCs w:val="20"/>
        </w:rPr>
        <w:t>60+</w:t>
      </w:r>
      <w:r>
        <w:rPr>
          <w:rFonts w:ascii="Century Gothic" w:hAnsi="Century Gothic"/>
          <w:sz w:val="20"/>
          <w:szCs w:val="20"/>
        </w:rPr>
        <w:t>,</w:t>
      </w:r>
      <w:r w:rsidRPr="00F3703E">
        <w:rPr>
          <w:rFonts w:ascii="Century Gothic" w:hAnsi="Century Gothic"/>
          <w:sz w:val="20"/>
          <w:szCs w:val="20"/>
        </w:rPr>
        <w:t xml:space="preserve"> wycieczki</w:t>
      </w:r>
      <w:r>
        <w:rPr>
          <w:rFonts w:ascii="Century Gothic" w:hAnsi="Century Gothic"/>
          <w:sz w:val="20"/>
          <w:szCs w:val="20"/>
        </w:rPr>
        <w:t>,</w:t>
      </w:r>
      <w:r w:rsidRPr="00F3703E">
        <w:rPr>
          <w:rFonts w:ascii="Century Gothic" w:hAnsi="Century Gothic"/>
          <w:sz w:val="20"/>
          <w:szCs w:val="20"/>
        </w:rPr>
        <w:t xml:space="preserve"> integracja środowiska.</w:t>
      </w:r>
    </w:p>
    <w:p w14:paraId="7C0B8950" w14:textId="26C2F421" w:rsidR="00F3703E"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1</w:t>
      </w:r>
      <w:r>
        <w:rPr>
          <w:rFonts w:ascii="Century Gothic" w:hAnsi="Century Gothic"/>
          <w:sz w:val="20"/>
          <w:szCs w:val="20"/>
        </w:rPr>
        <w:t>1</w:t>
      </w:r>
      <w:r w:rsidRPr="00F3703E">
        <w:rPr>
          <w:rFonts w:ascii="Century Gothic" w:hAnsi="Century Gothic"/>
          <w:sz w:val="20"/>
          <w:szCs w:val="20"/>
        </w:rPr>
        <w:t>.</w:t>
      </w:r>
      <w:r>
        <w:rPr>
          <w:rFonts w:ascii="Century Gothic" w:hAnsi="Century Gothic"/>
          <w:sz w:val="20"/>
          <w:szCs w:val="20"/>
        </w:rPr>
        <w:t xml:space="preserve"> </w:t>
      </w:r>
      <w:r w:rsidRPr="00F3703E">
        <w:rPr>
          <w:rFonts w:ascii="Century Gothic" w:hAnsi="Century Gothic"/>
          <w:sz w:val="20"/>
          <w:szCs w:val="20"/>
        </w:rPr>
        <w:t>Ruch dla zdrowia kręgosłupa-program ćwiczeń dla seniorów.</w:t>
      </w:r>
    </w:p>
    <w:p w14:paraId="5352602E" w14:textId="64403DB8" w:rsidR="00F3703E" w:rsidRPr="008B554F" w:rsidRDefault="00F3703E" w:rsidP="004D404D">
      <w:pPr>
        <w:spacing w:after="0" w:line="276" w:lineRule="auto"/>
        <w:ind w:firstLine="567"/>
        <w:rPr>
          <w:rFonts w:ascii="Century Gothic" w:hAnsi="Century Gothic"/>
          <w:sz w:val="20"/>
          <w:szCs w:val="20"/>
        </w:rPr>
      </w:pPr>
      <w:r w:rsidRPr="00F3703E">
        <w:rPr>
          <w:rFonts w:ascii="Century Gothic" w:hAnsi="Century Gothic"/>
          <w:sz w:val="20"/>
          <w:szCs w:val="20"/>
        </w:rPr>
        <w:t>1</w:t>
      </w:r>
      <w:r>
        <w:rPr>
          <w:rFonts w:ascii="Century Gothic" w:hAnsi="Century Gothic"/>
          <w:sz w:val="20"/>
          <w:szCs w:val="20"/>
        </w:rPr>
        <w:t>2</w:t>
      </w:r>
      <w:r w:rsidRPr="00F3703E">
        <w:rPr>
          <w:rFonts w:ascii="Century Gothic" w:hAnsi="Century Gothic"/>
          <w:sz w:val="20"/>
          <w:szCs w:val="20"/>
        </w:rPr>
        <w:t>.</w:t>
      </w:r>
      <w:r>
        <w:rPr>
          <w:rFonts w:ascii="Century Gothic" w:hAnsi="Century Gothic"/>
          <w:sz w:val="20"/>
          <w:szCs w:val="20"/>
        </w:rPr>
        <w:t xml:space="preserve"> </w:t>
      </w:r>
      <w:r w:rsidRPr="00F3703E">
        <w:rPr>
          <w:rFonts w:ascii="Century Gothic" w:hAnsi="Century Gothic"/>
          <w:sz w:val="20"/>
          <w:szCs w:val="20"/>
        </w:rPr>
        <w:t xml:space="preserve">W MDK Zespół Artystyczny Seniorów </w:t>
      </w:r>
      <w:proofErr w:type="spellStart"/>
      <w:r w:rsidRPr="00F3703E">
        <w:rPr>
          <w:rFonts w:ascii="Century Gothic" w:hAnsi="Century Gothic"/>
          <w:sz w:val="20"/>
          <w:szCs w:val="20"/>
        </w:rPr>
        <w:t>Cantare</w:t>
      </w:r>
      <w:proofErr w:type="spellEnd"/>
      <w:r w:rsidRPr="00F3703E">
        <w:rPr>
          <w:rFonts w:ascii="Century Gothic" w:hAnsi="Century Gothic"/>
          <w:sz w:val="20"/>
          <w:szCs w:val="20"/>
        </w:rPr>
        <w:t xml:space="preserve">, Klubu Seniora </w:t>
      </w:r>
      <w:proofErr w:type="spellStart"/>
      <w:r w:rsidRPr="00F3703E">
        <w:rPr>
          <w:rFonts w:ascii="Century Gothic" w:hAnsi="Century Gothic"/>
          <w:sz w:val="20"/>
          <w:szCs w:val="20"/>
        </w:rPr>
        <w:t>Milonga</w:t>
      </w:r>
      <w:proofErr w:type="spellEnd"/>
      <w:r w:rsidRPr="00F3703E">
        <w:rPr>
          <w:rFonts w:ascii="Century Gothic" w:hAnsi="Century Gothic"/>
          <w:sz w:val="20"/>
          <w:szCs w:val="20"/>
        </w:rPr>
        <w:t>, Uniwersytet Trzeciego Wieku, Bale karnawałowe i z okazji Dnia Seniora, Pikniki.</w:t>
      </w:r>
      <w:r>
        <w:rPr>
          <w:rFonts w:ascii="Century Gothic" w:hAnsi="Century Gothic"/>
          <w:sz w:val="20"/>
          <w:szCs w:val="20"/>
        </w:rPr>
        <w:t xml:space="preserve"> </w:t>
      </w:r>
      <w:r w:rsidRPr="00F3703E">
        <w:rPr>
          <w:rFonts w:ascii="Century Gothic" w:hAnsi="Century Gothic"/>
          <w:sz w:val="20"/>
          <w:szCs w:val="20"/>
        </w:rPr>
        <w:t xml:space="preserve">Weekend Seniora z Kulturą </w:t>
      </w:r>
      <w:r w:rsidR="003F6FA5">
        <w:rPr>
          <w:rFonts w:ascii="Century Gothic" w:hAnsi="Century Gothic"/>
          <w:sz w:val="20"/>
          <w:szCs w:val="20"/>
        </w:rPr>
        <w:br/>
      </w:r>
      <w:r w:rsidRPr="00F3703E">
        <w:rPr>
          <w:rFonts w:ascii="Century Gothic" w:hAnsi="Century Gothic"/>
          <w:sz w:val="20"/>
          <w:szCs w:val="20"/>
        </w:rPr>
        <w:t xml:space="preserve">z </w:t>
      </w:r>
      <w:proofErr w:type="spellStart"/>
      <w:r w:rsidRPr="00F3703E">
        <w:rPr>
          <w:rFonts w:ascii="Century Gothic" w:hAnsi="Century Gothic"/>
          <w:sz w:val="20"/>
          <w:szCs w:val="20"/>
        </w:rPr>
        <w:t>MKiDN</w:t>
      </w:r>
      <w:proofErr w:type="spellEnd"/>
      <w:r w:rsidRPr="00F3703E">
        <w:rPr>
          <w:rFonts w:ascii="Century Gothic" w:hAnsi="Century Gothic"/>
          <w:sz w:val="20"/>
          <w:szCs w:val="20"/>
        </w:rPr>
        <w:t xml:space="preserve"> w Biblioteka Miejska, Muzeum i MDK</w:t>
      </w:r>
      <w:r>
        <w:rPr>
          <w:rFonts w:ascii="Century Gothic" w:hAnsi="Century Gothic"/>
          <w:sz w:val="20"/>
          <w:szCs w:val="20"/>
        </w:rPr>
        <w:t>.</w:t>
      </w:r>
    </w:p>
    <w:p w14:paraId="13D0C2BF" w14:textId="77777777" w:rsidR="00F809C4" w:rsidRPr="008B554F" w:rsidRDefault="00F809C4" w:rsidP="004D404D">
      <w:pPr>
        <w:spacing w:after="0" w:line="276" w:lineRule="auto"/>
        <w:rPr>
          <w:rFonts w:ascii="Century Gothic" w:hAnsi="Century Gothic"/>
          <w:sz w:val="20"/>
          <w:szCs w:val="20"/>
        </w:rPr>
      </w:pPr>
    </w:p>
    <w:p w14:paraId="2D32F655" w14:textId="59D58E33" w:rsidR="00ED5760" w:rsidRPr="008B554F" w:rsidRDefault="00ED5760" w:rsidP="004D404D">
      <w:pPr>
        <w:pStyle w:val="Akapitzlist"/>
        <w:numPr>
          <w:ilvl w:val="0"/>
          <w:numId w:val="13"/>
        </w:numPr>
        <w:spacing w:after="0" w:line="276" w:lineRule="auto"/>
        <w:ind w:left="0" w:firstLine="0"/>
        <w:contextualSpacing w:val="0"/>
        <w:rPr>
          <w:rFonts w:ascii="Century Gothic" w:hAnsi="Century Gothic" w:cs="Times New Roman"/>
          <w:b/>
          <w:sz w:val="20"/>
          <w:szCs w:val="20"/>
        </w:rPr>
      </w:pPr>
      <w:r w:rsidRPr="008B554F">
        <w:rPr>
          <w:rFonts w:ascii="Century Gothic" w:hAnsi="Century Gothic" w:cs="Times New Roman"/>
          <w:b/>
          <w:sz w:val="20"/>
          <w:szCs w:val="20"/>
        </w:rPr>
        <w:t>Program współpracy Miasta Mława z organizacjami pozarządowymi oraz podmiotami wymienionymi w art. 3 ust. 3 Ustawy z dnia 24 kwietnia 2003 r. o działalności pożytku publicznego i o wolontariacie na 2025 rok</w:t>
      </w:r>
    </w:p>
    <w:p w14:paraId="4D70A701" w14:textId="77777777" w:rsidR="007E72F5" w:rsidRPr="008B554F" w:rsidRDefault="007E72F5" w:rsidP="004D404D">
      <w:pPr>
        <w:pStyle w:val="Akapitzlist"/>
        <w:spacing w:after="0" w:line="276" w:lineRule="auto"/>
        <w:ind w:left="0"/>
        <w:contextualSpacing w:val="0"/>
        <w:rPr>
          <w:rFonts w:ascii="Century Gothic" w:hAnsi="Century Gothic" w:cs="Times New Roman"/>
          <w:b/>
          <w:sz w:val="20"/>
          <w:szCs w:val="20"/>
        </w:rPr>
      </w:pPr>
    </w:p>
    <w:p w14:paraId="1BA820F6" w14:textId="06A169BD"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2025 roku Samorząd Miasta Mława realizował </w:t>
      </w:r>
      <w:r w:rsidRPr="008B554F">
        <w:rPr>
          <w:rFonts w:ascii="Century Gothic" w:hAnsi="Century Gothic"/>
          <w:b/>
          <w:sz w:val="20"/>
          <w:szCs w:val="20"/>
        </w:rPr>
        <w:t>Program współpracy z organizacjami pozarządowym</w:t>
      </w:r>
      <w:r w:rsidRPr="008B554F">
        <w:rPr>
          <w:rFonts w:ascii="Century Gothic" w:hAnsi="Century Gothic"/>
          <w:b/>
          <w:bCs/>
          <w:sz w:val="20"/>
          <w:szCs w:val="20"/>
        </w:rPr>
        <w:t>i</w:t>
      </w:r>
      <w:r w:rsidRPr="008B554F">
        <w:rPr>
          <w:rFonts w:ascii="Century Gothic" w:hAnsi="Century Gothic"/>
          <w:sz w:val="20"/>
          <w:szCs w:val="20"/>
        </w:rPr>
        <w:t xml:space="preserve"> i innymi podmiotami prowadzącymi działalność pożytku publicznego, </w:t>
      </w:r>
      <w:r w:rsidRPr="008B554F">
        <w:rPr>
          <w:rFonts w:ascii="Century Gothic" w:hAnsi="Century Gothic"/>
          <w:sz w:val="20"/>
          <w:szCs w:val="20"/>
        </w:rPr>
        <w:lastRenderedPageBreak/>
        <w:t xml:space="preserve">wprowadzony Uchwałą Nr VIII/73/2024 Rady Miasta Mława z dnia 29 października 2024 r. </w:t>
      </w:r>
      <w:r w:rsidR="00A60A2A" w:rsidRPr="008B554F">
        <w:rPr>
          <w:rFonts w:ascii="Century Gothic" w:hAnsi="Century Gothic"/>
          <w:sz w:val="20"/>
          <w:szCs w:val="20"/>
        </w:rPr>
        <w:br/>
      </w:r>
      <w:r w:rsidRPr="008B554F">
        <w:rPr>
          <w:rFonts w:ascii="Century Gothic" w:hAnsi="Century Gothic"/>
          <w:sz w:val="20"/>
          <w:szCs w:val="20"/>
        </w:rPr>
        <w:t xml:space="preserve">w sprawie uchwalenia Programu współpracy Miasta Mława z organizacjami pozarządowymi oraz podmiotami wymienionymi w art. 3 ust. 3 ustawy z dnia 24 kwietnia 2003 r. o działalności pożytku publicznego i o wolontariacie na 2025 rok. </w:t>
      </w:r>
    </w:p>
    <w:p w14:paraId="1C054DB1" w14:textId="79623998"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Współpraca Miasta Mława z organizacjami pozarządowymi odbywała się w formie pozafinansowej oraz finansowej i obejmowała zadania z zakresu sfery zadań publicznych, </w:t>
      </w:r>
      <w:r w:rsidR="00A60A2A" w:rsidRPr="008B554F">
        <w:rPr>
          <w:rFonts w:ascii="Century Gothic" w:hAnsi="Century Gothic"/>
          <w:sz w:val="20"/>
          <w:szCs w:val="20"/>
        </w:rPr>
        <w:br/>
      </w:r>
      <w:r w:rsidRPr="008B554F">
        <w:rPr>
          <w:rFonts w:ascii="Century Gothic" w:hAnsi="Century Gothic"/>
          <w:sz w:val="20"/>
          <w:szCs w:val="20"/>
        </w:rPr>
        <w:t>o których mowa w art. 4 ustawy, które pokrywały się z zadaniami własnymi Miasta Mława, określonymi w ustawie o samorządzie gminnym.</w:t>
      </w:r>
    </w:p>
    <w:p w14:paraId="12824E5A" w14:textId="4848766D"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Miasto współpracowało z sektorem pozarządowym zlecając realizację zadań własnych </w:t>
      </w:r>
      <w:r w:rsidR="00A60A2A" w:rsidRPr="008B554F">
        <w:rPr>
          <w:rFonts w:ascii="Century Gothic" w:hAnsi="Century Gothic"/>
          <w:sz w:val="20"/>
          <w:szCs w:val="20"/>
        </w:rPr>
        <w:br/>
      </w:r>
      <w:r w:rsidRPr="008B554F">
        <w:rPr>
          <w:rFonts w:ascii="Century Gothic" w:hAnsi="Century Gothic"/>
          <w:sz w:val="20"/>
          <w:szCs w:val="20"/>
        </w:rPr>
        <w:t xml:space="preserve">z przekonaniem, że organizacje, znając potrzeby społeczności lokalnej, mogły realizować je skuteczniej i efektywniej. </w:t>
      </w:r>
    </w:p>
    <w:p w14:paraId="2C049E60" w14:textId="55A3C086"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2025 roku ogłoszonych zostało 10 otwartych konkursów na realizację zadań publicznych na mocy zapisów ustawy z dnia 24 kwietnia 2003 roku o działalności pożytku publicznego i o wolontariacie (w następujących zakresach: wspieranie i upowszechniane kultury fizycznej, sprzyjanie rozwojowi sportu na terenie Miasta Mława (6 konkursów), w zakresie pomocy społecznej, w tym pomocy rodzinom i osobom w trudnej sytuacji życiowej oraz wyrównywania szans tych rodzin i osób, polityki społecznej, pomocy osobom </w:t>
      </w:r>
      <w:r w:rsidR="003824F4">
        <w:rPr>
          <w:rFonts w:ascii="Century Gothic" w:hAnsi="Century Gothic"/>
          <w:sz w:val="20"/>
          <w:szCs w:val="20"/>
        </w:rPr>
        <w:br/>
      </w:r>
      <w:r w:rsidRPr="008B554F">
        <w:rPr>
          <w:rFonts w:ascii="Century Gothic" w:hAnsi="Century Gothic"/>
          <w:sz w:val="20"/>
          <w:szCs w:val="20"/>
        </w:rPr>
        <w:t xml:space="preserve">z niepełnosprawnością, w zakresie działań na rzecz kultury, sztuki, ochrony dóbr kultury oraz </w:t>
      </w:r>
      <w:r w:rsidR="003824F4">
        <w:rPr>
          <w:rFonts w:ascii="Century Gothic" w:hAnsi="Century Gothic"/>
          <w:sz w:val="20"/>
          <w:szCs w:val="20"/>
        </w:rPr>
        <w:br/>
      </w:r>
      <w:r w:rsidRPr="008B554F">
        <w:rPr>
          <w:rFonts w:ascii="Century Gothic" w:hAnsi="Century Gothic"/>
          <w:sz w:val="20"/>
          <w:szCs w:val="20"/>
        </w:rPr>
        <w:t>w zakresie działalności na rzecz dzieci i młodzieży, w tym wypoczynku dzieci i młodzieży. Rozpatrzono pozytywnie i podpisano 79 um</w:t>
      </w:r>
      <w:r w:rsidR="00A60A2A" w:rsidRPr="008B554F">
        <w:rPr>
          <w:rFonts w:ascii="Century Gothic" w:hAnsi="Century Gothic"/>
          <w:sz w:val="20"/>
          <w:szCs w:val="20"/>
        </w:rPr>
        <w:t>ów</w:t>
      </w:r>
      <w:r w:rsidRPr="008B554F">
        <w:rPr>
          <w:rFonts w:ascii="Century Gothic" w:hAnsi="Century Gothic"/>
          <w:sz w:val="20"/>
          <w:szCs w:val="20"/>
        </w:rPr>
        <w:t xml:space="preserve"> na realizację zadań publicznych, w tym rozparzono pozytywnie 11 wniosków i podpisano umowy w trybie uproszczonym.  </w:t>
      </w:r>
    </w:p>
    <w:p w14:paraId="483C8DE2" w14:textId="4C311B05"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Ogłoszono, rozstrzygnięto oraz przekazano dotacje również w ramach dwóch otwartych konkursów ofert na realizację zadań publicznych w zakresie zdrowia publicznego w ramach Miejskiego Programu Profilaktyki i Rozwiązywania Problemów na mocy ustawy o zdrowiu publicznym z dnia 11 września 2015 r</w:t>
      </w:r>
      <w:r w:rsidR="00A60A2A" w:rsidRPr="008B554F">
        <w:rPr>
          <w:rFonts w:ascii="Century Gothic" w:hAnsi="Century Gothic"/>
          <w:sz w:val="20"/>
          <w:szCs w:val="20"/>
        </w:rPr>
        <w:t xml:space="preserve">. </w:t>
      </w:r>
      <w:r w:rsidRPr="008B554F">
        <w:rPr>
          <w:rFonts w:ascii="Century Gothic" w:hAnsi="Century Gothic"/>
          <w:sz w:val="20"/>
          <w:szCs w:val="20"/>
        </w:rPr>
        <w:t xml:space="preserve">- zrealizowano 25 zadań.  </w:t>
      </w:r>
    </w:p>
    <w:p w14:paraId="0AA36BF5" w14:textId="061DA9BB"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Kwota przekazana i rozliczona przez organizacje pozarządowe na mocy zapisów ustawy </w:t>
      </w:r>
      <w:r w:rsidR="00A60A2A" w:rsidRPr="008B554F">
        <w:rPr>
          <w:rFonts w:ascii="Century Gothic" w:hAnsi="Century Gothic"/>
          <w:sz w:val="20"/>
          <w:szCs w:val="20"/>
        </w:rPr>
        <w:br/>
      </w:r>
      <w:r w:rsidRPr="008B554F">
        <w:rPr>
          <w:rFonts w:ascii="Century Gothic" w:hAnsi="Century Gothic"/>
          <w:sz w:val="20"/>
          <w:szCs w:val="20"/>
        </w:rPr>
        <w:t xml:space="preserve">z dnia 24 kwietnia 2004 roku o działalności pożytku publicznego i o wolontariacie oraz na mocy </w:t>
      </w:r>
      <w:r w:rsidR="00A60A2A" w:rsidRPr="008B554F">
        <w:rPr>
          <w:rFonts w:ascii="Century Gothic" w:hAnsi="Century Gothic"/>
          <w:sz w:val="20"/>
          <w:szCs w:val="20"/>
        </w:rPr>
        <w:t xml:space="preserve">ustawy z dnia 11.09.2015 r. </w:t>
      </w:r>
      <w:r w:rsidRPr="008B554F">
        <w:rPr>
          <w:rFonts w:ascii="Century Gothic" w:hAnsi="Century Gothic"/>
          <w:sz w:val="20"/>
          <w:szCs w:val="20"/>
        </w:rPr>
        <w:t>o zdrowiu publicznym to 1 370 000,00 zł</w:t>
      </w:r>
      <w:r w:rsidR="00A60A2A" w:rsidRPr="008B554F">
        <w:rPr>
          <w:rFonts w:ascii="Century Gothic" w:hAnsi="Century Gothic"/>
          <w:sz w:val="20"/>
          <w:szCs w:val="20"/>
        </w:rPr>
        <w:t>,</w:t>
      </w:r>
      <w:r w:rsidRPr="008B554F">
        <w:rPr>
          <w:rFonts w:ascii="Century Gothic" w:hAnsi="Century Gothic"/>
          <w:sz w:val="20"/>
          <w:szCs w:val="20"/>
        </w:rPr>
        <w:t xml:space="preserve"> w tym 1 367 000,00 zł na rzeczywiste działania oraz </w:t>
      </w:r>
      <w:r w:rsidR="00A60A2A" w:rsidRPr="008B554F">
        <w:rPr>
          <w:rFonts w:ascii="Century Gothic" w:hAnsi="Century Gothic"/>
          <w:sz w:val="20"/>
          <w:szCs w:val="20"/>
        </w:rPr>
        <w:t xml:space="preserve">3 000,00 zł - kwota dotacji jakiej </w:t>
      </w:r>
      <w:r w:rsidRPr="008B554F">
        <w:rPr>
          <w:rFonts w:ascii="Century Gothic" w:hAnsi="Century Gothic"/>
          <w:sz w:val="20"/>
          <w:szCs w:val="20"/>
        </w:rPr>
        <w:t>nie</w:t>
      </w:r>
      <w:r w:rsidR="00A60A2A" w:rsidRPr="008B554F">
        <w:rPr>
          <w:rFonts w:ascii="Century Gothic" w:hAnsi="Century Gothic"/>
          <w:sz w:val="20"/>
          <w:szCs w:val="20"/>
        </w:rPr>
        <w:t xml:space="preserve"> </w:t>
      </w:r>
      <w:r w:rsidRPr="008B554F">
        <w:rPr>
          <w:rFonts w:ascii="Century Gothic" w:hAnsi="Century Gothic"/>
          <w:sz w:val="20"/>
          <w:szCs w:val="20"/>
        </w:rPr>
        <w:t>wykorzystan</w:t>
      </w:r>
      <w:r w:rsidR="00A60A2A" w:rsidRPr="008B554F">
        <w:rPr>
          <w:rFonts w:ascii="Century Gothic" w:hAnsi="Century Gothic"/>
          <w:sz w:val="20"/>
          <w:szCs w:val="20"/>
        </w:rPr>
        <w:t>o i zwrócono</w:t>
      </w:r>
      <w:r w:rsidRPr="008B554F">
        <w:rPr>
          <w:rFonts w:ascii="Century Gothic" w:hAnsi="Century Gothic"/>
          <w:sz w:val="20"/>
          <w:szCs w:val="20"/>
        </w:rPr>
        <w:t xml:space="preserve"> (o 15 % więcej niż w 2024 roku). </w:t>
      </w:r>
    </w:p>
    <w:p w14:paraId="3A7148CE" w14:textId="344E35DF"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Corocznie organizowana jest akcja </w:t>
      </w:r>
      <w:r w:rsidRPr="008B554F">
        <w:rPr>
          <w:rFonts w:ascii="Century Gothic" w:hAnsi="Century Gothic"/>
          <w:b/>
          <w:sz w:val="20"/>
          <w:szCs w:val="20"/>
        </w:rPr>
        <w:t>„Zostaw swój</w:t>
      </w:r>
      <w:r w:rsidR="00A60A2A" w:rsidRPr="008B554F">
        <w:rPr>
          <w:rFonts w:ascii="Century Gothic" w:hAnsi="Century Gothic"/>
          <w:b/>
          <w:sz w:val="20"/>
          <w:szCs w:val="20"/>
        </w:rPr>
        <w:t xml:space="preserve"> </w:t>
      </w:r>
      <w:r w:rsidRPr="008B554F">
        <w:rPr>
          <w:rFonts w:ascii="Century Gothic" w:hAnsi="Century Gothic"/>
          <w:b/>
          <w:sz w:val="20"/>
          <w:szCs w:val="20"/>
        </w:rPr>
        <w:t>1</w:t>
      </w:r>
      <w:r w:rsidR="00A60A2A" w:rsidRPr="008B554F">
        <w:rPr>
          <w:rFonts w:ascii="Century Gothic" w:hAnsi="Century Gothic"/>
          <w:b/>
          <w:sz w:val="20"/>
          <w:szCs w:val="20"/>
        </w:rPr>
        <w:t xml:space="preserve">,5 </w:t>
      </w:r>
      <w:r w:rsidRPr="008B554F">
        <w:rPr>
          <w:rFonts w:ascii="Century Gothic" w:hAnsi="Century Gothic"/>
          <w:b/>
          <w:sz w:val="20"/>
          <w:szCs w:val="20"/>
        </w:rPr>
        <w:t>% podatku w Mławie”</w:t>
      </w:r>
      <w:r w:rsidRPr="008B554F">
        <w:rPr>
          <w:rFonts w:ascii="Century Gothic" w:hAnsi="Century Gothic"/>
          <w:sz w:val="20"/>
          <w:szCs w:val="20"/>
        </w:rPr>
        <w:t xml:space="preserve">. W 2025 r. podatnicy przekazali mławskim organizacjom pożytku publicznego 176 069,90 zł, to o 146 224,50 zł MNIEJ niż przed rokiem. Do organizacji pozarządowych trafi 54,63% kwoty z zeszłego roku. </w:t>
      </w:r>
    </w:p>
    <w:p w14:paraId="2702E685" w14:textId="51593574"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Mławie następująco przekazywaliśmy swój podatek organizacjom pozarządowych w latach: w 2018 r. - 164 146 zł, w 2019 r. - 256 709 zł, w 2020 r. - 123 945 zł, w 2021 r.  - 117 898,64 zł, w 2022 r. - 195 935,80 zł, w 2023 r. – 246 439,80 zł, 2024 r. 322 294,40 zł oraz w bieżącym roku 176 069,90 zł. </w:t>
      </w:r>
    </w:p>
    <w:p w14:paraId="3552546F" w14:textId="77777777" w:rsidR="004E67DB" w:rsidRPr="008B554F" w:rsidRDefault="004E67DB" w:rsidP="004D404D">
      <w:pPr>
        <w:spacing w:after="0" w:line="276" w:lineRule="auto"/>
        <w:rPr>
          <w:rFonts w:ascii="Century Gothic" w:hAnsi="Century Gothic"/>
          <w:sz w:val="20"/>
          <w:szCs w:val="20"/>
        </w:rPr>
      </w:pPr>
      <w:r w:rsidRPr="008B554F">
        <w:rPr>
          <w:rFonts w:ascii="Century Gothic" w:hAnsi="Century Gothic"/>
          <w:sz w:val="20"/>
          <w:szCs w:val="20"/>
        </w:rPr>
        <w:t>Wykaz mławskich organizacji pożytku publicznego, które w 2025 r. otrzymały 1,5 % należnego podatku za 2024 r.:</w:t>
      </w:r>
    </w:p>
    <w:p w14:paraId="327DF12E" w14:textId="666483A6"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0000191060 Hospicjum Królowej Apostołów w Mławie –</w:t>
      </w:r>
      <w:r w:rsidR="002173DC" w:rsidRPr="00AC329D">
        <w:rPr>
          <w:rFonts w:ascii="Century Gothic" w:hAnsi="Century Gothic"/>
          <w:sz w:val="20"/>
          <w:szCs w:val="20"/>
        </w:rPr>
        <w:t xml:space="preserve"> </w:t>
      </w:r>
      <w:r w:rsidRPr="00AC329D">
        <w:rPr>
          <w:rFonts w:ascii="Century Gothic" w:hAnsi="Century Gothic"/>
          <w:sz w:val="20"/>
          <w:szCs w:val="20"/>
        </w:rPr>
        <w:t>32 006,70 zł</w:t>
      </w:r>
    </w:p>
    <w:p w14:paraId="249A36CC" w14:textId="77777777"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 xml:space="preserve">0000343071 Stowarzyszenie Pomocy </w:t>
      </w:r>
      <w:proofErr w:type="spellStart"/>
      <w:r w:rsidRPr="00AC329D">
        <w:rPr>
          <w:rFonts w:ascii="Century Gothic" w:hAnsi="Century Gothic"/>
          <w:sz w:val="20"/>
          <w:szCs w:val="20"/>
        </w:rPr>
        <w:t>Społeczno</w:t>
      </w:r>
      <w:proofErr w:type="spellEnd"/>
      <w:r w:rsidRPr="00AC329D">
        <w:rPr>
          <w:rFonts w:ascii="Century Gothic" w:hAnsi="Century Gothic"/>
          <w:sz w:val="20"/>
          <w:szCs w:val="20"/>
        </w:rPr>
        <w:t xml:space="preserve"> - Zawodowej Osobom Niepełnosprawnym „Daj Szansę” - 25 547,90 zł</w:t>
      </w:r>
    </w:p>
    <w:p w14:paraId="4B34F5B8" w14:textId="2C45EFD2"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 xml:space="preserve">0000153378 Związek Twórców Ziemi </w:t>
      </w:r>
      <w:proofErr w:type="spellStart"/>
      <w:r w:rsidRPr="00AC329D">
        <w:rPr>
          <w:rFonts w:ascii="Century Gothic" w:hAnsi="Century Gothic"/>
          <w:sz w:val="20"/>
          <w:szCs w:val="20"/>
        </w:rPr>
        <w:t>Zawkrzeńskiej</w:t>
      </w:r>
      <w:proofErr w:type="spellEnd"/>
      <w:r w:rsidRPr="00AC329D">
        <w:rPr>
          <w:rFonts w:ascii="Century Gothic" w:hAnsi="Century Gothic"/>
          <w:sz w:val="20"/>
          <w:szCs w:val="20"/>
        </w:rPr>
        <w:t xml:space="preserve"> –</w:t>
      </w:r>
      <w:r w:rsidR="002173DC" w:rsidRPr="00AC329D">
        <w:rPr>
          <w:rFonts w:ascii="Century Gothic" w:hAnsi="Century Gothic"/>
          <w:sz w:val="20"/>
          <w:szCs w:val="20"/>
        </w:rPr>
        <w:t xml:space="preserve"> </w:t>
      </w:r>
      <w:r w:rsidRPr="00AC329D">
        <w:rPr>
          <w:rFonts w:ascii="Century Gothic" w:hAnsi="Century Gothic"/>
          <w:sz w:val="20"/>
          <w:szCs w:val="20"/>
        </w:rPr>
        <w:t>25 019,80 zł</w:t>
      </w:r>
    </w:p>
    <w:p w14:paraId="49C363DE" w14:textId="391B5ACF"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0000207398 Stowarzyszenie „Wspólnota Mariacka” – 22 117,80 zł</w:t>
      </w:r>
    </w:p>
    <w:p w14:paraId="67DB1530" w14:textId="4373F781"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0000212842 Klub Strzelectwa Sportowego „Kaliber” w Mławie –</w:t>
      </w:r>
      <w:r w:rsidR="002173DC" w:rsidRPr="00AC329D">
        <w:rPr>
          <w:rFonts w:ascii="Century Gothic" w:hAnsi="Century Gothic"/>
          <w:sz w:val="20"/>
          <w:szCs w:val="20"/>
        </w:rPr>
        <w:t xml:space="preserve"> </w:t>
      </w:r>
      <w:r w:rsidRPr="00AC329D">
        <w:rPr>
          <w:rFonts w:ascii="Century Gothic" w:hAnsi="Century Gothic"/>
          <w:sz w:val="20"/>
          <w:szCs w:val="20"/>
        </w:rPr>
        <w:t>18 068,60 zł</w:t>
      </w:r>
    </w:p>
    <w:p w14:paraId="5AC8AE99" w14:textId="120E237C"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0000046071 Towarzystwo Tenis i Rekreacja w Mławie –</w:t>
      </w:r>
      <w:r w:rsidR="002173DC" w:rsidRPr="00AC329D">
        <w:rPr>
          <w:rFonts w:ascii="Century Gothic" w:hAnsi="Century Gothic"/>
          <w:sz w:val="20"/>
          <w:szCs w:val="20"/>
        </w:rPr>
        <w:t xml:space="preserve"> </w:t>
      </w:r>
      <w:r w:rsidRPr="00AC329D">
        <w:rPr>
          <w:rFonts w:ascii="Century Gothic" w:hAnsi="Century Gothic"/>
          <w:sz w:val="20"/>
          <w:szCs w:val="20"/>
        </w:rPr>
        <w:t>16 542,30 zł</w:t>
      </w:r>
    </w:p>
    <w:p w14:paraId="5FDF0D74" w14:textId="52EAF730"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0000397777 Miejski Klub Sportowy „Mławianka” Mława –</w:t>
      </w:r>
      <w:r w:rsidR="002173DC" w:rsidRPr="00AC329D">
        <w:rPr>
          <w:rFonts w:ascii="Century Gothic" w:hAnsi="Century Gothic"/>
          <w:sz w:val="20"/>
          <w:szCs w:val="20"/>
        </w:rPr>
        <w:t xml:space="preserve"> </w:t>
      </w:r>
      <w:r w:rsidRPr="00AC329D">
        <w:rPr>
          <w:rFonts w:ascii="Century Gothic" w:hAnsi="Century Gothic"/>
          <w:sz w:val="20"/>
          <w:szCs w:val="20"/>
        </w:rPr>
        <w:t>15 425,50 zł</w:t>
      </w:r>
    </w:p>
    <w:p w14:paraId="0B140E3C" w14:textId="1B19D8C9"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lastRenderedPageBreak/>
        <w:t>0000132887 Katolickie Stowarzyszenie Wspierania Dzieł Miłosierdzia i Ewangelizacji „Serce za Serce” –</w:t>
      </w:r>
      <w:r w:rsidR="002173DC" w:rsidRPr="00AC329D">
        <w:rPr>
          <w:rFonts w:ascii="Century Gothic" w:hAnsi="Century Gothic"/>
          <w:sz w:val="20"/>
          <w:szCs w:val="20"/>
        </w:rPr>
        <w:t xml:space="preserve"> </w:t>
      </w:r>
      <w:r w:rsidRPr="00AC329D">
        <w:rPr>
          <w:rFonts w:ascii="Century Gothic" w:hAnsi="Century Gothic"/>
          <w:sz w:val="20"/>
          <w:szCs w:val="20"/>
        </w:rPr>
        <w:t>14 125,30 zł</w:t>
      </w:r>
    </w:p>
    <w:p w14:paraId="1B72C746" w14:textId="428A0247"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 xml:space="preserve">0000233382 Klub Sportowy </w:t>
      </w:r>
      <w:r w:rsidR="00AD1658" w:rsidRPr="00AC329D">
        <w:rPr>
          <w:rFonts w:ascii="Century Gothic" w:hAnsi="Century Gothic"/>
          <w:sz w:val="20"/>
          <w:szCs w:val="20"/>
        </w:rPr>
        <w:t>„</w:t>
      </w:r>
      <w:proofErr w:type="spellStart"/>
      <w:r w:rsidRPr="00AC329D">
        <w:rPr>
          <w:rFonts w:ascii="Century Gothic" w:hAnsi="Century Gothic"/>
          <w:sz w:val="20"/>
          <w:szCs w:val="20"/>
        </w:rPr>
        <w:t>Zawkrze</w:t>
      </w:r>
      <w:proofErr w:type="spellEnd"/>
      <w:r w:rsidRPr="00AC329D">
        <w:rPr>
          <w:rFonts w:ascii="Century Gothic" w:hAnsi="Century Gothic"/>
          <w:sz w:val="20"/>
          <w:szCs w:val="20"/>
        </w:rPr>
        <w:t xml:space="preserve"> Mława” –</w:t>
      </w:r>
      <w:r w:rsidR="002173DC" w:rsidRPr="00AC329D">
        <w:rPr>
          <w:rFonts w:ascii="Century Gothic" w:hAnsi="Century Gothic"/>
          <w:sz w:val="20"/>
          <w:szCs w:val="20"/>
        </w:rPr>
        <w:t xml:space="preserve"> </w:t>
      </w:r>
      <w:r w:rsidRPr="00AC329D">
        <w:rPr>
          <w:rFonts w:ascii="Century Gothic" w:hAnsi="Century Gothic"/>
          <w:sz w:val="20"/>
          <w:szCs w:val="20"/>
        </w:rPr>
        <w:t>2 431,70 zł</w:t>
      </w:r>
    </w:p>
    <w:p w14:paraId="1D539A1B" w14:textId="5C5CD09D"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0000164983 Stowarzyszenie Rozwoju Wiedzy i Umiejętności –</w:t>
      </w:r>
      <w:r w:rsidR="002173DC" w:rsidRPr="00AC329D">
        <w:rPr>
          <w:rFonts w:ascii="Century Gothic" w:hAnsi="Century Gothic"/>
          <w:sz w:val="20"/>
          <w:szCs w:val="20"/>
        </w:rPr>
        <w:t xml:space="preserve"> </w:t>
      </w:r>
      <w:r w:rsidRPr="00AC329D">
        <w:rPr>
          <w:rFonts w:ascii="Century Gothic" w:hAnsi="Century Gothic"/>
          <w:sz w:val="20"/>
          <w:szCs w:val="20"/>
        </w:rPr>
        <w:t>2 327,20 zł</w:t>
      </w:r>
    </w:p>
    <w:p w14:paraId="2B4BB0D6" w14:textId="6FBBF511"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0000322850 Stowarzyszenie Przyjaciół Szkoły Podstawowej Nr 1 w Mławie – 2 298,90 zł</w:t>
      </w:r>
    </w:p>
    <w:p w14:paraId="11CBCFF8" w14:textId="5340365A" w:rsidR="004E67DB" w:rsidRPr="00AC329D" w:rsidRDefault="004E67DB" w:rsidP="004D404D">
      <w:pPr>
        <w:pStyle w:val="Akapitzlist"/>
        <w:numPr>
          <w:ilvl w:val="0"/>
          <w:numId w:val="105"/>
        </w:numPr>
        <w:spacing w:after="0" w:line="276" w:lineRule="auto"/>
        <w:rPr>
          <w:rFonts w:ascii="Century Gothic" w:hAnsi="Century Gothic"/>
          <w:sz w:val="20"/>
          <w:szCs w:val="20"/>
        </w:rPr>
      </w:pPr>
      <w:r w:rsidRPr="00AC329D">
        <w:rPr>
          <w:rFonts w:ascii="Century Gothic" w:hAnsi="Century Gothic"/>
          <w:sz w:val="20"/>
          <w:szCs w:val="20"/>
        </w:rPr>
        <w:t>0000304427 Stowarzyszenie „Pontyfikat Papieża Jana Pawła II”</w:t>
      </w:r>
      <w:r w:rsidR="00AD1658" w:rsidRPr="00AC329D">
        <w:rPr>
          <w:rFonts w:ascii="Century Gothic" w:hAnsi="Century Gothic"/>
          <w:sz w:val="20"/>
          <w:szCs w:val="20"/>
        </w:rPr>
        <w:t xml:space="preserve"> </w:t>
      </w:r>
      <w:r w:rsidRPr="00AC329D">
        <w:rPr>
          <w:rFonts w:ascii="Century Gothic" w:hAnsi="Century Gothic"/>
          <w:sz w:val="20"/>
          <w:szCs w:val="20"/>
        </w:rPr>
        <w:t>- 158,20 zł</w:t>
      </w:r>
    </w:p>
    <w:p w14:paraId="52F628D8" w14:textId="7758AB46" w:rsidR="004E67DB" w:rsidRPr="008B554F" w:rsidRDefault="004E67DB" w:rsidP="004D404D">
      <w:pPr>
        <w:spacing w:after="0" w:line="276" w:lineRule="auto"/>
        <w:rPr>
          <w:rFonts w:ascii="Century Gothic" w:hAnsi="Century Gothic"/>
          <w:sz w:val="20"/>
          <w:szCs w:val="20"/>
        </w:rPr>
      </w:pPr>
      <w:r w:rsidRPr="008B554F">
        <w:rPr>
          <w:rFonts w:ascii="Century Gothic" w:hAnsi="Century Gothic"/>
          <w:sz w:val="20"/>
          <w:szCs w:val="20"/>
        </w:rPr>
        <w:t xml:space="preserve">RAZEM – </w:t>
      </w:r>
      <w:r w:rsidR="00512D66" w:rsidRPr="008B554F">
        <w:rPr>
          <w:rFonts w:ascii="Century Gothic" w:hAnsi="Century Gothic"/>
          <w:sz w:val="20"/>
          <w:szCs w:val="20"/>
        </w:rPr>
        <w:t>1</w:t>
      </w:r>
      <w:r w:rsidRPr="008B554F">
        <w:rPr>
          <w:rFonts w:ascii="Century Gothic" w:hAnsi="Century Gothic"/>
          <w:sz w:val="20"/>
          <w:szCs w:val="20"/>
        </w:rPr>
        <w:t>76 069,</w:t>
      </w:r>
      <w:r w:rsidR="002173DC" w:rsidRPr="008B554F">
        <w:rPr>
          <w:rFonts w:ascii="Century Gothic" w:hAnsi="Century Gothic"/>
          <w:sz w:val="20"/>
          <w:szCs w:val="20"/>
        </w:rPr>
        <w:t>9</w:t>
      </w:r>
      <w:r w:rsidRPr="008B554F">
        <w:rPr>
          <w:rFonts w:ascii="Century Gothic" w:hAnsi="Century Gothic"/>
          <w:sz w:val="20"/>
          <w:szCs w:val="20"/>
        </w:rPr>
        <w:t>0 zł</w:t>
      </w:r>
    </w:p>
    <w:p w14:paraId="4889D8CF" w14:textId="1A5F3B13" w:rsidR="004E67DB" w:rsidRPr="008B554F" w:rsidRDefault="004E67D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Organizacje pozarządowe wniosły duży wkład w realizację wielu zadań, wydarzeń, inicjatyw na terenie naszego miasta. Z jednej strony były to zaangażowanie i kreatywność, </w:t>
      </w:r>
      <w:r w:rsidR="002173DC" w:rsidRPr="008B554F">
        <w:rPr>
          <w:rFonts w:ascii="Century Gothic" w:hAnsi="Century Gothic"/>
          <w:sz w:val="20"/>
          <w:szCs w:val="20"/>
        </w:rPr>
        <w:br/>
      </w:r>
      <w:r w:rsidRPr="008B554F">
        <w:rPr>
          <w:rFonts w:ascii="Century Gothic" w:hAnsi="Century Gothic"/>
          <w:sz w:val="20"/>
          <w:szCs w:val="20"/>
        </w:rPr>
        <w:t>z drugiej zaś wymierne środki finansowe, a także wkład pozafinansowy, głównie aktywność członków organizacji.</w:t>
      </w:r>
    </w:p>
    <w:p w14:paraId="431F6FE1" w14:textId="77777777" w:rsidR="00191DA1" w:rsidRPr="008B554F" w:rsidRDefault="00191DA1" w:rsidP="004D404D">
      <w:pPr>
        <w:spacing w:after="0" w:line="276" w:lineRule="auto"/>
        <w:rPr>
          <w:rFonts w:ascii="Century Gothic" w:hAnsi="Century Gothic" w:cs="Times New Roman"/>
          <w:bCs/>
          <w:sz w:val="20"/>
          <w:szCs w:val="20"/>
          <w:highlight w:val="yellow"/>
        </w:rPr>
      </w:pPr>
    </w:p>
    <w:p w14:paraId="38D325D0" w14:textId="0E803F05" w:rsidR="00C37936" w:rsidRPr="008B554F" w:rsidRDefault="00C37936" w:rsidP="004D404D">
      <w:pPr>
        <w:pStyle w:val="Textbody"/>
        <w:numPr>
          <w:ilvl w:val="0"/>
          <w:numId w:val="13"/>
        </w:numPr>
        <w:tabs>
          <w:tab w:val="left" w:pos="360"/>
        </w:tabs>
        <w:spacing w:after="0" w:line="276" w:lineRule="auto"/>
        <w:ind w:left="0" w:firstLine="0"/>
        <w:rPr>
          <w:rFonts w:ascii="Century Gothic" w:hAnsi="Century Gothic" w:cs="Times New Roman"/>
          <w:b/>
          <w:sz w:val="20"/>
          <w:szCs w:val="20"/>
        </w:rPr>
      </w:pPr>
      <w:bookmarkStart w:id="31" w:name="_Hlk160801057"/>
      <w:r w:rsidRPr="008B554F">
        <w:rPr>
          <w:rFonts w:ascii="Century Gothic" w:hAnsi="Century Gothic" w:cs="Times New Roman"/>
          <w:b/>
          <w:sz w:val="20"/>
          <w:szCs w:val="20"/>
        </w:rPr>
        <w:t xml:space="preserve">Miejski Program Profilaktyki i Rozwiązywania Problemów Alkoholowych </w:t>
      </w:r>
      <w:r w:rsidR="0032303B">
        <w:rPr>
          <w:rFonts w:ascii="Century Gothic" w:hAnsi="Century Gothic" w:cs="Times New Roman"/>
          <w:b/>
          <w:sz w:val="20"/>
          <w:szCs w:val="20"/>
        </w:rPr>
        <w:br/>
      </w:r>
      <w:r w:rsidRPr="008B554F">
        <w:rPr>
          <w:rFonts w:ascii="Century Gothic" w:hAnsi="Century Gothic" w:cs="Times New Roman"/>
          <w:b/>
          <w:sz w:val="20"/>
          <w:szCs w:val="20"/>
        </w:rPr>
        <w:t xml:space="preserve">oraz Przeciwdziałania Narkomanii dla Miasta Mława na </w:t>
      </w:r>
      <w:r w:rsidR="00A013C9" w:rsidRPr="008B554F">
        <w:rPr>
          <w:rFonts w:ascii="Century Gothic" w:hAnsi="Century Gothic" w:cs="Times New Roman"/>
          <w:b/>
          <w:sz w:val="20"/>
          <w:szCs w:val="20"/>
        </w:rPr>
        <w:t xml:space="preserve">lata </w:t>
      </w:r>
      <w:r w:rsidRPr="008B554F">
        <w:rPr>
          <w:rFonts w:ascii="Century Gothic" w:hAnsi="Century Gothic" w:cs="Times New Roman"/>
          <w:b/>
          <w:sz w:val="20"/>
          <w:szCs w:val="20"/>
        </w:rPr>
        <w:t>202</w:t>
      </w:r>
      <w:r w:rsidR="000853F0" w:rsidRPr="008B554F">
        <w:rPr>
          <w:rFonts w:ascii="Century Gothic" w:hAnsi="Century Gothic" w:cs="Times New Roman"/>
          <w:b/>
          <w:sz w:val="20"/>
          <w:szCs w:val="20"/>
        </w:rPr>
        <w:t>4</w:t>
      </w:r>
      <w:r w:rsidRPr="008B554F">
        <w:rPr>
          <w:rFonts w:ascii="Century Gothic" w:hAnsi="Century Gothic" w:cs="Times New Roman"/>
          <w:b/>
          <w:sz w:val="20"/>
          <w:szCs w:val="20"/>
        </w:rPr>
        <w:t xml:space="preserve"> </w:t>
      </w:r>
      <w:r w:rsidR="00A013C9" w:rsidRPr="008B554F">
        <w:rPr>
          <w:rFonts w:ascii="Century Gothic" w:hAnsi="Century Gothic" w:cs="Times New Roman"/>
          <w:b/>
          <w:sz w:val="20"/>
          <w:szCs w:val="20"/>
        </w:rPr>
        <w:t>- 2025</w:t>
      </w:r>
    </w:p>
    <w:bookmarkEnd w:id="31"/>
    <w:p w14:paraId="4C5B95C0" w14:textId="77777777" w:rsidR="0088782B" w:rsidRPr="008B554F" w:rsidRDefault="00DC4DEF" w:rsidP="004D404D">
      <w:pPr>
        <w:spacing w:line="276" w:lineRule="auto"/>
        <w:ind w:firstLine="567"/>
        <w:rPr>
          <w:rFonts w:ascii="Century Gothic" w:hAnsi="Century Gothic" w:cs="Times New Roman"/>
          <w:bCs/>
          <w:sz w:val="20"/>
          <w:szCs w:val="20"/>
        </w:rPr>
      </w:pPr>
      <w:r w:rsidRPr="008B554F">
        <w:rPr>
          <w:rFonts w:ascii="Century Gothic" w:hAnsi="Century Gothic" w:cs="Times New Roman"/>
          <w:bCs/>
          <w:sz w:val="20"/>
          <w:szCs w:val="20"/>
        </w:rPr>
        <w:t xml:space="preserve">Program z mocy ustawy o wychowaniu w trzeźwości i przeciwdziałaniu alkoholizmowi podejmowany jest przez gminę </w:t>
      </w:r>
      <w:r w:rsidR="00804AD1" w:rsidRPr="008B554F">
        <w:rPr>
          <w:rFonts w:ascii="Century Gothic" w:hAnsi="Century Gothic" w:cs="Times New Roman"/>
          <w:bCs/>
          <w:sz w:val="20"/>
          <w:szCs w:val="20"/>
        </w:rPr>
        <w:t xml:space="preserve">maksymalnie </w:t>
      </w:r>
      <w:r w:rsidRPr="008B554F">
        <w:rPr>
          <w:rFonts w:ascii="Century Gothic" w:hAnsi="Century Gothic" w:cs="Times New Roman"/>
          <w:bCs/>
          <w:sz w:val="20"/>
          <w:szCs w:val="20"/>
        </w:rPr>
        <w:t xml:space="preserve">na okres 4 lat (Dz. U. z 2023 r. poz. 2151). </w:t>
      </w:r>
      <w:r w:rsidRPr="008B554F">
        <w:rPr>
          <w:rFonts w:ascii="Century Gothic" w:hAnsi="Century Gothic" w:cs="Times New Roman"/>
          <w:bCs/>
          <w:sz w:val="20"/>
          <w:szCs w:val="20"/>
        </w:rPr>
        <w:br/>
        <w:t xml:space="preserve">Jego głównym celem jest prowadzenie profilaktyki uzależnień od alkoholu, narkomanii </w:t>
      </w:r>
      <w:r w:rsidRPr="008B554F">
        <w:rPr>
          <w:rFonts w:ascii="Century Gothic" w:hAnsi="Century Gothic" w:cs="Times New Roman"/>
          <w:bCs/>
          <w:sz w:val="20"/>
          <w:szCs w:val="20"/>
        </w:rPr>
        <w:br/>
        <w:t xml:space="preserve">i uzależnień behawioralnych. Profilaktyka w wielu obszarach życia społecznego dedykowana wielu grupom społecznym.  </w:t>
      </w:r>
    </w:p>
    <w:p w14:paraId="19FD4C9D" w14:textId="4605174C" w:rsidR="000853F0" w:rsidRPr="008B554F" w:rsidRDefault="00DC4DEF" w:rsidP="004D404D">
      <w:pPr>
        <w:spacing w:line="276" w:lineRule="auto"/>
        <w:ind w:firstLine="567"/>
        <w:rPr>
          <w:rFonts w:ascii="Century Gothic" w:hAnsi="Century Gothic" w:cs="Times New Roman"/>
          <w:bCs/>
          <w:sz w:val="20"/>
          <w:szCs w:val="20"/>
        </w:rPr>
      </w:pPr>
      <w:r w:rsidRPr="008B554F">
        <w:rPr>
          <w:rFonts w:ascii="Century Gothic" w:hAnsi="Century Gothic" w:cs="Times New Roman"/>
          <w:bCs/>
          <w:sz w:val="20"/>
          <w:szCs w:val="20"/>
        </w:rPr>
        <w:t>W ramach Miejskiego Programu Profilaktyki i Rozwiązywania Problemów Alkoholowych oraz Przeciwdziałania Narkomanii dla Miasta Mława w roku 202</w:t>
      </w:r>
      <w:r w:rsidR="00D014DC" w:rsidRPr="008B554F">
        <w:rPr>
          <w:rFonts w:ascii="Century Gothic" w:hAnsi="Century Gothic" w:cs="Times New Roman"/>
          <w:bCs/>
          <w:sz w:val="20"/>
          <w:szCs w:val="20"/>
        </w:rPr>
        <w:t>5</w:t>
      </w:r>
      <w:r w:rsidRPr="008B554F">
        <w:rPr>
          <w:rFonts w:ascii="Century Gothic" w:hAnsi="Century Gothic" w:cs="Times New Roman"/>
          <w:bCs/>
          <w:sz w:val="20"/>
          <w:szCs w:val="20"/>
        </w:rPr>
        <w:t xml:space="preserve"> zrealizowano następujące zadania:</w:t>
      </w:r>
      <w:r w:rsidR="000853F0" w:rsidRPr="008B554F">
        <w:rPr>
          <w:rFonts w:ascii="Century Gothic" w:hAnsi="Century Gothic"/>
          <w:sz w:val="20"/>
          <w:szCs w:val="20"/>
        </w:rPr>
        <w:t xml:space="preserve"> </w:t>
      </w:r>
      <w:r w:rsidR="000853F0" w:rsidRPr="008B554F">
        <w:rPr>
          <w:rFonts w:ascii="Century Gothic" w:hAnsi="Century Gothic" w:cs="Times New Roman"/>
          <w:sz w:val="20"/>
          <w:szCs w:val="20"/>
        </w:rPr>
        <w:t xml:space="preserve">      </w:t>
      </w:r>
    </w:p>
    <w:p w14:paraId="5ABA9A9E" w14:textId="2408C79C" w:rsidR="00D014DC" w:rsidRPr="008B554F" w:rsidRDefault="00D014DC" w:rsidP="004D404D">
      <w:pPr>
        <w:spacing w:line="276" w:lineRule="auto"/>
        <w:rPr>
          <w:rFonts w:ascii="Century Gothic" w:hAnsi="Century Gothic"/>
          <w:b/>
          <w:bCs/>
          <w:sz w:val="20"/>
          <w:szCs w:val="20"/>
        </w:rPr>
      </w:pPr>
      <w:r w:rsidRPr="008B554F">
        <w:rPr>
          <w:rFonts w:ascii="Century Gothic" w:hAnsi="Century Gothic"/>
          <w:b/>
          <w:bCs/>
          <w:sz w:val="20"/>
          <w:szCs w:val="20"/>
        </w:rPr>
        <w:t>Promocja zdrowego trybu życia</w:t>
      </w:r>
      <w:r w:rsidR="00231EDE" w:rsidRPr="008B554F">
        <w:rPr>
          <w:rFonts w:ascii="Century Gothic" w:hAnsi="Century Gothic"/>
          <w:b/>
          <w:bCs/>
          <w:sz w:val="20"/>
          <w:szCs w:val="20"/>
        </w:rPr>
        <w:t>.</w:t>
      </w:r>
    </w:p>
    <w:p w14:paraId="43CA8D2B" w14:textId="73002C15" w:rsidR="00D014DC" w:rsidRPr="008B554F" w:rsidRDefault="00D014DC" w:rsidP="004D404D">
      <w:pPr>
        <w:numPr>
          <w:ilvl w:val="0"/>
          <w:numId w:val="73"/>
        </w:numPr>
        <w:tabs>
          <w:tab w:val="left" w:pos="284"/>
        </w:tabs>
        <w:spacing w:line="276" w:lineRule="auto"/>
        <w:ind w:left="0" w:firstLine="284"/>
        <w:rPr>
          <w:rFonts w:ascii="Century Gothic" w:hAnsi="Century Gothic"/>
          <w:sz w:val="20"/>
          <w:szCs w:val="20"/>
        </w:rPr>
      </w:pPr>
      <w:r w:rsidRPr="008B554F">
        <w:rPr>
          <w:rFonts w:ascii="Century Gothic" w:hAnsi="Century Gothic"/>
          <w:sz w:val="20"/>
          <w:szCs w:val="20"/>
        </w:rPr>
        <w:t>Lodowisko w czasie sezonu od 1.01.2025</w:t>
      </w:r>
      <w:r w:rsidR="0088782B" w:rsidRPr="008B554F">
        <w:rPr>
          <w:rFonts w:ascii="Century Gothic" w:hAnsi="Century Gothic"/>
          <w:sz w:val="20"/>
          <w:szCs w:val="20"/>
        </w:rPr>
        <w:t xml:space="preserve"> </w:t>
      </w:r>
      <w:r w:rsidRPr="008B554F">
        <w:rPr>
          <w:rFonts w:ascii="Century Gothic" w:hAnsi="Century Gothic"/>
          <w:sz w:val="20"/>
          <w:szCs w:val="20"/>
        </w:rPr>
        <w:t>-</w:t>
      </w:r>
      <w:r w:rsidR="0088782B" w:rsidRPr="008B554F">
        <w:rPr>
          <w:rFonts w:ascii="Century Gothic" w:hAnsi="Century Gothic"/>
          <w:sz w:val="20"/>
          <w:szCs w:val="20"/>
        </w:rPr>
        <w:t xml:space="preserve"> </w:t>
      </w:r>
      <w:r w:rsidRPr="008B554F">
        <w:rPr>
          <w:rFonts w:ascii="Century Gothic" w:hAnsi="Century Gothic"/>
          <w:sz w:val="20"/>
          <w:szCs w:val="20"/>
        </w:rPr>
        <w:t>02.03.2025</w:t>
      </w:r>
      <w:r w:rsidR="0088782B" w:rsidRPr="008B554F">
        <w:rPr>
          <w:rFonts w:ascii="Century Gothic" w:hAnsi="Century Gothic"/>
          <w:sz w:val="20"/>
          <w:szCs w:val="20"/>
        </w:rPr>
        <w:t xml:space="preserve"> r.</w:t>
      </w:r>
      <w:r w:rsidR="00261E8C" w:rsidRPr="008B554F">
        <w:rPr>
          <w:rFonts w:ascii="Century Gothic" w:hAnsi="Century Gothic"/>
          <w:sz w:val="20"/>
          <w:szCs w:val="20"/>
        </w:rPr>
        <w:t xml:space="preserve"> </w:t>
      </w:r>
      <w:r w:rsidRPr="008B554F">
        <w:rPr>
          <w:rFonts w:ascii="Century Gothic" w:hAnsi="Century Gothic"/>
          <w:sz w:val="20"/>
          <w:szCs w:val="20"/>
        </w:rPr>
        <w:t>codziennie. Umożliwienie mieszkańcom korzystania w promocyjnej cenie z tafli lodowiska w Mławie zachęcając do aktywnego wypoczynku z rówieśnikami i rodziną.</w:t>
      </w:r>
    </w:p>
    <w:p w14:paraId="45FCCDAF" w14:textId="55081943" w:rsidR="00D014DC" w:rsidRPr="008B554F" w:rsidRDefault="00D014DC" w:rsidP="004D404D">
      <w:pPr>
        <w:tabs>
          <w:tab w:val="left" w:pos="284"/>
          <w:tab w:val="left" w:pos="709"/>
        </w:tabs>
        <w:spacing w:line="276" w:lineRule="auto"/>
        <w:ind w:firstLine="284"/>
        <w:rPr>
          <w:rFonts w:ascii="Century Gothic" w:hAnsi="Century Gothic"/>
          <w:sz w:val="20"/>
          <w:szCs w:val="20"/>
        </w:rPr>
      </w:pPr>
      <w:r w:rsidRPr="008B554F">
        <w:rPr>
          <w:rFonts w:ascii="Century Gothic" w:hAnsi="Century Gothic"/>
          <w:sz w:val="20"/>
          <w:szCs w:val="20"/>
        </w:rPr>
        <w:t>2) Całoroczna oferta zajęć aktywności fizycznych: 10 godzin tygodniowo. Oferta zajęć aerobowych oraz rozciągająco - relaksacyjnych bezpłatnych dla mieszkańców Mławy, celem aktywnego wypoczynku, odstresowania, dbania o zdrowie oraz integrowania społeczności.</w:t>
      </w:r>
    </w:p>
    <w:p w14:paraId="50A89CA7" w14:textId="700C543E" w:rsidR="00D014DC" w:rsidRPr="008B554F" w:rsidRDefault="00D014DC" w:rsidP="004D404D">
      <w:pPr>
        <w:spacing w:line="276" w:lineRule="auto"/>
        <w:rPr>
          <w:rFonts w:ascii="Century Gothic" w:hAnsi="Century Gothic"/>
          <w:b/>
          <w:bCs/>
          <w:sz w:val="20"/>
          <w:szCs w:val="20"/>
        </w:rPr>
      </w:pPr>
      <w:r w:rsidRPr="008B554F">
        <w:rPr>
          <w:rFonts w:ascii="Century Gothic" w:hAnsi="Century Gothic"/>
          <w:b/>
          <w:bCs/>
          <w:sz w:val="20"/>
          <w:szCs w:val="20"/>
        </w:rPr>
        <w:t>Aktywna edukacja na rzecz zdrowego i aktywnego stylu życia</w:t>
      </w:r>
      <w:r w:rsidR="00231EDE" w:rsidRPr="008B554F">
        <w:rPr>
          <w:rFonts w:ascii="Century Gothic" w:hAnsi="Century Gothic"/>
          <w:b/>
          <w:bCs/>
          <w:sz w:val="20"/>
          <w:szCs w:val="20"/>
        </w:rPr>
        <w:t>.</w:t>
      </w:r>
    </w:p>
    <w:p w14:paraId="6F8E8397" w14:textId="35B35BEE" w:rsidR="00D014DC" w:rsidRPr="008B554F" w:rsidRDefault="00D014DC" w:rsidP="004D404D">
      <w:pPr>
        <w:spacing w:line="276" w:lineRule="auto"/>
        <w:rPr>
          <w:rFonts w:ascii="Century Gothic" w:hAnsi="Century Gothic"/>
          <w:sz w:val="20"/>
          <w:szCs w:val="20"/>
        </w:rPr>
      </w:pPr>
      <w:r w:rsidRPr="008B554F">
        <w:rPr>
          <w:rFonts w:ascii="Century Gothic" w:hAnsi="Century Gothic"/>
          <w:sz w:val="20"/>
          <w:szCs w:val="20"/>
        </w:rPr>
        <w:t>Organizacje pozarządowe zrealizowały 25 zadań na mocy ustawy o zdrowiu publicznym finansowane z profilaktyki na kwotę 237</w:t>
      </w:r>
      <w:r w:rsidR="00EE186B" w:rsidRPr="008B554F">
        <w:rPr>
          <w:rFonts w:ascii="Century Gothic" w:hAnsi="Century Gothic"/>
          <w:sz w:val="20"/>
          <w:szCs w:val="20"/>
        </w:rPr>
        <w:t> </w:t>
      </w:r>
      <w:r w:rsidRPr="008B554F">
        <w:rPr>
          <w:rFonts w:ascii="Century Gothic" w:hAnsi="Century Gothic"/>
          <w:sz w:val="20"/>
          <w:szCs w:val="20"/>
        </w:rPr>
        <w:t>000</w:t>
      </w:r>
      <w:r w:rsidR="00EE186B" w:rsidRPr="008B554F">
        <w:rPr>
          <w:rFonts w:ascii="Century Gothic" w:hAnsi="Century Gothic"/>
          <w:sz w:val="20"/>
          <w:szCs w:val="20"/>
        </w:rPr>
        <w:t>,00</w:t>
      </w:r>
      <w:r w:rsidRPr="008B554F">
        <w:rPr>
          <w:rFonts w:ascii="Century Gothic" w:hAnsi="Century Gothic"/>
          <w:sz w:val="20"/>
          <w:szCs w:val="20"/>
        </w:rPr>
        <w:t xml:space="preserve"> zł.</w:t>
      </w:r>
    </w:p>
    <w:p w14:paraId="406B21E2" w14:textId="77DC935B" w:rsidR="00D014DC" w:rsidRPr="008B554F" w:rsidRDefault="00D014DC" w:rsidP="004D404D">
      <w:pPr>
        <w:spacing w:line="276" w:lineRule="auto"/>
        <w:rPr>
          <w:rFonts w:ascii="Century Gothic" w:hAnsi="Century Gothic"/>
          <w:sz w:val="20"/>
          <w:szCs w:val="20"/>
        </w:rPr>
      </w:pPr>
      <w:r w:rsidRPr="008B554F">
        <w:rPr>
          <w:rFonts w:ascii="Century Gothic" w:hAnsi="Century Gothic"/>
          <w:b/>
          <w:bCs/>
          <w:sz w:val="20"/>
          <w:szCs w:val="20"/>
        </w:rPr>
        <w:t xml:space="preserve">Aktywna edukacja na rzecz zdrowego i aktywnego stylu życia zrealizowana przez Urząd Miasta </w:t>
      </w:r>
      <w:r w:rsidRPr="008B554F">
        <w:rPr>
          <w:rFonts w:ascii="Century Gothic" w:hAnsi="Century Gothic"/>
          <w:sz w:val="20"/>
          <w:szCs w:val="20"/>
        </w:rPr>
        <w:t>w tym:</w:t>
      </w:r>
    </w:p>
    <w:p w14:paraId="68FF9FCF" w14:textId="77777777" w:rsidR="00D014DC" w:rsidRPr="008B554F"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3 spektakle dla uczniów szkół podstawowych, </w:t>
      </w:r>
    </w:p>
    <w:p w14:paraId="31A2B7B2" w14:textId="77777777" w:rsidR="00D014DC" w:rsidRPr="008B554F"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107 warsztatów/ programów dla uczniów szkół podstawowych,</w:t>
      </w:r>
    </w:p>
    <w:p w14:paraId="4A6DE5EE" w14:textId="77777777" w:rsidR="00D014DC" w:rsidRPr="008B554F"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1 konferencja dla uczniów i nauczycieli szkół podstawowych i ponadpodstawowych,</w:t>
      </w:r>
    </w:p>
    <w:p w14:paraId="170A380D" w14:textId="77777777" w:rsidR="0032303B"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5 profilaktycznych I -</w:t>
      </w:r>
      <w:proofErr w:type="spellStart"/>
      <w:r w:rsidRPr="008B554F">
        <w:rPr>
          <w:rFonts w:ascii="Century Gothic" w:hAnsi="Century Gothic"/>
          <w:sz w:val="20"/>
          <w:szCs w:val="20"/>
        </w:rPr>
        <w:t>doc</w:t>
      </w:r>
      <w:proofErr w:type="spellEnd"/>
      <w:r w:rsidRPr="008B554F">
        <w:rPr>
          <w:rFonts w:ascii="Century Gothic" w:hAnsi="Century Gothic"/>
          <w:sz w:val="20"/>
          <w:szCs w:val="20"/>
        </w:rPr>
        <w:t xml:space="preserve"> (ów) o różnych zagadnieniach dostępnych na stronach szkół </w:t>
      </w:r>
    </w:p>
    <w:p w14:paraId="751AB320" w14:textId="7E151858" w:rsidR="00D014DC" w:rsidRPr="008B554F"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i miasta,</w:t>
      </w:r>
    </w:p>
    <w:p w14:paraId="1C56C066" w14:textId="33B30F8D" w:rsidR="00D014DC" w:rsidRPr="008B554F"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aktywny udział Miejskiej Komisji Rozwiązywania Problemów Alkoholowych w szkoleniu,</w:t>
      </w:r>
    </w:p>
    <w:p w14:paraId="510725D5" w14:textId="77777777" w:rsidR="0032303B"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całoroczna praca Miejskiej Komisji rozwiazywania Problemów Alkoholowych na rzecz </w:t>
      </w:r>
    </w:p>
    <w:p w14:paraId="471FC094" w14:textId="0A53EF11" w:rsidR="00D014DC" w:rsidRPr="008B554F" w:rsidRDefault="00D014DC" w:rsidP="004D404D">
      <w:pPr>
        <w:tabs>
          <w:tab w:val="left" w:pos="284"/>
        </w:tabs>
        <w:spacing w:after="0" w:line="276" w:lineRule="auto"/>
        <w:ind w:left="720"/>
        <w:rPr>
          <w:rFonts w:ascii="Century Gothic" w:hAnsi="Century Gothic"/>
          <w:sz w:val="20"/>
          <w:szCs w:val="20"/>
        </w:rPr>
      </w:pPr>
      <w:r w:rsidRPr="008B554F">
        <w:rPr>
          <w:rFonts w:ascii="Century Gothic" w:hAnsi="Century Gothic"/>
          <w:sz w:val="20"/>
          <w:szCs w:val="20"/>
        </w:rPr>
        <w:t>mieszkańców,</w:t>
      </w:r>
    </w:p>
    <w:p w14:paraId="5E9C901A" w14:textId="77777777" w:rsidR="0032303B"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5 Maratonów zrealizowanych dla osób uzależnionych i współuzależnionych przez </w:t>
      </w:r>
    </w:p>
    <w:p w14:paraId="282BB819" w14:textId="375126BD" w:rsidR="00D014DC" w:rsidRPr="008B554F"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Poradnię Leczenia Uzależnień z dotacji Miasta Mława,</w:t>
      </w:r>
    </w:p>
    <w:p w14:paraId="4550E9F8" w14:textId="566AF25B" w:rsidR="0032303B"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lastRenderedPageBreak/>
        <w:t xml:space="preserve">w 4 szkołach podstawowych prowadzono sportowe zajęcia pozalekcyjne w oparciu </w:t>
      </w:r>
    </w:p>
    <w:p w14:paraId="304251C1" w14:textId="4C2C9F7E" w:rsidR="00D014DC" w:rsidRPr="008B554F"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o przygotowany program profilaktyki uzależnień i zdrowego stylu życia,</w:t>
      </w:r>
    </w:p>
    <w:p w14:paraId="46325B18" w14:textId="77777777" w:rsidR="0032303B" w:rsidRDefault="00D014DC" w:rsidP="004D404D">
      <w:pPr>
        <w:numPr>
          <w:ilvl w:val="0"/>
          <w:numId w:val="74"/>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realizacja Wigilii Miejskiej, podczas której prowadzono kampanię profilaktyczno-</w:t>
      </w:r>
    </w:p>
    <w:p w14:paraId="04153647" w14:textId="77777777" w:rsidR="0032303B"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 xml:space="preserve">edukacyjną umożliwiając kontakt mieszkańców ze specjalistami i członkami Miejskiej </w:t>
      </w:r>
    </w:p>
    <w:p w14:paraId="47D48D9E" w14:textId="77777777" w:rsidR="0032303B"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 xml:space="preserve">Komisji Rozwiazywania Problemów Alkoholowych oraz zapewniając integrację </w:t>
      </w:r>
    </w:p>
    <w:p w14:paraId="7B471534" w14:textId="4049CCAD" w:rsidR="00D014DC" w:rsidRPr="008B554F"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 xml:space="preserve">środowiska,  </w:t>
      </w:r>
    </w:p>
    <w:p w14:paraId="633BBAD4" w14:textId="77777777" w:rsidR="0032303B" w:rsidRDefault="00D014DC" w:rsidP="004D404D">
      <w:pPr>
        <w:numPr>
          <w:ilvl w:val="0"/>
          <w:numId w:val="74"/>
        </w:numPr>
        <w:tabs>
          <w:tab w:val="left" w:pos="284"/>
          <w:tab w:val="left" w:pos="426"/>
        </w:tabs>
        <w:spacing w:after="0" w:line="276" w:lineRule="auto"/>
        <w:ind w:left="0" w:firstLine="284"/>
        <w:rPr>
          <w:rFonts w:ascii="Century Gothic" w:hAnsi="Century Gothic"/>
          <w:sz w:val="20"/>
          <w:szCs w:val="20"/>
        </w:rPr>
      </w:pPr>
      <w:r w:rsidRPr="008B554F">
        <w:rPr>
          <w:rFonts w:ascii="Century Gothic" w:hAnsi="Century Gothic"/>
          <w:sz w:val="20"/>
          <w:szCs w:val="20"/>
        </w:rPr>
        <w:t>w 3 miejscach przy placówkach oświatowych prowadzenie przez Centrum Usług</w:t>
      </w:r>
      <w:r w:rsidR="00C641B3" w:rsidRPr="008B554F">
        <w:rPr>
          <w:rFonts w:ascii="Century Gothic" w:hAnsi="Century Gothic"/>
          <w:sz w:val="20"/>
          <w:szCs w:val="20"/>
        </w:rPr>
        <w:t xml:space="preserve"> </w:t>
      </w:r>
    </w:p>
    <w:p w14:paraId="76337BEE" w14:textId="0EBF7D6F" w:rsidR="00D014DC" w:rsidRPr="008B554F" w:rsidRDefault="00D014DC" w:rsidP="004D404D">
      <w:pPr>
        <w:tabs>
          <w:tab w:val="left" w:pos="284"/>
          <w:tab w:val="left" w:pos="426"/>
        </w:tabs>
        <w:spacing w:after="0" w:line="276" w:lineRule="auto"/>
        <w:ind w:left="720"/>
        <w:rPr>
          <w:rFonts w:ascii="Century Gothic" w:hAnsi="Century Gothic"/>
          <w:sz w:val="20"/>
          <w:szCs w:val="20"/>
        </w:rPr>
      </w:pPr>
      <w:proofErr w:type="gramStart"/>
      <w:r w:rsidRPr="008B554F">
        <w:rPr>
          <w:rFonts w:ascii="Century Gothic" w:hAnsi="Century Gothic"/>
          <w:sz w:val="20"/>
          <w:szCs w:val="20"/>
        </w:rPr>
        <w:t>Społecznych,</w:t>
      </w:r>
      <w:proofErr w:type="gramEnd"/>
      <w:r w:rsidRPr="008B554F">
        <w:rPr>
          <w:rFonts w:ascii="Century Gothic" w:hAnsi="Century Gothic"/>
          <w:sz w:val="20"/>
          <w:szCs w:val="20"/>
        </w:rPr>
        <w:t xml:space="preserve"> jako jednego z realizatorów Miejskiego Programu Profilaktyki, zajęć opiekuńczo – wychowawczych.</w:t>
      </w:r>
    </w:p>
    <w:p w14:paraId="601F00CB" w14:textId="77777777" w:rsidR="0088782B" w:rsidRPr="008B554F" w:rsidRDefault="0088782B" w:rsidP="004D404D">
      <w:pPr>
        <w:spacing w:after="0" w:line="276" w:lineRule="auto"/>
        <w:rPr>
          <w:rFonts w:ascii="Century Gothic" w:hAnsi="Century Gothic"/>
          <w:sz w:val="20"/>
          <w:szCs w:val="20"/>
        </w:rPr>
      </w:pPr>
    </w:p>
    <w:p w14:paraId="302659D0" w14:textId="77777777" w:rsidR="00D014DC" w:rsidRPr="008B554F" w:rsidRDefault="00D014DC" w:rsidP="004D404D">
      <w:pPr>
        <w:spacing w:line="276" w:lineRule="auto"/>
        <w:rPr>
          <w:rFonts w:ascii="Century Gothic" w:hAnsi="Century Gothic"/>
          <w:b/>
          <w:bCs/>
          <w:sz w:val="20"/>
          <w:szCs w:val="20"/>
        </w:rPr>
      </w:pPr>
      <w:r w:rsidRPr="008B554F">
        <w:rPr>
          <w:rFonts w:ascii="Century Gothic" w:hAnsi="Century Gothic"/>
          <w:b/>
          <w:bCs/>
          <w:sz w:val="20"/>
          <w:szCs w:val="20"/>
        </w:rPr>
        <w:t>Prowadzenie szeroko rozumianej profilaktyki społecznej i zdrowotnej.</w:t>
      </w:r>
    </w:p>
    <w:p w14:paraId="4A50603F" w14:textId="6A3BBAC8" w:rsidR="00D014DC" w:rsidRPr="0032303B" w:rsidRDefault="00D014DC" w:rsidP="004D404D">
      <w:pPr>
        <w:numPr>
          <w:ilvl w:val="0"/>
          <w:numId w:val="75"/>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3 zadania zrealizowane przez Miejski Dom Kultury w zakresie profilaktyki społecznej </w:t>
      </w:r>
      <w:r w:rsidR="0032303B">
        <w:rPr>
          <w:rFonts w:ascii="Century Gothic" w:hAnsi="Century Gothic"/>
          <w:sz w:val="20"/>
          <w:szCs w:val="20"/>
        </w:rPr>
        <w:br/>
        <w:t xml:space="preserve"> </w:t>
      </w:r>
      <w:r w:rsidR="00275574">
        <w:rPr>
          <w:rFonts w:ascii="Century Gothic" w:hAnsi="Century Gothic"/>
          <w:sz w:val="20"/>
          <w:szCs w:val="20"/>
        </w:rPr>
        <w:t xml:space="preserve">            </w:t>
      </w:r>
      <w:r w:rsidR="0032303B" w:rsidRPr="0032303B">
        <w:rPr>
          <w:rFonts w:ascii="Century Gothic" w:hAnsi="Century Gothic"/>
          <w:sz w:val="20"/>
          <w:szCs w:val="20"/>
        </w:rPr>
        <w:t>i</w:t>
      </w:r>
      <w:r w:rsidR="00275574">
        <w:rPr>
          <w:rFonts w:ascii="Century Gothic" w:hAnsi="Century Gothic"/>
          <w:sz w:val="20"/>
          <w:szCs w:val="20"/>
        </w:rPr>
        <w:t xml:space="preserve"> </w:t>
      </w:r>
      <w:r w:rsidRPr="0032303B">
        <w:rPr>
          <w:rFonts w:ascii="Century Gothic" w:hAnsi="Century Gothic"/>
          <w:sz w:val="20"/>
          <w:szCs w:val="20"/>
        </w:rPr>
        <w:t>zdrowotnej, w ramach</w:t>
      </w:r>
      <w:r w:rsidRPr="0032303B">
        <w:rPr>
          <w:rFonts w:ascii="Century Gothic" w:hAnsi="Century Gothic"/>
          <w:b/>
          <w:bCs/>
          <w:sz w:val="20"/>
          <w:szCs w:val="20"/>
        </w:rPr>
        <w:t xml:space="preserve"> </w:t>
      </w:r>
      <w:r w:rsidRPr="0032303B">
        <w:rPr>
          <w:rFonts w:ascii="Century Gothic" w:hAnsi="Century Gothic"/>
          <w:sz w:val="20"/>
          <w:szCs w:val="20"/>
        </w:rPr>
        <w:t>dotacji otrzymanych od Miasta Mława,</w:t>
      </w:r>
    </w:p>
    <w:p w14:paraId="1C8428A3" w14:textId="77777777" w:rsidR="00275574" w:rsidRDefault="00D014DC" w:rsidP="004D404D">
      <w:pPr>
        <w:numPr>
          <w:ilvl w:val="0"/>
          <w:numId w:val="75"/>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6 zadań zrealizowanych przez Miejski Ośrodek Sportu i Rekreacji w Mławie, jako jeden </w:t>
      </w:r>
    </w:p>
    <w:p w14:paraId="08892902" w14:textId="2B601A25" w:rsidR="00D014DC" w:rsidRPr="008B554F" w:rsidRDefault="00275574"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z realizatorów Miejskiego Programu Profilaktyki,</w:t>
      </w:r>
    </w:p>
    <w:p w14:paraId="1B352540" w14:textId="77777777" w:rsidR="0032303B" w:rsidRDefault="00D014DC" w:rsidP="004D404D">
      <w:pPr>
        <w:numPr>
          <w:ilvl w:val="0"/>
          <w:numId w:val="75"/>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6 dzieci z domu Dziecka w Kowalewie, zamieszkałych uprzednio w Mławie otrzymało </w:t>
      </w:r>
    </w:p>
    <w:p w14:paraId="0E8E0ED4" w14:textId="77777777" w:rsidR="00275574"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 xml:space="preserve">wsparcie w postaci dofinasowania do pobytu na koloniach, obozach letnich </w:t>
      </w:r>
    </w:p>
    <w:p w14:paraId="10F6D638" w14:textId="317FFA27" w:rsidR="00D014DC" w:rsidRPr="008B554F" w:rsidRDefault="00275574"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z programem profilaktyczno-wychowawczym,</w:t>
      </w:r>
    </w:p>
    <w:p w14:paraId="495B1FFC" w14:textId="77777777" w:rsidR="0032303B" w:rsidRDefault="00D014DC" w:rsidP="004D404D">
      <w:pPr>
        <w:numPr>
          <w:ilvl w:val="0"/>
          <w:numId w:val="75"/>
        </w:numPr>
        <w:tabs>
          <w:tab w:val="left" w:pos="284"/>
        </w:tabs>
        <w:spacing w:after="0" w:line="276" w:lineRule="auto"/>
        <w:ind w:left="0" w:firstLine="284"/>
        <w:rPr>
          <w:rFonts w:ascii="Century Gothic" w:hAnsi="Century Gothic"/>
          <w:sz w:val="20"/>
          <w:szCs w:val="20"/>
        </w:rPr>
      </w:pPr>
      <w:r w:rsidRPr="008B554F">
        <w:rPr>
          <w:rFonts w:ascii="Century Gothic" w:hAnsi="Century Gothic"/>
          <w:sz w:val="20"/>
          <w:szCs w:val="20"/>
        </w:rPr>
        <w:t xml:space="preserve">2 wyjazdy/ spotkania profilaktyczne na warsztatach i programach dedykowanych </w:t>
      </w:r>
    </w:p>
    <w:p w14:paraId="3D846EA1" w14:textId="77777777" w:rsidR="0032303B"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 xml:space="preserve">osobom z problemem uzależnień służące integracji środowiska AA oraz trwania w </w:t>
      </w:r>
    </w:p>
    <w:p w14:paraId="6884E76D" w14:textId="1C94FB46" w:rsidR="00D014DC" w:rsidRPr="008B554F" w:rsidRDefault="0032303B" w:rsidP="004D404D">
      <w:pPr>
        <w:tabs>
          <w:tab w:val="left" w:pos="284"/>
        </w:tabs>
        <w:spacing w:after="0" w:line="276" w:lineRule="auto"/>
        <w:ind w:left="284"/>
        <w:rPr>
          <w:rFonts w:ascii="Century Gothic" w:hAnsi="Century Gothic"/>
          <w:sz w:val="20"/>
          <w:szCs w:val="20"/>
        </w:rPr>
      </w:pPr>
      <w:r>
        <w:rPr>
          <w:rFonts w:ascii="Century Gothic" w:hAnsi="Century Gothic"/>
          <w:sz w:val="20"/>
          <w:szCs w:val="20"/>
        </w:rPr>
        <w:tab/>
      </w:r>
      <w:r w:rsidR="00D014DC" w:rsidRPr="008B554F">
        <w:rPr>
          <w:rFonts w:ascii="Century Gothic" w:hAnsi="Century Gothic"/>
          <w:sz w:val="20"/>
          <w:szCs w:val="20"/>
        </w:rPr>
        <w:t>abstynencji dofinansowane w ramach Miejskiego Programu Profilaktyki (…)</w:t>
      </w:r>
    </w:p>
    <w:p w14:paraId="34810623" w14:textId="77777777" w:rsidR="0088782B" w:rsidRPr="008B554F" w:rsidRDefault="0088782B" w:rsidP="004D404D">
      <w:pPr>
        <w:spacing w:after="0" w:line="276" w:lineRule="auto"/>
        <w:ind w:firstLine="284"/>
        <w:rPr>
          <w:rFonts w:ascii="Century Gothic" w:hAnsi="Century Gothic"/>
          <w:sz w:val="20"/>
          <w:szCs w:val="20"/>
        </w:rPr>
      </w:pPr>
    </w:p>
    <w:p w14:paraId="089E1669" w14:textId="77777777" w:rsidR="00582D36" w:rsidRPr="008B554F" w:rsidRDefault="00582D36" w:rsidP="004D404D">
      <w:pPr>
        <w:pStyle w:val="Akapitzlist"/>
        <w:numPr>
          <w:ilvl w:val="0"/>
          <w:numId w:val="13"/>
        </w:numPr>
        <w:spacing w:line="276" w:lineRule="auto"/>
        <w:ind w:left="0" w:firstLine="0"/>
        <w:rPr>
          <w:rFonts w:ascii="Century Gothic" w:hAnsi="Century Gothic"/>
          <w:b/>
          <w:bCs/>
          <w:sz w:val="20"/>
          <w:szCs w:val="20"/>
        </w:rPr>
      </w:pPr>
      <w:r w:rsidRPr="008B554F">
        <w:rPr>
          <w:rFonts w:ascii="Century Gothic" w:hAnsi="Century Gothic"/>
          <w:b/>
          <w:bCs/>
          <w:sz w:val="20"/>
          <w:szCs w:val="20"/>
        </w:rPr>
        <w:t xml:space="preserve">Gminny Program Rewitalizacji Miasta Mława na lata 2016-2025 z perspektywą </w:t>
      </w:r>
      <w:r w:rsidRPr="008B554F">
        <w:rPr>
          <w:rFonts w:ascii="Century Gothic" w:hAnsi="Century Gothic"/>
          <w:b/>
          <w:bCs/>
          <w:sz w:val="20"/>
          <w:szCs w:val="20"/>
        </w:rPr>
        <w:br/>
        <w:t>do 2030 roku</w:t>
      </w:r>
    </w:p>
    <w:p w14:paraId="3EB7292E" w14:textId="6ECEA957" w:rsidR="00F02416" w:rsidRPr="008B554F" w:rsidRDefault="00F02416" w:rsidP="004D404D">
      <w:pPr>
        <w:spacing w:after="0"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W roku 2022 Rada Miasta Mława podjęła Uchwałę nr XXXVI/485/2022 w sprawie przystąpienia do zmiany Gminnego Programu Rewitalizacji Miasta Mława na lata 2016-2025, co było następstwem prowadzonego w latach 2017-2020 monitoringu z realizacji GPRMM. </w:t>
      </w:r>
      <w:r w:rsidRPr="008B554F">
        <w:rPr>
          <w:rFonts w:ascii="Century Gothic" w:eastAsia="Times New Roman" w:hAnsi="Century Gothic" w:cs="Times New Roman"/>
          <w:sz w:val="20"/>
          <w:szCs w:val="20"/>
          <w:lang w:eastAsia="pl-PL"/>
        </w:rPr>
        <w:br/>
        <w:t xml:space="preserve">Wraz ze zmieniającymi się przepisami prawa i dyrektywami UE zapisy GPRMM należało dostosować do stanu faktycznego i pożądanego ze szczególnym naciskiem na modyfikację podstawowych przedsięwzięć rewitalizacyjnych, ażeby uzyskać spójność dokumentu ze stanem rzeczywistym przy jednoczesnym wydłużeniu okresu realizacji przedsięwzięć, a przy zachowaniu dotychczasowego przebiegu granic obecnych obszarów rewitalizacji.  W dniu 26 lutego 2024 r. Rada Miasta Mława podjęła uchwałę Nr LX/790/2024 w sprawie przyjęcia Gminnego Programu Rewitalizacji Miasta Mława na lata 2016-2025 z perspektywą do 2030 roku. Decyzją Zarządu Województwa Mazowieckiego z dnia 9 kwietnia 2024 r. Gminny Program Rewitalizacji Miasta Mława na lata 2016-2025 z perspektywą do 2030 roku (po aktualizacji) został umieszczony w Wykazie programów rewitalizacji województwa mazowieckiego. </w:t>
      </w:r>
    </w:p>
    <w:p w14:paraId="13B3A055" w14:textId="77777777" w:rsidR="00F02416" w:rsidRPr="008B554F" w:rsidRDefault="00F02416" w:rsidP="004D404D">
      <w:pPr>
        <w:spacing w:after="0"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Warto w tym miejscu wspomnieć, iż z uwagi na aktualizację dokumentu realizacja GPRMM dzieli się na dwa okresy: 2016-2021 i 2022-2024.</w:t>
      </w:r>
    </w:p>
    <w:p w14:paraId="2EFE4649" w14:textId="7E1FD872" w:rsidR="00F02416" w:rsidRPr="008B554F" w:rsidRDefault="00F02416" w:rsidP="004D404D">
      <w:pPr>
        <w:spacing w:after="0"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W latach 2016-2021 zrealizowano szereg kluczowych przedsięwzięć (10 z 24) zgodnych </w:t>
      </w:r>
      <w:r w:rsidR="00B66367">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z założeniami Programu, co stanowiło 42% zakładanego planu, na łączną kwotę </w:t>
      </w:r>
      <w:r w:rsidRPr="008B554F">
        <w:rPr>
          <w:rFonts w:ascii="Century Gothic" w:eastAsia="Times New Roman" w:hAnsi="Century Gothic" w:cs="Times New Roman"/>
          <w:sz w:val="20"/>
          <w:szCs w:val="20"/>
          <w:lang w:eastAsia="pl-PL"/>
        </w:rPr>
        <w:br/>
        <w:t>7 692 578,02 zł.</w:t>
      </w:r>
    </w:p>
    <w:p w14:paraId="6BDB1CC8" w14:textId="77777777" w:rsidR="00F02416" w:rsidRPr="008B554F" w:rsidRDefault="00F02416" w:rsidP="004D404D">
      <w:pPr>
        <w:spacing w:before="240"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i/>
          <w:iCs/>
          <w:sz w:val="20"/>
          <w:szCs w:val="20"/>
          <w:lang w:eastAsia="pl-PL"/>
        </w:rPr>
        <w:t>Wśród projektów zrealizowanych i zakończonych znalazły się</w:t>
      </w:r>
      <w:r w:rsidRPr="008B554F">
        <w:rPr>
          <w:rFonts w:ascii="Century Gothic" w:eastAsia="Times New Roman" w:hAnsi="Century Gothic" w:cs="Times New Roman"/>
          <w:sz w:val="20"/>
          <w:szCs w:val="20"/>
          <w:lang w:eastAsia="pl-PL"/>
        </w:rPr>
        <w:t>:</w:t>
      </w:r>
    </w:p>
    <w:p w14:paraId="4FEC22AF" w14:textId="77777777" w:rsidR="00F02416" w:rsidRPr="008B554F" w:rsidRDefault="00F02416" w:rsidP="004D404D">
      <w:pPr>
        <w:spacing w:after="0" w:line="276" w:lineRule="auto"/>
        <w:rPr>
          <w:rFonts w:ascii="Century Gothic" w:eastAsia="Times New Roman" w:hAnsi="Century Gothic" w:cs="Times New Roman"/>
          <w:sz w:val="20"/>
          <w:szCs w:val="20"/>
          <w:lang w:eastAsia="pl-PL"/>
        </w:rPr>
      </w:pPr>
    </w:p>
    <w:p w14:paraId="30FB817F"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Graniczna 84/1</w:t>
      </w:r>
    </w:p>
    <w:p w14:paraId="3BA3AA85"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Graniczna 84/2</w:t>
      </w:r>
    </w:p>
    <w:p w14:paraId="10D191CD"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lastRenderedPageBreak/>
        <w:t>Cieplej taniej Płocka 5/7</w:t>
      </w:r>
    </w:p>
    <w:p w14:paraId="52D32503"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Płocka 11/13</w:t>
      </w:r>
    </w:p>
    <w:p w14:paraId="093FBF22"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Park aktywnych</w:t>
      </w:r>
    </w:p>
    <w:p w14:paraId="6D942310"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„Popówka”</w:t>
      </w:r>
    </w:p>
    <w:p w14:paraId="671200FD"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Serce miasta</w:t>
      </w:r>
    </w:p>
    <w:p w14:paraId="38BCE492"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Słowackiego 5 po zmianach</w:t>
      </w:r>
    </w:p>
    <w:p w14:paraId="419975C7" w14:textId="77777777" w:rsidR="00F02416" w:rsidRPr="008B554F" w:rsidRDefault="00F02416" w:rsidP="004D404D">
      <w:pPr>
        <w:numPr>
          <w:ilvl w:val="0"/>
          <w:numId w:val="41"/>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Stary Rynek 2 (realizacja przerwana/ zakończono)</w:t>
      </w:r>
    </w:p>
    <w:p w14:paraId="37482ABC" w14:textId="58887F1C" w:rsidR="00F02416" w:rsidRPr="008B554F" w:rsidRDefault="00F02416" w:rsidP="004D404D">
      <w:pPr>
        <w:numPr>
          <w:ilvl w:val="0"/>
          <w:numId w:val="41"/>
        </w:numPr>
        <w:tabs>
          <w:tab w:val="left" w:pos="284"/>
        </w:tabs>
        <w:spacing w:after="0" w:line="276" w:lineRule="auto"/>
        <w:ind w:left="0" w:firstLine="0"/>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Żwirki 15 (realizacja przerwana/ zakończono)</w:t>
      </w:r>
    </w:p>
    <w:p w14:paraId="669C4729" w14:textId="0379ED44" w:rsidR="00F02416" w:rsidRPr="008B554F" w:rsidRDefault="00F02416"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W wyniku aktualizacji Programu dokonano zmian w liście podstawowych projektów rewitalizacji, w taki sposób, że usunięto projekty zakończone/zrealizowane (10) i projekty wycofane/ wstrzymane (8), a w ich miejsce wprowadzono nowe.</w:t>
      </w:r>
    </w:p>
    <w:p w14:paraId="04A92C4A" w14:textId="77777777" w:rsidR="00A5399F" w:rsidRPr="008B554F" w:rsidRDefault="00A5399F" w:rsidP="004D404D">
      <w:pPr>
        <w:spacing w:after="0" w:line="276" w:lineRule="auto"/>
        <w:rPr>
          <w:rFonts w:ascii="Century Gothic" w:eastAsia="Times New Roman" w:hAnsi="Century Gothic" w:cs="Times New Roman"/>
          <w:i/>
          <w:iCs/>
          <w:sz w:val="20"/>
          <w:szCs w:val="20"/>
          <w:lang w:eastAsia="pl-PL"/>
        </w:rPr>
      </w:pPr>
    </w:p>
    <w:p w14:paraId="1462DA12" w14:textId="201299F6" w:rsidR="00F02416" w:rsidRPr="008B554F" w:rsidRDefault="00F02416" w:rsidP="004D404D">
      <w:pPr>
        <w:spacing w:after="0" w:line="276" w:lineRule="auto"/>
        <w:rPr>
          <w:rFonts w:ascii="Century Gothic" w:eastAsia="Times New Roman" w:hAnsi="Century Gothic" w:cs="Times New Roman"/>
          <w:i/>
          <w:iCs/>
          <w:sz w:val="20"/>
          <w:szCs w:val="20"/>
          <w:lang w:eastAsia="pl-PL"/>
        </w:rPr>
      </w:pPr>
      <w:r w:rsidRPr="008B554F">
        <w:rPr>
          <w:rFonts w:ascii="Century Gothic" w:eastAsia="Times New Roman" w:hAnsi="Century Gothic" w:cs="Times New Roman"/>
          <w:i/>
          <w:iCs/>
          <w:sz w:val="20"/>
          <w:szCs w:val="20"/>
          <w:lang w:eastAsia="pl-PL"/>
        </w:rPr>
        <w:t>Projekty wycofane:</w:t>
      </w:r>
    </w:p>
    <w:p w14:paraId="5D8EE9A5" w14:textId="7F8157CF"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Budowa centrum edukacji zawodowej energii odnawialnej w budownictwie przy Zespole Szkół nr 1 w Mławie, ul. Z. Morawskiej 29</w:t>
      </w:r>
    </w:p>
    <w:p w14:paraId="4EA65879"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Centrum aktywności osób niepełnosprawnych</w:t>
      </w:r>
    </w:p>
    <w:p w14:paraId="5E9D0B9F"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Cieplej taniej Stary Rynek 14</w:t>
      </w:r>
    </w:p>
    <w:p w14:paraId="49D3C1A8"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proofErr w:type="spellStart"/>
      <w:r w:rsidRPr="008B554F">
        <w:rPr>
          <w:rFonts w:ascii="Century Gothic" w:eastAsia="Calibri" w:hAnsi="Century Gothic" w:cs="Times New Roman"/>
          <w:kern w:val="2"/>
          <w:sz w:val="20"/>
          <w:szCs w:val="20"/>
          <w14:ligatures w14:val="standardContextual"/>
        </w:rPr>
        <w:t>Mobilek</w:t>
      </w:r>
      <w:proofErr w:type="spellEnd"/>
      <w:r w:rsidRPr="008B554F">
        <w:rPr>
          <w:rFonts w:ascii="Century Gothic" w:eastAsia="Calibri" w:hAnsi="Century Gothic" w:cs="Times New Roman"/>
          <w:kern w:val="2"/>
          <w:sz w:val="20"/>
          <w:szCs w:val="20"/>
          <w14:ligatures w14:val="standardContextual"/>
        </w:rPr>
        <w:t xml:space="preserve"> (mobilny punkt aktywności)</w:t>
      </w:r>
    </w:p>
    <w:p w14:paraId="5BB91D46"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Punkt wsparcia dla seniorów</w:t>
      </w:r>
    </w:p>
    <w:p w14:paraId="67A4FF10"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Zakład opieki leczniczej z częścią rehabilitacyjną dla osób potrzebujących opieki całodobowej</w:t>
      </w:r>
    </w:p>
    <w:p w14:paraId="3FD9F396"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Zielone, ekologiczne Krajewo dla rodzin</w:t>
      </w:r>
    </w:p>
    <w:p w14:paraId="2762951D" w14:textId="77777777" w:rsidR="00F02416" w:rsidRPr="008B554F" w:rsidRDefault="00F02416" w:rsidP="004D404D">
      <w:pPr>
        <w:numPr>
          <w:ilvl w:val="0"/>
          <w:numId w:val="40"/>
        </w:numPr>
        <w:tabs>
          <w:tab w:val="left" w:pos="284"/>
        </w:tabs>
        <w:spacing w:after="0" w:line="276" w:lineRule="auto"/>
        <w:ind w:left="0" w:firstLine="284"/>
        <w:contextualSpacing/>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Cieplej </w:t>
      </w:r>
      <w:proofErr w:type="gramStart"/>
      <w:r w:rsidRPr="008B554F">
        <w:rPr>
          <w:rFonts w:ascii="Century Gothic" w:eastAsia="Calibri" w:hAnsi="Century Gothic" w:cs="Times New Roman"/>
          <w:kern w:val="2"/>
          <w:sz w:val="20"/>
          <w:szCs w:val="20"/>
          <w14:ligatures w14:val="standardContextual"/>
        </w:rPr>
        <w:t>taniej  Żwirki</w:t>
      </w:r>
      <w:proofErr w:type="gramEnd"/>
      <w:r w:rsidRPr="008B554F">
        <w:rPr>
          <w:rFonts w:ascii="Century Gothic" w:eastAsia="Calibri" w:hAnsi="Century Gothic" w:cs="Times New Roman"/>
          <w:kern w:val="2"/>
          <w:sz w:val="20"/>
          <w:szCs w:val="20"/>
          <w14:ligatures w14:val="standardContextual"/>
        </w:rPr>
        <w:t xml:space="preserve"> 15 - zaniechano dalszej realizacji</w:t>
      </w:r>
    </w:p>
    <w:p w14:paraId="0BFF484A" w14:textId="77777777" w:rsidR="00F02416" w:rsidRPr="008B554F" w:rsidRDefault="00F02416" w:rsidP="004D404D">
      <w:pPr>
        <w:spacing w:after="0" w:line="276" w:lineRule="auto"/>
        <w:rPr>
          <w:rFonts w:ascii="Century Gothic" w:eastAsia="Times New Roman" w:hAnsi="Century Gothic" w:cs="Times New Roman"/>
          <w:sz w:val="20"/>
          <w:szCs w:val="20"/>
          <w:lang w:eastAsia="pl-PL"/>
        </w:rPr>
      </w:pPr>
    </w:p>
    <w:p w14:paraId="45F601CF" w14:textId="02FF157D" w:rsidR="00A5399F" w:rsidRPr="008B554F" w:rsidRDefault="00F02416"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Aktualnie obowiązujący GPRMM na lata 2016-2025 z perspektywą do 2030 roku zawiera </w:t>
      </w:r>
      <w:r w:rsidR="00B66367">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31 projekty podstawowe o łącznej szacunkowej wartości 179 447 122,52 zł. W zakresie zaplanowanych działań znajdują się zarówno przedsięwzięcia inwestycyjne, jak i miękkie, które prowadzić mają do poprawy parametrów społecznych w obszarze rewitalizacji. Działania zostały uzgodnione i przewidziane do realizacji nie tylko przez Miasto Mława, ale też przez inne jednostki sektora publicznego, jednostki organizacyjne Miasta, podmioty prawa handlowego </w:t>
      </w:r>
      <w:r w:rsidR="00B66367">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i jednostki sektora prywatnego. Wśród projektów znalazły się takie, które aktywizują społeczność lokalną, poprawiają sytuację społeczno-gospodarczą, czy też odnoszą się do organizacji przestrzeni. Są to projekty, których zadania zostały zlokalizowane na obszarze rewitalizacji oraz wskazują silną zbieżność z celami operacyjnymi programu rewitalizacji </w:t>
      </w:r>
      <w:r w:rsidR="00B66367">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tj. posiadają wysoki wpływ na rozwiązanie przede wszystkim problemów społecznych oraz pobudzenie aktywności gospodarczej. Szczególny nacisk został położony na koncentrację terytorialną i kompleksowość realizacji procesu rewitalizacji, w którym działania inwestycyjne </w:t>
      </w:r>
      <w:r w:rsidR="00B66367">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i społeczne uzupełniają się w celu uzyskania efektu synergii.</w:t>
      </w:r>
      <w:r w:rsidR="00A5399F" w:rsidRPr="008B554F">
        <w:rPr>
          <w:rFonts w:ascii="Century Gothic" w:eastAsia="Times New Roman" w:hAnsi="Century Gothic" w:cs="Times New Roman"/>
          <w:sz w:val="20"/>
          <w:szCs w:val="20"/>
          <w:lang w:eastAsia="pl-PL"/>
        </w:rPr>
        <w:t xml:space="preserve"> W tabeli poniżej zobrazowano przedsięwzięcia zaplanowane w GPRMM wraz z ich statusem realizacji:</w:t>
      </w:r>
    </w:p>
    <w:p w14:paraId="779C6A4D" w14:textId="77777777" w:rsidR="00B66367" w:rsidRDefault="00B66367" w:rsidP="004D404D">
      <w:pPr>
        <w:pStyle w:val="Legenda"/>
        <w:spacing w:line="276" w:lineRule="auto"/>
        <w:rPr>
          <w:rFonts w:ascii="Century Gothic" w:hAnsi="Century Gothic"/>
          <w:i w:val="0"/>
          <w:iCs w:val="0"/>
          <w:color w:val="auto"/>
          <w:sz w:val="20"/>
          <w:szCs w:val="20"/>
        </w:rPr>
      </w:pPr>
    </w:p>
    <w:p w14:paraId="2808487E" w14:textId="50D06CC3" w:rsidR="0081426E" w:rsidRPr="008B554F" w:rsidRDefault="00AC1F5E" w:rsidP="004D404D">
      <w:pPr>
        <w:pStyle w:val="Legenda"/>
        <w:spacing w:line="276" w:lineRule="auto"/>
        <w:rPr>
          <w:rFonts w:ascii="Century Gothic" w:eastAsia="Arial Unicode MS" w:hAnsi="Century Gothic" w:cs="Arial Unicode MS"/>
          <w:i w:val="0"/>
          <w:iCs w:val="0"/>
          <w:color w:val="auto"/>
          <w:sz w:val="20"/>
          <w:szCs w:val="20"/>
          <w:u w:color="000000"/>
          <w:bdr w:val="nil"/>
        </w:rPr>
      </w:pPr>
      <w:bookmarkStart w:id="32" w:name="_Toc230875667"/>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5</w:t>
      </w:r>
      <w:r w:rsidRPr="008B554F">
        <w:rPr>
          <w:rFonts w:ascii="Century Gothic" w:hAnsi="Century Gothic"/>
          <w:i w:val="0"/>
          <w:iCs w:val="0"/>
          <w:color w:val="auto"/>
          <w:sz w:val="20"/>
          <w:szCs w:val="20"/>
        </w:rPr>
        <w:fldChar w:fldCharType="end"/>
      </w:r>
      <w:r w:rsidR="00B77461" w:rsidRPr="008B554F">
        <w:rPr>
          <w:rFonts w:ascii="Century Gothic" w:hAnsi="Century Gothic"/>
          <w:sz w:val="20"/>
          <w:szCs w:val="20"/>
        </w:rPr>
        <w:t xml:space="preserve"> </w:t>
      </w:r>
      <w:r w:rsidR="0081426E" w:rsidRPr="008B554F">
        <w:rPr>
          <w:rFonts w:ascii="Century Gothic" w:eastAsia="Arial Unicode MS" w:hAnsi="Century Gothic" w:cs="Arial Unicode MS"/>
          <w:i w:val="0"/>
          <w:iCs w:val="0"/>
          <w:color w:val="auto"/>
          <w:sz w:val="20"/>
          <w:szCs w:val="20"/>
          <w:u w:color="000000"/>
          <w:bdr w:val="nil"/>
        </w:rPr>
        <w:t>Wykaz podstawowych projektów rewitalizacji (uchwała Nr LX/790/2024 z dnia 26 lutego 2024 r. Gminny Program Rewitalizacji Miasta Mława na lata 2016-2025 z perspektywą do 2030 roku</w:t>
      </w:r>
      <w:r w:rsidR="0051595D" w:rsidRPr="008B554F">
        <w:rPr>
          <w:rFonts w:ascii="Century Gothic" w:eastAsia="Arial Unicode MS" w:hAnsi="Century Gothic" w:cs="Arial Unicode MS"/>
          <w:i w:val="0"/>
          <w:iCs w:val="0"/>
          <w:color w:val="auto"/>
          <w:sz w:val="20"/>
          <w:szCs w:val="20"/>
          <w:u w:color="000000"/>
          <w:bdr w:val="nil"/>
        </w:rPr>
        <w:t>)</w:t>
      </w:r>
      <w:r w:rsidR="0081426E" w:rsidRPr="008B554F">
        <w:rPr>
          <w:rFonts w:ascii="Century Gothic" w:eastAsia="Arial Unicode MS" w:hAnsi="Century Gothic" w:cs="Arial Unicode MS"/>
          <w:i w:val="0"/>
          <w:iCs w:val="0"/>
          <w:color w:val="auto"/>
          <w:sz w:val="20"/>
          <w:szCs w:val="20"/>
          <w:u w:color="000000"/>
          <w:bdr w:val="nil"/>
        </w:rPr>
        <w:t>.</w:t>
      </w:r>
      <w:bookmarkEnd w:id="32"/>
    </w:p>
    <w:p w14:paraId="570964A4" w14:textId="60D1E0FD" w:rsidR="00DF4C1C" w:rsidRPr="008B554F" w:rsidRDefault="00DF4C1C" w:rsidP="004D404D">
      <w:pPr>
        <w:pStyle w:val="Legenda"/>
        <w:spacing w:line="276" w:lineRule="auto"/>
        <w:rPr>
          <w:rFonts w:ascii="Century Gothic" w:hAnsi="Century Gothic"/>
          <w:i w:val="0"/>
          <w:iCs w:val="0"/>
          <w:color w:val="auto"/>
          <w:sz w:val="20"/>
          <w:szCs w:val="20"/>
        </w:rPr>
      </w:pPr>
    </w:p>
    <w:tbl>
      <w:tblPr>
        <w:tblpPr w:leftFromText="141" w:rightFromText="141" w:horzAnchor="page" w:tblpXSpec="center" w:tblpY="405"/>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2268"/>
        <w:gridCol w:w="1701"/>
        <w:gridCol w:w="1276"/>
        <w:gridCol w:w="1417"/>
        <w:gridCol w:w="1276"/>
        <w:gridCol w:w="1276"/>
      </w:tblGrid>
      <w:tr w:rsidR="0081426E" w:rsidRPr="008B554F" w14:paraId="4BA1AFCC" w14:textId="77777777" w:rsidTr="0051595D">
        <w:trPr>
          <w:trHeight w:val="804"/>
        </w:trPr>
        <w:tc>
          <w:tcPr>
            <w:tcW w:w="699" w:type="dxa"/>
            <w:shd w:val="clear" w:color="000000" w:fill="BFBFBF"/>
            <w:hideMark/>
          </w:tcPr>
          <w:p w14:paraId="3C462BD8"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lastRenderedPageBreak/>
              <w:t>Nr projektu</w:t>
            </w:r>
          </w:p>
        </w:tc>
        <w:tc>
          <w:tcPr>
            <w:tcW w:w="2268" w:type="dxa"/>
            <w:shd w:val="clear" w:color="000000" w:fill="BFBFBF"/>
            <w:hideMark/>
          </w:tcPr>
          <w:p w14:paraId="6B0CC9D2"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Nazwa projektu/wydatku</w:t>
            </w:r>
          </w:p>
        </w:tc>
        <w:tc>
          <w:tcPr>
            <w:tcW w:w="1701" w:type="dxa"/>
            <w:shd w:val="clear" w:color="000000" w:fill="BFBFBF"/>
            <w:hideMark/>
          </w:tcPr>
          <w:p w14:paraId="64A75AA6"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Zgłaszający</w:t>
            </w:r>
          </w:p>
        </w:tc>
        <w:tc>
          <w:tcPr>
            <w:tcW w:w="1276" w:type="dxa"/>
            <w:shd w:val="clear" w:color="000000" w:fill="BFBFBF"/>
            <w:hideMark/>
          </w:tcPr>
          <w:p w14:paraId="034D78BC"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Termin realizacji</w:t>
            </w:r>
          </w:p>
        </w:tc>
        <w:tc>
          <w:tcPr>
            <w:tcW w:w="1417" w:type="dxa"/>
            <w:shd w:val="clear" w:color="000000" w:fill="BFBFBF"/>
          </w:tcPr>
          <w:p w14:paraId="4E1D8363"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Planowany Koszt zadania</w:t>
            </w:r>
          </w:p>
        </w:tc>
        <w:tc>
          <w:tcPr>
            <w:tcW w:w="1276" w:type="dxa"/>
            <w:shd w:val="clear" w:color="auto" w:fill="BFBFBF" w:themeFill="background1" w:themeFillShade="BF"/>
          </w:tcPr>
          <w:p w14:paraId="5D46448F"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Wartość poniesionych kosztów do 2025 r.</w:t>
            </w:r>
          </w:p>
        </w:tc>
        <w:tc>
          <w:tcPr>
            <w:tcW w:w="1276" w:type="dxa"/>
            <w:shd w:val="clear" w:color="000000" w:fill="BFBFBF"/>
          </w:tcPr>
          <w:p w14:paraId="6BC0F963"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Status</w:t>
            </w:r>
          </w:p>
          <w:p w14:paraId="652C4A31"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inwestycji</w:t>
            </w:r>
            <w:r w:rsidRPr="008B554F">
              <w:rPr>
                <w:rStyle w:val="Odwoanieprzypisudolnego"/>
                <w:rFonts w:ascii="Century Gothic" w:hAnsi="Century Gothic" w:cs="Calibri"/>
                <w:b/>
                <w:bCs/>
                <w:sz w:val="20"/>
                <w:szCs w:val="20"/>
              </w:rPr>
              <w:footnoteReference w:id="1"/>
            </w:r>
          </w:p>
          <w:p w14:paraId="6F27241F"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Tak/Nie</w:t>
            </w:r>
          </w:p>
        </w:tc>
      </w:tr>
      <w:tr w:rsidR="0081426E" w:rsidRPr="008B554F" w14:paraId="2E1621D5" w14:textId="77777777" w:rsidTr="00FA51D0">
        <w:trPr>
          <w:trHeight w:val="718"/>
        </w:trPr>
        <w:tc>
          <w:tcPr>
            <w:tcW w:w="699" w:type="dxa"/>
            <w:noWrap/>
            <w:hideMark/>
          </w:tcPr>
          <w:p w14:paraId="14E20CB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w:t>
            </w:r>
          </w:p>
        </w:tc>
        <w:tc>
          <w:tcPr>
            <w:tcW w:w="2268" w:type="dxa"/>
            <w:hideMark/>
          </w:tcPr>
          <w:p w14:paraId="3F0F6A2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Akademia Kompetencji Wychowawczych</w:t>
            </w:r>
          </w:p>
        </w:tc>
        <w:tc>
          <w:tcPr>
            <w:tcW w:w="1701" w:type="dxa"/>
            <w:hideMark/>
          </w:tcPr>
          <w:p w14:paraId="4D683C8C" w14:textId="420A83D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Miejski Ośrodek Pomocy Społecznej w Mławie</w:t>
            </w:r>
          </w:p>
        </w:tc>
        <w:tc>
          <w:tcPr>
            <w:tcW w:w="1276" w:type="dxa"/>
            <w:hideMark/>
          </w:tcPr>
          <w:p w14:paraId="32E7B3A8" w14:textId="19CE01F4"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2017 – 2025 (spotkania cykliczne raz w roku przez 11-12 tygodni)</w:t>
            </w:r>
          </w:p>
        </w:tc>
        <w:tc>
          <w:tcPr>
            <w:tcW w:w="1417" w:type="dxa"/>
          </w:tcPr>
          <w:p w14:paraId="7DE403F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40 000,00 zł</w:t>
            </w:r>
          </w:p>
        </w:tc>
        <w:tc>
          <w:tcPr>
            <w:tcW w:w="1276" w:type="dxa"/>
          </w:tcPr>
          <w:p w14:paraId="2F7986C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31 700,00 zł, </w:t>
            </w:r>
          </w:p>
          <w:p w14:paraId="64337A8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roku 2025: 10 000 zł)</w:t>
            </w:r>
          </w:p>
        </w:tc>
        <w:tc>
          <w:tcPr>
            <w:tcW w:w="1276" w:type="dxa"/>
          </w:tcPr>
          <w:p w14:paraId="25F11DE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Tak - w realizacji – zadanie </w:t>
            </w:r>
            <w:proofErr w:type="gramStart"/>
            <w:r w:rsidRPr="008B554F">
              <w:rPr>
                <w:rFonts w:ascii="Century Gothic" w:hAnsi="Century Gothic" w:cs="Calibri"/>
                <w:sz w:val="20"/>
                <w:szCs w:val="20"/>
              </w:rPr>
              <w:t>ciągłe  (</w:t>
            </w:r>
            <w:proofErr w:type="gramEnd"/>
            <w:r w:rsidRPr="008B554F">
              <w:rPr>
                <w:rFonts w:ascii="Century Gothic" w:hAnsi="Century Gothic" w:cs="Calibri"/>
                <w:sz w:val="20"/>
                <w:szCs w:val="20"/>
              </w:rPr>
              <w:t xml:space="preserve">projekt cykliczny) </w:t>
            </w:r>
          </w:p>
        </w:tc>
      </w:tr>
      <w:tr w:rsidR="0081426E" w:rsidRPr="008B554F" w14:paraId="59186589" w14:textId="77777777" w:rsidTr="00FA51D0">
        <w:trPr>
          <w:trHeight w:val="708"/>
        </w:trPr>
        <w:tc>
          <w:tcPr>
            <w:tcW w:w="699" w:type="dxa"/>
            <w:shd w:val="clear" w:color="auto" w:fill="F2F2F2" w:themeFill="background1" w:themeFillShade="F2"/>
            <w:noWrap/>
            <w:hideMark/>
          </w:tcPr>
          <w:p w14:paraId="221CB13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w:t>
            </w:r>
          </w:p>
        </w:tc>
        <w:tc>
          <w:tcPr>
            <w:tcW w:w="2268" w:type="dxa"/>
            <w:shd w:val="clear" w:color="auto" w:fill="F2F2F2" w:themeFill="background1" w:themeFillShade="F2"/>
            <w:hideMark/>
          </w:tcPr>
          <w:p w14:paraId="11247DAA" w14:textId="62D9E601"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Budowa szybów windowych wraz </w:t>
            </w:r>
            <w:r w:rsidR="00B66367">
              <w:rPr>
                <w:rFonts w:ascii="Century Gothic" w:hAnsi="Century Gothic"/>
                <w:sz w:val="20"/>
                <w:szCs w:val="20"/>
              </w:rPr>
              <w:br/>
            </w:r>
            <w:r w:rsidRPr="008B554F">
              <w:rPr>
                <w:rFonts w:ascii="Century Gothic" w:hAnsi="Century Gothic"/>
                <w:sz w:val="20"/>
                <w:szCs w:val="20"/>
              </w:rPr>
              <w:t xml:space="preserve">z instalacją wind </w:t>
            </w:r>
            <w:r w:rsidR="00B66367">
              <w:rPr>
                <w:rFonts w:ascii="Century Gothic" w:hAnsi="Century Gothic"/>
                <w:sz w:val="20"/>
                <w:szCs w:val="20"/>
              </w:rPr>
              <w:br/>
            </w:r>
            <w:r w:rsidRPr="008B554F">
              <w:rPr>
                <w:rFonts w:ascii="Century Gothic" w:hAnsi="Century Gothic"/>
                <w:sz w:val="20"/>
                <w:szCs w:val="20"/>
              </w:rPr>
              <w:t>w trzech budynkach użyteczności publicznej</w:t>
            </w:r>
          </w:p>
        </w:tc>
        <w:tc>
          <w:tcPr>
            <w:tcW w:w="1701" w:type="dxa"/>
            <w:shd w:val="clear" w:color="auto" w:fill="F2F2F2" w:themeFill="background1" w:themeFillShade="F2"/>
            <w:hideMark/>
          </w:tcPr>
          <w:p w14:paraId="3FF5A8AB" w14:textId="3CB89E0A"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Starostwo Powiatowe w Mławie</w:t>
            </w:r>
          </w:p>
        </w:tc>
        <w:tc>
          <w:tcPr>
            <w:tcW w:w="1276" w:type="dxa"/>
            <w:shd w:val="clear" w:color="auto" w:fill="F2F2F2" w:themeFill="background1" w:themeFillShade="F2"/>
            <w:hideMark/>
          </w:tcPr>
          <w:p w14:paraId="4E546DA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shd w:val="clear" w:color="auto" w:fill="F2F2F2" w:themeFill="background1" w:themeFillShade="F2"/>
          </w:tcPr>
          <w:p w14:paraId="17FF8F1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2 420 000,00 zł</w:t>
            </w:r>
          </w:p>
        </w:tc>
        <w:tc>
          <w:tcPr>
            <w:tcW w:w="1276" w:type="dxa"/>
            <w:shd w:val="clear" w:color="auto" w:fill="F2F2F2" w:themeFill="background1" w:themeFillShade="F2"/>
          </w:tcPr>
          <w:p w14:paraId="42211CA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0B550E7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15688ACC" w14:textId="77777777" w:rsidTr="00FA51D0">
        <w:trPr>
          <w:trHeight w:val="708"/>
        </w:trPr>
        <w:tc>
          <w:tcPr>
            <w:tcW w:w="699" w:type="dxa"/>
            <w:noWrap/>
            <w:hideMark/>
          </w:tcPr>
          <w:p w14:paraId="17FC1A1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3</w:t>
            </w:r>
          </w:p>
        </w:tc>
        <w:tc>
          <w:tcPr>
            <w:tcW w:w="2268" w:type="dxa"/>
            <w:hideMark/>
          </w:tcPr>
          <w:p w14:paraId="2D06CCED" w14:textId="524AF4A5"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Godnie i wygodnie - rozbudowa tkanki mieszkaniowej </w:t>
            </w:r>
            <w:r w:rsidR="00B66367">
              <w:rPr>
                <w:rFonts w:ascii="Century Gothic" w:hAnsi="Century Gothic"/>
                <w:sz w:val="20"/>
                <w:szCs w:val="20"/>
              </w:rPr>
              <w:br/>
            </w:r>
            <w:r w:rsidRPr="008B554F">
              <w:rPr>
                <w:rFonts w:ascii="Century Gothic" w:hAnsi="Century Gothic"/>
                <w:sz w:val="20"/>
                <w:szCs w:val="20"/>
              </w:rPr>
              <w:t>w zasobie komunalnym przy ul. 18 Stycznia w Mławie</w:t>
            </w:r>
          </w:p>
        </w:tc>
        <w:tc>
          <w:tcPr>
            <w:tcW w:w="1701" w:type="dxa"/>
            <w:hideMark/>
          </w:tcPr>
          <w:p w14:paraId="78F064F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hideMark/>
          </w:tcPr>
          <w:p w14:paraId="395DE21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tcPr>
          <w:p w14:paraId="61B6A91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40 000 000,00 zł</w:t>
            </w:r>
          </w:p>
        </w:tc>
        <w:tc>
          <w:tcPr>
            <w:tcW w:w="1276" w:type="dxa"/>
          </w:tcPr>
          <w:p w14:paraId="37812441"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11 685,00 zł</w:t>
            </w:r>
          </w:p>
        </w:tc>
        <w:tc>
          <w:tcPr>
            <w:tcW w:w="1276" w:type="dxa"/>
          </w:tcPr>
          <w:p w14:paraId="7058B01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TAK – w 2023 r opracowany PFU</w:t>
            </w:r>
          </w:p>
        </w:tc>
      </w:tr>
      <w:tr w:rsidR="0081426E" w:rsidRPr="008B554F" w14:paraId="0A9C53B7" w14:textId="77777777" w:rsidTr="00FA51D0">
        <w:trPr>
          <w:trHeight w:val="708"/>
        </w:trPr>
        <w:tc>
          <w:tcPr>
            <w:tcW w:w="699" w:type="dxa"/>
            <w:shd w:val="clear" w:color="auto" w:fill="F2F2F2" w:themeFill="background1" w:themeFillShade="F2"/>
            <w:noWrap/>
            <w:hideMark/>
          </w:tcPr>
          <w:p w14:paraId="66A1742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4</w:t>
            </w:r>
          </w:p>
        </w:tc>
        <w:tc>
          <w:tcPr>
            <w:tcW w:w="2268" w:type="dxa"/>
            <w:shd w:val="clear" w:color="auto" w:fill="F2F2F2" w:themeFill="background1" w:themeFillShade="F2"/>
            <w:hideMark/>
          </w:tcPr>
          <w:p w14:paraId="5AF2A170" w14:textId="015EFD33"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Godnie i wygodnie Piłsudskiego 31</w:t>
            </w:r>
          </w:p>
        </w:tc>
        <w:tc>
          <w:tcPr>
            <w:tcW w:w="1701" w:type="dxa"/>
            <w:shd w:val="clear" w:color="auto" w:fill="F2F2F2" w:themeFill="background1" w:themeFillShade="F2"/>
            <w:hideMark/>
          </w:tcPr>
          <w:p w14:paraId="29281D48" w14:textId="11A9D13B"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Towarzystwo Budownictwa Społecznego Sp. z o.o. w Mławie</w:t>
            </w:r>
          </w:p>
        </w:tc>
        <w:tc>
          <w:tcPr>
            <w:tcW w:w="1276" w:type="dxa"/>
            <w:shd w:val="clear" w:color="auto" w:fill="F2F2F2" w:themeFill="background1" w:themeFillShade="F2"/>
            <w:hideMark/>
          </w:tcPr>
          <w:p w14:paraId="02F8139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Rok 2022 – 2024</w:t>
            </w:r>
          </w:p>
        </w:tc>
        <w:tc>
          <w:tcPr>
            <w:tcW w:w="1417" w:type="dxa"/>
            <w:shd w:val="clear" w:color="auto" w:fill="F2F2F2" w:themeFill="background1" w:themeFillShade="F2"/>
          </w:tcPr>
          <w:p w14:paraId="0214902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1 969 207,55 zł</w:t>
            </w:r>
          </w:p>
        </w:tc>
        <w:tc>
          <w:tcPr>
            <w:tcW w:w="1276" w:type="dxa"/>
            <w:shd w:val="clear" w:color="auto" w:fill="F2F2F2" w:themeFill="background1" w:themeFillShade="F2"/>
          </w:tcPr>
          <w:p w14:paraId="69EAEB2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2 244 129,92 zł</w:t>
            </w:r>
          </w:p>
        </w:tc>
        <w:tc>
          <w:tcPr>
            <w:tcW w:w="1276" w:type="dxa"/>
            <w:shd w:val="clear" w:color="auto" w:fill="F2F2F2" w:themeFill="background1" w:themeFillShade="F2"/>
          </w:tcPr>
          <w:p w14:paraId="744C36D7" w14:textId="77777777" w:rsidR="00A5399F" w:rsidRPr="008B554F" w:rsidRDefault="00A5399F" w:rsidP="004D404D">
            <w:pPr>
              <w:spacing w:line="276" w:lineRule="auto"/>
              <w:rPr>
                <w:rFonts w:ascii="Century Gothic" w:hAnsi="Century Gothic"/>
                <w:b/>
                <w:bCs/>
                <w:sz w:val="20"/>
                <w:szCs w:val="20"/>
              </w:rPr>
            </w:pPr>
            <w:r w:rsidRPr="008B554F">
              <w:rPr>
                <w:rFonts w:ascii="Century Gothic" w:hAnsi="Century Gothic" w:cs="Calibri"/>
                <w:b/>
                <w:bCs/>
                <w:sz w:val="20"/>
                <w:szCs w:val="20"/>
              </w:rPr>
              <w:t>Tak – zakończony w 2024 r.</w:t>
            </w:r>
            <w:r w:rsidRPr="008B554F">
              <w:rPr>
                <w:rFonts w:ascii="Century Gothic" w:hAnsi="Century Gothic"/>
                <w:b/>
                <w:bCs/>
                <w:sz w:val="20"/>
                <w:szCs w:val="20"/>
              </w:rPr>
              <w:t xml:space="preserve"> </w:t>
            </w:r>
          </w:p>
          <w:p w14:paraId="2AE0BC1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Dofinansowanie BGK</w:t>
            </w:r>
            <w:r w:rsidRPr="008B554F">
              <w:rPr>
                <w:rFonts w:ascii="Century Gothic" w:hAnsi="Century Gothic"/>
                <w:sz w:val="20"/>
                <w:szCs w:val="20"/>
              </w:rPr>
              <w:t xml:space="preserve"> </w:t>
            </w:r>
            <w:r w:rsidRPr="008B554F">
              <w:rPr>
                <w:rFonts w:ascii="Century Gothic" w:hAnsi="Century Gothic" w:cs="Calibri"/>
                <w:sz w:val="20"/>
                <w:szCs w:val="20"/>
              </w:rPr>
              <w:t>1 673 826,41 zł, co stanowi 85% wartości całkowitej zadania.</w:t>
            </w:r>
          </w:p>
        </w:tc>
      </w:tr>
      <w:tr w:rsidR="0081426E" w:rsidRPr="008B554F" w14:paraId="21D84A91" w14:textId="77777777" w:rsidTr="00FA51D0">
        <w:trPr>
          <w:trHeight w:val="708"/>
        </w:trPr>
        <w:tc>
          <w:tcPr>
            <w:tcW w:w="699" w:type="dxa"/>
            <w:noWrap/>
            <w:hideMark/>
          </w:tcPr>
          <w:p w14:paraId="2A443E0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5</w:t>
            </w:r>
          </w:p>
        </w:tc>
        <w:tc>
          <w:tcPr>
            <w:tcW w:w="2268" w:type="dxa"/>
            <w:hideMark/>
          </w:tcPr>
          <w:p w14:paraId="64E2EB3F" w14:textId="0E9777AE"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Instalacja gruntowych pomp ciepła w budynkach Starostwa Powiatowego </w:t>
            </w:r>
            <w:r w:rsidR="00B66367">
              <w:rPr>
                <w:rFonts w:ascii="Century Gothic" w:hAnsi="Century Gothic"/>
                <w:sz w:val="20"/>
                <w:szCs w:val="20"/>
              </w:rPr>
              <w:br/>
            </w:r>
            <w:r w:rsidRPr="008B554F">
              <w:rPr>
                <w:rFonts w:ascii="Century Gothic" w:hAnsi="Century Gothic"/>
                <w:sz w:val="20"/>
                <w:szCs w:val="20"/>
              </w:rPr>
              <w:t>w Mławie</w:t>
            </w:r>
          </w:p>
        </w:tc>
        <w:tc>
          <w:tcPr>
            <w:tcW w:w="1701" w:type="dxa"/>
            <w:hideMark/>
          </w:tcPr>
          <w:p w14:paraId="7067BE41" w14:textId="3ACC8E63"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Starostwo Powiatowe w Mławie</w:t>
            </w:r>
          </w:p>
        </w:tc>
        <w:tc>
          <w:tcPr>
            <w:tcW w:w="1276" w:type="dxa"/>
            <w:hideMark/>
          </w:tcPr>
          <w:p w14:paraId="56FAB2C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 roku</w:t>
            </w:r>
          </w:p>
        </w:tc>
        <w:tc>
          <w:tcPr>
            <w:tcW w:w="1417" w:type="dxa"/>
          </w:tcPr>
          <w:p w14:paraId="6AAA77F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21 766 240,00 zł</w:t>
            </w:r>
          </w:p>
        </w:tc>
        <w:tc>
          <w:tcPr>
            <w:tcW w:w="1276" w:type="dxa"/>
          </w:tcPr>
          <w:p w14:paraId="28C8B3C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36A638A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48C96D86" w14:textId="77777777" w:rsidTr="00FA51D0">
        <w:trPr>
          <w:trHeight w:val="708"/>
        </w:trPr>
        <w:tc>
          <w:tcPr>
            <w:tcW w:w="699" w:type="dxa"/>
            <w:shd w:val="clear" w:color="auto" w:fill="F2F2F2" w:themeFill="background1" w:themeFillShade="F2"/>
            <w:noWrap/>
          </w:tcPr>
          <w:p w14:paraId="01B165B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lastRenderedPageBreak/>
              <w:t>6</w:t>
            </w:r>
          </w:p>
        </w:tc>
        <w:tc>
          <w:tcPr>
            <w:tcW w:w="2268" w:type="dxa"/>
            <w:shd w:val="clear" w:color="auto" w:fill="F2F2F2" w:themeFill="background1" w:themeFillShade="F2"/>
          </w:tcPr>
          <w:p w14:paraId="0D98949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Instalacja gruntowych pomp ciepła w budynkach Urzędu Miasta Mława</w:t>
            </w:r>
          </w:p>
        </w:tc>
        <w:tc>
          <w:tcPr>
            <w:tcW w:w="1701" w:type="dxa"/>
            <w:shd w:val="clear" w:color="auto" w:fill="F2F2F2" w:themeFill="background1" w:themeFillShade="F2"/>
          </w:tcPr>
          <w:p w14:paraId="3189670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7F4195C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shd w:val="clear" w:color="auto" w:fill="F2F2F2" w:themeFill="background1" w:themeFillShade="F2"/>
          </w:tcPr>
          <w:p w14:paraId="121B321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20 000 000,00 zł</w:t>
            </w:r>
          </w:p>
        </w:tc>
        <w:tc>
          <w:tcPr>
            <w:tcW w:w="1276" w:type="dxa"/>
            <w:shd w:val="clear" w:color="auto" w:fill="F2F2F2" w:themeFill="background1" w:themeFillShade="F2"/>
          </w:tcPr>
          <w:p w14:paraId="385E0EC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0B68A68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492644DD" w14:textId="77777777" w:rsidTr="00FA51D0">
        <w:trPr>
          <w:trHeight w:val="708"/>
        </w:trPr>
        <w:tc>
          <w:tcPr>
            <w:tcW w:w="699" w:type="dxa"/>
            <w:noWrap/>
            <w:hideMark/>
          </w:tcPr>
          <w:p w14:paraId="727B776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7</w:t>
            </w:r>
          </w:p>
        </w:tc>
        <w:tc>
          <w:tcPr>
            <w:tcW w:w="2268" w:type="dxa"/>
            <w:hideMark/>
          </w:tcPr>
          <w:p w14:paraId="05A0C6C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Jarmark św. Wojciecha</w:t>
            </w:r>
          </w:p>
        </w:tc>
        <w:tc>
          <w:tcPr>
            <w:tcW w:w="1701" w:type="dxa"/>
            <w:hideMark/>
          </w:tcPr>
          <w:p w14:paraId="03F736E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 realizujący: Miejski Dom Kultury w Mławie</w:t>
            </w:r>
          </w:p>
        </w:tc>
        <w:tc>
          <w:tcPr>
            <w:tcW w:w="1276" w:type="dxa"/>
            <w:hideMark/>
          </w:tcPr>
          <w:p w14:paraId="3E014D79"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 xml:space="preserve">Lata 2022 – 2027 (Cyklicznie </w:t>
            </w:r>
          </w:p>
          <w:p w14:paraId="280E3674" w14:textId="79E564F3"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w każdym roku w miesiącach maj – czerwiec – lipiec)</w:t>
            </w:r>
          </w:p>
        </w:tc>
        <w:tc>
          <w:tcPr>
            <w:tcW w:w="1417" w:type="dxa"/>
          </w:tcPr>
          <w:p w14:paraId="444BCA6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15 000,00 zł</w:t>
            </w:r>
          </w:p>
        </w:tc>
        <w:tc>
          <w:tcPr>
            <w:tcW w:w="1276" w:type="dxa"/>
          </w:tcPr>
          <w:p w14:paraId="2AA05EC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17 479,33 zł </w:t>
            </w:r>
          </w:p>
          <w:p w14:paraId="655FF8B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roku 2025: 589,17 zł)</w:t>
            </w:r>
          </w:p>
        </w:tc>
        <w:tc>
          <w:tcPr>
            <w:tcW w:w="1276" w:type="dxa"/>
          </w:tcPr>
          <w:p w14:paraId="2DD46B54" w14:textId="584DD5EE"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Tak </w:t>
            </w:r>
            <w:r w:rsidRPr="008B554F">
              <w:rPr>
                <w:rFonts w:ascii="Century Gothic" w:hAnsi="Century Gothic"/>
                <w:sz w:val="20"/>
                <w:szCs w:val="20"/>
              </w:rPr>
              <w:t xml:space="preserve">– </w:t>
            </w:r>
            <w:r w:rsidR="00FA51D0">
              <w:rPr>
                <w:rFonts w:ascii="Century Gothic" w:hAnsi="Century Gothic"/>
                <w:sz w:val="20"/>
                <w:szCs w:val="20"/>
              </w:rPr>
              <w:br/>
            </w:r>
            <w:r w:rsidRPr="008B554F">
              <w:rPr>
                <w:rFonts w:ascii="Century Gothic" w:hAnsi="Century Gothic" w:cs="Calibri"/>
                <w:sz w:val="20"/>
                <w:szCs w:val="20"/>
              </w:rPr>
              <w:t>w realizacji – zadanie ciągłe (projekt cykliczny)</w:t>
            </w:r>
          </w:p>
        </w:tc>
      </w:tr>
      <w:tr w:rsidR="0081426E" w:rsidRPr="008B554F" w14:paraId="0AECC8F6" w14:textId="77777777" w:rsidTr="00FA51D0">
        <w:trPr>
          <w:trHeight w:val="708"/>
        </w:trPr>
        <w:tc>
          <w:tcPr>
            <w:tcW w:w="699" w:type="dxa"/>
            <w:shd w:val="clear" w:color="auto" w:fill="F2F2F2" w:themeFill="background1" w:themeFillShade="F2"/>
            <w:noWrap/>
          </w:tcPr>
          <w:p w14:paraId="5C2CB9D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8</w:t>
            </w:r>
          </w:p>
        </w:tc>
        <w:tc>
          <w:tcPr>
            <w:tcW w:w="2268" w:type="dxa"/>
            <w:shd w:val="clear" w:color="auto" w:fill="F2F2F2" w:themeFill="background1" w:themeFillShade="F2"/>
          </w:tcPr>
          <w:p w14:paraId="3AE221A1" w14:textId="63D7044F"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Modernizacja budynku bursy szkolnej wraz </w:t>
            </w:r>
            <w:r w:rsidR="00B66367">
              <w:rPr>
                <w:rFonts w:ascii="Century Gothic" w:hAnsi="Century Gothic"/>
                <w:sz w:val="20"/>
                <w:szCs w:val="20"/>
              </w:rPr>
              <w:br/>
            </w:r>
            <w:r w:rsidRPr="008B554F">
              <w:rPr>
                <w:rFonts w:ascii="Century Gothic" w:hAnsi="Century Gothic"/>
                <w:sz w:val="20"/>
                <w:szCs w:val="20"/>
              </w:rPr>
              <w:t>z parkingiem</w:t>
            </w:r>
          </w:p>
        </w:tc>
        <w:tc>
          <w:tcPr>
            <w:tcW w:w="1701" w:type="dxa"/>
            <w:shd w:val="clear" w:color="auto" w:fill="F2F2F2" w:themeFill="background1" w:themeFillShade="F2"/>
          </w:tcPr>
          <w:p w14:paraId="103103FE" w14:textId="7CE98FFF"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Starostwo Powiatowe </w:t>
            </w:r>
            <w:r w:rsidR="00FA51D0">
              <w:rPr>
                <w:rFonts w:ascii="Century Gothic" w:hAnsi="Century Gothic"/>
                <w:sz w:val="20"/>
                <w:szCs w:val="20"/>
              </w:rPr>
              <w:br/>
            </w:r>
            <w:r w:rsidRPr="008B554F">
              <w:rPr>
                <w:rFonts w:ascii="Century Gothic" w:hAnsi="Century Gothic"/>
                <w:sz w:val="20"/>
                <w:szCs w:val="20"/>
              </w:rPr>
              <w:t>w Mławie</w:t>
            </w:r>
          </w:p>
        </w:tc>
        <w:tc>
          <w:tcPr>
            <w:tcW w:w="1276" w:type="dxa"/>
            <w:shd w:val="clear" w:color="auto" w:fill="F2F2F2" w:themeFill="background1" w:themeFillShade="F2"/>
          </w:tcPr>
          <w:p w14:paraId="4372ED5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shd w:val="clear" w:color="auto" w:fill="F2F2F2" w:themeFill="background1" w:themeFillShade="F2"/>
          </w:tcPr>
          <w:p w14:paraId="2B07A95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2 400 000,00 zł</w:t>
            </w:r>
          </w:p>
        </w:tc>
        <w:tc>
          <w:tcPr>
            <w:tcW w:w="1276" w:type="dxa"/>
            <w:shd w:val="clear" w:color="auto" w:fill="F2F2F2" w:themeFill="background1" w:themeFillShade="F2"/>
          </w:tcPr>
          <w:p w14:paraId="5FF8A28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607F33A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1ACEF130" w14:textId="77777777" w:rsidTr="00FA51D0">
        <w:trPr>
          <w:trHeight w:val="708"/>
        </w:trPr>
        <w:tc>
          <w:tcPr>
            <w:tcW w:w="699" w:type="dxa"/>
            <w:noWrap/>
          </w:tcPr>
          <w:p w14:paraId="38E6498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9</w:t>
            </w:r>
          </w:p>
        </w:tc>
        <w:tc>
          <w:tcPr>
            <w:tcW w:w="2268" w:type="dxa"/>
          </w:tcPr>
          <w:p w14:paraId="2B0CE416" w14:textId="6C40EAAA" w:rsidR="00A5399F" w:rsidRPr="00B66367" w:rsidRDefault="00A5399F" w:rsidP="004D404D">
            <w:pPr>
              <w:spacing w:line="276" w:lineRule="auto"/>
              <w:rPr>
                <w:rFonts w:ascii="Century Gothic" w:hAnsi="Century Gothic"/>
                <w:sz w:val="20"/>
                <w:szCs w:val="20"/>
              </w:rPr>
            </w:pPr>
            <w:r w:rsidRPr="008B554F">
              <w:rPr>
                <w:rFonts w:ascii="Century Gothic" w:hAnsi="Century Gothic"/>
                <w:sz w:val="20"/>
                <w:szCs w:val="20"/>
              </w:rPr>
              <w:t>Plac zabaw dla osób z</w:t>
            </w:r>
            <w:r w:rsidR="00B66367">
              <w:rPr>
                <w:rFonts w:ascii="Century Gothic" w:hAnsi="Century Gothic"/>
                <w:sz w:val="20"/>
                <w:szCs w:val="20"/>
              </w:rPr>
              <w:t xml:space="preserve"> </w:t>
            </w:r>
            <w:r w:rsidRPr="008B554F">
              <w:rPr>
                <w:rFonts w:ascii="Century Gothic" w:hAnsi="Century Gothic"/>
                <w:sz w:val="20"/>
                <w:szCs w:val="20"/>
              </w:rPr>
              <w:t>niepełnosprawnością ruchową</w:t>
            </w:r>
          </w:p>
        </w:tc>
        <w:tc>
          <w:tcPr>
            <w:tcW w:w="1701" w:type="dxa"/>
          </w:tcPr>
          <w:p w14:paraId="2896F50A" w14:textId="4A7226D5"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Starostwo Powiatowe </w:t>
            </w:r>
            <w:r w:rsidR="00FA51D0">
              <w:rPr>
                <w:rFonts w:ascii="Century Gothic" w:hAnsi="Century Gothic"/>
                <w:sz w:val="20"/>
                <w:szCs w:val="20"/>
              </w:rPr>
              <w:br/>
            </w:r>
            <w:r w:rsidRPr="008B554F">
              <w:rPr>
                <w:rFonts w:ascii="Century Gothic" w:hAnsi="Century Gothic"/>
                <w:sz w:val="20"/>
                <w:szCs w:val="20"/>
              </w:rPr>
              <w:t>w Mławie</w:t>
            </w:r>
          </w:p>
        </w:tc>
        <w:tc>
          <w:tcPr>
            <w:tcW w:w="1276" w:type="dxa"/>
          </w:tcPr>
          <w:p w14:paraId="42433A5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tcPr>
          <w:p w14:paraId="28217D1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100 000,00 zł</w:t>
            </w:r>
          </w:p>
        </w:tc>
        <w:tc>
          <w:tcPr>
            <w:tcW w:w="1276" w:type="dxa"/>
          </w:tcPr>
          <w:p w14:paraId="27C977C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770520F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47A95924" w14:textId="77777777" w:rsidTr="00FA51D0">
        <w:trPr>
          <w:trHeight w:val="708"/>
        </w:trPr>
        <w:tc>
          <w:tcPr>
            <w:tcW w:w="699" w:type="dxa"/>
            <w:shd w:val="clear" w:color="auto" w:fill="F2F2F2" w:themeFill="background1" w:themeFillShade="F2"/>
            <w:noWrap/>
          </w:tcPr>
          <w:p w14:paraId="1007745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10</w:t>
            </w:r>
          </w:p>
        </w:tc>
        <w:tc>
          <w:tcPr>
            <w:tcW w:w="2268" w:type="dxa"/>
            <w:shd w:val="clear" w:color="auto" w:fill="F2F2F2" w:themeFill="background1" w:themeFillShade="F2"/>
          </w:tcPr>
          <w:p w14:paraId="0905EB8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Przyjazny Dom</w:t>
            </w:r>
          </w:p>
        </w:tc>
        <w:tc>
          <w:tcPr>
            <w:tcW w:w="1701" w:type="dxa"/>
            <w:shd w:val="clear" w:color="auto" w:fill="F2F2F2" w:themeFill="background1" w:themeFillShade="F2"/>
          </w:tcPr>
          <w:p w14:paraId="4329FC1A" w14:textId="1848A6C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Miejski Ośrodek Pomocy Społecznej w Mławie</w:t>
            </w:r>
          </w:p>
        </w:tc>
        <w:tc>
          <w:tcPr>
            <w:tcW w:w="1276" w:type="dxa"/>
            <w:shd w:val="clear" w:color="auto" w:fill="F2F2F2" w:themeFill="background1" w:themeFillShade="F2"/>
          </w:tcPr>
          <w:p w14:paraId="3CB94BA9" w14:textId="34ECC60D"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Lata 2017 – 2020 i </w:t>
            </w:r>
            <w:proofErr w:type="gramStart"/>
            <w:r w:rsidRPr="008B554F">
              <w:rPr>
                <w:rFonts w:ascii="Century Gothic" w:hAnsi="Century Gothic"/>
                <w:sz w:val="20"/>
                <w:szCs w:val="20"/>
              </w:rPr>
              <w:t>2023  –</w:t>
            </w:r>
            <w:proofErr w:type="gramEnd"/>
            <w:r w:rsidRPr="008B554F">
              <w:rPr>
                <w:rFonts w:ascii="Century Gothic" w:hAnsi="Century Gothic"/>
                <w:sz w:val="20"/>
                <w:szCs w:val="20"/>
              </w:rPr>
              <w:t xml:space="preserve"> 2025</w:t>
            </w:r>
          </w:p>
        </w:tc>
        <w:tc>
          <w:tcPr>
            <w:tcW w:w="1417" w:type="dxa"/>
            <w:shd w:val="clear" w:color="auto" w:fill="F2F2F2" w:themeFill="background1" w:themeFillShade="F2"/>
          </w:tcPr>
          <w:p w14:paraId="2B98608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500 000,00 zł</w:t>
            </w:r>
          </w:p>
        </w:tc>
        <w:tc>
          <w:tcPr>
            <w:tcW w:w="1276" w:type="dxa"/>
            <w:shd w:val="clear" w:color="auto" w:fill="F2F2F2" w:themeFill="background1" w:themeFillShade="F2"/>
          </w:tcPr>
          <w:p w14:paraId="0FBC9FA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2 963,29 zł</w:t>
            </w:r>
          </w:p>
        </w:tc>
        <w:tc>
          <w:tcPr>
            <w:tcW w:w="1276" w:type="dxa"/>
            <w:shd w:val="clear" w:color="auto" w:fill="F2F2F2" w:themeFill="background1" w:themeFillShade="F2"/>
          </w:tcPr>
          <w:p w14:paraId="52454D0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TAK - Projekt realizowany w l. 2017-2020 z zamiarem kontynuacji</w:t>
            </w:r>
          </w:p>
        </w:tc>
      </w:tr>
      <w:tr w:rsidR="0081426E" w:rsidRPr="008B554F" w14:paraId="0824A47D" w14:textId="77777777" w:rsidTr="00FA51D0">
        <w:trPr>
          <w:trHeight w:val="708"/>
        </w:trPr>
        <w:tc>
          <w:tcPr>
            <w:tcW w:w="699" w:type="dxa"/>
            <w:noWrap/>
            <w:hideMark/>
          </w:tcPr>
          <w:p w14:paraId="46CD921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11</w:t>
            </w:r>
          </w:p>
        </w:tc>
        <w:tc>
          <w:tcPr>
            <w:tcW w:w="2268" w:type="dxa"/>
          </w:tcPr>
          <w:p w14:paraId="576B7325"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Portal internetowy oraz program informacyjny Mławski Tygodnik Telewizyjny</w:t>
            </w:r>
          </w:p>
        </w:tc>
        <w:tc>
          <w:tcPr>
            <w:tcW w:w="1701" w:type="dxa"/>
          </w:tcPr>
          <w:p w14:paraId="502D4202"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Telewizja Ostróda</w:t>
            </w:r>
          </w:p>
        </w:tc>
        <w:tc>
          <w:tcPr>
            <w:tcW w:w="1276" w:type="dxa"/>
            <w:hideMark/>
          </w:tcPr>
          <w:p w14:paraId="00796DB4" w14:textId="2BB409E8"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2030</w:t>
            </w:r>
            <w:r w:rsidR="00684A7E">
              <w:rPr>
                <w:rFonts w:ascii="Century Gothic" w:hAnsi="Century Gothic"/>
                <w:sz w:val="20"/>
                <w:szCs w:val="20"/>
              </w:rPr>
              <w:t xml:space="preserve"> </w:t>
            </w:r>
            <w:r w:rsidRPr="008B554F">
              <w:rPr>
                <w:rFonts w:ascii="Century Gothic" w:hAnsi="Century Gothic"/>
                <w:sz w:val="20"/>
                <w:szCs w:val="20"/>
              </w:rPr>
              <w:t>z możliwością kontynuowania działań analogicznych jak w projekcie po jego zakończeniu</w:t>
            </w:r>
          </w:p>
        </w:tc>
        <w:tc>
          <w:tcPr>
            <w:tcW w:w="1417" w:type="dxa"/>
          </w:tcPr>
          <w:p w14:paraId="4D7233E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10 000,00 zł</w:t>
            </w:r>
          </w:p>
        </w:tc>
        <w:tc>
          <w:tcPr>
            <w:tcW w:w="1276" w:type="dxa"/>
          </w:tcPr>
          <w:p w14:paraId="313D465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16C113E3" w14:textId="3D14E3E0"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NIE - brak informacji od </w:t>
            </w:r>
            <w:proofErr w:type="spellStart"/>
            <w:r w:rsidRPr="008B554F">
              <w:rPr>
                <w:rFonts w:ascii="Century Gothic" w:hAnsi="Century Gothic" w:cs="Calibri"/>
                <w:sz w:val="20"/>
                <w:szCs w:val="20"/>
              </w:rPr>
              <w:t>zgłoszeniodawcy</w:t>
            </w:r>
            <w:proofErr w:type="spellEnd"/>
            <w:r w:rsidRPr="008B554F">
              <w:rPr>
                <w:rFonts w:ascii="Century Gothic" w:hAnsi="Century Gothic" w:cs="Calibri"/>
                <w:sz w:val="20"/>
                <w:szCs w:val="20"/>
              </w:rPr>
              <w:t xml:space="preserve"> projektu</w:t>
            </w:r>
          </w:p>
        </w:tc>
      </w:tr>
      <w:tr w:rsidR="0081426E" w:rsidRPr="008B554F" w14:paraId="6B95EDB9" w14:textId="77777777" w:rsidTr="00FA51D0">
        <w:trPr>
          <w:trHeight w:val="708"/>
        </w:trPr>
        <w:tc>
          <w:tcPr>
            <w:tcW w:w="699" w:type="dxa"/>
            <w:shd w:val="clear" w:color="auto" w:fill="F2F2F2" w:themeFill="background1" w:themeFillShade="F2"/>
            <w:noWrap/>
            <w:hideMark/>
          </w:tcPr>
          <w:p w14:paraId="00C70BA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12</w:t>
            </w:r>
          </w:p>
        </w:tc>
        <w:tc>
          <w:tcPr>
            <w:tcW w:w="2268" w:type="dxa"/>
            <w:shd w:val="clear" w:color="auto" w:fill="F2F2F2" w:themeFill="background1" w:themeFillShade="F2"/>
            <w:hideMark/>
          </w:tcPr>
          <w:p w14:paraId="6F16E101" w14:textId="117777D8"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Remont i termomodernizacja budynków przy </w:t>
            </w:r>
            <w:r w:rsidRPr="008B554F">
              <w:rPr>
                <w:rFonts w:ascii="Century Gothic" w:hAnsi="Century Gothic"/>
                <w:sz w:val="20"/>
                <w:szCs w:val="20"/>
              </w:rPr>
              <w:lastRenderedPageBreak/>
              <w:t xml:space="preserve">Zespole Szkół nr 2 </w:t>
            </w:r>
            <w:r w:rsidR="00B66367">
              <w:rPr>
                <w:rFonts w:ascii="Century Gothic" w:hAnsi="Century Gothic"/>
                <w:sz w:val="20"/>
                <w:szCs w:val="20"/>
              </w:rPr>
              <w:br/>
            </w:r>
            <w:r w:rsidRPr="008B554F">
              <w:rPr>
                <w:rFonts w:ascii="Century Gothic" w:hAnsi="Century Gothic"/>
                <w:sz w:val="20"/>
                <w:szCs w:val="20"/>
              </w:rPr>
              <w:t>w Mławie</w:t>
            </w:r>
          </w:p>
        </w:tc>
        <w:tc>
          <w:tcPr>
            <w:tcW w:w="1701" w:type="dxa"/>
            <w:shd w:val="clear" w:color="auto" w:fill="F2F2F2" w:themeFill="background1" w:themeFillShade="F2"/>
            <w:hideMark/>
          </w:tcPr>
          <w:p w14:paraId="5BC2CD50" w14:textId="21E2215C"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lastRenderedPageBreak/>
              <w:t xml:space="preserve">Starostwo Powiatowe </w:t>
            </w:r>
            <w:r w:rsidR="001A586F">
              <w:rPr>
                <w:rFonts w:ascii="Century Gothic" w:hAnsi="Century Gothic"/>
                <w:sz w:val="20"/>
                <w:szCs w:val="20"/>
              </w:rPr>
              <w:br/>
            </w:r>
            <w:r w:rsidRPr="008B554F">
              <w:rPr>
                <w:rFonts w:ascii="Century Gothic" w:hAnsi="Century Gothic"/>
                <w:sz w:val="20"/>
                <w:szCs w:val="20"/>
              </w:rPr>
              <w:t>w Mławie</w:t>
            </w:r>
          </w:p>
        </w:tc>
        <w:tc>
          <w:tcPr>
            <w:tcW w:w="1276" w:type="dxa"/>
            <w:shd w:val="clear" w:color="auto" w:fill="F2F2F2" w:themeFill="background1" w:themeFillShade="F2"/>
            <w:hideMark/>
          </w:tcPr>
          <w:p w14:paraId="5B4B554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shd w:val="clear" w:color="auto" w:fill="F2F2F2" w:themeFill="background1" w:themeFillShade="F2"/>
          </w:tcPr>
          <w:p w14:paraId="7414194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1 800 000,00 zł</w:t>
            </w:r>
          </w:p>
        </w:tc>
        <w:tc>
          <w:tcPr>
            <w:tcW w:w="1276" w:type="dxa"/>
            <w:shd w:val="clear" w:color="auto" w:fill="F2F2F2" w:themeFill="background1" w:themeFillShade="F2"/>
          </w:tcPr>
          <w:p w14:paraId="421A9C5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11EDD1C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3BEFBF00" w14:textId="77777777" w:rsidTr="00FA51D0">
        <w:trPr>
          <w:trHeight w:val="708"/>
        </w:trPr>
        <w:tc>
          <w:tcPr>
            <w:tcW w:w="699" w:type="dxa"/>
            <w:noWrap/>
            <w:hideMark/>
          </w:tcPr>
          <w:p w14:paraId="71CDCD0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13</w:t>
            </w:r>
          </w:p>
        </w:tc>
        <w:tc>
          <w:tcPr>
            <w:tcW w:w="2268" w:type="dxa"/>
            <w:hideMark/>
          </w:tcPr>
          <w:p w14:paraId="7F3EE13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Rewitalizacja budynku MOPS poprzez dostosowanie budynku do potrzeb osób z uzależnieniami alkoholowymi</w:t>
            </w:r>
          </w:p>
        </w:tc>
        <w:tc>
          <w:tcPr>
            <w:tcW w:w="1701" w:type="dxa"/>
            <w:hideMark/>
          </w:tcPr>
          <w:p w14:paraId="2A525E2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hideMark/>
          </w:tcPr>
          <w:p w14:paraId="34F21AE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tcPr>
          <w:p w14:paraId="46FE5CD1"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2 000 000,00 zł</w:t>
            </w:r>
          </w:p>
        </w:tc>
        <w:tc>
          <w:tcPr>
            <w:tcW w:w="1276" w:type="dxa"/>
          </w:tcPr>
          <w:p w14:paraId="273B9C6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2025 r. 57 689,99 zł - Koszty tożsame z kosztami zadania nr 17 (połączono projekty)</w:t>
            </w:r>
          </w:p>
        </w:tc>
        <w:tc>
          <w:tcPr>
            <w:tcW w:w="1276" w:type="dxa"/>
          </w:tcPr>
          <w:p w14:paraId="34EC43D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TAK – w realizacji - w 2024 r. wykonano dokumentację techniczną na budowę przyłącza sieci szerokopasmowej do budynku przy ul. Narutowicza 6 i uzyskano pozwolenie na budowę i prowadzenie robót. </w:t>
            </w:r>
          </w:p>
          <w:p w14:paraId="66F40EF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2025 </w:t>
            </w:r>
            <w:proofErr w:type="gramStart"/>
            <w:r w:rsidRPr="008B554F">
              <w:rPr>
                <w:rFonts w:ascii="Century Gothic" w:hAnsi="Century Gothic" w:cs="Calibri"/>
                <w:sz w:val="20"/>
                <w:szCs w:val="20"/>
              </w:rPr>
              <w:t>r .</w:t>
            </w:r>
            <w:proofErr w:type="gramEnd"/>
            <w:r w:rsidRPr="008B554F">
              <w:rPr>
                <w:rFonts w:ascii="Century Gothic" w:hAnsi="Century Gothic" w:cs="Calibri"/>
                <w:sz w:val="20"/>
                <w:szCs w:val="20"/>
              </w:rPr>
              <w:t xml:space="preserve"> opracowano studium wykonalności wraz z analizą finansową i ekonomiczną dla projektu na potrzeby wniosku o dofinansowanie w ramach Funduszy Europejskich dla Mazowsza 2021-2027, Działanie 9.1 FEM Rewitalizacj</w:t>
            </w:r>
            <w:r w:rsidRPr="008B554F">
              <w:rPr>
                <w:rFonts w:ascii="Century Gothic" w:hAnsi="Century Gothic" w:cs="Calibri"/>
                <w:sz w:val="20"/>
                <w:szCs w:val="20"/>
              </w:rPr>
              <w:lastRenderedPageBreak/>
              <w:t>a miast na zadanie pn. Rewitalizacja budynku przy ul. Narutowicza 6 i obszaru 1 -go Maja w Mławie – zadanie będzie kontynuowane</w:t>
            </w:r>
          </w:p>
        </w:tc>
      </w:tr>
      <w:tr w:rsidR="0081426E" w:rsidRPr="008B554F" w14:paraId="79D04059" w14:textId="77777777" w:rsidTr="00FA51D0">
        <w:trPr>
          <w:trHeight w:val="416"/>
        </w:trPr>
        <w:tc>
          <w:tcPr>
            <w:tcW w:w="699" w:type="dxa"/>
            <w:shd w:val="clear" w:color="auto" w:fill="F2F2F2" w:themeFill="background1" w:themeFillShade="F2"/>
            <w:noWrap/>
            <w:hideMark/>
          </w:tcPr>
          <w:p w14:paraId="777F3A9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lastRenderedPageBreak/>
              <w:t>14</w:t>
            </w:r>
          </w:p>
        </w:tc>
        <w:tc>
          <w:tcPr>
            <w:tcW w:w="2268" w:type="dxa"/>
            <w:shd w:val="clear" w:color="auto" w:fill="F2F2F2" w:themeFill="background1" w:themeFillShade="F2"/>
            <w:hideMark/>
          </w:tcPr>
          <w:p w14:paraId="66F799A8" w14:textId="3686EA41"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Rewitalizacja budynku ratusza miejskiego poprzez dostosowanie budynku do potrzeb </w:t>
            </w:r>
            <w:r w:rsidR="00FA51D0">
              <w:rPr>
                <w:rFonts w:ascii="Century Gothic" w:hAnsi="Century Gothic"/>
                <w:sz w:val="20"/>
                <w:szCs w:val="20"/>
              </w:rPr>
              <w:br/>
            </w:r>
            <w:r w:rsidRPr="008B554F">
              <w:rPr>
                <w:rFonts w:ascii="Century Gothic" w:hAnsi="Century Gothic"/>
                <w:sz w:val="20"/>
                <w:szCs w:val="20"/>
              </w:rPr>
              <w:t>osób z niepełnosprawnością w Mławie</w:t>
            </w:r>
          </w:p>
        </w:tc>
        <w:tc>
          <w:tcPr>
            <w:tcW w:w="1701" w:type="dxa"/>
            <w:shd w:val="clear" w:color="auto" w:fill="F2F2F2" w:themeFill="background1" w:themeFillShade="F2"/>
            <w:hideMark/>
          </w:tcPr>
          <w:p w14:paraId="43CEA3F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hideMark/>
          </w:tcPr>
          <w:p w14:paraId="6974FDB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shd w:val="clear" w:color="auto" w:fill="F2F2F2" w:themeFill="background1" w:themeFillShade="F2"/>
          </w:tcPr>
          <w:p w14:paraId="48363E2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1 000 000,00 zł</w:t>
            </w:r>
          </w:p>
        </w:tc>
        <w:tc>
          <w:tcPr>
            <w:tcW w:w="1276" w:type="dxa"/>
            <w:shd w:val="clear" w:color="auto" w:fill="F2F2F2" w:themeFill="background1" w:themeFillShade="F2"/>
          </w:tcPr>
          <w:p w14:paraId="63FB54D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3BF3249C" w14:textId="6576EF1A"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 - W 2025 r. Miasto Mława opracowało dokumentację techniczną na przebudowę - rewitalizację zabytkowego ratusza w Mławie etap II -zadanie nie obejmuje dostosowania</w:t>
            </w:r>
          </w:p>
        </w:tc>
      </w:tr>
      <w:tr w:rsidR="0081426E" w:rsidRPr="008B554F" w14:paraId="7354C52C" w14:textId="77777777" w:rsidTr="00FA51D0">
        <w:trPr>
          <w:trHeight w:val="708"/>
        </w:trPr>
        <w:tc>
          <w:tcPr>
            <w:tcW w:w="699" w:type="dxa"/>
            <w:noWrap/>
            <w:hideMark/>
          </w:tcPr>
          <w:p w14:paraId="454181B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15</w:t>
            </w:r>
          </w:p>
        </w:tc>
        <w:tc>
          <w:tcPr>
            <w:tcW w:w="2268" w:type="dxa"/>
            <w:hideMark/>
          </w:tcPr>
          <w:p w14:paraId="7D19BB77" w14:textId="5C92BF09"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Rewitalizacja obszaru Osiedla Obrońców Mławy poprzez rozbudowę kompleksu oświatowego ZPO 2 </w:t>
            </w:r>
            <w:r w:rsidR="00B66367">
              <w:rPr>
                <w:rFonts w:ascii="Century Gothic" w:hAnsi="Century Gothic"/>
                <w:sz w:val="20"/>
                <w:szCs w:val="20"/>
              </w:rPr>
              <w:br/>
            </w:r>
            <w:r w:rsidRPr="008B554F">
              <w:rPr>
                <w:rFonts w:ascii="Century Gothic" w:hAnsi="Century Gothic"/>
                <w:sz w:val="20"/>
                <w:szCs w:val="20"/>
              </w:rPr>
              <w:t>o obiekt przedszkolny</w:t>
            </w:r>
          </w:p>
        </w:tc>
        <w:tc>
          <w:tcPr>
            <w:tcW w:w="1701" w:type="dxa"/>
            <w:hideMark/>
          </w:tcPr>
          <w:p w14:paraId="5F39C5B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hideMark/>
          </w:tcPr>
          <w:p w14:paraId="466285C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tcPr>
          <w:p w14:paraId="4CB3C32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16 000 000,00 zł</w:t>
            </w:r>
          </w:p>
        </w:tc>
        <w:tc>
          <w:tcPr>
            <w:tcW w:w="1276" w:type="dxa"/>
          </w:tcPr>
          <w:p w14:paraId="27531D3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3A94A39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02E347DB" w14:textId="77777777" w:rsidTr="00FA51D0">
        <w:trPr>
          <w:trHeight w:val="708"/>
        </w:trPr>
        <w:tc>
          <w:tcPr>
            <w:tcW w:w="699" w:type="dxa"/>
            <w:shd w:val="clear" w:color="auto" w:fill="F2F2F2" w:themeFill="background1" w:themeFillShade="F2"/>
            <w:noWrap/>
            <w:hideMark/>
          </w:tcPr>
          <w:p w14:paraId="161D29B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16</w:t>
            </w:r>
          </w:p>
        </w:tc>
        <w:tc>
          <w:tcPr>
            <w:tcW w:w="2268" w:type="dxa"/>
            <w:shd w:val="clear" w:color="auto" w:fill="F2F2F2" w:themeFill="background1" w:themeFillShade="F2"/>
            <w:hideMark/>
          </w:tcPr>
          <w:p w14:paraId="77D6075A" w14:textId="52B2BEF1"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Rewitalizacja obszaru osiedla Obrońców Mławy poprzez </w:t>
            </w:r>
            <w:r w:rsidRPr="008B554F">
              <w:rPr>
                <w:rFonts w:ascii="Century Gothic" w:hAnsi="Century Gothic"/>
                <w:sz w:val="20"/>
                <w:szCs w:val="20"/>
              </w:rPr>
              <w:lastRenderedPageBreak/>
              <w:t xml:space="preserve">zagospodarowanie skweru </w:t>
            </w:r>
            <w:r w:rsidR="0085009F">
              <w:rPr>
                <w:rFonts w:ascii="Century Gothic" w:hAnsi="Century Gothic"/>
                <w:sz w:val="20"/>
                <w:szCs w:val="20"/>
              </w:rPr>
              <w:br/>
            </w:r>
            <w:r w:rsidRPr="008B554F">
              <w:rPr>
                <w:rFonts w:ascii="Century Gothic" w:hAnsi="Century Gothic"/>
                <w:sz w:val="20"/>
                <w:szCs w:val="20"/>
              </w:rPr>
              <w:t>przy ul. Rynkowej</w:t>
            </w:r>
          </w:p>
        </w:tc>
        <w:tc>
          <w:tcPr>
            <w:tcW w:w="1701" w:type="dxa"/>
            <w:shd w:val="clear" w:color="auto" w:fill="F2F2F2" w:themeFill="background1" w:themeFillShade="F2"/>
            <w:hideMark/>
          </w:tcPr>
          <w:p w14:paraId="68E4F88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lastRenderedPageBreak/>
              <w:t>Urząd Miasta Mława</w:t>
            </w:r>
          </w:p>
        </w:tc>
        <w:tc>
          <w:tcPr>
            <w:tcW w:w="1276" w:type="dxa"/>
            <w:shd w:val="clear" w:color="auto" w:fill="F2F2F2" w:themeFill="background1" w:themeFillShade="F2"/>
            <w:hideMark/>
          </w:tcPr>
          <w:p w14:paraId="331F8EE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2024 – 2027</w:t>
            </w:r>
          </w:p>
        </w:tc>
        <w:tc>
          <w:tcPr>
            <w:tcW w:w="1417" w:type="dxa"/>
            <w:shd w:val="clear" w:color="auto" w:fill="F2F2F2" w:themeFill="background1" w:themeFillShade="F2"/>
          </w:tcPr>
          <w:p w14:paraId="5CB9829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50 000,00 zł</w:t>
            </w:r>
          </w:p>
        </w:tc>
        <w:tc>
          <w:tcPr>
            <w:tcW w:w="1276" w:type="dxa"/>
            <w:shd w:val="clear" w:color="auto" w:fill="F2F2F2" w:themeFill="background1" w:themeFillShade="F2"/>
          </w:tcPr>
          <w:p w14:paraId="53D4AD4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2109753C" w14:textId="4059D47D" w:rsidR="00A5399F" w:rsidRPr="008B554F" w:rsidRDefault="0085009F" w:rsidP="004D404D">
            <w:pPr>
              <w:spacing w:line="276" w:lineRule="auto"/>
              <w:rPr>
                <w:rFonts w:ascii="Century Gothic" w:hAnsi="Century Gothic" w:cs="Calibri"/>
                <w:sz w:val="20"/>
                <w:szCs w:val="20"/>
              </w:rPr>
            </w:pPr>
            <w:r>
              <w:rPr>
                <w:rFonts w:ascii="Century Gothic" w:hAnsi="Century Gothic" w:cs="Calibri"/>
                <w:sz w:val="20"/>
                <w:szCs w:val="20"/>
              </w:rPr>
              <w:t>Tak – w 2025 r. przystąpion</w:t>
            </w:r>
            <w:r>
              <w:rPr>
                <w:rFonts w:ascii="Century Gothic" w:hAnsi="Century Gothic" w:cs="Calibri"/>
                <w:sz w:val="20"/>
                <w:szCs w:val="20"/>
              </w:rPr>
              <w:lastRenderedPageBreak/>
              <w:t xml:space="preserve">o do prac - zawarto umowę na opracowanie dokumentacji technicznej oraz wykonanie modernizacji skweru w ramach zadania pn. „Zintegrowane przedsięwzięcia infrastrukturalne …” do realizacji w 2026 r. </w:t>
            </w:r>
          </w:p>
        </w:tc>
      </w:tr>
      <w:tr w:rsidR="0081426E" w:rsidRPr="008B554F" w14:paraId="6191E957" w14:textId="77777777" w:rsidTr="00FA51D0">
        <w:trPr>
          <w:trHeight w:val="499"/>
        </w:trPr>
        <w:tc>
          <w:tcPr>
            <w:tcW w:w="699" w:type="dxa"/>
            <w:noWrap/>
            <w:hideMark/>
          </w:tcPr>
          <w:p w14:paraId="644853DB" w14:textId="728EBAC5" w:rsidR="00A5399F" w:rsidRPr="008B554F" w:rsidRDefault="00B66367" w:rsidP="004D404D">
            <w:pPr>
              <w:spacing w:line="276" w:lineRule="auto"/>
              <w:rPr>
                <w:rFonts w:ascii="Century Gothic" w:hAnsi="Century Gothic" w:cs="Calibri"/>
                <w:sz w:val="20"/>
                <w:szCs w:val="20"/>
              </w:rPr>
            </w:pPr>
            <w:r>
              <w:rPr>
                <w:rFonts w:ascii="Century Gothic" w:hAnsi="Century Gothic" w:cs="Calibri"/>
                <w:sz w:val="20"/>
                <w:szCs w:val="20"/>
              </w:rPr>
              <w:lastRenderedPageBreak/>
              <w:t>17</w:t>
            </w:r>
          </w:p>
        </w:tc>
        <w:tc>
          <w:tcPr>
            <w:tcW w:w="2268" w:type="dxa"/>
            <w:hideMark/>
          </w:tcPr>
          <w:p w14:paraId="45C5D45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Rewitalizacja obszaru Placu 1-go Maja </w:t>
            </w:r>
            <w:r w:rsidRPr="008B554F">
              <w:rPr>
                <w:rFonts w:ascii="Century Gothic" w:hAnsi="Century Gothic"/>
                <w:sz w:val="20"/>
                <w:szCs w:val="20"/>
              </w:rPr>
              <w:br/>
              <w:t>w Mławie</w:t>
            </w:r>
          </w:p>
        </w:tc>
        <w:tc>
          <w:tcPr>
            <w:tcW w:w="1701" w:type="dxa"/>
            <w:hideMark/>
          </w:tcPr>
          <w:p w14:paraId="5170385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hideMark/>
          </w:tcPr>
          <w:p w14:paraId="592F466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2027</w:t>
            </w:r>
          </w:p>
        </w:tc>
        <w:tc>
          <w:tcPr>
            <w:tcW w:w="1417" w:type="dxa"/>
          </w:tcPr>
          <w:p w14:paraId="05AD294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2 000 000,00 zł</w:t>
            </w:r>
          </w:p>
        </w:tc>
        <w:tc>
          <w:tcPr>
            <w:tcW w:w="1276" w:type="dxa"/>
          </w:tcPr>
          <w:p w14:paraId="5F162BD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2025 r. 57 689,99 zł - koszty tożsame z kosztami zadania nr 13 (połączono projekty)</w:t>
            </w:r>
          </w:p>
        </w:tc>
        <w:tc>
          <w:tcPr>
            <w:tcW w:w="1276" w:type="dxa"/>
          </w:tcPr>
          <w:p w14:paraId="709BB748" w14:textId="2E53F3E0"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Tak </w:t>
            </w:r>
            <w:r w:rsidRPr="008B554F">
              <w:rPr>
                <w:rFonts w:ascii="Century Gothic" w:hAnsi="Century Gothic"/>
                <w:sz w:val="20"/>
                <w:szCs w:val="20"/>
              </w:rPr>
              <w:t xml:space="preserve">– </w:t>
            </w:r>
            <w:r w:rsidRPr="008B554F">
              <w:rPr>
                <w:rFonts w:ascii="Century Gothic" w:hAnsi="Century Gothic" w:cs="Calibri"/>
                <w:sz w:val="20"/>
                <w:szCs w:val="20"/>
              </w:rPr>
              <w:t xml:space="preserve">w realizacji - w 2024 r. wykonano dokumentację techniczną na budowę przyłącza sieci szerokopasmowej do budynku przy ul. Narutowicza 6 i uzyskano pozwolenie na budowę i prowadzenie robót. </w:t>
            </w:r>
          </w:p>
          <w:p w14:paraId="20D3348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2025 </w:t>
            </w:r>
            <w:proofErr w:type="gramStart"/>
            <w:r w:rsidRPr="008B554F">
              <w:rPr>
                <w:rFonts w:ascii="Century Gothic" w:hAnsi="Century Gothic" w:cs="Calibri"/>
                <w:sz w:val="20"/>
                <w:szCs w:val="20"/>
              </w:rPr>
              <w:t>r .</w:t>
            </w:r>
            <w:proofErr w:type="gramEnd"/>
            <w:r w:rsidRPr="008B554F">
              <w:rPr>
                <w:rFonts w:ascii="Century Gothic" w:hAnsi="Century Gothic" w:cs="Calibri"/>
                <w:sz w:val="20"/>
                <w:szCs w:val="20"/>
              </w:rPr>
              <w:t xml:space="preserve"> opracowa</w:t>
            </w:r>
            <w:r w:rsidRPr="008B554F">
              <w:rPr>
                <w:rFonts w:ascii="Century Gothic" w:hAnsi="Century Gothic" w:cs="Calibri"/>
                <w:sz w:val="20"/>
                <w:szCs w:val="20"/>
              </w:rPr>
              <w:lastRenderedPageBreak/>
              <w:t>no studium wykonalności wraz z analizą finansową i ekonomiczną dla projektu na potrzeby wniosku o dofinansowanie w ramach Funduszy Europejskich dla Mazowsza 2021-2027, Działanie 9.1 FEM Rewitalizacja miast na zadanie pn. Rewitalizacja budynku przy ul. Narutowicza 6 i obszaru 1 -go Maja w Mławie – zadanie będzie kontynuowane</w:t>
            </w:r>
          </w:p>
        </w:tc>
      </w:tr>
      <w:tr w:rsidR="0081426E" w:rsidRPr="008B554F" w14:paraId="4EF4E73A" w14:textId="77777777" w:rsidTr="00FA51D0">
        <w:trPr>
          <w:trHeight w:val="708"/>
        </w:trPr>
        <w:tc>
          <w:tcPr>
            <w:tcW w:w="699" w:type="dxa"/>
            <w:shd w:val="clear" w:color="auto" w:fill="F2F2F2" w:themeFill="background1" w:themeFillShade="F2"/>
            <w:noWrap/>
          </w:tcPr>
          <w:p w14:paraId="35B19C7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lastRenderedPageBreak/>
              <w:t>18</w:t>
            </w:r>
          </w:p>
        </w:tc>
        <w:tc>
          <w:tcPr>
            <w:tcW w:w="2268" w:type="dxa"/>
            <w:shd w:val="clear" w:color="auto" w:fill="F2F2F2" w:themeFill="background1" w:themeFillShade="F2"/>
          </w:tcPr>
          <w:p w14:paraId="79CBCC8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Rewitalizacja terenu osiedla przyległego do ul. Stary Rynek, Płocka, Szewska, Grzebskiego</w:t>
            </w:r>
          </w:p>
        </w:tc>
        <w:tc>
          <w:tcPr>
            <w:tcW w:w="1701" w:type="dxa"/>
            <w:shd w:val="clear" w:color="auto" w:fill="F2F2F2" w:themeFill="background1" w:themeFillShade="F2"/>
          </w:tcPr>
          <w:p w14:paraId="1A734931"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53CB9BF7"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2024 – 2027</w:t>
            </w:r>
          </w:p>
        </w:tc>
        <w:tc>
          <w:tcPr>
            <w:tcW w:w="1417" w:type="dxa"/>
            <w:shd w:val="clear" w:color="auto" w:fill="F2F2F2" w:themeFill="background1" w:themeFillShade="F2"/>
          </w:tcPr>
          <w:p w14:paraId="452B314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2 200 000,00 zł</w:t>
            </w:r>
          </w:p>
        </w:tc>
        <w:tc>
          <w:tcPr>
            <w:tcW w:w="1276" w:type="dxa"/>
            <w:shd w:val="clear" w:color="auto" w:fill="F2F2F2" w:themeFill="background1" w:themeFillShade="F2"/>
          </w:tcPr>
          <w:p w14:paraId="250EC691"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42E4649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60D59138" w14:textId="77777777" w:rsidTr="00FA51D0">
        <w:trPr>
          <w:trHeight w:val="518"/>
        </w:trPr>
        <w:tc>
          <w:tcPr>
            <w:tcW w:w="699" w:type="dxa"/>
            <w:noWrap/>
            <w:hideMark/>
          </w:tcPr>
          <w:p w14:paraId="2457702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19</w:t>
            </w:r>
          </w:p>
        </w:tc>
        <w:tc>
          <w:tcPr>
            <w:tcW w:w="2268" w:type="dxa"/>
            <w:hideMark/>
          </w:tcPr>
          <w:p w14:paraId="4975E746" w14:textId="5B07BB8C"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Rewitalizacja zabytkowego </w:t>
            </w:r>
            <w:r w:rsidR="0085009F">
              <w:rPr>
                <w:rFonts w:ascii="Century Gothic" w:hAnsi="Century Gothic"/>
                <w:sz w:val="20"/>
                <w:szCs w:val="20"/>
              </w:rPr>
              <w:br/>
            </w:r>
            <w:r w:rsidRPr="008B554F">
              <w:rPr>
                <w:rFonts w:ascii="Century Gothic" w:hAnsi="Century Gothic"/>
                <w:sz w:val="20"/>
                <w:szCs w:val="20"/>
              </w:rPr>
              <w:t xml:space="preserve">Domu Handlowego </w:t>
            </w:r>
            <w:r w:rsidR="0085009F">
              <w:rPr>
                <w:rFonts w:ascii="Century Gothic" w:hAnsi="Century Gothic"/>
                <w:sz w:val="20"/>
                <w:szCs w:val="20"/>
              </w:rPr>
              <w:br/>
            </w:r>
            <w:r w:rsidRPr="008B554F">
              <w:rPr>
                <w:rFonts w:ascii="Century Gothic" w:hAnsi="Century Gothic"/>
                <w:sz w:val="20"/>
                <w:szCs w:val="20"/>
              </w:rPr>
              <w:t>w Mławie</w:t>
            </w:r>
          </w:p>
        </w:tc>
        <w:tc>
          <w:tcPr>
            <w:tcW w:w="1701" w:type="dxa"/>
            <w:hideMark/>
          </w:tcPr>
          <w:p w14:paraId="4B364C3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Karol </w:t>
            </w:r>
            <w:proofErr w:type="spellStart"/>
            <w:r w:rsidRPr="008B554F">
              <w:rPr>
                <w:rFonts w:ascii="Century Gothic" w:hAnsi="Century Gothic"/>
                <w:sz w:val="20"/>
                <w:szCs w:val="20"/>
              </w:rPr>
              <w:t>Roniewicz</w:t>
            </w:r>
            <w:proofErr w:type="spellEnd"/>
          </w:p>
        </w:tc>
        <w:tc>
          <w:tcPr>
            <w:tcW w:w="1276" w:type="dxa"/>
            <w:hideMark/>
          </w:tcPr>
          <w:p w14:paraId="7D17718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tcPr>
          <w:p w14:paraId="076B898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4 500 000,00 zł</w:t>
            </w:r>
          </w:p>
        </w:tc>
        <w:tc>
          <w:tcPr>
            <w:tcW w:w="1276" w:type="dxa"/>
          </w:tcPr>
          <w:p w14:paraId="43871A11"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30FFCFD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NIE - brak informacji od </w:t>
            </w:r>
            <w:proofErr w:type="spellStart"/>
            <w:r w:rsidRPr="008B554F">
              <w:rPr>
                <w:rFonts w:ascii="Century Gothic" w:hAnsi="Century Gothic" w:cs="Calibri"/>
                <w:sz w:val="20"/>
                <w:szCs w:val="20"/>
              </w:rPr>
              <w:t>zgłoszeniodawcy</w:t>
            </w:r>
            <w:proofErr w:type="spellEnd"/>
            <w:r w:rsidRPr="008B554F">
              <w:rPr>
                <w:rFonts w:ascii="Century Gothic" w:hAnsi="Century Gothic" w:cs="Calibri"/>
                <w:sz w:val="20"/>
                <w:szCs w:val="20"/>
              </w:rPr>
              <w:t xml:space="preserve"> projektu</w:t>
            </w:r>
          </w:p>
        </w:tc>
      </w:tr>
      <w:tr w:rsidR="0081426E" w:rsidRPr="008B554F" w14:paraId="1921621D" w14:textId="77777777" w:rsidTr="00FA51D0">
        <w:trPr>
          <w:trHeight w:val="708"/>
        </w:trPr>
        <w:tc>
          <w:tcPr>
            <w:tcW w:w="699" w:type="dxa"/>
            <w:shd w:val="clear" w:color="auto" w:fill="F2F2F2" w:themeFill="background1" w:themeFillShade="F2"/>
            <w:noWrap/>
          </w:tcPr>
          <w:p w14:paraId="7C3105E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lastRenderedPageBreak/>
              <w:t>20</w:t>
            </w:r>
          </w:p>
        </w:tc>
        <w:tc>
          <w:tcPr>
            <w:tcW w:w="2268" w:type="dxa"/>
            <w:shd w:val="clear" w:color="auto" w:fill="F2F2F2" w:themeFill="background1" w:themeFillShade="F2"/>
          </w:tcPr>
          <w:p w14:paraId="7FBD6D9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Rozbudowa ekologicznego taboru komunikacji miejskiej w celu skomunikowania obszarów rewitalizacji</w:t>
            </w:r>
          </w:p>
        </w:tc>
        <w:tc>
          <w:tcPr>
            <w:tcW w:w="1701" w:type="dxa"/>
            <w:shd w:val="clear" w:color="auto" w:fill="F2F2F2" w:themeFill="background1" w:themeFillShade="F2"/>
          </w:tcPr>
          <w:p w14:paraId="212192D2"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200A43D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shd w:val="clear" w:color="auto" w:fill="F2F2F2" w:themeFill="background1" w:themeFillShade="F2"/>
          </w:tcPr>
          <w:p w14:paraId="44D9D99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12 000 000,00 zł</w:t>
            </w:r>
          </w:p>
        </w:tc>
        <w:tc>
          <w:tcPr>
            <w:tcW w:w="1276" w:type="dxa"/>
            <w:shd w:val="clear" w:color="auto" w:fill="F2F2F2" w:themeFill="background1" w:themeFillShade="F2"/>
          </w:tcPr>
          <w:p w14:paraId="747C3B3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p w14:paraId="3CEA3916" w14:textId="527D8A73"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2026 r spółka otrzyma dotację oraz środki pieniężne </w:t>
            </w:r>
            <w:r w:rsidR="00D6174E">
              <w:rPr>
                <w:rFonts w:ascii="Century Gothic" w:hAnsi="Century Gothic" w:cs="Calibri"/>
                <w:sz w:val="20"/>
                <w:szCs w:val="20"/>
              </w:rPr>
              <w:br/>
            </w:r>
            <w:r w:rsidRPr="008B554F">
              <w:rPr>
                <w:rFonts w:ascii="Century Gothic" w:hAnsi="Century Gothic" w:cs="Calibri"/>
                <w:sz w:val="20"/>
                <w:szCs w:val="20"/>
              </w:rPr>
              <w:t>z Miasta Mława na pokrycie wkładu własnego:</w:t>
            </w:r>
          </w:p>
          <w:p w14:paraId="009CCDD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(1,195 zł)</w:t>
            </w:r>
          </w:p>
          <w:p w14:paraId="06E1100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Szacowany koszt: </w:t>
            </w:r>
          </w:p>
          <w:p w14:paraId="0330C23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4 587 900 zł z czego dofinansowanie </w:t>
            </w:r>
          </w:p>
          <w:p w14:paraId="00965AE9" w14:textId="3535513E"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3 730 000 zł netto</w:t>
            </w:r>
          </w:p>
          <w:p w14:paraId="232A3F9A" w14:textId="77777777" w:rsidR="00A5399F" w:rsidRPr="008B554F" w:rsidRDefault="00A5399F" w:rsidP="004D404D">
            <w:pPr>
              <w:spacing w:line="276" w:lineRule="auto"/>
              <w:rPr>
                <w:rFonts w:ascii="Century Gothic" w:hAnsi="Century Gothic" w:cs="Calibri"/>
                <w:sz w:val="20"/>
                <w:szCs w:val="20"/>
              </w:rPr>
            </w:pPr>
          </w:p>
        </w:tc>
        <w:tc>
          <w:tcPr>
            <w:tcW w:w="1276" w:type="dxa"/>
            <w:shd w:val="clear" w:color="auto" w:fill="F2F2F2" w:themeFill="background1" w:themeFillShade="F2"/>
          </w:tcPr>
          <w:p w14:paraId="26D6CA73" w14:textId="597A8DD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TAK</w:t>
            </w:r>
            <w:r w:rsidRPr="008B554F">
              <w:rPr>
                <w:rFonts w:ascii="Century Gothic" w:hAnsi="Century Gothic"/>
                <w:sz w:val="20"/>
                <w:szCs w:val="20"/>
              </w:rPr>
              <w:t xml:space="preserve"> – </w:t>
            </w:r>
            <w:r w:rsidRPr="008B554F">
              <w:rPr>
                <w:rFonts w:ascii="Century Gothic" w:hAnsi="Century Gothic" w:cs="Calibri"/>
                <w:sz w:val="20"/>
                <w:szCs w:val="20"/>
              </w:rPr>
              <w:t>w realizacji – w 2024 r Spółka MPDM podpisała z NFOŚiGW umowę o dofinansowanie na zakup 2 elektrycznych autobusów – realizacja umowy w 2026 r.</w:t>
            </w:r>
          </w:p>
        </w:tc>
      </w:tr>
      <w:tr w:rsidR="0081426E" w:rsidRPr="008B554F" w14:paraId="277DBE2B" w14:textId="77777777" w:rsidTr="00FA51D0">
        <w:trPr>
          <w:trHeight w:val="708"/>
        </w:trPr>
        <w:tc>
          <w:tcPr>
            <w:tcW w:w="699" w:type="dxa"/>
            <w:noWrap/>
          </w:tcPr>
          <w:p w14:paraId="30BDBF3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21</w:t>
            </w:r>
          </w:p>
        </w:tc>
        <w:tc>
          <w:tcPr>
            <w:tcW w:w="2268" w:type="dxa"/>
          </w:tcPr>
          <w:p w14:paraId="7A5C674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Rozwój kompetencji kluczowych i umiejętności niezbędnych na rynku pracy uczniów szkół ponadpodstawowych ogólnokształcących oraz wsparcie szkół prowadzących kształcenie zawodowe</w:t>
            </w:r>
          </w:p>
        </w:tc>
        <w:tc>
          <w:tcPr>
            <w:tcW w:w="1701" w:type="dxa"/>
          </w:tcPr>
          <w:p w14:paraId="45F4177E" w14:textId="497B8965"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Starostwo Powiatowe w Mławie</w:t>
            </w:r>
          </w:p>
        </w:tc>
        <w:tc>
          <w:tcPr>
            <w:tcW w:w="1276" w:type="dxa"/>
          </w:tcPr>
          <w:p w14:paraId="403615D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2027</w:t>
            </w:r>
          </w:p>
        </w:tc>
        <w:tc>
          <w:tcPr>
            <w:tcW w:w="1417" w:type="dxa"/>
          </w:tcPr>
          <w:p w14:paraId="75F197F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1 900 000,00 zł</w:t>
            </w:r>
          </w:p>
        </w:tc>
        <w:tc>
          <w:tcPr>
            <w:tcW w:w="1276" w:type="dxa"/>
          </w:tcPr>
          <w:p w14:paraId="5061143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2 474 235,35 zł </w:t>
            </w:r>
          </w:p>
          <w:p w14:paraId="375232B7" w14:textId="77777777" w:rsidR="00A5399F" w:rsidRPr="008B554F" w:rsidRDefault="00A5399F" w:rsidP="004D404D">
            <w:pPr>
              <w:spacing w:line="276" w:lineRule="auto"/>
              <w:rPr>
                <w:rFonts w:ascii="Century Gothic" w:hAnsi="Century Gothic" w:cs="Calibri"/>
                <w:sz w:val="20"/>
                <w:szCs w:val="20"/>
              </w:rPr>
            </w:pPr>
          </w:p>
          <w:p w14:paraId="6770660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(2 226 645,35, w tym </w:t>
            </w:r>
          </w:p>
          <w:p w14:paraId="5E07FD2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UE: 2 103 100,05 </w:t>
            </w:r>
          </w:p>
          <w:p w14:paraId="73889C3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BP: 123 545,30 zł; wkład własny w postaci udostępnienia </w:t>
            </w:r>
            <w:proofErr w:type="spellStart"/>
            <w:r w:rsidRPr="008B554F">
              <w:rPr>
                <w:rFonts w:ascii="Century Gothic" w:hAnsi="Century Gothic" w:cs="Calibri"/>
                <w:sz w:val="20"/>
                <w:szCs w:val="20"/>
              </w:rPr>
              <w:t>sal</w:t>
            </w:r>
            <w:proofErr w:type="spellEnd"/>
            <w:r w:rsidRPr="008B554F">
              <w:rPr>
                <w:rFonts w:ascii="Century Gothic" w:hAnsi="Century Gothic" w:cs="Calibri"/>
                <w:sz w:val="20"/>
                <w:szCs w:val="20"/>
              </w:rPr>
              <w:t xml:space="preserve"> lekcyjnych: 247 590 zł)</w:t>
            </w:r>
          </w:p>
        </w:tc>
        <w:tc>
          <w:tcPr>
            <w:tcW w:w="1276" w:type="dxa"/>
          </w:tcPr>
          <w:p w14:paraId="5ADE916C" w14:textId="77777777" w:rsidR="00A5399F" w:rsidRPr="008B554F" w:rsidRDefault="00A5399F" w:rsidP="004D404D">
            <w:pPr>
              <w:spacing w:line="276" w:lineRule="auto"/>
              <w:rPr>
                <w:rFonts w:ascii="Century Gothic" w:hAnsi="Century Gothic" w:cs="Calibri"/>
                <w:sz w:val="20"/>
                <w:szCs w:val="20"/>
              </w:rPr>
            </w:pPr>
            <w:proofErr w:type="gramStart"/>
            <w:r w:rsidRPr="008B554F">
              <w:rPr>
                <w:rFonts w:ascii="Century Gothic" w:hAnsi="Century Gothic" w:cs="Calibri"/>
                <w:sz w:val="20"/>
                <w:szCs w:val="20"/>
              </w:rPr>
              <w:t xml:space="preserve">TAK </w:t>
            </w:r>
            <w:r w:rsidRPr="008B554F">
              <w:rPr>
                <w:rFonts w:ascii="Century Gothic" w:hAnsi="Century Gothic"/>
                <w:sz w:val="20"/>
                <w:szCs w:val="20"/>
              </w:rPr>
              <w:t xml:space="preserve"> –</w:t>
            </w:r>
            <w:proofErr w:type="gramEnd"/>
            <w:r w:rsidRPr="008B554F">
              <w:rPr>
                <w:rFonts w:ascii="Century Gothic" w:hAnsi="Century Gothic"/>
                <w:sz w:val="20"/>
                <w:szCs w:val="20"/>
              </w:rPr>
              <w:t xml:space="preserve"> </w:t>
            </w:r>
            <w:r w:rsidRPr="008B554F">
              <w:rPr>
                <w:rFonts w:ascii="Century Gothic" w:hAnsi="Century Gothic" w:cs="Calibri"/>
                <w:sz w:val="20"/>
                <w:szCs w:val="20"/>
              </w:rPr>
              <w:t>w realizacji, planowane zakończenie 31.05.2026 r.</w:t>
            </w:r>
          </w:p>
        </w:tc>
      </w:tr>
      <w:tr w:rsidR="0081426E" w:rsidRPr="008B554F" w14:paraId="3686408A" w14:textId="77777777" w:rsidTr="00FA51D0">
        <w:trPr>
          <w:trHeight w:val="708"/>
        </w:trPr>
        <w:tc>
          <w:tcPr>
            <w:tcW w:w="699" w:type="dxa"/>
            <w:shd w:val="clear" w:color="auto" w:fill="F2F2F2" w:themeFill="background1" w:themeFillShade="F2"/>
            <w:noWrap/>
          </w:tcPr>
          <w:p w14:paraId="1DF53A9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22</w:t>
            </w:r>
          </w:p>
        </w:tc>
        <w:tc>
          <w:tcPr>
            <w:tcW w:w="2268" w:type="dxa"/>
            <w:shd w:val="clear" w:color="auto" w:fill="F2F2F2" w:themeFill="background1" w:themeFillShade="F2"/>
          </w:tcPr>
          <w:p w14:paraId="63D634F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Skomunikowanie obszarów rewitalizacji z placówkami edukacyjnymi </w:t>
            </w:r>
            <w:r w:rsidRPr="008B554F">
              <w:rPr>
                <w:rFonts w:ascii="Century Gothic" w:hAnsi="Century Gothic"/>
                <w:sz w:val="20"/>
                <w:szCs w:val="20"/>
              </w:rPr>
              <w:lastRenderedPageBreak/>
              <w:t>poprzez rozbudowę ekologicznego taboru</w:t>
            </w:r>
          </w:p>
        </w:tc>
        <w:tc>
          <w:tcPr>
            <w:tcW w:w="1701" w:type="dxa"/>
            <w:shd w:val="clear" w:color="auto" w:fill="F2F2F2" w:themeFill="background1" w:themeFillShade="F2"/>
          </w:tcPr>
          <w:p w14:paraId="2BBB77D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lastRenderedPageBreak/>
              <w:t>Urząd Miasta Mława</w:t>
            </w:r>
          </w:p>
        </w:tc>
        <w:tc>
          <w:tcPr>
            <w:tcW w:w="1276" w:type="dxa"/>
            <w:shd w:val="clear" w:color="auto" w:fill="F2F2F2" w:themeFill="background1" w:themeFillShade="F2"/>
          </w:tcPr>
          <w:p w14:paraId="51F2750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Do 2030</w:t>
            </w:r>
          </w:p>
        </w:tc>
        <w:tc>
          <w:tcPr>
            <w:tcW w:w="1417" w:type="dxa"/>
            <w:shd w:val="clear" w:color="auto" w:fill="F2F2F2" w:themeFill="background1" w:themeFillShade="F2"/>
          </w:tcPr>
          <w:p w14:paraId="5D81B27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2 000 000,00 zł</w:t>
            </w:r>
          </w:p>
        </w:tc>
        <w:tc>
          <w:tcPr>
            <w:tcW w:w="1276" w:type="dxa"/>
            <w:shd w:val="clear" w:color="auto" w:fill="F2F2F2" w:themeFill="background1" w:themeFillShade="F2"/>
          </w:tcPr>
          <w:p w14:paraId="53A950C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218CEDA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770A3764" w14:textId="77777777" w:rsidTr="00FA51D0">
        <w:trPr>
          <w:trHeight w:val="708"/>
        </w:trPr>
        <w:tc>
          <w:tcPr>
            <w:tcW w:w="699" w:type="dxa"/>
            <w:noWrap/>
            <w:hideMark/>
          </w:tcPr>
          <w:p w14:paraId="5766C74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23</w:t>
            </w:r>
          </w:p>
        </w:tc>
        <w:tc>
          <w:tcPr>
            <w:tcW w:w="2268" w:type="dxa"/>
            <w:hideMark/>
          </w:tcPr>
          <w:p w14:paraId="1CF88E4C" w14:textId="0A08C39A"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Słowackiego 1 </w:t>
            </w:r>
            <w:r w:rsidR="0085009F">
              <w:rPr>
                <w:rFonts w:ascii="Century Gothic" w:hAnsi="Century Gothic"/>
                <w:sz w:val="20"/>
                <w:szCs w:val="20"/>
              </w:rPr>
              <w:br/>
            </w:r>
            <w:r w:rsidRPr="008B554F">
              <w:rPr>
                <w:rFonts w:ascii="Century Gothic" w:hAnsi="Century Gothic"/>
                <w:sz w:val="20"/>
                <w:szCs w:val="20"/>
              </w:rPr>
              <w:t>po zmianach</w:t>
            </w:r>
          </w:p>
        </w:tc>
        <w:tc>
          <w:tcPr>
            <w:tcW w:w="1701" w:type="dxa"/>
            <w:hideMark/>
          </w:tcPr>
          <w:p w14:paraId="0677AB5E" w14:textId="3BB16F3B"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Towarzystwo Budownictwa Społecznego Sp. z o.o. w Mławie</w:t>
            </w:r>
          </w:p>
        </w:tc>
        <w:tc>
          <w:tcPr>
            <w:tcW w:w="1276" w:type="dxa"/>
            <w:hideMark/>
          </w:tcPr>
          <w:p w14:paraId="37F5D9A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2023 – 2025</w:t>
            </w:r>
          </w:p>
        </w:tc>
        <w:tc>
          <w:tcPr>
            <w:tcW w:w="1417" w:type="dxa"/>
          </w:tcPr>
          <w:p w14:paraId="6DAB2DA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5 000 000,00 zł</w:t>
            </w:r>
          </w:p>
        </w:tc>
        <w:tc>
          <w:tcPr>
            <w:tcW w:w="1276" w:type="dxa"/>
          </w:tcPr>
          <w:p w14:paraId="5B03985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33F91E3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4E9AFDB6" w14:textId="77777777" w:rsidTr="00FA51D0">
        <w:trPr>
          <w:trHeight w:val="708"/>
        </w:trPr>
        <w:tc>
          <w:tcPr>
            <w:tcW w:w="699" w:type="dxa"/>
            <w:shd w:val="clear" w:color="auto" w:fill="F2F2F2" w:themeFill="background1" w:themeFillShade="F2"/>
            <w:noWrap/>
            <w:hideMark/>
          </w:tcPr>
          <w:p w14:paraId="5DFBF5B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24</w:t>
            </w:r>
          </w:p>
        </w:tc>
        <w:tc>
          <w:tcPr>
            <w:tcW w:w="2268" w:type="dxa"/>
            <w:shd w:val="clear" w:color="auto" w:fill="F2F2F2" w:themeFill="background1" w:themeFillShade="F2"/>
            <w:hideMark/>
          </w:tcPr>
          <w:p w14:paraId="260EF142" w14:textId="0D44AF0F"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 xml:space="preserve">Słowackiego 3 </w:t>
            </w:r>
            <w:r w:rsidR="0085009F">
              <w:rPr>
                <w:rFonts w:ascii="Century Gothic" w:hAnsi="Century Gothic"/>
                <w:sz w:val="20"/>
                <w:szCs w:val="20"/>
              </w:rPr>
              <w:br/>
            </w:r>
            <w:r w:rsidRPr="008B554F">
              <w:rPr>
                <w:rFonts w:ascii="Century Gothic" w:hAnsi="Century Gothic"/>
                <w:sz w:val="20"/>
                <w:szCs w:val="20"/>
              </w:rPr>
              <w:t>po zmianach</w:t>
            </w:r>
          </w:p>
        </w:tc>
        <w:tc>
          <w:tcPr>
            <w:tcW w:w="1701" w:type="dxa"/>
            <w:shd w:val="clear" w:color="auto" w:fill="F2F2F2" w:themeFill="background1" w:themeFillShade="F2"/>
            <w:hideMark/>
          </w:tcPr>
          <w:p w14:paraId="264A4127" w14:textId="56CCD6C2"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Towarzystwo Budownictwa Społecznego Sp. z o.o. w Mławie</w:t>
            </w:r>
          </w:p>
        </w:tc>
        <w:tc>
          <w:tcPr>
            <w:tcW w:w="1276" w:type="dxa"/>
            <w:shd w:val="clear" w:color="auto" w:fill="F2F2F2" w:themeFill="background1" w:themeFillShade="F2"/>
            <w:hideMark/>
          </w:tcPr>
          <w:p w14:paraId="09B2364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Lata 2019 – 2027.</w:t>
            </w:r>
          </w:p>
        </w:tc>
        <w:tc>
          <w:tcPr>
            <w:tcW w:w="1417" w:type="dxa"/>
            <w:shd w:val="clear" w:color="auto" w:fill="F2F2F2" w:themeFill="background1" w:themeFillShade="F2"/>
          </w:tcPr>
          <w:p w14:paraId="14D93C14"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sz w:val="20"/>
                <w:szCs w:val="20"/>
              </w:rPr>
              <w:t>3 000 000,00 zł</w:t>
            </w:r>
          </w:p>
        </w:tc>
        <w:tc>
          <w:tcPr>
            <w:tcW w:w="1276" w:type="dxa"/>
            <w:shd w:val="clear" w:color="auto" w:fill="F2F2F2" w:themeFill="background1" w:themeFillShade="F2"/>
          </w:tcPr>
          <w:p w14:paraId="6CE28F8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shd w:val="clear" w:color="auto" w:fill="F2F2F2" w:themeFill="background1" w:themeFillShade="F2"/>
          </w:tcPr>
          <w:p w14:paraId="4AA8F3B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144F4DBE" w14:textId="77777777" w:rsidTr="00FA51D0">
        <w:trPr>
          <w:trHeight w:val="457"/>
        </w:trPr>
        <w:tc>
          <w:tcPr>
            <w:tcW w:w="699" w:type="dxa"/>
            <w:noWrap/>
          </w:tcPr>
          <w:p w14:paraId="2B04127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25</w:t>
            </w:r>
          </w:p>
        </w:tc>
        <w:tc>
          <w:tcPr>
            <w:tcW w:w="2268" w:type="dxa"/>
          </w:tcPr>
          <w:p w14:paraId="56458040"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Stworzenie Programu Inicjatyw Mieszkańców</w:t>
            </w:r>
          </w:p>
        </w:tc>
        <w:tc>
          <w:tcPr>
            <w:tcW w:w="1701" w:type="dxa"/>
          </w:tcPr>
          <w:p w14:paraId="4355FE5A"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 xml:space="preserve">Andrzej </w:t>
            </w:r>
            <w:proofErr w:type="spellStart"/>
            <w:r w:rsidRPr="008B554F">
              <w:rPr>
                <w:rFonts w:ascii="Century Gothic" w:hAnsi="Century Gothic"/>
                <w:sz w:val="20"/>
                <w:szCs w:val="20"/>
              </w:rPr>
              <w:t>Więckiewicz</w:t>
            </w:r>
            <w:proofErr w:type="spellEnd"/>
          </w:p>
        </w:tc>
        <w:tc>
          <w:tcPr>
            <w:tcW w:w="1276" w:type="dxa"/>
          </w:tcPr>
          <w:p w14:paraId="550B9A23"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Do 2030 roku</w:t>
            </w:r>
          </w:p>
        </w:tc>
        <w:tc>
          <w:tcPr>
            <w:tcW w:w="1417" w:type="dxa"/>
          </w:tcPr>
          <w:p w14:paraId="39250995"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50 000,00 zł</w:t>
            </w:r>
          </w:p>
        </w:tc>
        <w:tc>
          <w:tcPr>
            <w:tcW w:w="1276" w:type="dxa"/>
          </w:tcPr>
          <w:p w14:paraId="5CED5CF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19134BC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6470A2BF" w14:textId="77777777" w:rsidTr="00FA51D0">
        <w:trPr>
          <w:trHeight w:val="708"/>
        </w:trPr>
        <w:tc>
          <w:tcPr>
            <w:tcW w:w="699" w:type="dxa"/>
            <w:shd w:val="clear" w:color="auto" w:fill="F2F2F2" w:themeFill="background1" w:themeFillShade="F2"/>
            <w:noWrap/>
          </w:tcPr>
          <w:p w14:paraId="41661ED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26</w:t>
            </w:r>
          </w:p>
        </w:tc>
        <w:tc>
          <w:tcPr>
            <w:tcW w:w="2268" w:type="dxa"/>
            <w:shd w:val="clear" w:color="auto" w:fill="F2F2F2" w:themeFill="background1" w:themeFillShade="F2"/>
          </w:tcPr>
          <w:p w14:paraId="05B99CB0"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 xml:space="preserve">Victor Young Jazz </w:t>
            </w:r>
            <w:proofErr w:type="spellStart"/>
            <w:r w:rsidRPr="008B554F">
              <w:rPr>
                <w:rFonts w:ascii="Century Gothic" w:hAnsi="Century Gothic"/>
                <w:sz w:val="20"/>
                <w:szCs w:val="20"/>
              </w:rPr>
              <w:t>Festival</w:t>
            </w:r>
            <w:proofErr w:type="spellEnd"/>
            <w:r w:rsidRPr="008B554F">
              <w:rPr>
                <w:rFonts w:ascii="Century Gothic" w:hAnsi="Century Gothic"/>
                <w:sz w:val="20"/>
                <w:szCs w:val="20"/>
              </w:rPr>
              <w:t xml:space="preserve"> Mława</w:t>
            </w:r>
          </w:p>
        </w:tc>
        <w:tc>
          <w:tcPr>
            <w:tcW w:w="1701" w:type="dxa"/>
            <w:shd w:val="clear" w:color="auto" w:fill="F2F2F2" w:themeFill="background1" w:themeFillShade="F2"/>
          </w:tcPr>
          <w:p w14:paraId="3CBCAE1B"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2D70150E"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Lata 2022 – 2027 (cyklicznie w każdym roku we wrześniu lub październiku)</w:t>
            </w:r>
          </w:p>
        </w:tc>
        <w:tc>
          <w:tcPr>
            <w:tcW w:w="1417" w:type="dxa"/>
            <w:shd w:val="clear" w:color="auto" w:fill="F2F2F2" w:themeFill="background1" w:themeFillShade="F2"/>
          </w:tcPr>
          <w:p w14:paraId="3FE48C5C"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1 000 000,00 zł</w:t>
            </w:r>
          </w:p>
        </w:tc>
        <w:tc>
          <w:tcPr>
            <w:tcW w:w="1276" w:type="dxa"/>
            <w:shd w:val="clear" w:color="auto" w:fill="F2F2F2" w:themeFill="background1" w:themeFillShade="F2"/>
          </w:tcPr>
          <w:p w14:paraId="3DE969D5"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402 728,26 zł (całkowity koszt realizacji zadania)</w:t>
            </w:r>
          </w:p>
        </w:tc>
        <w:tc>
          <w:tcPr>
            <w:tcW w:w="1276" w:type="dxa"/>
            <w:shd w:val="clear" w:color="auto" w:fill="F2F2F2" w:themeFill="background1" w:themeFillShade="F2"/>
          </w:tcPr>
          <w:p w14:paraId="3E8DE400" w14:textId="77777777" w:rsidR="00A5399F" w:rsidRPr="008B554F" w:rsidRDefault="00A5399F" w:rsidP="004D404D">
            <w:pPr>
              <w:spacing w:line="276" w:lineRule="auto"/>
              <w:rPr>
                <w:rFonts w:ascii="Century Gothic" w:hAnsi="Century Gothic" w:cs="Calibri"/>
                <w:sz w:val="20"/>
                <w:szCs w:val="20"/>
              </w:rPr>
            </w:pPr>
            <w:proofErr w:type="gramStart"/>
            <w:r w:rsidRPr="008B554F">
              <w:rPr>
                <w:rFonts w:ascii="Century Gothic" w:hAnsi="Century Gothic" w:cs="Calibri"/>
                <w:b/>
                <w:bCs/>
                <w:sz w:val="20"/>
                <w:szCs w:val="20"/>
              </w:rPr>
              <w:t xml:space="preserve">TAK </w:t>
            </w:r>
            <w:r w:rsidRPr="008B554F">
              <w:rPr>
                <w:rFonts w:ascii="Century Gothic" w:hAnsi="Century Gothic"/>
                <w:b/>
                <w:bCs/>
                <w:sz w:val="20"/>
                <w:szCs w:val="20"/>
              </w:rPr>
              <w:t xml:space="preserve"> –</w:t>
            </w:r>
            <w:proofErr w:type="gramEnd"/>
            <w:r w:rsidRPr="008B554F">
              <w:rPr>
                <w:rFonts w:ascii="Century Gothic" w:hAnsi="Century Gothic"/>
                <w:b/>
                <w:bCs/>
                <w:sz w:val="20"/>
                <w:szCs w:val="20"/>
              </w:rPr>
              <w:t xml:space="preserve"> </w:t>
            </w:r>
            <w:r w:rsidRPr="008B554F">
              <w:rPr>
                <w:rFonts w:ascii="Century Gothic" w:hAnsi="Century Gothic" w:cs="Calibri"/>
                <w:b/>
                <w:bCs/>
                <w:sz w:val="20"/>
                <w:szCs w:val="20"/>
              </w:rPr>
              <w:t>zakończony w 2024 r.</w:t>
            </w:r>
            <w:r w:rsidRPr="008B554F">
              <w:rPr>
                <w:rFonts w:ascii="Century Gothic" w:hAnsi="Century Gothic" w:cs="Calibri"/>
                <w:sz w:val="20"/>
                <w:szCs w:val="20"/>
              </w:rPr>
              <w:t xml:space="preserve"> Projekt nie będzie kontynuowany w latach następnych. Mława zastąpiono projekt wydarzeniem pn.: Mławskie Zaduszki Jazzowe. </w:t>
            </w:r>
          </w:p>
        </w:tc>
      </w:tr>
      <w:tr w:rsidR="0081426E" w:rsidRPr="008B554F" w14:paraId="12A4B298" w14:textId="77777777" w:rsidTr="00FA51D0">
        <w:trPr>
          <w:trHeight w:val="708"/>
        </w:trPr>
        <w:tc>
          <w:tcPr>
            <w:tcW w:w="699" w:type="dxa"/>
            <w:noWrap/>
          </w:tcPr>
          <w:p w14:paraId="502075E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27</w:t>
            </w:r>
          </w:p>
        </w:tc>
        <w:tc>
          <w:tcPr>
            <w:tcW w:w="2268" w:type="dxa"/>
          </w:tcPr>
          <w:p w14:paraId="08588DDE" w14:textId="6CFB132D"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 xml:space="preserve">Wsparcie społeczno-zawodowe osób wykluczonych </w:t>
            </w:r>
            <w:r w:rsidR="00FA51D0">
              <w:rPr>
                <w:rFonts w:ascii="Century Gothic" w:hAnsi="Century Gothic"/>
                <w:sz w:val="20"/>
                <w:szCs w:val="20"/>
              </w:rPr>
              <w:br/>
            </w:r>
            <w:r w:rsidRPr="008B554F">
              <w:rPr>
                <w:rFonts w:ascii="Century Gothic" w:hAnsi="Century Gothic"/>
                <w:sz w:val="20"/>
                <w:szCs w:val="20"/>
              </w:rPr>
              <w:t>i zagrożonych wykluczeniem społecznym</w:t>
            </w:r>
          </w:p>
        </w:tc>
        <w:tc>
          <w:tcPr>
            <w:tcW w:w="1701" w:type="dxa"/>
          </w:tcPr>
          <w:p w14:paraId="48473ACA"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Powiatowy Urząd Pracy</w:t>
            </w:r>
          </w:p>
        </w:tc>
        <w:tc>
          <w:tcPr>
            <w:tcW w:w="1276" w:type="dxa"/>
          </w:tcPr>
          <w:p w14:paraId="6FA7399C"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Do 2030 roku</w:t>
            </w:r>
          </w:p>
        </w:tc>
        <w:tc>
          <w:tcPr>
            <w:tcW w:w="1417" w:type="dxa"/>
          </w:tcPr>
          <w:p w14:paraId="7D5A1AE4"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1 600 000,00 zł</w:t>
            </w:r>
          </w:p>
        </w:tc>
        <w:tc>
          <w:tcPr>
            <w:tcW w:w="1276" w:type="dxa"/>
          </w:tcPr>
          <w:p w14:paraId="04C69B89"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2023 r.: 591 496,09 zł, w tym środki zewnętrzne 471 301,09 zł (zakończony)</w:t>
            </w:r>
          </w:p>
          <w:p w14:paraId="5249903D"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2025 r.: 507 704,77 zł w </w:t>
            </w:r>
            <w:proofErr w:type="gramStart"/>
            <w:r w:rsidRPr="008B554F">
              <w:rPr>
                <w:rFonts w:ascii="Century Gothic" w:hAnsi="Century Gothic" w:cs="Calibri"/>
                <w:sz w:val="20"/>
                <w:szCs w:val="20"/>
              </w:rPr>
              <w:t>tym  środki</w:t>
            </w:r>
            <w:proofErr w:type="gramEnd"/>
            <w:r w:rsidRPr="008B554F">
              <w:rPr>
                <w:rFonts w:ascii="Century Gothic" w:hAnsi="Century Gothic" w:cs="Calibri"/>
                <w:sz w:val="20"/>
                <w:szCs w:val="20"/>
              </w:rPr>
              <w:t xml:space="preserve"> </w:t>
            </w:r>
            <w:r w:rsidRPr="008B554F">
              <w:rPr>
                <w:rFonts w:ascii="Century Gothic" w:hAnsi="Century Gothic" w:cs="Calibri"/>
                <w:sz w:val="20"/>
                <w:szCs w:val="20"/>
              </w:rPr>
              <w:lastRenderedPageBreak/>
              <w:t>zewnętrzne 415 629,77 zł</w:t>
            </w:r>
          </w:p>
        </w:tc>
        <w:tc>
          <w:tcPr>
            <w:tcW w:w="1276" w:type="dxa"/>
          </w:tcPr>
          <w:p w14:paraId="6B2F5A36" w14:textId="77777777" w:rsidR="00A5399F" w:rsidRPr="008B554F" w:rsidRDefault="00A5399F" w:rsidP="004D404D">
            <w:pPr>
              <w:spacing w:line="276" w:lineRule="auto"/>
              <w:rPr>
                <w:rFonts w:ascii="Century Gothic" w:hAnsi="Century Gothic" w:cs="Calibri"/>
                <w:b/>
                <w:bCs/>
                <w:sz w:val="20"/>
                <w:szCs w:val="20"/>
              </w:rPr>
            </w:pPr>
            <w:proofErr w:type="gramStart"/>
            <w:r w:rsidRPr="008B554F">
              <w:rPr>
                <w:rFonts w:ascii="Century Gothic" w:hAnsi="Century Gothic" w:cs="Calibri"/>
                <w:b/>
                <w:bCs/>
                <w:sz w:val="20"/>
                <w:szCs w:val="20"/>
              </w:rPr>
              <w:lastRenderedPageBreak/>
              <w:t xml:space="preserve">TAK </w:t>
            </w:r>
            <w:r w:rsidRPr="008B554F">
              <w:rPr>
                <w:rFonts w:ascii="Century Gothic" w:hAnsi="Century Gothic"/>
                <w:b/>
                <w:bCs/>
                <w:sz w:val="20"/>
                <w:szCs w:val="20"/>
              </w:rPr>
              <w:t xml:space="preserve"> –</w:t>
            </w:r>
            <w:proofErr w:type="gramEnd"/>
            <w:r w:rsidRPr="008B554F">
              <w:rPr>
                <w:rFonts w:ascii="Century Gothic" w:hAnsi="Century Gothic"/>
                <w:b/>
                <w:bCs/>
                <w:sz w:val="20"/>
                <w:szCs w:val="20"/>
              </w:rPr>
              <w:t xml:space="preserve"> </w:t>
            </w:r>
            <w:r w:rsidRPr="008B554F">
              <w:rPr>
                <w:rFonts w:ascii="Century Gothic" w:hAnsi="Century Gothic" w:cs="Calibri"/>
                <w:b/>
                <w:bCs/>
                <w:sz w:val="20"/>
                <w:szCs w:val="20"/>
              </w:rPr>
              <w:t xml:space="preserve"> </w:t>
            </w:r>
            <w:r w:rsidRPr="008B554F">
              <w:rPr>
                <w:rFonts w:ascii="Century Gothic" w:hAnsi="Century Gothic"/>
                <w:sz w:val="20"/>
                <w:szCs w:val="20"/>
              </w:rPr>
              <w:t xml:space="preserve"> </w:t>
            </w:r>
            <w:r w:rsidRPr="008B554F">
              <w:rPr>
                <w:rFonts w:ascii="Century Gothic" w:hAnsi="Century Gothic" w:cs="Calibri"/>
                <w:b/>
                <w:bCs/>
                <w:sz w:val="20"/>
                <w:szCs w:val="20"/>
              </w:rPr>
              <w:t xml:space="preserve">w realizacji – </w:t>
            </w:r>
            <w:r w:rsidRPr="008B554F">
              <w:rPr>
                <w:rFonts w:ascii="Century Gothic" w:hAnsi="Century Gothic" w:cs="Calibri"/>
                <w:sz w:val="20"/>
                <w:szCs w:val="20"/>
              </w:rPr>
              <w:t>planowane zakończenie 31.10.2026 r</w:t>
            </w:r>
          </w:p>
        </w:tc>
      </w:tr>
      <w:tr w:rsidR="0081426E" w:rsidRPr="008B554F" w14:paraId="2CFCFA83" w14:textId="77777777" w:rsidTr="00FA51D0">
        <w:trPr>
          <w:trHeight w:val="708"/>
        </w:trPr>
        <w:tc>
          <w:tcPr>
            <w:tcW w:w="699" w:type="dxa"/>
            <w:shd w:val="clear" w:color="auto" w:fill="F2F2F2" w:themeFill="background1" w:themeFillShade="F2"/>
            <w:noWrap/>
          </w:tcPr>
          <w:p w14:paraId="5364372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28</w:t>
            </w:r>
          </w:p>
        </w:tc>
        <w:tc>
          <w:tcPr>
            <w:tcW w:w="2268" w:type="dxa"/>
            <w:shd w:val="clear" w:color="auto" w:fill="F2F2F2" w:themeFill="background1" w:themeFillShade="F2"/>
          </w:tcPr>
          <w:p w14:paraId="46A3B286" w14:textId="635C74D6"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 xml:space="preserve">Wzmocnienie bezpieczeństwa </w:t>
            </w:r>
            <w:r w:rsidR="00FA51D0">
              <w:rPr>
                <w:rFonts w:ascii="Century Gothic" w:hAnsi="Century Gothic"/>
                <w:sz w:val="20"/>
                <w:szCs w:val="20"/>
              </w:rPr>
              <w:br/>
            </w:r>
            <w:r w:rsidRPr="008B554F">
              <w:rPr>
                <w:rFonts w:ascii="Century Gothic" w:hAnsi="Century Gothic"/>
                <w:sz w:val="20"/>
                <w:szCs w:val="20"/>
              </w:rPr>
              <w:t xml:space="preserve">w miejscach publicznych poprzez modernizację </w:t>
            </w:r>
            <w:r w:rsidR="00FA51D0">
              <w:rPr>
                <w:rFonts w:ascii="Century Gothic" w:hAnsi="Century Gothic"/>
                <w:sz w:val="20"/>
                <w:szCs w:val="20"/>
              </w:rPr>
              <w:br/>
            </w:r>
            <w:r w:rsidRPr="008B554F">
              <w:rPr>
                <w:rFonts w:ascii="Century Gothic" w:hAnsi="Century Gothic"/>
                <w:sz w:val="20"/>
                <w:szCs w:val="20"/>
              </w:rPr>
              <w:t>i rozbudowę monitoringu miejskiego w Mławie</w:t>
            </w:r>
          </w:p>
        </w:tc>
        <w:tc>
          <w:tcPr>
            <w:tcW w:w="1701" w:type="dxa"/>
            <w:shd w:val="clear" w:color="auto" w:fill="F2F2F2" w:themeFill="background1" w:themeFillShade="F2"/>
          </w:tcPr>
          <w:p w14:paraId="110487BD"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75D814F4"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Lata 2022 – 2027</w:t>
            </w:r>
          </w:p>
        </w:tc>
        <w:tc>
          <w:tcPr>
            <w:tcW w:w="1417" w:type="dxa"/>
            <w:shd w:val="clear" w:color="auto" w:fill="F2F2F2" w:themeFill="background1" w:themeFillShade="F2"/>
          </w:tcPr>
          <w:p w14:paraId="7DA8D6CA"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250 000,00 zł</w:t>
            </w:r>
          </w:p>
        </w:tc>
        <w:tc>
          <w:tcPr>
            <w:tcW w:w="1276" w:type="dxa"/>
            <w:shd w:val="clear" w:color="auto" w:fill="F2F2F2" w:themeFill="background1" w:themeFillShade="F2"/>
          </w:tcPr>
          <w:p w14:paraId="5144F0D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298 295,52 zł</w:t>
            </w:r>
          </w:p>
          <w:p w14:paraId="5CD8C392" w14:textId="77777777" w:rsidR="00A5399F" w:rsidRPr="008B554F" w:rsidRDefault="00A5399F" w:rsidP="004D404D">
            <w:pPr>
              <w:spacing w:line="276" w:lineRule="auto"/>
              <w:rPr>
                <w:rFonts w:ascii="Century Gothic" w:hAnsi="Century Gothic" w:cs="Calibri"/>
                <w:sz w:val="20"/>
                <w:szCs w:val="20"/>
              </w:rPr>
            </w:pPr>
          </w:p>
          <w:p w14:paraId="02D392DB"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latach 2022-2024: </w:t>
            </w:r>
          </w:p>
          <w:p w14:paraId="09B594BC"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274 310,52 zł.</w:t>
            </w:r>
          </w:p>
          <w:p w14:paraId="1617941E"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2025 r wydatkowano ze środków własnych  </w:t>
            </w:r>
            <w:r w:rsidRPr="008B554F">
              <w:rPr>
                <w:rFonts w:ascii="Century Gothic" w:hAnsi="Century Gothic" w:cs="Calibri"/>
                <w:sz w:val="20"/>
                <w:szCs w:val="20"/>
              </w:rPr>
              <w:br/>
              <w:t>23 985,00 zł</w:t>
            </w:r>
          </w:p>
        </w:tc>
        <w:tc>
          <w:tcPr>
            <w:tcW w:w="1276" w:type="dxa"/>
            <w:shd w:val="clear" w:color="auto" w:fill="F2F2F2" w:themeFill="background1" w:themeFillShade="F2"/>
          </w:tcPr>
          <w:p w14:paraId="219A06A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Tak </w:t>
            </w:r>
            <w:proofErr w:type="gramStart"/>
            <w:r w:rsidRPr="008B554F">
              <w:rPr>
                <w:rFonts w:ascii="Century Gothic" w:hAnsi="Century Gothic"/>
                <w:sz w:val="20"/>
                <w:szCs w:val="20"/>
              </w:rPr>
              <w:t xml:space="preserve">– </w:t>
            </w:r>
            <w:r w:rsidRPr="008B554F">
              <w:rPr>
                <w:rFonts w:ascii="Century Gothic" w:hAnsi="Century Gothic" w:cs="Calibri"/>
                <w:sz w:val="20"/>
                <w:szCs w:val="20"/>
              </w:rPr>
              <w:t xml:space="preserve"> w</w:t>
            </w:r>
            <w:proofErr w:type="gramEnd"/>
            <w:r w:rsidRPr="008B554F">
              <w:rPr>
                <w:rFonts w:ascii="Century Gothic" w:hAnsi="Century Gothic" w:cs="Calibri"/>
                <w:sz w:val="20"/>
                <w:szCs w:val="20"/>
              </w:rPr>
              <w:t xml:space="preserve"> realizacji</w:t>
            </w:r>
          </w:p>
        </w:tc>
      </w:tr>
      <w:tr w:rsidR="0081426E" w:rsidRPr="008B554F" w14:paraId="247306D4" w14:textId="77777777" w:rsidTr="00FA51D0">
        <w:trPr>
          <w:trHeight w:val="560"/>
        </w:trPr>
        <w:tc>
          <w:tcPr>
            <w:tcW w:w="699" w:type="dxa"/>
            <w:noWrap/>
          </w:tcPr>
          <w:p w14:paraId="00232F4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29</w:t>
            </w:r>
          </w:p>
        </w:tc>
        <w:tc>
          <w:tcPr>
            <w:tcW w:w="2268" w:type="dxa"/>
          </w:tcPr>
          <w:p w14:paraId="60D94AAF"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Szlakiem fortyfikacji Polski Wschodniej - Mława</w:t>
            </w:r>
          </w:p>
        </w:tc>
        <w:tc>
          <w:tcPr>
            <w:tcW w:w="1701" w:type="dxa"/>
          </w:tcPr>
          <w:p w14:paraId="0B131141"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Urząd Miasta Mława</w:t>
            </w:r>
          </w:p>
        </w:tc>
        <w:tc>
          <w:tcPr>
            <w:tcW w:w="1276" w:type="dxa"/>
          </w:tcPr>
          <w:p w14:paraId="7589A37B"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Do 2027 roku</w:t>
            </w:r>
          </w:p>
        </w:tc>
        <w:tc>
          <w:tcPr>
            <w:tcW w:w="1417" w:type="dxa"/>
          </w:tcPr>
          <w:p w14:paraId="3C51A0B7"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3 000 000,00 zł</w:t>
            </w:r>
          </w:p>
        </w:tc>
        <w:tc>
          <w:tcPr>
            <w:tcW w:w="1276" w:type="dxa"/>
          </w:tcPr>
          <w:p w14:paraId="228F7036"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0,00 zł</w:t>
            </w:r>
          </w:p>
        </w:tc>
        <w:tc>
          <w:tcPr>
            <w:tcW w:w="1276" w:type="dxa"/>
          </w:tcPr>
          <w:p w14:paraId="73D09863"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NIE</w:t>
            </w:r>
          </w:p>
        </w:tc>
      </w:tr>
      <w:tr w:rsidR="0081426E" w:rsidRPr="008B554F" w14:paraId="78077261" w14:textId="77777777" w:rsidTr="00FA51D0">
        <w:trPr>
          <w:trHeight w:val="708"/>
        </w:trPr>
        <w:tc>
          <w:tcPr>
            <w:tcW w:w="699" w:type="dxa"/>
            <w:shd w:val="clear" w:color="auto" w:fill="F2F2F2" w:themeFill="background1" w:themeFillShade="F2"/>
            <w:noWrap/>
          </w:tcPr>
          <w:p w14:paraId="6BD9A60A"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30</w:t>
            </w:r>
          </w:p>
        </w:tc>
        <w:tc>
          <w:tcPr>
            <w:tcW w:w="2268" w:type="dxa"/>
            <w:shd w:val="clear" w:color="auto" w:fill="F2F2F2" w:themeFill="background1" w:themeFillShade="F2"/>
          </w:tcPr>
          <w:p w14:paraId="17C3C239"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Kultura Energetyczna</w:t>
            </w:r>
          </w:p>
        </w:tc>
        <w:tc>
          <w:tcPr>
            <w:tcW w:w="1701" w:type="dxa"/>
            <w:shd w:val="clear" w:color="auto" w:fill="F2F2F2" w:themeFill="background1" w:themeFillShade="F2"/>
          </w:tcPr>
          <w:p w14:paraId="4BFED076"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Urząd Miasta Mława</w:t>
            </w:r>
          </w:p>
        </w:tc>
        <w:tc>
          <w:tcPr>
            <w:tcW w:w="1276" w:type="dxa"/>
            <w:shd w:val="clear" w:color="auto" w:fill="F2F2F2" w:themeFill="background1" w:themeFillShade="F2"/>
          </w:tcPr>
          <w:p w14:paraId="09900AD9"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Do 2025 roku</w:t>
            </w:r>
          </w:p>
        </w:tc>
        <w:tc>
          <w:tcPr>
            <w:tcW w:w="1417" w:type="dxa"/>
            <w:shd w:val="clear" w:color="auto" w:fill="F2F2F2" w:themeFill="background1" w:themeFillShade="F2"/>
          </w:tcPr>
          <w:p w14:paraId="75FCE159"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28 976 674,97 zł</w:t>
            </w:r>
          </w:p>
        </w:tc>
        <w:tc>
          <w:tcPr>
            <w:tcW w:w="1276" w:type="dxa"/>
            <w:shd w:val="clear" w:color="auto" w:fill="F2F2F2" w:themeFill="background1" w:themeFillShade="F2"/>
          </w:tcPr>
          <w:p w14:paraId="015E0E38"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Całkowity koszt zadania: 9 686 262,51 zł, w tym środki zewnętrzne:  </w:t>
            </w:r>
          </w:p>
          <w:p w14:paraId="105429A0"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6 650 000,00 zł</w:t>
            </w:r>
          </w:p>
        </w:tc>
        <w:tc>
          <w:tcPr>
            <w:tcW w:w="1276" w:type="dxa"/>
            <w:shd w:val="clear" w:color="auto" w:fill="F2F2F2" w:themeFill="background1" w:themeFillShade="F2"/>
          </w:tcPr>
          <w:p w14:paraId="07CDAA35" w14:textId="77777777" w:rsidR="00A5399F" w:rsidRPr="008B554F" w:rsidRDefault="00A5399F"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TAK – zakończony w 2024 r.</w:t>
            </w:r>
          </w:p>
        </w:tc>
      </w:tr>
      <w:tr w:rsidR="0081426E" w:rsidRPr="008B554F" w14:paraId="23D47A44" w14:textId="77777777" w:rsidTr="00FA51D0">
        <w:trPr>
          <w:trHeight w:val="708"/>
        </w:trPr>
        <w:tc>
          <w:tcPr>
            <w:tcW w:w="699" w:type="dxa"/>
            <w:noWrap/>
          </w:tcPr>
          <w:p w14:paraId="50BBE17F" w14:textId="77777777"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31</w:t>
            </w:r>
          </w:p>
        </w:tc>
        <w:tc>
          <w:tcPr>
            <w:tcW w:w="2268" w:type="dxa"/>
          </w:tcPr>
          <w:p w14:paraId="52C696BC"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Rozwój kompetencji kluczowych i umiejętności niezbędnych na rynku pracy uczniów szkół podstawowych</w:t>
            </w:r>
          </w:p>
        </w:tc>
        <w:tc>
          <w:tcPr>
            <w:tcW w:w="1701" w:type="dxa"/>
          </w:tcPr>
          <w:p w14:paraId="27917CB8"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Urząd Miasta Mława</w:t>
            </w:r>
          </w:p>
        </w:tc>
        <w:tc>
          <w:tcPr>
            <w:tcW w:w="1276" w:type="dxa"/>
          </w:tcPr>
          <w:p w14:paraId="136A7131"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Do 2030 roku</w:t>
            </w:r>
          </w:p>
        </w:tc>
        <w:tc>
          <w:tcPr>
            <w:tcW w:w="1417" w:type="dxa"/>
          </w:tcPr>
          <w:p w14:paraId="7585302D" w14:textId="77777777" w:rsidR="00A5399F" w:rsidRPr="008B554F" w:rsidRDefault="00A5399F" w:rsidP="004D404D">
            <w:pPr>
              <w:spacing w:line="276" w:lineRule="auto"/>
              <w:rPr>
                <w:rFonts w:ascii="Century Gothic" w:hAnsi="Century Gothic"/>
                <w:sz w:val="20"/>
                <w:szCs w:val="20"/>
              </w:rPr>
            </w:pPr>
            <w:r w:rsidRPr="008B554F">
              <w:rPr>
                <w:rFonts w:ascii="Century Gothic" w:hAnsi="Century Gothic"/>
                <w:sz w:val="20"/>
                <w:szCs w:val="20"/>
              </w:rPr>
              <w:t>1 900 000,00 zł</w:t>
            </w:r>
          </w:p>
        </w:tc>
        <w:tc>
          <w:tcPr>
            <w:tcW w:w="1276" w:type="dxa"/>
          </w:tcPr>
          <w:p w14:paraId="11962437" w14:textId="666515C2"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W 2025 r – 49 983 zł dotacja z UE (środki na realizację zadania</w:t>
            </w:r>
            <w:r w:rsidRPr="008B554F">
              <w:rPr>
                <w:rFonts w:ascii="Century Gothic" w:hAnsi="Century Gothic"/>
                <w:sz w:val="20"/>
                <w:szCs w:val="20"/>
              </w:rPr>
              <w:t xml:space="preserve"> </w:t>
            </w:r>
            <w:r w:rsidRPr="008B554F">
              <w:rPr>
                <w:rFonts w:ascii="Century Gothic" w:hAnsi="Century Gothic" w:cs="Calibri"/>
                <w:sz w:val="20"/>
                <w:szCs w:val="20"/>
              </w:rPr>
              <w:t xml:space="preserve">Szkoły bez barier, wszechstronny rozwój uczniów - edukacja </w:t>
            </w:r>
            <w:r w:rsidRPr="008B554F">
              <w:rPr>
                <w:rFonts w:ascii="Century Gothic" w:hAnsi="Century Gothic" w:cs="Calibri"/>
                <w:sz w:val="20"/>
                <w:szCs w:val="20"/>
              </w:rPr>
              <w:lastRenderedPageBreak/>
              <w:t>włączająca”)</w:t>
            </w:r>
          </w:p>
        </w:tc>
        <w:tc>
          <w:tcPr>
            <w:tcW w:w="1276" w:type="dxa"/>
          </w:tcPr>
          <w:p w14:paraId="47F7FAD1" w14:textId="77777777" w:rsidR="00A5399F" w:rsidRPr="008B554F" w:rsidRDefault="00A5399F" w:rsidP="004D404D">
            <w:pPr>
              <w:spacing w:line="276" w:lineRule="auto"/>
              <w:rPr>
                <w:rFonts w:ascii="Century Gothic" w:hAnsi="Century Gothic" w:cs="Calibri"/>
                <w:sz w:val="20"/>
                <w:szCs w:val="20"/>
              </w:rPr>
            </w:pPr>
            <w:proofErr w:type="gramStart"/>
            <w:r w:rsidRPr="008B554F">
              <w:rPr>
                <w:rFonts w:ascii="Century Gothic" w:hAnsi="Century Gothic" w:cs="Calibri"/>
                <w:sz w:val="20"/>
                <w:szCs w:val="20"/>
              </w:rPr>
              <w:lastRenderedPageBreak/>
              <w:t xml:space="preserve">TAK </w:t>
            </w:r>
            <w:r w:rsidRPr="008B554F">
              <w:rPr>
                <w:rFonts w:ascii="Century Gothic" w:hAnsi="Century Gothic"/>
                <w:sz w:val="20"/>
                <w:szCs w:val="20"/>
              </w:rPr>
              <w:t xml:space="preserve"> –</w:t>
            </w:r>
            <w:proofErr w:type="gramEnd"/>
            <w:r w:rsidRPr="008B554F">
              <w:rPr>
                <w:rFonts w:ascii="Century Gothic" w:hAnsi="Century Gothic"/>
                <w:sz w:val="20"/>
                <w:szCs w:val="20"/>
              </w:rPr>
              <w:t xml:space="preserve"> </w:t>
            </w:r>
            <w:r w:rsidRPr="008B554F">
              <w:rPr>
                <w:rFonts w:ascii="Century Gothic" w:hAnsi="Century Gothic" w:cs="Calibri"/>
                <w:sz w:val="20"/>
                <w:szCs w:val="20"/>
              </w:rPr>
              <w:t xml:space="preserve"> </w:t>
            </w:r>
            <w:r w:rsidRPr="008B554F">
              <w:rPr>
                <w:rFonts w:ascii="Century Gothic" w:hAnsi="Century Gothic"/>
                <w:sz w:val="20"/>
                <w:szCs w:val="20"/>
              </w:rPr>
              <w:t xml:space="preserve"> </w:t>
            </w:r>
            <w:r w:rsidRPr="008B554F">
              <w:rPr>
                <w:rFonts w:ascii="Century Gothic" w:hAnsi="Century Gothic" w:cs="Calibri"/>
                <w:sz w:val="20"/>
                <w:szCs w:val="20"/>
              </w:rPr>
              <w:t>W 2024 r.  Miasto Mława przystąpiło do udziału w partnerstwie z Urzędem Marszałkowskim Województwa Mazowieck</w:t>
            </w:r>
            <w:r w:rsidRPr="008B554F">
              <w:rPr>
                <w:rFonts w:ascii="Century Gothic" w:hAnsi="Century Gothic" w:cs="Calibri"/>
                <w:sz w:val="20"/>
                <w:szCs w:val="20"/>
              </w:rPr>
              <w:lastRenderedPageBreak/>
              <w:t>iego w realizacji projektu „Mazowiecka szkoła przyszłości”, do którego zgłoszono 6 szkół podstawowych - w 2025 r. podpisano umowę partnerską.</w:t>
            </w:r>
          </w:p>
          <w:p w14:paraId="0F5DFD8B" w14:textId="3EFF6226" w:rsidR="00A5399F" w:rsidRPr="008B554F" w:rsidRDefault="00A5399F" w:rsidP="004D404D">
            <w:pPr>
              <w:spacing w:line="276" w:lineRule="auto"/>
              <w:rPr>
                <w:rFonts w:ascii="Century Gothic" w:hAnsi="Century Gothic" w:cs="Calibri"/>
                <w:sz w:val="20"/>
                <w:szCs w:val="20"/>
              </w:rPr>
            </w:pPr>
            <w:r w:rsidRPr="008B554F">
              <w:rPr>
                <w:rFonts w:ascii="Century Gothic" w:hAnsi="Century Gothic" w:cs="Calibri"/>
                <w:sz w:val="20"/>
                <w:szCs w:val="20"/>
              </w:rPr>
              <w:t xml:space="preserve">W 2025 r. Miasto Mława rozpoczęło realizację projektu partnerskiego pn. „Szkoły bez barier, wszechstronny rozwój uczniów - edukacja włączająca” Celem projektu jest wsparcie edukacji włączającej, przez realizację działań związanych ze wsparciem szkół na rzecz edukacji </w:t>
            </w:r>
            <w:proofErr w:type="gramStart"/>
            <w:r w:rsidRPr="008B554F">
              <w:rPr>
                <w:rFonts w:ascii="Century Gothic" w:hAnsi="Century Gothic" w:cs="Calibri"/>
                <w:sz w:val="20"/>
                <w:szCs w:val="20"/>
              </w:rPr>
              <w:t>włączając</w:t>
            </w:r>
            <w:r w:rsidR="00FA51D0">
              <w:rPr>
                <w:rFonts w:ascii="Century Gothic" w:hAnsi="Century Gothic" w:cs="Calibri"/>
                <w:sz w:val="20"/>
                <w:szCs w:val="20"/>
              </w:rPr>
              <w:t>e</w:t>
            </w:r>
            <w:r w:rsidRPr="008B554F">
              <w:rPr>
                <w:rFonts w:ascii="Century Gothic" w:hAnsi="Century Gothic" w:cs="Calibri"/>
                <w:sz w:val="20"/>
                <w:szCs w:val="20"/>
              </w:rPr>
              <w:t>j .</w:t>
            </w:r>
            <w:proofErr w:type="gramEnd"/>
          </w:p>
        </w:tc>
      </w:tr>
    </w:tbl>
    <w:p w14:paraId="1DA59AE0" w14:textId="0F8C9C34" w:rsidR="00A40261" w:rsidRPr="008B554F" w:rsidRDefault="00A40261" w:rsidP="004D404D">
      <w:pPr>
        <w:spacing w:after="0" w:line="276" w:lineRule="auto"/>
        <w:ind w:firstLine="708"/>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lastRenderedPageBreak/>
        <w:t xml:space="preserve">Szacunkowe środki finansowe zaplanowane na przedsięwzięcia rewitalizacyjne ujęte </w:t>
      </w:r>
      <w:r w:rsidR="003F6FA5">
        <w:rPr>
          <w:rFonts w:ascii="Century Gothic" w:eastAsia="Times New Roman" w:hAnsi="Century Gothic" w:cs="Times New Roman"/>
          <w:sz w:val="20"/>
          <w:szCs w:val="20"/>
          <w:lang w:eastAsia="pl-PL"/>
        </w:rPr>
        <w:br/>
      </w:r>
      <w:r w:rsidRPr="008B554F">
        <w:rPr>
          <w:rFonts w:ascii="Century Gothic" w:eastAsia="Times New Roman" w:hAnsi="Century Gothic" w:cs="Times New Roman"/>
          <w:sz w:val="20"/>
          <w:szCs w:val="20"/>
          <w:lang w:eastAsia="pl-PL"/>
        </w:rPr>
        <w:t xml:space="preserve">w GPR po aktualizacji dokumentu na cały okres realizacji to ogółem 179 447 122,52 zł. Od roku 2022 poniesione wydatki na realizację projektów zakończonych i będących w fazie realizacji wg stanu na dzień 31.12.2025 r. to 16 416 142,88 zł, co stanowi 9% zaplanowanych wydatków, </w:t>
      </w:r>
      <w:r w:rsidRPr="008B554F">
        <w:rPr>
          <w:rFonts w:ascii="Century Gothic" w:eastAsia="Times New Roman" w:hAnsi="Century Gothic" w:cs="Times New Roman"/>
          <w:sz w:val="20"/>
          <w:szCs w:val="20"/>
          <w:lang w:eastAsia="pl-PL"/>
        </w:rPr>
        <w:br/>
        <w:t xml:space="preserve">w tym w roku sprawozdawczym (2025): 649 951,93 zł. </w:t>
      </w:r>
    </w:p>
    <w:p w14:paraId="615DAB12" w14:textId="77777777" w:rsidR="00B66367" w:rsidRPr="008B554F" w:rsidRDefault="00B66367" w:rsidP="004D404D">
      <w:pPr>
        <w:spacing w:line="276" w:lineRule="auto"/>
        <w:rPr>
          <w:rFonts w:ascii="Century Gothic" w:hAnsi="Century Gothic"/>
          <w:sz w:val="20"/>
          <w:szCs w:val="20"/>
        </w:rPr>
      </w:pPr>
    </w:p>
    <w:p w14:paraId="4DF5FF9D" w14:textId="699CF7FE" w:rsidR="00A538FE" w:rsidRPr="008B554F" w:rsidRDefault="00A538FE" w:rsidP="004D404D">
      <w:pPr>
        <w:pStyle w:val="Akapitzlist"/>
        <w:numPr>
          <w:ilvl w:val="0"/>
          <w:numId w:val="13"/>
        </w:numPr>
        <w:tabs>
          <w:tab w:val="left" w:pos="284"/>
        </w:tabs>
        <w:spacing w:line="276" w:lineRule="auto"/>
        <w:ind w:left="0" w:firstLine="0"/>
        <w:rPr>
          <w:rFonts w:ascii="Century Gothic" w:hAnsi="Century Gothic"/>
          <w:b/>
          <w:bCs/>
          <w:color w:val="000000"/>
          <w:sz w:val="20"/>
          <w:szCs w:val="20"/>
        </w:rPr>
      </w:pPr>
      <w:r w:rsidRPr="008B554F">
        <w:rPr>
          <w:rFonts w:ascii="Century Gothic" w:hAnsi="Century Gothic"/>
          <w:b/>
          <w:bCs/>
          <w:color w:val="000000"/>
          <w:sz w:val="20"/>
          <w:szCs w:val="20"/>
        </w:rPr>
        <w:t>Program opieki nad zwierzętami bezdomnymi oraz zapobiegania bezdomności zwierząt na terenie Miasta Mława na rok 202</w:t>
      </w:r>
      <w:r w:rsidR="005B2495" w:rsidRPr="008B554F">
        <w:rPr>
          <w:rFonts w:ascii="Century Gothic" w:hAnsi="Century Gothic"/>
          <w:b/>
          <w:bCs/>
          <w:color w:val="000000"/>
          <w:sz w:val="20"/>
          <w:szCs w:val="20"/>
        </w:rPr>
        <w:t>5</w:t>
      </w:r>
    </w:p>
    <w:p w14:paraId="252F606D" w14:textId="205140FF" w:rsidR="007121A9" w:rsidRPr="008B554F" w:rsidRDefault="005B2495" w:rsidP="004D404D">
      <w:pPr>
        <w:spacing w:line="276" w:lineRule="auto"/>
        <w:ind w:firstLine="567"/>
        <w:rPr>
          <w:rFonts w:ascii="Century Gothic" w:hAnsi="Century Gothic"/>
          <w:color w:val="000000"/>
          <w:sz w:val="20"/>
          <w:szCs w:val="20"/>
        </w:rPr>
      </w:pPr>
      <w:r w:rsidRPr="008B554F">
        <w:rPr>
          <w:rFonts w:ascii="Century Gothic" w:hAnsi="Century Gothic"/>
          <w:color w:val="000000"/>
          <w:sz w:val="20"/>
          <w:szCs w:val="20"/>
        </w:rPr>
        <w:t>Program opieki nad zwierzętami bezdomnymi oraz zapobiegania bezdomności zwierząt na terenie Miasta Mława na rok 2025 został przyjęty uchwałą Rady Miasta Mława</w:t>
      </w:r>
      <w:r w:rsidR="00FB44EE" w:rsidRPr="008B554F">
        <w:rPr>
          <w:rFonts w:ascii="Century Gothic" w:hAnsi="Century Gothic"/>
          <w:color w:val="000000"/>
          <w:sz w:val="20"/>
          <w:szCs w:val="20"/>
        </w:rPr>
        <w:t xml:space="preserve"> </w:t>
      </w:r>
      <w:r w:rsidR="00B66367">
        <w:rPr>
          <w:rFonts w:ascii="Century Gothic" w:hAnsi="Century Gothic"/>
          <w:color w:val="000000"/>
          <w:sz w:val="20"/>
          <w:szCs w:val="20"/>
        </w:rPr>
        <w:br/>
      </w:r>
      <w:r w:rsidRPr="008B554F">
        <w:rPr>
          <w:rFonts w:ascii="Century Gothic" w:hAnsi="Century Gothic"/>
          <w:color w:val="000000"/>
          <w:sz w:val="20"/>
          <w:szCs w:val="20"/>
        </w:rPr>
        <w:t>Nr XII/123/2025 z dnia 4 marca 2025 r. Zgodnie z założeniami programu w 2025 r. została udzielona pomoc 125 zwierzętom, w tym 45 bezdomnym psom, 66 kotom, 9 ptakom, 1 królikowi</w:t>
      </w:r>
      <w:r w:rsidR="00FB44EE" w:rsidRPr="008B554F">
        <w:rPr>
          <w:rFonts w:ascii="Century Gothic" w:hAnsi="Century Gothic"/>
          <w:color w:val="000000"/>
          <w:sz w:val="20"/>
          <w:szCs w:val="20"/>
        </w:rPr>
        <w:t>,</w:t>
      </w:r>
      <w:r w:rsidRPr="008B554F">
        <w:rPr>
          <w:rFonts w:ascii="Century Gothic" w:hAnsi="Century Gothic"/>
          <w:color w:val="000000"/>
          <w:sz w:val="20"/>
          <w:szCs w:val="20"/>
        </w:rPr>
        <w:t xml:space="preserve"> jak</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również 4 zwierzętom dzikim (kuna, nietoperz, jeże). Psy, które w trakcie pobytu w lecznicy</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weterynaryjnej nie zostały adoptowane trafiły do Schroniska dla zwierząt bezdomnych PHU</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 xml:space="preserve">„DANIEL” Artur </w:t>
      </w:r>
      <w:proofErr w:type="spellStart"/>
      <w:r w:rsidRPr="008B554F">
        <w:rPr>
          <w:rFonts w:ascii="Century Gothic" w:hAnsi="Century Gothic"/>
          <w:color w:val="000000"/>
          <w:sz w:val="20"/>
          <w:szCs w:val="20"/>
        </w:rPr>
        <w:t>Zielaskowski</w:t>
      </w:r>
      <w:proofErr w:type="spellEnd"/>
      <w:r w:rsidRPr="008B554F">
        <w:rPr>
          <w:rFonts w:ascii="Century Gothic" w:hAnsi="Century Gothic"/>
          <w:color w:val="000000"/>
          <w:sz w:val="20"/>
          <w:szCs w:val="20"/>
        </w:rPr>
        <w:t xml:space="preserve"> z siedzibą w Węgrow</w:t>
      </w:r>
      <w:r w:rsidR="00006C97" w:rsidRPr="008B554F">
        <w:rPr>
          <w:rFonts w:ascii="Century Gothic" w:hAnsi="Century Gothic"/>
          <w:color w:val="000000"/>
          <w:sz w:val="20"/>
          <w:szCs w:val="20"/>
        </w:rPr>
        <w:t xml:space="preserve">ie 28G, 86-302 Węgrowo. </w:t>
      </w:r>
      <w:r w:rsidR="0076364E" w:rsidRPr="008B554F">
        <w:rPr>
          <w:rFonts w:ascii="Century Gothic" w:hAnsi="Century Gothic"/>
          <w:color w:val="000000"/>
          <w:sz w:val="20"/>
          <w:szCs w:val="20"/>
        </w:rPr>
        <w:t>Łącznie w roku 2025 do schroniska przekazano 14 psów. Na koniec roku 2025 r. w schronisku było 13 psów z Miasta Mława.</w:t>
      </w:r>
      <w:r w:rsidR="007121A9" w:rsidRPr="008B554F">
        <w:rPr>
          <w:rFonts w:ascii="Century Gothic" w:hAnsi="Century Gothic"/>
          <w:color w:val="000000"/>
          <w:sz w:val="20"/>
          <w:szCs w:val="20"/>
        </w:rPr>
        <w:t xml:space="preserve"> </w:t>
      </w:r>
      <w:r w:rsidR="00006C97" w:rsidRPr="008B554F">
        <w:rPr>
          <w:rFonts w:ascii="Century Gothic" w:hAnsi="Century Gothic"/>
          <w:color w:val="000000"/>
          <w:sz w:val="20"/>
          <w:szCs w:val="20"/>
        </w:rPr>
        <w:t xml:space="preserve">Ponadto </w:t>
      </w:r>
      <w:r w:rsidRPr="008B554F">
        <w:rPr>
          <w:rFonts w:ascii="Century Gothic" w:hAnsi="Century Gothic"/>
          <w:color w:val="000000"/>
          <w:sz w:val="20"/>
          <w:szCs w:val="20"/>
        </w:rPr>
        <w:t>w ramach programu w 2025 r. właściciele psów będący mieszkańcami Miasta Mława mogli</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 xml:space="preserve">skorzystać z usługi bezpłatnego </w:t>
      </w:r>
      <w:proofErr w:type="spellStart"/>
      <w:r w:rsidRPr="008B554F">
        <w:rPr>
          <w:rFonts w:ascii="Century Gothic" w:hAnsi="Century Gothic"/>
          <w:color w:val="000000"/>
          <w:sz w:val="20"/>
          <w:szCs w:val="20"/>
        </w:rPr>
        <w:t>zaczipowania</w:t>
      </w:r>
      <w:proofErr w:type="spellEnd"/>
      <w:r w:rsidRPr="008B554F">
        <w:rPr>
          <w:rFonts w:ascii="Century Gothic" w:hAnsi="Century Gothic"/>
          <w:color w:val="000000"/>
          <w:sz w:val="20"/>
          <w:szCs w:val="20"/>
        </w:rPr>
        <w:t xml:space="preserve"> </w:t>
      </w:r>
      <w:r w:rsidR="00006C97" w:rsidRPr="008B554F">
        <w:rPr>
          <w:rFonts w:ascii="Century Gothic" w:hAnsi="Century Gothic"/>
          <w:color w:val="000000"/>
          <w:sz w:val="20"/>
          <w:szCs w:val="20"/>
        </w:rPr>
        <w:t xml:space="preserve">swojego czworonoga </w:t>
      </w:r>
      <w:r w:rsidR="003F6FA5">
        <w:rPr>
          <w:rFonts w:ascii="Century Gothic" w:hAnsi="Century Gothic"/>
          <w:color w:val="000000"/>
          <w:sz w:val="20"/>
          <w:szCs w:val="20"/>
        </w:rPr>
        <w:br/>
      </w:r>
      <w:r w:rsidR="00006C97" w:rsidRPr="008B554F">
        <w:rPr>
          <w:rFonts w:ascii="Century Gothic" w:hAnsi="Century Gothic"/>
          <w:color w:val="000000"/>
          <w:sz w:val="20"/>
          <w:szCs w:val="20"/>
        </w:rPr>
        <w:t xml:space="preserve">w </w:t>
      </w:r>
      <w:r w:rsidR="00FB44EE" w:rsidRPr="008B554F">
        <w:rPr>
          <w:rFonts w:ascii="Century Gothic" w:hAnsi="Century Gothic"/>
          <w:color w:val="000000"/>
          <w:sz w:val="20"/>
          <w:szCs w:val="20"/>
        </w:rPr>
        <w:t>P</w:t>
      </w:r>
      <w:r w:rsidR="00006C97" w:rsidRPr="008B554F">
        <w:rPr>
          <w:rFonts w:ascii="Century Gothic" w:hAnsi="Century Gothic"/>
          <w:color w:val="000000"/>
          <w:sz w:val="20"/>
          <w:szCs w:val="20"/>
        </w:rPr>
        <w:t xml:space="preserve">rzychodni </w:t>
      </w:r>
      <w:r w:rsidRPr="008B554F">
        <w:rPr>
          <w:rFonts w:ascii="Century Gothic" w:hAnsi="Century Gothic"/>
          <w:color w:val="000000"/>
          <w:sz w:val="20"/>
          <w:szCs w:val="20"/>
        </w:rPr>
        <w:t xml:space="preserve">Weterynaryjnej CHIRON. W 2025 r. </w:t>
      </w:r>
      <w:proofErr w:type="spellStart"/>
      <w:r w:rsidRPr="008B554F">
        <w:rPr>
          <w:rFonts w:ascii="Century Gothic" w:hAnsi="Century Gothic"/>
          <w:color w:val="000000"/>
          <w:sz w:val="20"/>
          <w:szCs w:val="20"/>
        </w:rPr>
        <w:t>zaczipowan</w:t>
      </w:r>
      <w:r w:rsidR="0076364E" w:rsidRPr="008B554F">
        <w:rPr>
          <w:rFonts w:ascii="Century Gothic" w:hAnsi="Century Gothic"/>
          <w:color w:val="000000"/>
          <w:sz w:val="20"/>
          <w:szCs w:val="20"/>
        </w:rPr>
        <w:t>e</w:t>
      </w:r>
      <w:proofErr w:type="spellEnd"/>
      <w:r w:rsidRPr="008B554F">
        <w:rPr>
          <w:rFonts w:ascii="Century Gothic" w:hAnsi="Century Gothic"/>
          <w:color w:val="000000"/>
          <w:sz w:val="20"/>
          <w:szCs w:val="20"/>
        </w:rPr>
        <w:t xml:space="preserve"> został</w:t>
      </w:r>
      <w:r w:rsidR="0076364E" w:rsidRPr="008B554F">
        <w:rPr>
          <w:rFonts w:ascii="Century Gothic" w:hAnsi="Century Gothic"/>
          <w:color w:val="000000"/>
          <w:sz w:val="20"/>
          <w:szCs w:val="20"/>
        </w:rPr>
        <w:t>y</w:t>
      </w:r>
      <w:r w:rsidRPr="008B554F">
        <w:rPr>
          <w:rFonts w:ascii="Century Gothic" w:hAnsi="Century Gothic"/>
          <w:color w:val="000000"/>
          <w:sz w:val="20"/>
          <w:szCs w:val="20"/>
        </w:rPr>
        <w:t xml:space="preserve"> 54 ps</w:t>
      </w:r>
      <w:r w:rsidR="0076364E" w:rsidRPr="008B554F">
        <w:rPr>
          <w:rFonts w:ascii="Century Gothic" w:hAnsi="Century Gothic"/>
          <w:color w:val="000000"/>
          <w:sz w:val="20"/>
          <w:szCs w:val="20"/>
        </w:rPr>
        <w:t>y</w:t>
      </w:r>
      <w:r w:rsidRPr="008B554F">
        <w:rPr>
          <w:rFonts w:ascii="Century Gothic" w:hAnsi="Century Gothic"/>
          <w:color w:val="000000"/>
          <w:sz w:val="20"/>
          <w:szCs w:val="20"/>
        </w:rPr>
        <w:t xml:space="preserve"> właścicielski</w:t>
      </w:r>
      <w:r w:rsidR="0076364E" w:rsidRPr="008B554F">
        <w:rPr>
          <w:rFonts w:ascii="Century Gothic" w:hAnsi="Century Gothic"/>
          <w:color w:val="000000"/>
          <w:sz w:val="20"/>
          <w:szCs w:val="20"/>
        </w:rPr>
        <w:t>e</w:t>
      </w:r>
      <w:r w:rsidRPr="008B554F">
        <w:rPr>
          <w:rFonts w:ascii="Century Gothic" w:hAnsi="Century Gothic"/>
          <w:color w:val="000000"/>
          <w:sz w:val="20"/>
          <w:szCs w:val="20"/>
        </w:rPr>
        <w:t>.</w:t>
      </w:r>
      <w:r w:rsidR="007121A9" w:rsidRPr="008B554F">
        <w:rPr>
          <w:rFonts w:ascii="Century Gothic" w:hAnsi="Century Gothic"/>
          <w:color w:val="000000"/>
          <w:sz w:val="20"/>
          <w:szCs w:val="20"/>
        </w:rPr>
        <w:t xml:space="preserve"> </w:t>
      </w:r>
      <w:r w:rsidRPr="008B554F">
        <w:rPr>
          <w:rFonts w:ascii="Century Gothic" w:hAnsi="Century Gothic"/>
          <w:color w:val="000000"/>
          <w:sz w:val="20"/>
          <w:szCs w:val="20"/>
        </w:rPr>
        <w:t xml:space="preserve">W roku 2025 na realizację </w:t>
      </w:r>
      <w:r w:rsidR="00006C97" w:rsidRPr="008B554F">
        <w:rPr>
          <w:rFonts w:ascii="Century Gothic" w:hAnsi="Century Gothic"/>
          <w:color w:val="000000"/>
          <w:sz w:val="20"/>
          <w:szCs w:val="20"/>
        </w:rPr>
        <w:t xml:space="preserve">programu opieki nad zwierzętami </w:t>
      </w:r>
      <w:r w:rsidRPr="008B554F">
        <w:rPr>
          <w:rFonts w:ascii="Century Gothic" w:hAnsi="Century Gothic"/>
          <w:color w:val="000000"/>
          <w:sz w:val="20"/>
          <w:szCs w:val="20"/>
        </w:rPr>
        <w:t xml:space="preserve">bezdomnymi oraz zapobiegania bezdomności zwierząt wydatkowano łączną kwotę 207 763,28 zł. </w:t>
      </w:r>
    </w:p>
    <w:p w14:paraId="1940BAB1" w14:textId="20ED627C" w:rsidR="00A538FE" w:rsidRPr="008B554F" w:rsidRDefault="005B2495" w:rsidP="004D404D">
      <w:pPr>
        <w:spacing w:line="276" w:lineRule="auto"/>
        <w:ind w:firstLine="567"/>
        <w:rPr>
          <w:rFonts w:ascii="Century Gothic" w:hAnsi="Century Gothic"/>
          <w:color w:val="000000"/>
          <w:sz w:val="20"/>
          <w:szCs w:val="20"/>
        </w:rPr>
      </w:pPr>
      <w:r w:rsidRPr="008B554F">
        <w:rPr>
          <w:rFonts w:ascii="Century Gothic" w:hAnsi="Century Gothic"/>
          <w:color w:val="000000"/>
          <w:sz w:val="20"/>
          <w:szCs w:val="20"/>
        </w:rPr>
        <w:t>Na realizację zadania „Zapobieganie bezdomn</w:t>
      </w:r>
      <w:r w:rsidR="00006C97" w:rsidRPr="008B554F">
        <w:rPr>
          <w:rFonts w:ascii="Century Gothic" w:hAnsi="Century Gothic"/>
          <w:color w:val="000000"/>
          <w:sz w:val="20"/>
          <w:szCs w:val="20"/>
        </w:rPr>
        <w:t xml:space="preserve">ości zwierząt na terenie Miasta </w:t>
      </w:r>
      <w:r w:rsidRPr="008B554F">
        <w:rPr>
          <w:rFonts w:ascii="Century Gothic" w:hAnsi="Century Gothic"/>
          <w:color w:val="000000"/>
          <w:sz w:val="20"/>
          <w:szCs w:val="20"/>
        </w:rPr>
        <w:t>Mława” polegającego na sterylizacji lub kastracji psów i kotów właścicielskich oraz kotów</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wolno żyjących z terenu Miasta Mława oraz elektronicznym znakowaniu tych zwierząt, które</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do dnia zabiegu nie zostały oznakowane elektronicznie</w:t>
      </w:r>
      <w:r w:rsidR="007121A9" w:rsidRPr="008B554F">
        <w:rPr>
          <w:rFonts w:ascii="Century Gothic" w:hAnsi="Century Gothic"/>
          <w:color w:val="000000"/>
          <w:sz w:val="20"/>
          <w:szCs w:val="20"/>
        </w:rPr>
        <w:t xml:space="preserve">, Miasto Mława wydatkowało kwotę ok. 50 000,00 zł. </w:t>
      </w:r>
      <w:r w:rsidRPr="008B554F">
        <w:rPr>
          <w:rFonts w:ascii="Century Gothic" w:hAnsi="Century Gothic"/>
          <w:color w:val="000000"/>
          <w:sz w:val="20"/>
          <w:szCs w:val="20"/>
        </w:rPr>
        <w:t>Program realizowany był w okresie</w:t>
      </w:r>
      <w:r w:rsidR="00006C97" w:rsidRPr="008B554F">
        <w:rPr>
          <w:rFonts w:ascii="Century Gothic" w:hAnsi="Century Gothic"/>
          <w:color w:val="000000"/>
          <w:sz w:val="20"/>
          <w:szCs w:val="20"/>
        </w:rPr>
        <w:t xml:space="preserve"> </w:t>
      </w:r>
      <w:r w:rsidRPr="008B554F">
        <w:rPr>
          <w:rFonts w:ascii="Century Gothic" w:hAnsi="Century Gothic"/>
          <w:color w:val="000000"/>
          <w:sz w:val="20"/>
          <w:szCs w:val="20"/>
        </w:rPr>
        <w:t>od kwietnia do 30.11.2025 r. W ramach realizacji zadania z</w:t>
      </w:r>
      <w:r w:rsidR="00006C97" w:rsidRPr="008B554F">
        <w:rPr>
          <w:rFonts w:ascii="Century Gothic" w:hAnsi="Century Gothic"/>
          <w:color w:val="000000"/>
          <w:sz w:val="20"/>
          <w:szCs w:val="20"/>
        </w:rPr>
        <w:t xml:space="preserve">abiegowi kastracji/sterylizacji </w:t>
      </w:r>
      <w:r w:rsidRPr="008B554F">
        <w:rPr>
          <w:rFonts w:ascii="Century Gothic" w:hAnsi="Century Gothic"/>
          <w:color w:val="000000"/>
          <w:sz w:val="20"/>
          <w:szCs w:val="20"/>
        </w:rPr>
        <w:t>został</w:t>
      </w:r>
      <w:r w:rsidR="00CD3422" w:rsidRPr="008B554F">
        <w:rPr>
          <w:rFonts w:ascii="Century Gothic" w:hAnsi="Century Gothic"/>
          <w:color w:val="000000"/>
          <w:sz w:val="20"/>
          <w:szCs w:val="20"/>
        </w:rPr>
        <w:t>y</w:t>
      </w:r>
      <w:r w:rsidRPr="008B554F">
        <w:rPr>
          <w:rFonts w:ascii="Century Gothic" w:hAnsi="Century Gothic"/>
          <w:color w:val="000000"/>
          <w:sz w:val="20"/>
          <w:szCs w:val="20"/>
        </w:rPr>
        <w:t xml:space="preserve"> poddan</w:t>
      </w:r>
      <w:r w:rsidR="00CD3422" w:rsidRPr="008B554F">
        <w:rPr>
          <w:rFonts w:ascii="Century Gothic" w:hAnsi="Century Gothic"/>
          <w:color w:val="000000"/>
          <w:sz w:val="20"/>
          <w:szCs w:val="20"/>
        </w:rPr>
        <w:t>e</w:t>
      </w:r>
      <w:r w:rsidRPr="008B554F">
        <w:rPr>
          <w:rFonts w:ascii="Century Gothic" w:hAnsi="Century Gothic"/>
          <w:color w:val="000000"/>
          <w:sz w:val="20"/>
          <w:szCs w:val="20"/>
        </w:rPr>
        <w:t xml:space="preserve"> 53 ps</w:t>
      </w:r>
      <w:r w:rsidR="00CD3422" w:rsidRPr="008B554F">
        <w:rPr>
          <w:rFonts w:ascii="Century Gothic" w:hAnsi="Century Gothic"/>
          <w:color w:val="000000"/>
          <w:sz w:val="20"/>
          <w:szCs w:val="20"/>
        </w:rPr>
        <w:t>y</w:t>
      </w:r>
      <w:r w:rsidRPr="008B554F">
        <w:rPr>
          <w:rFonts w:ascii="Century Gothic" w:hAnsi="Century Gothic"/>
          <w:color w:val="000000"/>
          <w:sz w:val="20"/>
          <w:szCs w:val="20"/>
        </w:rPr>
        <w:t xml:space="preserve"> oraz 69 kotów, ponadto 62 zwierz</w:t>
      </w:r>
      <w:r w:rsidR="00FB44EE" w:rsidRPr="008B554F">
        <w:rPr>
          <w:rFonts w:ascii="Century Gothic" w:hAnsi="Century Gothic"/>
          <w:color w:val="000000"/>
          <w:sz w:val="20"/>
          <w:szCs w:val="20"/>
        </w:rPr>
        <w:t>ę</w:t>
      </w:r>
      <w:r w:rsidRPr="008B554F">
        <w:rPr>
          <w:rFonts w:ascii="Century Gothic" w:hAnsi="Century Gothic"/>
          <w:color w:val="000000"/>
          <w:sz w:val="20"/>
          <w:szCs w:val="20"/>
        </w:rPr>
        <w:t>t</w:t>
      </w:r>
      <w:r w:rsidR="00FB44EE" w:rsidRPr="008B554F">
        <w:rPr>
          <w:rFonts w:ascii="Century Gothic" w:hAnsi="Century Gothic"/>
          <w:color w:val="000000"/>
          <w:sz w:val="20"/>
          <w:szCs w:val="20"/>
        </w:rPr>
        <w:t>a</w:t>
      </w:r>
      <w:r w:rsidRPr="008B554F">
        <w:rPr>
          <w:rFonts w:ascii="Century Gothic" w:hAnsi="Century Gothic"/>
          <w:color w:val="000000"/>
          <w:sz w:val="20"/>
          <w:szCs w:val="20"/>
        </w:rPr>
        <w:t xml:space="preserve"> został</w:t>
      </w:r>
      <w:r w:rsidR="00FB44EE" w:rsidRPr="008B554F">
        <w:rPr>
          <w:rFonts w:ascii="Century Gothic" w:hAnsi="Century Gothic"/>
          <w:color w:val="000000"/>
          <w:sz w:val="20"/>
          <w:szCs w:val="20"/>
        </w:rPr>
        <w:t>y</w:t>
      </w:r>
      <w:r w:rsidRPr="008B554F">
        <w:rPr>
          <w:rFonts w:ascii="Century Gothic" w:hAnsi="Century Gothic"/>
          <w:color w:val="000000"/>
          <w:sz w:val="20"/>
          <w:szCs w:val="20"/>
        </w:rPr>
        <w:t xml:space="preserve"> oznakowan</w:t>
      </w:r>
      <w:r w:rsidR="00FB44EE" w:rsidRPr="008B554F">
        <w:rPr>
          <w:rFonts w:ascii="Century Gothic" w:hAnsi="Century Gothic"/>
          <w:color w:val="000000"/>
          <w:sz w:val="20"/>
          <w:szCs w:val="20"/>
        </w:rPr>
        <w:t>e</w:t>
      </w:r>
      <w:r w:rsidRPr="008B554F">
        <w:rPr>
          <w:rFonts w:ascii="Century Gothic" w:hAnsi="Century Gothic"/>
          <w:color w:val="000000"/>
          <w:sz w:val="20"/>
          <w:szCs w:val="20"/>
        </w:rPr>
        <w:t xml:space="preserve"> elektronicznym </w:t>
      </w:r>
      <w:proofErr w:type="spellStart"/>
      <w:r w:rsidRPr="008B554F">
        <w:rPr>
          <w:rFonts w:ascii="Century Gothic" w:hAnsi="Century Gothic"/>
          <w:color w:val="000000"/>
          <w:sz w:val="20"/>
          <w:szCs w:val="20"/>
        </w:rPr>
        <w:t>mikroczipem</w:t>
      </w:r>
      <w:proofErr w:type="spellEnd"/>
      <w:r w:rsidRPr="008B554F">
        <w:rPr>
          <w:rFonts w:ascii="Century Gothic" w:hAnsi="Century Gothic"/>
          <w:color w:val="000000"/>
          <w:sz w:val="20"/>
          <w:szCs w:val="20"/>
        </w:rPr>
        <w:t xml:space="preserve">. </w:t>
      </w:r>
    </w:p>
    <w:p w14:paraId="4F05B3FD" w14:textId="7CD8925C" w:rsidR="004537C0" w:rsidRPr="008B554F" w:rsidRDefault="004537C0" w:rsidP="004D404D">
      <w:pPr>
        <w:pStyle w:val="Akapitzlist"/>
        <w:numPr>
          <w:ilvl w:val="0"/>
          <w:numId w:val="13"/>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 xml:space="preserve">Program usuwania wyrobów zawierających azbest dla </w:t>
      </w:r>
      <w:r w:rsidR="00C2531F" w:rsidRPr="008B554F">
        <w:rPr>
          <w:rFonts w:ascii="Century Gothic" w:hAnsi="Century Gothic"/>
          <w:b/>
          <w:bCs/>
          <w:sz w:val="20"/>
          <w:szCs w:val="20"/>
        </w:rPr>
        <w:t>M</w:t>
      </w:r>
      <w:r w:rsidRPr="008B554F">
        <w:rPr>
          <w:rFonts w:ascii="Century Gothic" w:hAnsi="Century Gothic"/>
          <w:b/>
          <w:bCs/>
          <w:sz w:val="20"/>
          <w:szCs w:val="20"/>
        </w:rPr>
        <w:t>iasta Mławy na lata 2019 –2032</w:t>
      </w:r>
    </w:p>
    <w:p w14:paraId="33CB48E1" w14:textId="4051F11B" w:rsidR="00511B03" w:rsidRPr="008B554F" w:rsidRDefault="00511B03" w:rsidP="004D404D">
      <w:pPr>
        <w:spacing w:after="0"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Realizowany w 2025 r. Program usuwania wyrobów zawierających azbest dla Miasta Mława na lata 2019-2032 został przyjęty chwałą nr VII/66/2019 Rady Miasta Mława z dnia 26 marca 2019 r.</w:t>
      </w:r>
    </w:p>
    <w:p w14:paraId="18B7AFEA" w14:textId="77777777" w:rsidR="00511B03" w:rsidRPr="008B554F" w:rsidRDefault="00511B03" w:rsidP="004D404D">
      <w:pPr>
        <w:spacing w:after="0" w:line="276" w:lineRule="auto"/>
        <w:ind w:firstLine="567"/>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Podstawowym celem programu usuwania azbestu i wyrobów zawierających azbest jest: </w:t>
      </w:r>
    </w:p>
    <w:p w14:paraId="59E4651F" w14:textId="77777777" w:rsidR="00511B03" w:rsidRPr="008B554F" w:rsidRDefault="00511B03" w:rsidP="004D404D">
      <w:pPr>
        <w:pStyle w:val="Akapitzlist"/>
        <w:spacing w:after="0" w:line="276" w:lineRule="auto"/>
        <w:ind w:left="0"/>
        <w:rPr>
          <w:rFonts w:ascii="Century Gothic" w:hAnsi="Century Gothic"/>
          <w:color w:val="000000" w:themeColor="text1"/>
          <w:sz w:val="20"/>
          <w:szCs w:val="20"/>
        </w:rPr>
      </w:pPr>
      <w:r w:rsidRPr="008B554F">
        <w:rPr>
          <w:rFonts w:ascii="Century Gothic" w:hAnsi="Century Gothic"/>
          <w:color w:val="000000" w:themeColor="text1"/>
          <w:sz w:val="20"/>
          <w:szCs w:val="20"/>
        </w:rPr>
        <w:t>- bezpieczne usunięcie z terenu miasta wyrobów zawierających azbest,</w:t>
      </w:r>
    </w:p>
    <w:p w14:paraId="2A082A2F" w14:textId="77777777" w:rsidR="00511B03" w:rsidRPr="008B554F" w:rsidRDefault="00511B03" w:rsidP="004D404D">
      <w:pPr>
        <w:pStyle w:val="Akapitzlist"/>
        <w:spacing w:after="0" w:line="276" w:lineRule="auto"/>
        <w:ind w:left="0"/>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 wyeliminowanie negatywnych skutków zdrowotnych azbestu dla mieszkańców miasta, </w:t>
      </w:r>
    </w:p>
    <w:p w14:paraId="16471156" w14:textId="259D15E5" w:rsidR="00511B03" w:rsidRPr="008B554F" w:rsidRDefault="00511B03" w:rsidP="004D404D">
      <w:pPr>
        <w:pStyle w:val="Akapitzlist"/>
        <w:spacing w:after="0" w:line="276" w:lineRule="auto"/>
        <w:ind w:left="0"/>
        <w:rPr>
          <w:rFonts w:ascii="Century Gothic" w:hAnsi="Century Gothic"/>
          <w:color w:val="000000" w:themeColor="text1"/>
          <w:sz w:val="20"/>
          <w:szCs w:val="20"/>
        </w:rPr>
      </w:pPr>
      <w:r w:rsidRPr="008B554F">
        <w:rPr>
          <w:rFonts w:ascii="Century Gothic" w:hAnsi="Century Gothic"/>
          <w:color w:val="000000" w:themeColor="text1"/>
          <w:sz w:val="20"/>
          <w:szCs w:val="20"/>
        </w:rPr>
        <w:t>- likwidacja negatywnego oddziaływania wyrobów z azbestem na środowisko w zakładanym czasie realizacji programu, a tym samym spełnienia wymogów ochrony środowiska.</w:t>
      </w:r>
    </w:p>
    <w:p w14:paraId="3F70D5ED" w14:textId="165DBC73" w:rsidR="00511B03" w:rsidRPr="008B554F" w:rsidRDefault="00511B03" w:rsidP="004D404D">
      <w:pPr>
        <w:spacing w:after="0"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W 2025 r. dokonano demontażu, odbioru wraz z załadunkiem, transportu oraz unieszkodliwienia na składowisku odpadów niebezpiecznych płyt azbestowo – cementowych w ilości 28,91 ton oraz odbioru (uprzednio zdemontowanego) wraz z załadunkiem, transportu oraz unieszkodliwienia na składowisku odpadów niebezpiecznych płyt azbestowo – cementowych w ilości 102,29 ton. Łącznie usunięto wyroby zawierające </w:t>
      </w:r>
      <w:r w:rsidRPr="008B554F">
        <w:rPr>
          <w:rFonts w:ascii="Century Gothic" w:hAnsi="Century Gothic"/>
          <w:color w:val="000000" w:themeColor="text1"/>
          <w:sz w:val="20"/>
          <w:szCs w:val="20"/>
        </w:rPr>
        <w:lastRenderedPageBreak/>
        <w:t>azbest z 53 nieruchomości znajdujących się na terenie Miasta Mława w ilości 131,20 ton. Łączna wartość realizacji zadania w 2025 r. wyniosła 98 934,00 zł.</w:t>
      </w:r>
    </w:p>
    <w:p w14:paraId="0A044755" w14:textId="28636AAD" w:rsidR="00A769CD" w:rsidRDefault="00A769CD" w:rsidP="004D404D">
      <w:pPr>
        <w:spacing w:line="259" w:lineRule="auto"/>
        <w:rPr>
          <w:rFonts w:ascii="Century Gothic" w:hAnsi="Century Gothic"/>
          <w:color w:val="000000" w:themeColor="text1"/>
          <w:sz w:val="20"/>
          <w:szCs w:val="20"/>
        </w:rPr>
      </w:pPr>
      <w:r>
        <w:rPr>
          <w:rFonts w:ascii="Century Gothic" w:hAnsi="Century Gothic"/>
          <w:color w:val="000000" w:themeColor="text1"/>
          <w:sz w:val="20"/>
          <w:szCs w:val="20"/>
        </w:rPr>
        <w:br w:type="page"/>
      </w:r>
    </w:p>
    <w:p w14:paraId="090025EC" w14:textId="77777777" w:rsidR="00511B03" w:rsidRPr="008B554F" w:rsidRDefault="00511B03" w:rsidP="004D404D">
      <w:pPr>
        <w:pStyle w:val="Akapitzlist"/>
        <w:spacing w:after="0" w:line="276" w:lineRule="auto"/>
        <w:ind w:left="0"/>
        <w:rPr>
          <w:rFonts w:ascii="Century Gothic" w:hAnsi="Century Gothic"/>
          <w:color w:val="000000" w:themeColor="text1"/>
          <w:sz w:val="20"/>
          <w:szCs w:val="20"/>
        </w:rPr>
      </w:pPr>
    </w:p>
    <w:p w14:paraId="31C477C5" w14:textId="77777777" w:rsidR="00E93659" w:rsidRPr="008B554F" w:rsidRDefault="00E93659" w:rsidP="004D404D">
      <w:pPr>
        <w:pStyle w:val="Akapitzlist"/>
        <w:numPr>
          <w:ilvl w:val="0"/>
          <w:numId w:val="13"/>
        </w:numPr>
        <w:tabs>
          <w:tab w:val="left" w:pos="284"/>
        </w:tabs>
        <w:spacing w:after="0" w:line="276" w:lineRule="auto"/>
        <w:ind w:left="0" w:firstLine="0"/>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Plan Zrównoważonej Mobilności Miejskiej dla Miasta Mława</w:t>
      </w:r>
    </w:p>
    <w:p w14:paraId="59339E9A" w14:textId="5B2DD1FD" w:rsidR="00E93659" w:rsidRPr="008B554F" w:rsidRDefault="00E93659"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Plan realizowany jest od 2016 roku. W 202</w:t>
      </w:r>
      <w:r w:rsidR="00967F13" w:rsidRPr="008B554F">
        <w:rPr>
          <w:rFonts w:ascii="Century Gothic" w:hAnsi="Century Gothic" w:cs="Times New Roman"/>
          <w:color w:val="000000" w:themeColor="text1"/>
          <w:sz w:val="20"/>
          <w:szCs w:val="20"/>
        </w:rPr>
        <w:t>5</w:t>
      </w:r>
      <w:r w:rsidRPr="008B554F">
        <w:rPr>
          <w:rFonts w:ascii="Century Gothic" w:hAnsi="Century Gothic" w:cs="Times New Roman"/>
          <w:color w:val="000000" w:themeColor="text1"/>
          <w:sz w:val="20"/>
          <w:szCs w:val="20"/>
        </w:rPr>
        <w:t xml:space="preserve"> roku realizowano następujące działania: </w:t>
      </w:r>
    </w:p>
    <w:p w14:paraId="2C585236" w14:textId="77777777" w:rsidR="00E93659" w:rsidRPr="008B554F" w:rsidRDefault="00D210E6" w:rsidP="004D404D">
      <w:pPr>
        <w:pStyle w:val="Akapitzlist"/>
        <w:numPr>
          <w:ilvl w:val="0"/>
          <w:numId w:val="2"/>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Zapewniono na terenie miasta bezpłatną </w:t>
      </w:r>
      <w:r w:rsidR="00E93659" w:rsidRPr="008B554F">
        <w:rPr>
          <w:rFonts w:ascii="Century Gothic" w:hAnsi="Century Gothic" w:cs="Times New Roman"/>
          <w:color w:val="000000" w:themeColor="text1"/>
          <w:sz w:val="20"/>
          <w:szCs w:val="20"/>
        </w:rPr>
        <w:t>Mławsk</w:t>
      </w:r>
      <w:r w:rsidRPr="008B554F">
        <w:rPr>
          <w:rFonts w:ascii="Century Gothic" w:hAnsi="Century Gothic" w:cs="Times New Roman"/>
          <w:color w:val="000000" w:themeColor="text1"/>
          <w:sz w:val="20"/>
          <w:szCs w:val="20"/>
        </w:rPr>
        <w:t>ą</w:t>
      </w:r>
      <w:r w:rsidR="00E93659" w:rsidRPr="008B554F">
        <w:rPr>
          <w:rFonts w:ascii="Century Gothic" w:hAnsi="Century Gothic" w:cs="Times New Roman"/>
          <w:color w:val="000000" w:themeColor="text1"/>
          <w:sz w:val="20"/>
          <w:szCs w:val="20"/>
        </w:rPr>
        <w:t xml:space="preserve"> Komunikacj</w:t>
      </w:r>
      <w:r w:rsidRPr="008B554F">
        <w:rPr>
          <w:rFonts w:ascii="Century Gothic" w:hAnsi="Century Gothic" w:cs="Times New Roman"/>
          <w:color w:val="000000" w:themeColor="text1"/>
          <w:sz w:val="20"/>
          <w:szCs w:val="20"/>
        </w:rPr>
        <w:t>ę</w:t>
      </w:r>
      <w:r w:rsidR="00E93659" w:rsidRPr="008B554F">
        <w:rPr>
          <w:rFonts w:ascii="Century Gothic" w:hAnsi="Century Gothic" w:cs="Times New Roman"/>
          <w:color w:val="000000" w:themeColor="text1"/>
          <w:sz w:val="20"/>
          <w:szCs w:val="20"/>
        </w:rPr>
        <w:t xml:space="preserve"> Miejsk</w:t>
      </w:r>
      <w:r w:rsidRPr="008B554F">
        <w:rPr>
          <w:rFonts w:ascii="Century Gothic" w:hAnsi="Century Gothic" w:cs="Times New Roman"/>
          <w:color w:val="000000" w:themeColor="text1"/>
          <w:sz w:val="20"/>
          <w:szCs w:val="20"/>
        </w:rPr>
        <w:t>ą</w:t>
      </w:r>
      <w:r w:rsidR="00E93659" w:rsidRPr="008B554F">
        <w:rPr>
          <w:rFonts w:ascii="Century Gothic" w:hAnsi="Century Gothic" w:cs="Times New Roman"/>
          <w:color w:val="000000" w:themeColor="text1"/>
          <w:sz w:val="20"/>
          <w:szCs w:val="20"/>
        </w:rPr>
        <w:t xml:space="preserve"> obsługiwan</w:t>
      </w:r>
      <w:r w:rsidRPr="008B554F">
        <w:rPr>
          <w:rFonts w:ascii="Century Gothic" w:hAnsi="Century Gothic" w:cs="Times New Roman"/>
          <w:color w:val="000000" w:themeColor="text1"/>
          <w:sz w:val="20"/>
          <w:szCs w:val="20"/>
        </w:rPr>
        <w:t>ą</w:t>
      </w:r>
      <w:r w:rsidR="00E93659" w:rsidRPr="008B554F">
        <w:rPr>
          <w:rFonts w:ascii="Century Gothic" w:hAnsi="Century Gothic" w:cs="Times New Roman"/>
          <w:color w:val="000000" w:themeColor="text1"/>
          <w:sz w:val="20"/>
          <w:szCs w:val="20"/>
        </w:rPr>
        <w:t xml:space="preserve"> przez </w:t>
      </w:r>
      <w:r w:rsidR="00D80520" w:rsidRPr="008B554F">
        <w:rPr>
          <w:rFonts w:ascii="Century Gothic" w:hAnsi="Century Gothic" w:cs="Times New Roman"/>
          <w:color w:val="000000" w:themeColor="text1"/>
          <w:sz w:val="20"/>
          <w:szCs w:val="20"/>
        </w:rPr>
        <w:t xml:space="preserve">Mławskie </w:t>
      </w:r>
      <w:r w:rsidR="00E93659" w:rsidRPr="008B554F">
        <w:rPr>
          <w:rFonts w:ascii="Century Gothic" w:hAnsi="Century Gothic" w:cs="Times New Roman"/>
          <w:color w:val="000000" w:themeColor="text1"/>
          <w:sz w:val="20"/>
          <w:szCs w:val="20"/>
        </w:rPr>
        <w:t>Przedsiębiorstwo Drogowo</w:t>
      </w:r>
      <w:r w:rsidR="000F7AA5" w:rsidRPr="008B554F">
        <w:rPr>
          <w:rFonts w:ascii="Century Gothic" w:hAnsi="Century Gothic" w:cs="Times New Roman"/>
          <w:color w:val="000000" w:themeColor="text1"/>
          <w:sz w:val="20"/>
          <w:szCs w:val="20"/>
        </w:rPr>
        <w:t>-</w:t>
      </w:r>
      <w:r w:rsidR="00E93659" w:rsidRPr="008B554F">
        <w:rPr>
          <w:rFonts w:ascii="Century Gothic" w:hAnsi="Century Gothic" w:cs="Times New Roman"/>
          <w:color w:val="000000" w:themeColor="text1"/>
          <w:sz w:val="20"/>
          <w:szCs w:val="20"/>
        </w:rPr>
        <w:t>Mostowe</w:t>
      </w:r>
      <w:r w:rsidR="00B87011" w:rsidRPr="008B554F">
        <w:rPr>
          <w:rFonts w:ascii="Century Gothic" w:hAnsi="Century Gothic" w:cs="Times New Roman"/>
          <w:color w:val="000000" w:themeColor="text1"/>
          <w:sz w:val="20"/>
          <w:szCs w:val="20"/>
        </w:rPr>
        <w:t xml:space="preserve"> MPDM Sp. z o.o.</w:t>
      </w:r>
      <w:r w:rsidR="00B93CD4" w:rsidRPr="008B554F">
        <w:rPr>
          <w:rFonts w:ascii="Century Gothic" w:hAnsi="Century Gothic" w:cs="Times New Roman"/>
          <w:color w:val="000000" w:themeColor="text1"/>
          <w:sz w:val="20"/>
          <w:szCs w:val="20"/>
        </w:rPr>
        <w:t>;</w:t>
      </w:r>
    </w:p>
    <w:p w14:paraId="5356BA68" w14:textId="77777777" w:rsidR="00E93659" w:rsidRPr="008B554F" w:rsidRDefault="00433DA7" w:rsidP="004D404D">
      <w:pPr>
        <w:pStyle w:val="Akapitzlist"/>
        <w:numPr>
          <w:ilvl w:val="0"/>
          <w:numId w:val="2"/>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Udostępniano </w:t>
      </w:r>
      <w:r w:rsidR="00DF0465" w:rsidRPr="008B554F">
        <w:rPr>
          <w:rFonts w:ascii="Century Gothic" w:hAnsi="Century Gothic" w:cs="Times New Roman"/>
          <w:color w:val="000000" w:themeColor="text1"/>
          <w:sz w:val="20"/>
          <w:szCs w:val="20"/>
        </w:rPr>
        <w:t>stacj</w:t>
      </w:r>
      <w:r w:rsidRPr="008B554F">
        <w:rPr>
          <w:rFonts w:ascii="Century Gothic" w:hAnsi="Century Gothic" w:cs="Times New Roman"/>
          <w:color w:val="000000" w:themeColor="text1"/>
          <w:sz w:val="20"/>
          <w:szCs w:val="20"/>
        </w:rPr>
        <w:t>e</w:t>
      </w:r>
      <w:r w:rsidR="00DF0465" w:rsidRPr="008B554F">
        <w:rPr>
          <w:rFonts w:ascii="Century Gothic" w:hAnsi="Century Gothic" w:cs="Times New Roman"/>
          <w:color w:val="000000" w:themeColor="text1"/>
          <w:sz w:val="20"/>
          <w:szCs w:val="20"/>
        </w:rPr>
        <w:t xml:space="preserve"> napraw dla rowerów</w:t>
      </w:r>
      <w:r w:rsidR="00E93659" w:rsidRPr="008B554F">
        <w:rPr>
          <w:rFonts w:ascii="Century Gothic" w:hAnsi="Century Gothic" w:cs="Times New Roman"/>
          <w:color w:val="000000" w:themeColor="text1"/>
          <w:sz w:val="20"/>
          <w:szCs w:val="20"/>
        </w:rPr>
        <w:t>;</w:t>
      </w:r>
    </w:p>
    <w:p w14:paraId="413A0AFD" w14:textId="77777777" w:rsidR="002A5DF9" w:rsidRPr="008B554F" w:rsidRDefault="00433DA7" w:rsidP="004D404D">
      <w:pPr>
        <w:pStyle w:val="Akapitzlist"/>
        <w:numPr>
          <w:ilvl w:val="0"/>
          <w:numId w:val="2"/>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Utrzymano</w:t>
      </w:r>
      <w:r w:rsidR="004D378F" w:rsidRPr="008B554F">
        <w:rPr>
          <w:rFonts w:ascii="Century Gothic" w:hAnsi="Century Gothic" w:cs="Times New Roman"/>
          <w:color w:val="000000" w:themeColor="text1"/>
          <w:sz w:val="20"/>
          <w:szCs w:val="20"/>
        </w:rPr>
        <w:t xml:space="preserve"> funkcjon</w:t>
      </w:r>
      <w:r w:rsidRPr="008B554F">
        <w:rPr>
          <w:rFonts w:ascii="Century Gothic" w:hAnsi="Century Gothic" w:cs="Times New Roman"/>
          <w:color w:val="000000" w:themeColor="text1"/>
          <w:sz w:val="20"/>
          <w:szCs w:val="20"/>
        </w:rPr>
        <w:t>owanie</w:t>
      </w:r>
      <w:r w:rsidR="004D378F" w:rsidRPr="008B554F">
        <w:rPr>
          <w:rFonts w:ascii="Century Gothic" w:hAnsi="Century Gothic" w:cs="Times New Roman"/>
          <w:color w:val="000000" w:themeColor="text1"/>
          <w:sz w:val="20"/>
          <w:szCs w:val="20"/>
        </w:rPr>
        <w:t xml:space="preserve"> stref</w:t>
      </w:r>
      <w:r w:rsidRPr="008B554F">
        <w:rPr>
          <w:rFonts w:ascii="Century Gothic" w:hAnsi="Century Gothic" w:cs="Times New Roman"/>
          <w:color w:val="000000" w:themeColor="text1"/>
          <w:sz w:val="20"/>
          <w:szCs w:val="20"/>
        </w:rPr>
        <w:t>y</w:t>
      </w:r>
      <w:r w:rsidR="004D378F" w:rsidRPr="008B554F">
        <w:rPr>
          <w:rFonts w:ascii="Century Gothic" w:hAnsi="Century Gothic" w:cs="Times New Roman"/>
          <w:color w:val="000000" w:themeColor="text1"/>
          <w:sz w:val="20"/>
          <w:szCs w:val="20"/>
        </w:rPr>
        <w:t xml:space="preserve"> płatnego parkowania</w:t>
      </w:r>
      <w:r w:rsidRPr="008B554F">
        <w:rPr>
          <w:rFonts w:ascii="Century Gothic" w:hAnsi="Century Gothic" w:cs="Times New Roman"/>
          <w:color w:val="000000" w:themeColor="text1"/>
          <w:sz w:val="20"/>
          <w:szCs w:val="20"/>
        </w:rPr>
        <w:t>;</w:t>
      </w:r>
    </w:p>
    <w:p w14:paraId="6AC45244" w14:textId="77777777" w:rsidR="001B1C00" w:rsidRPr="008B554F" w:rsidRDefault="000C71C3" w:rsidP="004D404D">
      <w:pPr>
        <w:pStyle w:val="Akapitzlist"/>
        <w:numPr>
          <w:ilvl w:val="0"/>
          <w:numId w:val="2"/>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Realizowano a</w:t>
      </w:r>
      <w:r w:rsidR="002A5DF9" w:rsidRPr="008B554F">
        <w:rPr>
          <w:rFonts w:ascii="Century Gothic" w:hAnsi="Century Gothic" w:cs="Times New Roman"/>
          <w:color w:val="000000" w:themeColor="text1"/>
          <w:sz w:val="20"/>
          <w:szCs w:val="20"/>
        </w:rPr>
        <w:t>kcje promujące zrównoważoną mobilność: Mławskie święto rowerów</w:t>
      </w:r>
      <w:r w:rsidR="00433DA7" w:rsidRPr="008B554F">
        <w:rPr>
          <w:rFonts w:ascii="Century Gothic" w:hAnsi="Century Gothic" w:cs="Times New Roman"/>
          <w:color w:val="000000" w:themeColor="text1"/>
          <w:sz w:val="20"/>
          <w:szCs w:val="20"/>
        </w:rPr>
        <w:t>.</w:t>
      </w:r>
      <w:r w:rsidR="004D378F" w:rsidRPr="008B554F">
        <w:rPr>
          <w:rFonts w:ascii="Century Gothic" w:hAnsi="Century Gothic" w:cs="Times New Roman"/>
          <w:color w:val="000000" w:themeColor="text1"/>
          <w:sz w:val="20"/>
          <w:szCs w:val="20"/>
        </w:rPr>
        <w:t xml:space="preserve"> </w:t>
      </w:r>
    </w:p>
    <w:p w14:paraId="0894EA0D" w14:textId="77777777" w:rsidR="001B1C00" w:rsidRPr="008B554F" w:rsidRDefault="001B1C00" w:rsidP="004D404D">
      <w:pPr>
        <w:pStyle w:val="Akapitzlist"/>
        <w:spacing w:after="0" w:line="276" w:lineRule="auto"/>
        <w:ind w:left="0"/>
        <w:rPr>
          <w:rFonts w:ascii="Century Gothic" w:hAnsi="Century Gothic" w:cs="Times New Roman"/>
          <w:color w:val="000000" w:themeColor="text1"/>
          <w:sz w:val="20"/>
          <w:szCs w:val="20"/>
          <w:highlight w:val="yellow"/>
        </w:rPr>
      </w:pPr>
    </w:p>
    <w:p w14:paraId="53E3A50D" w14:textId="50BEC8E1" w:rsidR="00A538FE" w:rsidRPr="008B554F" w:rsidRDefault="00A538FE" w:rsidP="004D404D">
      <w:pPr>
        <w:pStyle w:val="Akapitzlist"/>
        <w:numPr>
          <w:ilvl w:val="0"/>
          <w:numId w:val="13"/>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Plan Adaptacji do zmian klimatu dla Miasta Mława z perspektywą do 2035 roku</w:t>
      </w:r>
    </w:p>
    <w:p w14:paraId="536509E5" w14:textId="77777777" w:rsidR="00CD3422" w:rsidRPr="008B554F" w:rsidRDefault="00CD3422" w:rsidP="004D404D">
      <w:pPr>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Przyjęty Uchwałą nr LVI/742/2023 Rady Miasta Mława z dnia 28 listopada 2023 r. Plan Adaptacji do zmian klimatu dla Miasta Mława ma na celu wesprzeć miasto w przygotowaniu się na możliwe niekorzystne skutki wywołane przez zmiany klimatu. Nadrzędnym celem Planu Adaptacji jest dostosowanie Miasta Mława do wyzwań związanych ze zmianami klimatu oraz zapewnienie mieszkańcom wysokiej jakości życia w zmieniających się warunkach środowiskowych. </w:t>
      </w:r>
    </w:p>
    <w:p w14:paraId="663978B8" w14:textId="3E0CB4B3" w:rsidR="00CD3422" w:rsidRPr="008B554F" w:rsidRDefault="00CD3422"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 ramach dokumentu dokonano oceny podatności miasta na skutki zmian klimatycznych oraz przeprowadzono analizę </w:t>
      </w:r>
      <w:proofErr w:type="spellStart"/>
      <w:r w:rsidRPr="008B554F">
        <w:rPr>
          <w:rFonts w:ascii="Century Gothic" w:hAnsi="Century Gothic" w:cs="Times New Roman"/>
          <w:color w:val="000000" w:themeColor="text1"/>
          <w:sz w:val="20"/>
          <w:szCs w:val="20"/>
        </w:rPr>
        <w:t>ryzyk</w:t>
      </w:r>
      <w:proofErr w:type="spellEnd"/>
      <w:r w:rsidRPr="008B554F">
        <w:rPr>
          <w:rFonts w:ascii="Century Gothic" w:hAnsi="Century Gothic" w:cs="Times New Roman"/>
          <w:color w:val="000000" w:themeColor="text1"/>
          <w:sz w:val="20"/>
          <w:szCs w:val="20"/>
        </w:rPr>
        <w:t xml:space="preserve"> z nimi związanych. Na podstawie tych ustaleń zaproponowano grupy działań adaptacyjnych, które obejmują m.in.: tworzenie oraz ochronę terenów zielonych, a także rozwój zielono-niebieskiej infrastruktury. Zwiększenie retencji wód, zagospodarowanie wód opadowych, przeciwdziałanie skutkom suszy, </w:t>
      </w:r>
      <w:proofErr w:type="spellStart"/>
      <w:r w:rsidRPr="008B554F">
        <w:rPr>
          <w:rFonts w:ascii="Century Gothic" w:hAnsi="Century Gothic" w:cs="Times New Roman"/>
          <w:color w:val="000000" w:themeColor="text1"/>
          <w:sz w:val="20"/>
          <w:szCs w:val="20"/>
        </w:rPr>
        <w:t>renaturyzację</w:t>
      </w:r>
      <w:proofErr w:type="spellEnd"/>
      <w:r w:rsidRPr="008B554F">
        <w:rPr>
          <w:rFonts w:ascii="Century Gothic" w:hAnsi="Century Gothic" w:cs="Times New Roman"/>
          <w:color w:val="000000" w:themeColor="text1"/>
          <w:sz w:val="20"/>
          <w:szCs w:val="20"/>
        </w:rPr>
        <w:t xml:space="preserve"> wód powierzchniowych oraz monitorowanie i regulację gospodarki wodociągowej </w:t>
      </w:r>
      <w:r w:rsidR="00B66367">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i kanalizacyjnej. </w:t>
      </w:r>
    </w:p>
    <w:p w14:paraId="1BF881AE" w14:textId="087CFC0A" w:rsidR="00E74AE4" w:rsidRPr="008B554F" w:rsidRDefault="00E74AE4"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 2025 r. realizowano szereg działań stanowiących bezpośrednie wdrażanie działań przewidzianych w Miejskim Planie Adaptacji do zmian klimatu, m.in. poprzez realizację projektu pn. „Zintegrowane przedsięwzięcia infrastrukturalne dostosowujące teren Miasta Mława do zmian warunków pogodowych poprzez poprawę retencji i zarządzanie wodami opadowymi” realizowanego na podstawie umowy nr FEPW.02.02-IW.01-0017/23 z dnia 23.05.2024 r. </w:t>
      </w:r>
      <w:r w:rsidR="00B66367">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w ramach Programu Fundusze Europejskie dla Polski Wschodniej 2021-2027, Priorytet FEPW.02 Energia i klimat, Działania 2.2. Adaptacja do zmian klimatu. </w:t>
      </w:r>
    </w:p>
    <w:p w14:paraId="2793B539" w14:textId="77777777" w:rsidR="00E74AE4" w:rsidRPr="008B554F" w:rsidRDefault="00E74AE4"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Działania te obejmowały m.in.: zwiększenie retencji powierzchniowej i gruntowej poprzez budowę ogrodów deszczowych, niecek retencyjnych, zielonych przystanków oraz elementów zielono</w:t>
      </w:r>
      <w:r w:rsidRPr="008B554F">
        <w:rPr>
          <w:rFonts w:ascii="Century Gothic" w:hAnsi="Century Gothic" w:cs="Times New Roman"/>
          <w:color w:val="000000" w:themeColor="text1"/>
          <w:sz w:val="20"/>
          <w:szCs w:val="20"/>
        </w:rPr>
        <w:noBreakHyphen/>
        <w:t>niebieskiej infrastruktury, ograniczenie spływu powierzchniowego i poprawę infiltracji wód opadowych, przestrzeni publicznych w sposób sprzyjający adaptacji do ekstremalnych zjawisk pogodowych. Łącznie podjęte działania przyczyniają się do realizacji kluczowych celów Planu Adaptacji, w szczególności w zakresie: zwiększenia odporności miasta na skutki suszy i nawalnych opadów, poprawy retencji wód opadowych, ograniczenia ryzyka podtopień, poprawy jakości przestrzeni publicznych i warunków mikroklimatycznych, wzmacniania zielonej infrastruktury jako narzędzia adaptacji do zmian klimatu. Wszystkie zrealizowane zadania – niezależnie od lokalizacji – tworzą spójny system działań adaptacyjnych, który odpowiada na zagrożenia klimatyczne zidentyfikowane w Miejskim Planie Adaptacji.</w:t>
      </w:r>
    </w:p>
    <w:p w14:paraId="6D9FE0FD" w14:textId="1E08D891" w:rsidR="00B86492" w:rsidRPr="008B554F" w:rsidRDefault="00B86492" w:rsidP="004D404D">
      <w:pPr>
        <w:spacing w:after="0" w:line="276" w:lineRule="auto"/>
        <w:rPr>
          <w:rFonts w:ascii="Century Gothic" w:hAnsi="Century Gothic" w:cs="Times New Roman"/>
          <w:b/>
          <w:bCs/>
          <w:color w:val="000000" w:themeColor="text1"/>
          <w:sz w:val="20"/>
          <w:szCs w:val="20"/>
          <w:highlight w:val="yellow"/>
        </w:rPr>
      </w:pPr>
    </w:p>
    <w:p w14:paraId="298731B0" w14:textId="6AD19236" w:rsidR="00675B18" w:rsidRPr="008B554F" w:rsidRDefault="00675B18" w:rsidP="004D404D">
      <w:pPr>
        <w:pStyle w:val="Akapitzlist"/>
        <w:numPr>
          <w:ilvl w:val="0"/>
          <w:numId w:val="13"/>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Program Ochrony Środowiska</w:t>
      </w:r>
      <w:r w:rsidR="000746C7" w:rsidRPr="008B554F">
        <w:rPr>
          <w:rFonts w:ascii="Century Gothic" w:hAnsi="Century Gothic"/>
          <w:b/>
          <w:bCs/>
          <w:sz w:val="20"/>
          <w:szCs w:val="20"/>
        </w:rPr>
        <w:t xml:space="preserve"> dla Miasta Mława na lata 2023-2027 z perspektywą </w:t>
      </w:r>
      <w:r w:rsidR="0027108F" w:rsidRPr="008B554F">
        <w:rPr>
          <w:rFonts w:ascii="Century Gothic" w:hAnsi="Century Gothic"/>
          <w:b/>
          <w:bCs/>
          <w:sz w:val="20"/>
          <w:szCs w:val="20"/>
        </w:rPr>
        <w:br/>
      </w:r>
      <w:r w:rsidR="000746C7" w:rsidRPr="008B554F">
        <w:rPr>
          <w:rFonts w:ascii="Century Gothic" w:hAnsi="Century Gothic"/>
          <w:b/>
          <w:bCs/>
          <w:sz w:val="20"/>
          <w:szCs w:val="20"/>
        </w:rPr>
        <w:t>do 2031 roku</w:t>
      </w:r>
    </w:p>
    <w:p w14:paraId="4289F671" w14:textId="2D405ACA" w:rsidR="00675B18" w:rsidRPr="008B554F" w:rsidRDefault="00675B18" w:rsidP="004D404D">
      <w:pPr>
        <w:spacing w:line="276" w:lineRule="auto"/>
        <w:rPr>
          <w:rFonts w:ascii="Century Gothic" w:hAnsi="Century Gothic"/>
          <w:sz w:val="20"/>
          <w:szCs w:val="20"/>
        </w:rPr>
      </w:pPr>
      <w:r w:rsidRPr="008B554F">
        <w:rPr>
          <w:rFonts w:ascii="Century Gothic" w:hAnsi="Century Gothic"/>
          <w:sz w:val="20"/>
          <w:szCs w:val="20"/>
        </w:rPr>
        <w:lastRenderedPageBreak/>
        <w:t>Program Ochrony Środowiska dla Miasta Mława na lata 2023 -2027</w:t>
      </w:r>
      <w:r w:rsidR="00F4437B" w:rsidRPr="008B554F">
        <w:rPr>
          <w:rFonts w:ascii="Century Gothic" w:hAnsi="Century Gothic"/>
          <w:sz w:val="20"/>
          <w:szCs w:val="20"/>
        </w:rPr>
        <w:t xml:space="preserve"> </w:t>
      </w:r>
      <w:r w:rsidRPr="008B554F">
        <w:rPr>
          <w:rFonts w:ascii="Century Gothic" w:hAnsi="Century Gothic"/>
          <w:sz w:val="20"/>
          <w:szCs w:val="20"/>
        </w:rPr>
        <w:t xml:space="preserve">z perspektywą do 2031 roku został przyjęty uchwałą nr LXII/809/2024 z dnia 19 kwietnia 2024 r. </w:t>
      </w:r>
    </w:p>
    <w:p w14:paraId="41C02E28" w14:textId="04E305E0" w:rsidR="00675B18" w:rsidRPr="008B554F" w:rsidRDefault="00675B18" w:rsidP="004D404D">
      <w:pPr>
        <w:spacing w:line="276" w:lineRule="auto"/>
        <w:ind w:firstLine="567"/>
        <w:rPr>
          <w:rFonts w:ascii="Century Gothic" w:hAnsi="Century Gothic"/>
          <w:color w:val="000000"/>
          <w:sz w:val="20"/>
          <w:szCs w:val="20"/>
          <w:shd w:val="clear" w:color="auto" w:fill="FFFFFF"/>
        </w:rPr>
      </w:pPr>
      <w:r w:rsidRPr="008B554F">
        <w:rPr>
          <w:rFonts w:ascii="Century Gothic" w:hAnsi="Century Gothic"/>
          <w:color w:val="000000"/>
          <w:sz w:val="20"/>
          <w:szCs w:val="20"/>
          <w:shd w:val="clear" w:color="auto" w:fill="FFFFFF"/>
        </w:rPr>
        <w:t xml:space="preserve">Głównym celem Programu Ochrony Środowiska jest dążenie do poprawy aktualnego stanu środowiska na terenie gminy, ograniczenie negatywnego wpływu zanieczyszczeń </w:t>
      </w:r>
      <w:r w:rsidR="0027108F" w:rsidRPr="008B554F">
        <w:rPr>
          <w:rFonts w:ascii="Century Gothic" w:hAnsi="Century Gothic"/>
          <w:color w:val="000000"/>
          <w:sz w:val="20"/>
          <w:szCs w:val="20"/>
          <w:shd w:val="clear" w:color="auto" w:fill="FFFFFF"/>
        </w:rPr>
        <w:br/>
      </w:r>
      <w:r w:rsidRPr="008B554F">
        <w:rPr>
          <w:rFonts w:ascii="Century Gothic" w:hAnsi="Century Gothic"/>
          <w:color w:val="000000"/>
          <w:sz w:val="20"/>
          <w:szCs w:val="20"/>
          <w:shd w:val="clear" w:color="auto" w:fill="FFFFFF"/>
        </w:rPr>
        <w:t>na środowisko, ochrona i rozwój walorów środowiskowych oraz racjonalne gospodarowanie jego zasobami.</w:t>
      </w:r>
    </w:p>
    <w:p w14:paraId="4A28A98C" w14:textId="74F4A6DD" w:rsidR="00772320" w:rsidRPr="008B554F" w:rsidRDefault="00772320" w:rsidP="004D404D">
      <w:pPr>
        <w:spacing w:line="276" w:lineRule="auto"/>
        <w:ind w:firstLine="567"/>
        <w:rPr>
          <w:rFonts w:ascii="Century Gothic" w:hAnsi="Century Gothic"/>
          <w:color w:val="000000"/>
          <w:sz w:val="20"/>
          <w:szCs w:val="20"/>
          <w:shd w:val="clear" w:color="auto" w:fill="FFFFFF"/>
        </w:rPr>
      </w:pPr>
      <w:r w:rsidRPr="008B554F">
        <w:rPr>
          <w:rFonts w:ascii="Century Gothic" w:hAnsi="Century Gothic"/>
          <w:color w:val="000000"/>
          <w:sz w:val="20"/>
          <w:szCs w:val="20"/>
          <w:shd w:val="clear" w:color="auto" w:fill="FFFFFF"/>
        </w:rPr>
        <w:t xml:space="preserve">Na terenie Miasta Mława tereny zieleni ulicznej zajmują 33,05 ha, zieleńce 7,78 ha, Park Miejski - 3,5 ha. W 2025 r. nasadzono 196 drzew oraz 28 051 szt.  krzewów Na utrzymanie </w:t>
      </w:r>
      <w:r w:rsidR="00B66367">
        <w:rPr>
          <w:rFonts w:ascii="Century Gothic" w:hAnsi="Century Gothic"/>
          <w:color w:val="000000"/>
          <w:sz w:val="20"/>
          <w:szCs w:val="20"/>
          <w:shd w:val="clear" w:color="auto" w:fill="FFFFFF"/>
        </w:rPr>
        <w:br/>
      </w:r>
      <w:r w:rsidRPr="008B554F">
        <w:rPr>
          <w:rFonts w:ascii="Century Gothic" w:hAnsi="Century Gothic"/>
          <w:color w:val="000000"/>
          <w:sz w:val="20"/>
          <w:szCs w:val="20"/>
          <w:shd w:val="clear" w:color="auto" w:fill="FFFFFF"/>
        </w:rPr>
        <w:t>i pielęgnację terenów zieleni na terenie Miasta Mława w 2025 r. wydatkowano 1 870 495,59 zł.</w:t>
      </w:r>
    </w:p>
    <w:p w14:paraId="203C3E0F" w14:textId="77777777" w:rsidR="001B1C00" w:rsidRPr="008B554F" w:rsidRDefault="001B1C00" w:rsidP="004D404D">
      <w:pPr>
        <w:pStyle w:val="Akapitzlist"/>
        <w:numPr>
          <w:ilvl w:val="0"/>
          <w:numId w:val="13"/>
        </w:numPr>
        <w:tabs>
          <w:tab w:val="left" w:pos="284"/>
        </w:tabs>
        <w:spacing w:line="276" w:lineRule="auto"/>
        <w:ind w:left="0" w:firstLine="0"/>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Projekt Założeń do planu zaopatrzenia w ciepło, energię elektryczną i paliwa gazowe dla obszaru Miasta Mława</w:t>
      </w:r>
    </w:p>
    <w:p w14:paraId="4225934D" w14:textId="726BC82F" w:rsidR="000D27F5" w:rsidRPr="008B554F" w:rsidRDefault="000D27F5" w:rsidP="004D404D">
      <w:pPr>
        <w:spacing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2023 r. Uchwałą Nr XLVII/613/2023 Rady Miasta Mława z dnia 10 lutego 2023 r. przyjęto zaktualizowany d</w:t>
      </w:r>
      <w:r w:rsidR="001B3D61" w:rsidRPr="008B554F">
        <w:rPr>
          <w:rFonts w:ascii="Century Gothic" w:hAnsi="Century Gothic" w:cs="Times New Roman"/>
          <w:color w:val="000000" w:themeColor="text1"/>
          <w:sz w:val="20"/>
          <w:szCs w:val="20"/>
        </w:rPr>
        <w:t>okument „Projekt Założeń do planu zaopatrzenia w ciepło, energię elektryczną i paliwa gazowe dla obszaru Miasta Mława”</w:t>
      </w:r>
      <w:r w:rsidRPr="008B554F">
        <w:rPr>
          <w:rFonts w:ascii="Century Gothic" w:hAnsi="Century Gothic" w:cs="Times New Roman"/>
          <w:color w:val="000000" w:themeColor="text1"/>
          <w:sz w:val="20"/>
          <w:szCs w:val="20"/>
        </w:rPr>
        <w:t>.</w:t>
      </w:r>
      <w:r w:rsidR="001B3D61"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 xml:space="preserve">Podstawowym </w:t>
      </w:r>
      <w:r w:rsidR="0052376F" w:rsidRPr="008B554F">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i nadrzędnym celem Projektu jest zdefiniowanie kierunków polityki energetycznej</w:t>
      </w:r>
      <w:r w:rsidR="0052376F" w:rsidRPr="008B554F">
        <w:rPr>
          <w:rFonts w:ascii="Century Gothic" w:hAnsi="Century Gothic" w:cs="Times New Roman"/>
          <w:color w:val="000000" w:themeColor="text1"/>
          <w:sz w:val="20"/>
          <w:szCs w:val="20"/>
        </w:rPr>
        <w:t xml:space="preserve"> </w:t>
      </w:r>
      <w:r w:rsidR="0052376F" w:rsidRPr="008B554F">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i ekologicznej, poprzez wyznaczenie konkretnych działań, które pozwolą na efektywne wykorzystanie zasobów (w tym potencjału energii dostępnego lokalnie), w celu pokrycia obecnego i przyszłego zapotrzebowania mieszkańców na energię elektryczną, gaz ziemny oraz ciepło. </w:t>
      </w:r>
    </w:p>
    <w:p w14:paraId="3690C03F" w14:textId="6304A08F" w:rsidR="000D27F5" w:rsidRPr="008B554F" w:rsidRDefault="000D27F5"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Planowanie w zakresie racjonalnego gospodarowania energią jest jednym z obowiązków gmin</w:t>
      </w:r>
      <w:r w:rsidR="002F3649"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wynikających</w:t>
      </w:r>
      <w:r w:rsidR="002F3649"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z zapisów</w:t>
      </w:r>
      <w:r w:rsidR="002F3649"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ustawy Prawo Energetyczne</w:t>
      </w:r>
      <w:r w:rsidR="002F3649" w:rsidRPr="008B554F">
        <w:rPr>
          <w:rFonts w:ascii="Century Gothic" w:hAnsi="Century Gothic" w:cs="Times New Roman"/>
          <w:color w:val="000000" w:themeColor="text1"/>
          <w:sz w:val="20"/>
          <w:szCs w:val="20"/>
        </w:rPr>
        <w:t xml:space="preserve"> oraz ustawy </w:t>
      </w:r>
      <w:r w:rsidR="000F7AA5" w:rsidRPr="008B554F">
        <w:rPr>
          <w:rFonts w:ascii="Century Gothic" w:hAnsi="Century Gothic" w:cs="Times New Roman"/>
          <w:color w:val="000000" w:themeColor="text1"/>
          <w:sz w:val="20"/>
          <w:szCs w:val="20"/>
        </w:rPr>
        <w:br/>
      </w:r>
      <w:r w:rsidR="002F3649" w:rsidRPr="008B554F">
        <w:rPr>
          <w:rFonts w:ascii="Century Gothic" w:hAnsi="Century Gothic" w:cs="Times New Roman"/>
          <w:color w:val="000000" w:themeColor="text1"/>
          <w:sz w:val="20"/>
          <w:szCs w:val="20"/>
        </w:rPr>
        <w:t>o samorządzie gminnym</w:t>
      </w:r>
      <w:r w:rsidRPr="008B554F">
        <w:rPr>
          <w:rFonts w:ascii="Century Gothic" w:hAnsi="Century Gothic" w:cs="Times New Roman"/>
          <w:color w:val="000000" w:themeColor="text1"/>
          <w:sz w:val="20"/>
          <w:szCs w:val="20"/>
        </w:rPr>
        <w:t xml:space="preserve">. Podstawę prawną dla Projektu założeń do planu zaopatrzenia w ciepło, energię elektryczną i paliwa gazowe dla gminy/miasta stanowi art. 19 ust. </w:t>
      </w:r>
      <w:r w:rsidR="00C318FD" w:rsidRPr="008B554F">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3 ustawy z dnia 10 kwietnia 1997 r. Prawo energetyczne. Należy wskazać, że zgodnie z art. 18 ust</w:t>
      </w:r>
      <w:r w:rsidR="00D02129"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ww. ustawy do zadań własnych gminy w zakresie zaopatrzenia w energię elektryczną, ciepło i paliwa gazowe należy: planowanie i organizacja zaopatrzenia w ciepło, energię elektryczną i paliwa gazowe na obszarze gminy; planowanie oświetlenia miejsc publicznych i dróg znajdujących się na terenie gminy; finansowanie oświetlenia ulic, placów i dróg publicznych znajdujących się na terenie gminy, planowanie i organizacja działań mających na celu racjonalizację zużycia energii i promocję rozwiązań zmniejszających zużycie energii na obszarze gminy. Zgodnie z zapisami</w:t>
      </w:r>
      <w:r w:rsidR="00E049FA" w:rsidRPr="008B554F">
        <w:rPr>
          <w:rFonts w:ascii="Century Gothic" w:hAnsi="Century Gothic" w:cs="Times New Roman"/>
          <w:color w:val="000000" w:themeColor="text1"/>
          <w:sz w:val="20"/>
          <w:szCs w:val="20"/>
        </w:rPr>
        <w:t xml:space="preserve"> </w:t>
      </w:r>
      <w:r w:rsidR="00D02129" w:rsidRPr="008B554F">
        <w:rPr>
          <w:rFonts w:ascii="Century Gothic" w:hAnsi="Century Gothic" w:cs="Times New Roman"/>
          <w:color w:val="000000" w:themeColor="text1"/>
          <w:sz w:val="20"/>
          <w:szCs w:val="20"/>
        </w:rPr>
        <w:t>a</w:t>
      </w:r>
      <w:r w:rsidRPr="008B554F">
        <w:rPr>
          <w:rFonts w:ascii="Century Gothic" w:hAnsi="Century Gothic" w:cs="Times New Roman"/>
          <w:color w:val="000000" w:themeColor="text1"/>
          <w:sz w:val="20"/>
          <w:szCs w:val="20"/>
        </w:rPr>
        <w:t>rt. 7 ust. 1 pkt 3 ustawy</w:t>
      </w:r>
      <w:r w:rsidR="00E049FA"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z dnia 8 marca 1990 r.</w:t>
      </w:r>
      <w:r w:rsidR="00E049FA"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 xml:space="preserve">o samorządzie gminnym do zadań własnych gminy należy zaopatrzenie w energię elektryczną i cieplną oraz gaz. Dokument wymagał przeprowadzenia strategicznej oceny oddziaływania na środowisko lub odstępstwa od oceny, po uprzednim uzyskaniu stanowiska regionalnej dyrekcji ochrony środowiska oraz państwowego wojewódzkiego inspektoratu sanitarnego. Dokument podlegał również opiniowaniu przez samorząd województwa w zakresie koordynacji współpracy z innymi gminami oraz w zakresie zgodności z polityką energetyczną państwa. </w:t>
      </w:r>
    </w:p>
    <w:p w14:paraId="6A2C1178" w14:textId="77777777" w:rsidR="004E0924" w:rsidRPr="008B554F" w:rsidRDefault="004E0924"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Założenia do planu zaopatrzenia w ciepło, energię elektryczną i paliwa gazowe </w:t>
      </w:r>
      <w:r w:rsidR="00511F1B" w:rsidRPr="008B554F">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dla obszaru Miasta Mława uwzględniają przedsięwzięcia racjonalizujące zużycie ciepła, energii elektrycznej i paliw gazowych, których planowanym efektem jest m.in. zwiększenie efektywności energetycznej, w celu zmniejszenia zużycia energii pierwotnej, redukcja emisji CO</w:t>
      </w:r>
      <w:r w:rsidRPr="008B554F">
        <w:rPr>
          <w:rFonts w:ascii="Century Gothic" w:hAnsi="Century Gothic" w:cs="Times New Roman"/>
          <w:color w:val="000000" w:themeColor="text1"/>
          <w:sz w:val="20"/>
          <w:szCs w:val="20"/>
          <w:vertAlign w:val="subscript"/>
        </w:rPr>
        <w:t>2</w:t>
      </w:r>
      <w:r w:rsidRPr="008B554F">
        <w:rPr>
          <w:rFonts w:ascii="Century Gothic" w:hAnsi="Century Gothic" w:cs="Times New Roman"/>
          <w:color w:val="000000" w:themeColor="text1"/>
          <w:sz w:val="20"/>
          <w:szCs w:val="20"/>
        </w:rPr>
        <w:t xml:space="preserve">, poprzez likwidację źródeł niskiej emisji, zwiększenie udziału odnawialnych źródeł energii w produkcji energii elektrycznej. </w:t>
      </w:r>
    </w:p>
    <w:p w14:paraId="37A7079B" w14:textId="77777777" w:rsidR="00D52301" w:rsidRPr="008B554F" w:rsidRDefault="00D52301" w:rsidP="004D404D">
      <w:pPr>
        <w:autoSpaceDE w:val="0"/>
        <w:autoSpaceDN w:val="0"/>
        <w:spacing w:after="0" w:line="276" w:lineRule="auto"/>
        <w:ind w:firstLine="567"/>
        <w:rPr>
          <w:rFonts w:ascii="Century Gothic" w:hAnsi="Century Gothic"/>
          <w:color w:val="000000" w:themeColor="text1"/>
          <w:sz w:val="20"/>
          <w:szCs w:val="20"/>
        </w:rPr>
      </w:pPr>
      <w:r w:rsidRPr="008B554F">
        <w:rPr>
          <w:rFonts w:ascii="Century Gothic" w:hAnsi="Century Gothic"/>
          <w:color w:val="000000" w:themeColor="text1"/>
          <w:sz w:val="20"/>
          <w:szCs w:val="20"/>
        </w:rPr>
        <w:lastRenderedPageBreak/>
        <w:t>Zakres „Projektu założeń do planu zaopatrzenia w ciepło, energię elektryczną i paliwa gazowe dla obszaru Miasta Mława” obejmuje m.in:</w:t>
      </w:r>
    </w:p>
    <w:p w14:paraId="1DDB8513" w14:textId="77777777" w:rsidR="00D52301" w:rsidRPr="008B554F" w:rsidRDefault="00D52301"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ocenę stanu aktualnego i przewidywanych zmian zapotrzebowania na ciepło, energię elektryczną i paliwa gazowe,</w:t>
      </w:r>
    </w:p>
    <w:p w14:paraId="098CF37C" w14:textId="77777777" w:rsidR="00D52301" w:rsidRPr="008B554F" w:rsidRDefault="00D52301"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przedsięwzięcia racjonalizujące użytkowanie ciepła, energii elektrycznej i paliw gazowych,</w:t>
      </w:r>
    </w:p>
    <w:p w14:paraId="7F659DC1" w14:textId="77777777" w:rsidR="00D52301" w:rsidRPr="008B554F" w:rsidRDefault="00D52301"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możliwości wykorzystania istniejących nadwyżek i lokalnych zasobów paliw i energii, </w:t>
      </w:r>
      <w:r w:rsidR="00343181" w:rsidRPr="008B554F">
        <w:rPr>
          <w:rFonts w:ascii="Century Gothic" w:hAnsi="Century Gothic"/>
          <w:color w:val="000000" w:themeColor="text1"/>
          <w:sz w:val="20"/>
          <w:szCs w:val="20"/>
        </w:rPr>
        <w:br/>
      </w:r>
      <w:r w:rsidRPr="008B554F">
        <w:rPr>
          <w:rFonts w:ascii="Century Gothic" w:hAnsi="Century Gothic"/>
          <w:color w:val="000000" w:themeColor="text1"/>
          <w:sz w:val="20"/>
          <w:szCs w:val="20"/>
        </w:rPr>
        <w:t>z uwzględnieniem wytwarzania ciepła i energii elektrycznej,</w:t>
      </w:r>
    </w:p>
    <w:p w14:paraId="786200C7" w14:textId="77777777" w:rsidR="00D52301" w:rsidRPr="008B554F" w:rsidRDefault="00D52301"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zakres współpracy z innymi gminami.</w:t>
      </w:r>
    </w:p>
    <w:p w14:paraId="62C4C24F" w14:textId="77777777" w:rsidR="00D52301" w:rsidRPr="008B554F" w:rsidRDefault="00D52301" w:rsidP="004D404D">
      <w:pPr>
        <w:tabs>
          <w:tab w:val="left" w:pos="284"/>
        </w:tabs>
        <w:autoSpaceDE w:val="0"/>
        <w:autoSpaceDN w:val="0"/>
        <w:spacing w:after="0"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Celem niniejszego opracowania jest m.in.:</w:t>
      </w:r>
    </w:p>
    <w:p w14:paraId="315F3FD2" w14:textId="77777777" w:rsidR="00D52301" w:rsidRPr="008B554F" w:rsidRDefault="00770FA4"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u</w:t>
      </w:r>
      <w:r w:rsidR="00D52301" w:rsidRPr="008B554F">
        <w:rPr>
          <w:rFonts w:ascii="Century Gothic" w:hAnsi="Century Gothic"/>
          <w:color w:val="000000" w:themeColor="text1"/>
          <w:sz w:val="20"/>
          <w:szCs w:val="20"/>
        </w:rPr>
        <w:t>możliwienie podejmowania decyzji w celu zapewnienia bezpieczeństwa energetycznego dla obszaru Miasta Mława,</w:t>
      </w:r>
    </w:p>
    <w:p w14:paraId="2E201D14" w14:textId="77777777" w:rsidR="00D52301" w:rsidRPr="008B554F" w:rsidRDefault="00770FA4"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o</w:t>
      </w:r>
      <w:r w:rsidR="00D52301" w:rsidRPr="008B554F">
        <w:rPr>
          <w:rFonts w:ascii="Century Gothic" w:hAnsi="Century Gothic"/>
          <w:color w:val="000000" w:themeColor="text1"/>
          <w:sz w:val="20"/>
          <w:szCs w:val="20"/>
        </w:rPr>
        <w:t>bniżenie kosztów rozwoju społeczno- gospodarczego obszaru Miasta Mława poprzez wskazanie optymalnych sposobów realizacji potrzeb energetycznych</w:t>
      </w:r>
      <w:r w:rsidR="000D27F5" w:rsidRPr="008B554F">
        <w:rPr>
          <w:rFonts w:ascii="Century Gothic" w:hAnsi="Century Gothic"/>
          <w:color w:val="000000" w:themeColor="text1"/>
          <w:sz w:val="20"/>
          <w:szCs w:val="20"/>
        </w:rPr>
        <w:t>,</w:t>
      </w:r>
    </w:p>
    <w:p w14:paraId="21084E2D" w14:textId="77777777" w:rsidR="00D52301" w:rsidRPr="008B554F" w:rsidRDefault="00770FA4"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u</w:t>
      </w:r>
      <w:r w:rsidR="00D52301" w:rsidRPr="008B554F">
        <w:rPr>
          <w:rFonts w:ascii="Century Gothic" w:hAnsi="Century Gothic"/>
          <w:color w:val="000000" w:themeColor="text1"/>
          <w:sz w:val="20"/>
          <w:szCs w:val="20"/>
        </w:rPr>
        <w:t>łatwienie podejmowania decyzji o lokalizacji inwestycji przemysłowych, usługowych</w:t>
      </w:r>
    </w:p>
    <w:p w14:paraId="56ABD9E1" w14:textId="77777777" w:rsidR="00D52301" w:rsidRPr="008B554F" w:rsidRDefault="00D52301" w:rsidP="004D404D">
      <w:pPr>
        <w:pStyle w:val="Akapitzlist"/>
        <w:tabs>
          <w:tab w:val="left" w:pos="284"/>
        </w:tabs>
        <w:spacing w:after="0" w:line="276" w:lineRule="auto"/>
        <w:ind w:left="0"/>
        <w:rPr>
          <w:rFonts w:ascii="Century Gothic" w:hAnsi="Century Gothic"/>
          <w:color w:val="000000" w:themeColor="text1"/>
          <w:sz w:val="20"/>
          <w:szCs w:val="20"/>
        </w:rPr>
      </w:pPr>
      <w:r w:rsidRPr="008B554F">
        <w:rPr>
          <w:rFonts w:ascii="Century Gothic" w:hAnsi="Century Gothic"/>
          <w:color w:val="000000" w:themeColor="text1"/>
          <w:sz w:val="20"/>
          <w:szCs w:val="20"/>
        </w:rPr>
        <w:t>i mieszkaniowych</w:t>
      </w:r>
      <w:r w:rsidR="000D27F5" w:rsidRPr="008B554F">
        <w:rPr>
          <w:rFonts w:ascii="Century Gothic" w:hAnsi="Century Gothic"/>
          <w:color w:val="000000" w:themeColor="text1"/>
          <w:sz w:val="20"/>
          <w:szCs w:val="20"/>
        </w:rPr>
        <w:t>,</w:t>
      </w:r>
    </w:p>
    <w:p w14:paraId="19D27C29" w14:textId="77777777" w:rsidR="00D52301" w:rsidRPr="008B554F" w:rsidRDefault="00770FA4" w:rsidP="004D404D">
      <w:pPr>
        <w:pStyle w:val="Akapitzlist"/>
        <w:numPr>
          <w:ilvl w:val="0"/>
          <w:numId w:val="21"/>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w</w:t>
      </w:r>
      <w:r w:rsidR="00D52301" w:rsidRPr="008B554F">
        <w:rPr>
          <w:rFonts w:ascii="Century Gothic" w:hAnsi="Century Gothic"/>
          <w:color w:val="000000" w:themeColor="text1"/>
          <w:sz w:val="20"/>
          <w:szCs w:val="20"/>
        </w:rPr>
        <w:t>skazanie kierunków rozwoju zaopatrzenia w energię, które mogą być wspierane</w:t>
      </w:r>
    </w:p>
    <w:p w14:paraId="3AF1E831" w14:textId="77777777" w:rsidR="00D52301" w:rsidRPr="008B554F" w:rsidRDefault="00D52301" w:rsidP="004D404D">
      <w:pPr>
        <w:pStyle w:val="Akapitzlist"/>
        <w:tabs>
          <w:tab w:val="left" w:pos="284"/>
        </w:tabs>
        <w:spacing w:after="0" w:line="276" w:lineRule="auto"/>
        <w:ind w:left="0"/>
        <w:rPr>
          <w:rFonts w:ascii="Century Gothic" w:hAnsi="Century Gothic"/>
          <w:color w:val="000000" w:themeColor="text1"/>
          <w:sz w:val="20"/>
          <w:szCs w:val="20"/>
        </w:rPr>
      </w:pPr>
      <w:r w:rsidRPr="008B554F">
        <w:rPr>
          <w:rFonts w:ascii="Century Gothic" w:hAnsi="Century Gothic"/>
          <w:color w:val="000000" w:themeColor="text1"/>
          <w:sz w:val="20"/>
          <w:szCs w:val="20"/>
        </w:rPr>
        <w:t>ze środków publicznych</w:t>
      </w:r>
      <w:r w:rsidR="000D27F5" w:rsidRPr="008B554F">
        <w:rPr>
          <w:rFonts w:ascii="Century Gothic" w:hAnsi="Century Gothic"/>
          <w:color w:val="000000" w:themeColor="text1"/>
          <w:sz w:val="20"/>
          <w:szCs w:val="20"/>
        </w:rPr>
        <w:t>,</w:t>
      </w:r>
    </w:p>
    <w:p w14:paraId="6D657B96" w14:textId="77777777" w:rsidR="00D52301" w:rsidRPr="008B554F" w:rsidRDefault="00770FA4" w:rsidP="004D404D">
      <w:pPr>
        <w:pStyle w:val="Akapitzlist"/>
        <w:numPr>
          <w:ilvl w:val="0"/>
          <w:numId w:val="21"/>
        </w:numPr>
        <w:tabs>
          <w:tab w:val="left" w:pos="284"/>
        </w:tabs>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u</w:t>
      </w:r>
      <w:r w:rsidR="00D52301" w:rsidRPr="008B554F">
        <w:rPr>
          <w:rFonts w:ascii="Century Gothic" w:hAnsi="Century Gothic"/>
          <w:color w:val="000000" w:themeColor="text1"/>
          <w:sz w:val="20"/>
          <w:szCs w:val="20"/>
        </w:rPr>
        <w:t>możliwienie maksymalnego wykorzystania energii odnawialne</w:t>
      </w:r>
      <w:r w:rsidR="000D27F5" w:rsidRPr="008B554F">
        <w:rPr>
          <w:rFonts w:ascii="Century Gothic" w:hAnsi="Century Gothic"/>
          <w:color w:val="000000" w:themeColor="text1"/>
          <w:sz w:val="20"/>
          <w:szCs w:val="20"/>
        </w:rPr>
        <w:t>j,</w:t>
      </w:r>
    </w:p>
    <w:p w14:paraId="694316E3" w14:textId="77777777" w:rsidR="00D52301" w:rsidRPr="008B554F" w:rsidRDefault="00770FA4" w:rsidP="004D404D">
      <w:pPr>
        <w:pStyle w:val="Akapitzlist"/>
        <w:numPr>
          <w:ilvl w:val="0"/>
          <w:numId w:val="21"/>
        </w:numPr>
        <w:tabs>
          <w:tab w:val="left" w:pos="284"/>
        </w:tabs>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z</w:t>
      </w:r>
      <w:r w:rsidR="00D52301" w:rsidRPr="008B554F">
        <w:rPr>
          <w:rFonts w:ascii="Century Gothic" w:hAnsi="Century Gothic"/>
          <w:color w:val="000000" w:themeColor="text1"/>
          <w:sz w:val="20"/>
          <w:szCs w:val="20"/>
        </w:rPr>
        <w:t>większenie efektywności energetycznej</w:t>
      </w:r>
      <w:r w:rsidR="000D27F5" w:rsidRPr="008B554F">
        <w:rPr>
          <w:rFonts w:ascii="Century Gothic" w:hAnsi="Century Gothic"/>
          <w:color w:val="000000" w:themeColor="text1"/>
          <w:sz w:val="20"/>
          <w:szCs w:val="20"/>
        </w:rPr>
        <w:t>.</w:t>
      </w:r>
    </w:p>
    <w:p w14:paraId="081CE114" w14:textId="77777777" w:rsidR="00611AC4" w:rsidRPr="008B554F" w:rsidRDefault="00611AC4"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Miasto realizowało również działania w ramach programów opracowywanych i wdrażanych przez administrację rządową, w tym: </w:t>
      </w:r>
    </w:p>
    <w:p w14:paraId="18C900B2" w14:textId="77777777" w:rsidR="00DB1722" w:rsidRPr="008B554F" w:rsidRDefault="00DB1722" w:rsidP="004D404D">
      <w:pPr>
        <w:spacing w:after="0" w:line="276" w:lineRule="auto"/>
        <w:ind w:firstLine="567"/>
        <w:rPr>
          <w:rFonts w:ascii="Century Gothic" w:hAnsi="Century Gothic" w:cs="Times New Roman"/>
          <w:color w:val="000000" w:themeColor="text1"/>
          <w:sz w:val="20"/>
          <w:szCs w:val="20"/>
        </w:rPr>
      </w:pPr>
    </w:p>
    <w:p w14:paraId="56F3792E" w14:textId="6CBB60AD" w:rsidR="00E77636" w:rsidRPr="008B554F" w:rsidRDefault="00E77636" w:rsidP="004D404D">
      <w:pPr>
        <w:pStyle w:val="Akapitzlist"/>
        <w:numPr>
          <w:ilvl w:val="0"/>
          <w:numId w:val="13"/>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 xml:space="preserve">Program „Czyste Powietrze” </w:t>
      </w:r>
    </w:p>
    <w:p w14:paraId="213D6208" w14:textId="68B25DB9" w:rsidR="00797165" w:rsidRPr="008B554F" w:rsidRDefault="007D402E" w:rsidP="004D404D">
      <w:pPr>
        <w:spacing w:after="0" w:line="276" w:lineRule="auto"/>
        <w:ind w:firstLine="567"/>
        <w:rPr>
          <w:rFonts w:ascii="Century Gothic" w:hAnsi="Century Gothic"/>
          <w:sz w:val="20"/>
          <w:szCs w:val="20"/>
        </w:rPr>
      </w:pPr>
      <w:r w:rsidRPr="008B554F">
        <w:rPr>
          <w:rFonts w:ascii="Century Gothic" w:hAnsi="Century Gothic"/>
          <w:color w:val="000000" w:themeColor="text1"/>
          <w:sz w:val="20"/>
          <w:szCs w:val="20"/>
        </w:rPr>
        <w:t>Z</w:t>
      </w:r>
      <w:r w:rsidR="00797165" w:rsidRPr="008B554F">
        <w:rPr>
          <w:rFonts w:ascii="Century Gothic" w:hAnsi="Century Gothic"/>
          <w:color w:val="000000" w:themeColor="text1"/>
          <w:sz w:val="20"/>
          <w:szCs w:val="20"/>
        </w:rPr>
        <w:t>godnie z art. 7 ust. 1 ustawy z dnia z dnia 8 marca 1990 r. o samorządzie gminnym (</w:t>
      </w:r>
      <w:proofErr w:type="spellStart"/>
      <w:r w:rsidR="00797165" w:rsidRPr="008B554F">
        <w:rPr>
          <w:rFonts w:ascii="Century Gothic" w:hAnsi="Century Gothic"/>
          <w:color w:val="000000" w:themeColor="text1"/>
          <w:sz w:val="20"/>
          <w:szCs w:val="20"/>
        </w:rPr>
        <w:t>t.j</w:t>
      </w:r>
      <w:proofErr w:type="spellEnd"/>
      <w:r w:rsidR="00797165" w:rsidRPr="008B554F">
        <w:rPr>
          <w:rFonts w:ascii="Century Gothic" w:hAnsi="Century Gothic"/>
          <w:color w:val="000000" w:themeColor="text1"/>
          <w:sz w:val="20"/>
          <w:szCs w:val="20"/>
        </w:rPr>
        <w:t>.: Dz.U. z 202</w:t>
      </w:r>
      <w:r w:rsidRPr="008B554F">
        <w:rPr>
          <w:rFonts w:ascii="Century Gothic" w:hAnsi="Century Gothic"/>
          <w:color w:val="000000" w:themeColor="text1"/>
          <w:sz w:val="20"/>
          <w:szCs w:val="20"/>
        </w:rPr>
        <w:t>5</w:t>
      </w:r>
      <w:r w:rsidR="00797165" w:rsidRPr="008B554F">
        <w:rPr>
          <w:rFonts w:ascii="Century Gothic" w:hAnsi="Century Gothic"/>
          <w:color w:val="000000" w:themeColor="text1"/>
          <w:sz w:val="20"/>
          <w:szCs w:val="20"/>
        </w:rPr>
        <w:t xml:space="preserve"> r., poz. </w:t>
      </w:r>
      <w:r w:rsidRPr="008B554F">
        <w:rPr>
          <w:rFonts w:ascii="Century Gothic" w:hAnsi="Century Gothic"/>
          <w:color w:val="000000" w:themeColor="text1"/>
          <w:sz w:val="20"/>
          <w:szCs w:val="20"/>
        </w:rPr>
        <w:t>1153</w:t>
      </w:r>
      <w:r w:rsidR="00797165" w:rsidRPr="008B554F">
        <w:rPr>
          <w:rFonts w:ascii="Century Gothic" w:hAnsi="Century Gothic"/>
          <w:color w:val="000000" w:themeColor="text1"/>
          <w:sz w:val="20"/>
          <w:szCs w:val="20"/>
        </w:rPr>
        <w:t xml:space="preserve">, z </w:t>
      </w:r>
      <w:proofErr w:type="spellStart"/>
      <w:r w:rsidR="00797165" w:rsidRPr="008B554F">
        <w:rPr>
          <w:rFonts w:ascii="Century Gothic" w:hAnsi="Century Gothic"/>
          <w:color w:val="000000" w:themeColor="text1"/>
          <w:sz w:val="20"/>
          <w:szCs w:val="20"/>
        </w:rPr>
        <w:t>późn</w:t>
      </w:r>
      <w:proofErr w:type="spellEnd"/>
      <w:r w:rsidR="00797165" w:rsidRPr="008B554F">
        <w:rPr>
          <w:rFonts w:ascii="Century Gothic" w:hAnsi="Century Gothic"/>
          <w:color w:val="000000" w:themeColor="text1"/>
          <w:sz w:val="20"/>
          <w:szCs w:val="20"/>
        </w:rPr>
        <w:t>. zm.) do zadań własnych gminy należy zaspokajanie zbiorowych potrzeb wspólnoty m. in. w zakresie ochrony środowiska i przyrody oraz gospodarki wodnej, zaś w myśl art. 18 ust. 1 ustawy z dnia 10 kwietnia 1997 r. Prawo energetyczne (</w:t>
      </w:r>
      <w:proofErr w:type="spellStart"/>
      <w:r w:rsidR="00797165" w:rsidRPr="008B554F">
        <w:rPr>
          <w:rFonts w:ascii="Century Gothic" w:hAnsi="Century Gothic"/>
          <w:color w:val="000000" w:themeColor="text1"/>
          <w:sz w:val="20"/>
          <w:szCs w:val="20"/>
        </w:rPr>
        <w:t>t.j</w:t>
      </w:r>
      <w:proofErr w:type="spellEnd"/>
      <w:r w:rsidR="00797165" w:rsidRPr="008B554F">
        <w:rPr>
          <w:rFonts w:ascii="Century Gothic" w:hAnsi="Century Gothic"/>
          <w:color w:val="000000" w:themeColor="text1"/>
          <w:sz w:val="20"/>
          <w:szCs w:val="20"/>
        </w:rPr>
        <w:t>.: Dz. U. z 202</w:t>
      </w:r>
      <w:r w:rsidRPr="008B554F">
        <w:rPr>
          <w:rFonts w:ascii="Century Gothic" w:hAnsi="Century Gothic"/>
          <w:color w:val="000000" w:themeColor="text1"/>
          <w:sz w:val="20"/>
          <w:szCs w:val="20"/>
        </w:rPr>
        <w:t>6</w:t>
      </w:r>
      <w:r w:rsidR="00797165" w:rsidRPr="008B554F">
        <w:rPr>
          <w:rFonts w:ascii="Century Gothic" w:hAnsi="Century Gothic"/>
          <w:color w:val="000000" w:themeColor="text1"/>
          <w:sz w:val="20"/>
          <w:szCs w:val="20"/>
        </w:rPr>
        <w:t xml:space="preserve"> r., poz. </w:t>
      </w:r>
      <w:r w:rsidRPr="008B554F">
        <w:rPr>
          <w:rFonts w:ascii="Century Gothic" w:hAnsi="Century Gothic"/>
          <w:color w:val="000000" w:themeColor="text1"/>
          <w:sz w:val="20"/>
          <w:szCs w:val="20"/>
        </w:rPr>
        <w:t>43</w:t>
      </w:r>
      <w:r w:rsidR="00797165" w:rsidRPr="008B554F">
        <w:rPr>
          <w:rFonts w:ascii="Century Gothic" w:hAnsi="Century Gothic"/>
          <w:color w:val="000000" w:themeColor="text1"/>
          <w:sz w:val="20"/>
          <w:szCs w:val="20"/>
        </w:rPr>
        <w:t xml:space="preserve">, z </w:t>
      </w:r>
      <w:proofErr w:type="spellStart"/>
      <w:r w:rsidR="00797165" w:rsidRPr="008B554F">
        <w:rPr>
          <w:rFonts w:ascii="Century Gothic" w:hAnsi="Century Gothic"/>
          <w:color w:val="000000" w:themeColor="text1"/>
          <w:sz w:val="20"/>
          <w:szCs w:val="20"/>
        </w:rPr>
        <w:t>późn</w:t>
      </w:r>
      <w:proofErr w:type="spellEnd"/>
      <w:r w:rsidR="00797165" w:rsidRPr="008B554F">
        <w:rPr>
          <w:rFonts w:ascii="Century Gothic" w:hAnsi="Century Gothic"/>
          <w:color w:val="000000" w:themeColor="text1"/>
          <w:sz w:val="20"/>
          <w:szCs w:val="20"/>
        </w:rPr>
        <w:t xml:space="preserve">. zm.) do zadań tych należy planowanie i organizacja zaopatrzenia w ciepło, energię elektryczną i paliwa gazowe na obszarze gminy, jak również planowanie </w:t>
      </w:r>
      <w:r w:rsidR="00B66367">
        <w:rPr>
          <w:rFonts w:ascii="Century Gothic" w:hAnsi="Century Gothic"/>
          <w:color w:val="000000" w:themeColor="text1"/>
          <w:sz w:val="20"/>
          <w:szCs w:val="20"/>
        </w:rPr>
        <w:br/>
      </w:r>
      <w:r w:rsidR="00797165" w:rsidRPr="008B554F">
        <w:rPr>
          <w:rFonts w:ascii="Century Gothic" w:hAnsi="Century Gothic"/>
          <w:color w:val="000000" w:themeColor="text1"/>
          <w:sz w:val="20"/>
          <w:szCs w:val="20"/>
        </w:rPr>
        <w:t>i organizacja działań mających na celu racjonalizację zużycia energii i promocję rozwiązań zmniejszających zużycie energii na obszarze gminy.</w:t>
      </w:r>
      <w:r w:rsidRPr="008B554F">
        <w:rPr>
          <w:rFonts w:ascii="Century Gothic" w:hAnsi="Century Gothic"/>
          <w:color w:val="000000" w:themeColor="text1"/>
          <w:sz w:val="20"/>
          <w:szCs w:val="20"/>
        </w:rPr>
        <w:t xml:space="preserve"> W związku z powyższym n</w:t>
      </w:r>
      <w:r w:rsidRPr="008B554F">
        <w:rPr>
          <w:rFonts w:ascii="Century Gothic" w:hAnsi="Century Gothic"/>
          <w:sz w:val="20"/>
          <w:szCs w:val="20"/>
        </w:rPr>
        <w:t xml:space="preserve">a podstawie Porozumienia nr 48/2019 z dnia 16 lipca 2019 r., Miasto Mława przystąpiło </w:t>
      </w:r>
      <w:r w:rsidRPr="008B554F">
        <w:rPr>
          <w:rFonts w:ascii="Century Gothic" w:hAnsi="Century Gothic"/>
          <w:sz w:val="20"/>
          <w:szCs w:val="20"/>
        </w:rPr>
        <w:br/>
        <w:t>do prowadzonego przez Wojewódzki Fundusz Ochrony Środowiska i Gospodarki Wodnej (</w:t>
      </w:r>
      <w:proofErr w:type="spellStart"/>
      <w:r w:rsidRPr="008B554F">
        <w:rPr>
          <w:rFonts w:ascii="Century Gothic" w:hAnsi="Century Gothic"/>
          <w:sz w:val="20"/>
          <w:szCs w:val="20"/>
        </w:rPr>
        <w:t>WFOŚiGW</w:t>
      </w:r>
      <w:proofErr w:type="spellEnd"/>
      <w:r w:rsidRPr="008B554F">
        <w:rPr>
          <w:rFonts w:ascii="Century Gothic" w:hAnsi="Century Gothic"/>
          <w:sz w:val="20"/>
          <w:szCs w:val="20"/>
        </w:rPr>
        <w:t xml:space="preserve">) Programu Priorytetowego „Czyste Powietrze”. Celem programu </w:t>
      </w:r>
      <w:r w:rsidRPr="008B554F">
        <w:rPr>
          <w:rFonts w:ascii="Century Gothic" w:hAnsi="Century Gothic"/>
          <w:color w:val="000000" w:themeColor="text1"/>
          <w:sz w:val="20"/>
          <w:szCs w:val="20"/>
        </w:rPr>
        <w:t>jest poprawa jakości powietrza oraz zmniejszenie emisji gazów cieplarnianych poprzez wymianę nieefektywnych źródeł ciepła na paliwo stałe i poprawę efektywności energetycznej budynków mieszkalnych jednorodzinnych.</w:t>
      </w:r>
    </w:p>
    <w:p w14:paraId="1A7FD95E" w14:textId="1DC282B6" w:rsidR="00F03B96" w:rsidRPr="008B554F" w:rsidRDefault="00F03B96"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Program był kontynuowany również w 2025 roku na podstawie Aneksu do Porozumienia nr 6/2025 z dnia 13.03.2025 r. W ramach przyjętych wówczas zobowiązań prowadzono Gminny Punkt Konsultacyjno-Informacyjny (GPKI), którego celem było udzielanie zainteresowanym osobom informacji oraz aktywna pomoc potencjalnym beneficjentom w procesie ubiegania się o dotację na wymianę przestarzałych pieców grzewczych, tzw. „kopciuchów”, </w:t>
      </w:r>
      <w:r w:rsidR="00B66367">
        <w:rPr>
          <w:rFonts w:ascii="Century Gothic" w:hAnsi="Century Gothic"/>
          <w:sz w:val="20"/>
          <w:szCs w:val="20"/>
        </w:rPr>
        <w:br/>
      </w:r>
      <w:r w:rsidRPr="008B554F">
        <w:rPr>
          <w:rFonts w:ascii="Century Gothic" w:hAnsi="Century Gothic"/>
          <w:sz w:val="20"/>
          <w:szCs w:val="20"/>
        </w:rPr>
        <w:t xml:space="preserve">na efektywne źródła ciepła. </w:t>
      </w:r>
    </w:p>
    <w:p w14:paraId="7EC49693" w14:textId="609764FF" w:rsidR="007D402E" w:rsidRPr="008B554F" w:rsidRDefault="00F03B96"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Ponadto </w:t>
      </w:r>
      <w:r w:rsidR="007D402E" w:rsidRPr="008B554F">
        <w:rPr>
          <w:rFonts w:ascii="Century Gothic" w:hAnsi="Century Gothic"/>
          <w:sz w:val="20"/>
          <w:szCs w:val="20"/>
        </w:rPr>
        <w:t xml:space="preserve">na podstawie </w:t>
      </w:r>
      <w:r w:rsidRPr="008B554F">
        <w:rPr>
          <w:rFonts w:ascii="Century Gothic" w:hAnsi="Century Gothic"/>
          <w:sz w:val="20"/>
          <w:szCs w:val="20"/>
        </w:rPr>
        <w:t>Porozumieni</w:t>
      </w:r>
      <w:r w:rsidR="007D402E" w:rsidRPr="008B554F">
        <w:rPr>
          <w:rFonts w:ascii="Century Gothic" w:hAnsi="Century Gothic"/>
          <w:sz w:val="20"/>
          <w:szCs w:val="20"/>
        </w:rPr>
        <w:t>a</w:t>
      </w:r>
      <w:r w:rsidRPr="008B554F">
        <w:rPr>
          <w:rFonts w:ascii="Century Gothic" w:hAnsi="Century Gothic"/>
          <w:sz w:val="20"/>
          <w:szCs w:val="20"/>
        </w:rPr>
        <w:t xml:space="preserve"> nr OPE/15/2025 z dnia 31.03.2025 r.  Gmin</w:t>
      </w:r>
      <w:r w:rsidR="007D402E" w:rsidRPr="008B554F">
        <w:rPr>
          <w:rFonts w:ascii="Century Gothic" w:hAnsi="Century Gothic"/>
          <w:sz w:val="20"/>
          <w:szCs w:val="20"/>
        </w:rPr>
        <w:t xml:space="preserve">a pełni </w:t>
      </w:r>
      <w:r w:rsidRPr="008B554F">
        <w:rPr>
          <w:rFonts w:ascii="Century Gothic" w:hAnsi="Century Gothic"/>
          <w:sz w:val="20"/>
          <w:szCs w:val="20"/>
        </w:rPr>
        <w:t>rol</w:t>
      </w:r>
      <w:r w:rsidR="007D402E" w:rsidRPr="008B554F">
        <w:rPr>
          <w:rFonts w:ascii="Century Gothic" w:hAnsi="Century Gothic"/>
          <w:sz w:val="20"/>
          <w:szCs w:val="20"/>
        </w:rPr>
        <w:t>ę</w:t>
      </w:r>
      <w:r w:rsidRPr="008B554F">
        <w:rPr>
          <w:rFonts w:ascii="Century Gothic" w:hAnsi="Century Gothic"/>
          <w:sz w:val="20"/>
          <w:szCs w:val="20"/>
        </w:rPr>
        <w:t xml:space="preserve"> Operatora w Programie „Czyste Powietrze</w:t>
      </w:r>
      <w:r w:rsidR="007D402E" w:rsidRPr="008B554F">
        <w:rPr>
          <w:rFonts w:ascii="Century Gothic" w:hAnsi="Century Gothic"/>
          <w:sz w:val="20"/>
          <w:szCs w:val="20"/>
        </w:rPr>
        <w:t xml:space="preserve">”. </w:t>
      </w:r>
      <w:r w:rsidRPr="008B554F">
        <w:rPr>
          <w:rFonts w:ascii="Century Gothic" w:hAnsi="Century Gothic"/>
          <w:sz w:val="20"/>
          <w:szCs w:val="20"/>
        </w:rPr>
        <w:t xml:space="preserve"> </w:t>
      </w:r>
    </w:p>
    <w:p w14:paraId="4D4CDF04" w14:textId="09FA6D61" w:rsidR="00F03B96" w:rsidRPr="008B554F" w:rsidRDefault="00F03B96"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2025 roku z Programu Priorytetowego „Czyste Powietrze” skorzystało </w:t>
      </w:r>
      <w:r w:rsidR="007D402E" w:rsidRPr="008B554F">
        <w:rPr>
          <w:rFonts w:ascii="Century Gothic" w:hAnsi="Century Gothic"/>
          <w:sz w:val="20"/>
          <w:szCs w:val="20"/>
        </w:rPr>
        <w:t xml:space="preserve">w sumie </w:t>
      </w:r>
      <w:r w:rsidRPr="008B554F">
        <w:rPr>
          <w:rFonts w:ascii="Century Gothic" w:hAnsi="Century Gothic"/>
          <w:sz w:val="20"/>
          <w:szCs w:val="20"/>
        </w:rPr>
        <w:t xml:space="preserve">59 mieszkańców, a łączna kwota dotacji przyznanych przez </w:t>
      </w:r>
      <w:proofErr w:type="spellStart"/>
      <w:r w:rsidRPr="008B554F">
        <w:rPr>
          <w:rFonts w:ascii="Century Gothic" w:hAnsi="Century Gothic"/>
          <w:sz w:val="20"/>
          <w:szCs w:val="20"/>
        </w:rPr>
        <w:t>WFOŚiGW</w:t>
      </w:r>
      <w:proofErr w:type="spellEnd"/>
      <w:r w:rsidRPr="008B554F">
        <w:rPr>
          <w:rFonts w:ascii="Century Gothic" w:hAnsi="Century Gothic"/>
          <w:sz w:val="20"/>
          <w:szCs w:val="20"/>
        </w:rPr>
        <w:t xml:space="preserve"> wyniosła 2 495 600,00 zł. </w:t>
      </w:r>
      <w:r w:rsidR="00B66367">
        <w:rPr>
          <w:rFonts w:ascii="Century Gothic" w:hAnsi="Century Gothic"/>
          <w:sz w:val="20"/>
          <w:szCs w:val="20"/>
        </w:rPr>
        <w:br/>
      </w:r>
      <w:r w:rsidRPr="008B554F">
        <w:rPr>
          <w:rFonts w:ascii="Century Gothic" w:hAnsi="Century Gothic"/>
          <w:sz w:val="20"/>
          <w:szCs w:val="20"/>
        </w:rPr>
        <w:lastRenderedPageBreak/>
        <w:t xml:space="preserve">W ramach Programu Priorytetowego organizowane były spotkania informacyjne dla mieszkańców, mające na celu dotarcie do szerokiego grona potencjalnych beneficjentów. </w:t>
      </w:r>
      <w:r w:rsidR="00B66367">
        <w:rPr>
          <w:rFonts w:ascii="Century Gothic" w:hAnsi="Century Gothic"/>
          <w:sz w:val="20"/>
          <w:szCs w:val="20"/>
        </w:rPr>
        <w:br/>
      </w:r>
      <w:r w:rsidRPr="008B554F">
        <w:rPr>
          <w:rFonts w:ascii="Century Gothic" w:hAnsi="Century Gothic"/>
          <w:sz w:val="20"/>
          <w:szCs w:val="20"/>
        </w:rPr>
        <w:t>W 2025 roku odbyły się dwa takie spotkania.</w:t>
      </w:r>
    </w:p>
    <w:p w14:paraId="6202650E" w14:textId="65BB959D" w:rsidR="00A769CD" w:rsidRDefault="00A769CD" w:rsidP="004D404D">
      <w:pPr>
        <w:spacing w:line="259" w:lineRule="auto"/>
        <w:rPr>
          <w:rFonts w:ascii="Century Gothic" w:hAnsi="Century Gothic"/>
          <w:color w:val="000000" w:themeColor="text1"/>
          <w:sz w:val="20"/>
          <w:szCs w:val="20"/>
          <w:highlight w:val="yellow"/>
        </w:rPr>
      </w:pPr>
      <w:r>
        <w:rPr>
          <w:rFonts w:ascii="Century Gothic" w:hAnsi="Century Gothic"/>
          <w:color w:val="000000" w:themeColor="text1"/>
          <w:sz w:val="20"/>
          <w:szCs w:val="20"/>
          <w:highlight w:val="yellow"/>
        </w:rPr>
        <w:br w:type="page"/>
      </w:r>
    </w:p>
    <w:p w14:paraId="6867A1CB" w14:textId="77777777" w:rsidR="00611AC4" w:rsidRPr="008B554F" w:rsidRDefault="00611AC4" w:rsidP="004D404D">
      <w:pPr>
        <w:spacing w:after="0" w:line="276" w:lineRule="auto"/>
        <w:rPr>
          <w:rFonts w:ascii="Century Gothic" w:hAnsi="Century Gothic"/>
          <w:color w:val="000000" w:themeColor="text1"/>
          <w:sz w:val="20"/>
          <w:szCs w:val="20"/>
          <w:highlight w:val="yellow"/>
        </w:rPr>
      </w:pPr>
    </w:p>
    <w:p w14:paraId="10EBAB46" w14:textId="77777777" w:rsidR="009A2855" w:rsidRPr="00B66367" w:rsidRDefault="0085618C"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33" w:name="_Toc230876002"/>
      <w:r w:rsidRPr="00B66367">
        <w:rPr>
          <w:rFonts w:ascii="Century Gothic" w:hAnsi="Century Gothic" w:cs="Times New Roman"/>
          <w:color w:val="000000" w:themeColor="text1"/>
          <w:sz w:val="24"/>
          <w:szCs w:val="24"/>
        </w:rPr>
        <w:t>B</w:t>
      </w:r>
      <w:r w:rsidR="002F3B8A" w:rsidRPr="00B66367">
        <w:rPr>
          <w:rFonts w:ascii="Century Gothic" w:hAnsi="Century Gothic" w:cs="Times New Roman"/>
          <w:color w:val="000000" w:themeColor="text1"/>
          <w:sz w:val="24"/>
          <w:szCs w:val="24"/>
        </w:rPr>
        <w:t>udżet</w:t>
      </w:r>
      <w:r w:rsidR="00765F4C" w:rsidRPr="00B66367">
        <w:rPr>
          <w:rFonts w:ascii="Century Gothic" w:hAnsi="Century Gothic" w:cs="Times New Roman"/>
          <w:color w:val="000000" w:themeColor="text1"/>
          <w:sz w:val="24"/>
          <w:szCs w:val="24"/>
        </w:rPr>
        <w:t xml:space="preserve"> </w:t>
      </w:r>
      <w:r w:rsidR="002F3B8A" w:rsidRPr="00B66367">
        <w:rPr>
          <w:rFonts w:ascii="Century Gothic" w:hAnsi="Century Gothic" w:cs="Times New Roman"/>
          <w:color w:val="000000" w:themeColor="text1"/>
          <w:sz w:val="24"/>
          <w:szCs w:val="24"/>
        </w:rPr>
        <w:t>obywatelski</w:t>
      </w:r>
      <w:bookmarkEnd w:id="33"/>
      <w:r w:rsidR="00765F4C" w:rsidRPr="00B66367">
        <w:rPr>
          <w:rFonts w:ascii="Century Gothic" w:hAnsi="Century Gothic" w:cs="Times New Roman"/>
          <w:color w:val="000000" w:themeColor="text1"/>
          <w:sz w:val="24"/>
          <w:szCs w:val="24"/>
        </w:rPr>
        <w:t xml:space="preserve">  </w:t>
      </w:r>
    </w:p>
    <w:p w14:paraId="3C164B8F" w14:textId="77777777" w:rsidR="004E4224" w:rsidRPr="008B554F" w:rsidRDefault="004E4224" w:rsidP="004D404D">
      <w:pPr>
        <w:pStyle w:val="Default"/>
        <w:spacing w:line="276" w:lineRule="auto"/>
        <w:rPr>
          <w:rStyle w:val="BezodstpwZnak"/>
          <w:rFonts w:ascii="Century Gothic" w:hAnsi="Century Gothic" w:cs="Times New Roman"/>
          <w:color w:val="000000" w:themeColor="text1"/>
          <w:sz w:val="20"/>
          <w:szCs w:val="20"/>
        </w:rPr>
      </w:pPr>
    </w:p>
    <w:p w14:paraId="3E5D9074" w14:textId="77777777" w:rsidR="007604C5" w:rsidRPr="008B554F" w:rsidRDefault="007604C5" w:rsidP="004D404D">
      <w:pPr>
        <w:pStyle w:val="Default"/>
        <w:spacing w:line="276" w:lineRule="auto"/>
        <w:ind w:firstLine="567"/>
        <w:rPr>
          <w:rStyle w:val="BezodstpwZnak"/>
          <w:rFonts w:ascii="Century Gothic" w:hAnsi="Century Gothic" w:cs="Times New Roman"/>
          <w:color w:val="auto"/>
          <w:sz w:val="20"/>
          <w:szCs w:val="20"/>
        </w:rPr>
      </w:pPr>
      <w:r w:rsidRPr="008B554F">
        <w:rPr>
          <w:rStyle w:val="BezodstpwZnak"/>
          <w:rFonts w:ascii="Century Gothic" w:hAnsi="Century Gothic" w:cs="Times New Roman"/>
          <w:color w:val="000000" w:themeColor="text1"/>
          <w:sz w:val="20"/>
          <w:szCs w:val="20"/>
        </w:rPr>
        <w:t>Budżet obywatelski z budżetu Miasta Mława nie był realizowany</w:t>
      </w:r>
      <w:r w:rsidR="002158C7" w:rsidRPr="008B554F">
        <w:rPr>
          <w:rStyle w:val="BezodstpwZnak"/>
          <w:rFonts w:ascii="Century Gothic" w:hAnsi="Century Gothic" w:cs="Times New Roman"/>
          <w:color w:val="000000" w:themeColor="text1"/>
          <w:sz w:val="20"/>
          <w:szCs w:val="20"/>
        </w:rPr>
        <w:t>.</w:t>
      </w:r>
    </w:p>
    <w:p w14:paraId="267B9460" w14:textId="77777777" w:rsidR="00295A94" w:rsidRPr="008B554F" w:rsidRDefault="00295A94" w:rsidP="004D404D">
      <w:pPr>
        <w:spacing w:after="0" w:line="276" w:lineRule="auto"/>
        <w:rPr>
          <w:rStyle w:val="BezodstpwZnak"/>
          <w:rFonts w:ascii="Century Gothic" w:hAnsi="Century Gothic" w:cs="Times New Roman"/>
          <w:color w:val="FF0000"/>
          <w:sz w:val="20"/>
          <w:szCs w:val="20"/>
          <w:highlight w:val="yellow"/>
        </w:rPr>
      </w:pPr>
    </w:p>
    <w:p w14:paraId="6DF7DF5E" w14:textId="5A570488" w:rsidR="0085618C" w:rsidRPr="00B66367" w:rsidRDefault="0085618C" w:rsidP="004D404D">
      <w:pPr>
        <w:pStyle w:val="Nagwek1"/>
        <w:numPr>
          <w:ilvl w:val="0"/>
          <w:numId w:val="1"/>
        </w:numPr>
        <w:shd w:val="clear" w:color="auto" w:fill="auto"/>
        <w:spacing w:before="0" w:line="276" w:lineRule="auto"/>
        <w:ind w:left="0" w:firstLine="0"/>
        <w:rPr>
          <w:rFonts w:ascii="Century Gothic" w:hAnsi="Century Gothic" w:cs="Times New Roman"/>
          <w:color w:val="auto"/>
          <w:sz w:val="24"/>
          <w:szCs w:val="24"/>
        </w:rPr>
      </w:pPr>
      <w:bookmarkStart w:id="34" w:name="_Toc230876003"/>
      <w:r w:rsidRPr="00B66367">
        <w:rPr>
          <w:rFonts w:ascii="Century Gothic" w:hAnsi="Century Gothic" w:cs="Times New Roman"/>
          <w:color w:val="auto"/>
          <w:sz w:val="24"/>
          <w:szCs w:val="24"/>
        </w:rPr>
        <w:t>Edukacja</w:t>
      </w:r>
      <w:r w:rsidR="00765F4C" w:rsidRPr="00B66367">
        <w:rPr>
          <w:rFonts w:ascii="Century Gothic" w:hAnsi="Century Gothic" w:cs="Times New Roman"/>
          <w:color w:val="auto"/>
          <w:sz w:val="24"/>
          <w:szCs w:val="24"/>
        </w:rPr>
        <w:t xml:space="preserve"> </w:t>
      </w:r>
      <w:r w:rsidR="007B5FEA" w:rsidRPr="00B66367">
        <w:rPr>
          <w:rFonts w:ascii="Century Gothic" w:hAnsi="Century Gothic" w:cs="Times New Roman"/>
          <w:color w:val="auto"/>
          <w:sz w:val="24"/>
          <w:szCs w:val="24"/>
        </w:rPr>
        <w:t>i opieka nad dziećmi</w:t>
      </w:r>
      <w:r w:rsidR="002F063D">
        <w:rPr>
          <w:rFonts w:ascii="Century Gothic" w:hAnsi="Century Gothic" w:cs="Times New Roman"/>
          <w:color w:val="auto"/>
          <w:sz w:val="24"/>
          <w:szCs w:val="24"/>
        </w:rPr>
        <w:t xml:space="preserve"> do lat 3</w:t>
      </w:r>
      <w:bookmarkEnd w:id="34"/>
    </w:p>
    <w:p w14:paraId="594117B3" w14:textId="77777777" w:rsidR="008E0616" w:rsidRPr="008B554F" w:rsidRDefault="008E0616" w:rsidP="004D404D">
      <w:pPr>
        <w:spacing w:after="0" w:line="276" w:lineRule="auto"/>
        <w:ind w:firstLine="567"/>
        <w:rPr>
          <w:rFonts w:ascii="Century Gothic" w:hAnsi="Century Gothic" w:cs="Times New Roman"/>
          <w:color w:val="000000" w:themeColor="text1"/>
          <w:sz w:val="20"/>
          <w:szCs w:val="20"/>
          <w:highlight w:val="yellow"/>
        </w:rPr>
      </w:pPr>
    </w:p>
    <w:p w14:paraId="3FD91B07" w14:textId="00271142" w:rsidR="00A70CAD" w:rsidRPr="008B554F" w:rsidRDefault="00A70CAD" w:rsidP="004D404D">
      <w:pPr>
        <w:spacing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System edukacji na terenie miasta Mława tworzy 10 placówek oświatowych publicznych: 6 szkół podstawowych, 4 przedszkola publiczne prowadzone przez Miasto Mława. Trzy z nich tworzą zespoły placówek oświatowych, są to:</w:t>
      </w:r>
    </w:p>
    <w:p w14:paraId="06EEB7AC" w14:textId="77777777" w:rsidR="00A70CAD" w:rsidRPr="008B554F" w:rsidRDefault="00A70CAD" w:rsidP="004D404D">
      <w:pPr>
        <w:pStyle w:val="Akapitzlist"/>
        <w:numPr>
          <w:ilvl w:val="0"/>
          <w:numId w:val="16"/>
        </w:numPr>
        <w:tabs>
          <w:tab w:val="left" w:pos="284"/>
        </w:tabs>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olor w:val="000000" w:themeColor="text1"/>
          <w:sz w:val="20"/>
          <w:szCs w:val="20"/>
        </w:rPr>
        <w:t>Zespół Placówek Oświatowych Nr 1, który tworzą:</w:t>
      </w:r>
    </w:p>
    <w:p w14:paraId="0F08EE4B" w14:textId="77777777" w:rsidR="00A70CAD" w:rsidRPr="008B554F" w:rsidRDefault="00A70CAD" w:rsidP="004D404D">
      <w:pPr>
        <w:pStyle w:val="Akapitzlist"/>
        <w:numPr>
          <w:ilvl w:val="0"/>
          <w:numId w:val="9"/>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Szkoła Podstawowa Nr 1 im. Hugona Kołłątaja;</w:t>
      </w:r>
    </w:p>
    <w:p w14:paraId="64AA7E8C" w14:textId="77777777" w:rsidR="00A70CAD" w:rsidRPr="008B554F" w:rsidRDefault="00A70CAD" w:rsidP="004D404D">
      <w:pPr>
        <w:pStyle w:val="Akapitzlist"/>
        <w:numPr>
          <w:ilvl w:val="0"/>
          <w:numId w:val="9"/>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Miejskie Przedszkole Samorządowe Nr 1 im. Marii Konopnickiej;</w:t>
      </w:r>
    </w:p>
    <w:p w14:paraId="7BC5AFC0" w14:textId="77777777" w:rsidR="00A70CAD" w:rsidRPr="008B554F" w:rsidRDefault="00A70CAD" w:rsidP="004D404D">
      <w:pPr>
        <w:pStyle w:val="Akapitzlist"/>
        <w:numPr>
          <w:ilvl w:val="0"/>
          <w:numId w:val="16"/>
        </w:numPr>
        <w:tabs>
          <w:tab w:val="left" w:pos="284"/>
        </w:tabs>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Zespół Placówek Oświatowych Nr 2, który tworzą:</w:t>
      </w:r>
    </w:p>
    <w:p w14:paraId="69F4525B" w14:textId="77777777" w:rsidR="00A70CAD" w:rsidRPr="008B554F" w:rsidRDefault="00A70CAD" w:rsidP="004D404D">
      <w:pPr>
        <w:pStyle w:val="Akapitzlist"/>
        <w:numPr>
          <w:ilvl w:val="0"/>
          <w:numId w:val="10"/>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Szkoła Podstawowa Nr 4 im. Haliny Rudnickiej;</w:t>
      </w:r>
    </w:p>
    <w:p w14:paraId="5D0865C4" w14:textId="77777777" w:rsidR="00A70CAD" w:rsidRPr="008B554F" w:rsidRDefault="00A70CAD" w:rsidP="004D404D">
      <w:pPr>
        <w:pStyle w:val="Akapitzlist"/>
        <w:numPr>
          <w:ilvl w:val="0"/>
          <w:numId w:val="10"/>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Miejskie Przedszkole Samorządowe Nr 2;</w:t>
      </w:r>
    </w:p>
    <w:p w14:paraId="263501F2" w14:textId="77777777" w:rsidR="00A70CAD" w:rsidRPr="008B554F" w:rsidRDefault="00A70CAD" w:rsidP="004D404D">
      <w:pPr>
        <w:pStyle w:val="Akapitzlist"/>
        <w:numPr>
          <w:ilvl w:val="0"/>
          <w:numId w:val="16"/>
        </w:numPr>
        <w:tabs>
          <w:tab w:val="left" w:pos="284"/>
        </w:tabs>
        <w:spacing w:after="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Zespół Placówek Oświatowych Nr 3, który tworzą:</w:t>
      </w:r>
    </w:p>
    <w:p w14:paraId="5A987069" w14:textId="77777777" w:rsidR="00A70CAD" w:rsidRPr="008B554F" w:rsidRDefault="00A70CAD" w:rsidP="004D404D">
      <w:pPr>
        <w:pStyle w:val="Akapitzlist"/>
        <w:numPr>
          <w:ilvl w:val="0"/>
          <w:numId w:val="11"/>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Szkoła Podstawowa Nr 7 im. Zuzanny Morawskiej;</w:t>
      </w:r>
    </w:p>
    <w:p w14:paraId="251D61A2" w14:textId="77777777" w:rsidR="00A70CAD" w:rsidRPr="008B554F" w:rsidRDefault="00A70CAD" w:rsidP="004D404D">
      <w:pPr>
        <w:pStyle w:val="Akapitzlist"/>
        <w:numPr>
          <w:ilvl w:val="0"/>
          <w:numId w:val="11"/>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Miejskie Przedszkole Samorządowe Nr 3 im. Jan Brzechwy;</w:t>
      </w:r>
    </w:p>
    <w:p w14:paraId="7337567F" w14:textId="77777777" w:rsidR="00A70CAD" w:rsidRPr="008B554F" w:rsidRDefault="00A70CAD" w:rsidP="004D404D">
      <w:pPr>
        <w:pStyle w:val="Akapitzlist"/>
        <w:numPr>
          <w:ilvl w:val="0"/>
          <w:numId w:val="11"/>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Miejskie Przedszkole Samorządowe Nr 4 z Oddziałami Integracyjnymi im. Ewy Szelburg – Zarembiny. </w:t>
      </w:r>
    </w:p>
    <w:p w14:paraId="2CFE2D64" w14:textId="4B29F0BA" w:rsidR="00A70CAD" w:rsidRPr="008B554F" w:rsidRDefault="00A70CAD"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Łącznie w administrowanych przez miasto placówkach oświatowych w roku szkolnym 2025/2026 stan na dzień 30.09.2025 r. uczęszczało 3926 dzieci z czego 993 do 40 oddziałów przedszkolnych oraz 2933 do 124 oddziałów szkolnych prowadzonych przez Miasto Mława </w:t>
      </w:r>
      <w:r w:rsidR="00B66367">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w tym:</w:t>
      </w:r>
    </w:p>
    <w:p w14:paraId="2E20147E" w14:textId="77777777" w:rsidR="00A70CAD" w:rsidRPr="008B554F" w:rsidRDefault="00A70CAD" w:rsidP="004D404D">
      <w:pPr>
        <w:pStyle w:val="Akapitzlist"/>
        <w:numPr>
          <w:ilvl w:val="0"/>
          <w:numId w:val="3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109 oddziałach ogólnodostępnych w szkołach podstawowych uczyło się 2650 uczniów;</w:t>
      </w:r>
    </w:p>
    <w:p w14:paraId="1FBF0456" w14:textId="75CDC32D" w:rsidR="00A70CAD" w:rsidRPr="008B554F" w:rsidRDefault="00A70CAD" w:rsidP="004D404D">
      <w:pPr>
        <w:pStyle w:val="Akapitzlist"/>
        <w:numPr>
          <w:ilvl w:val="0"/>
          <w:numId w:val="3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14 oddziałach integracyjnych w szkołach podstawowych uczyło się 269 uczniów;</w:t>
      </w:r>
    </w:p>
    <w:p w14:paraId="7E16138E" w14:textId="5A0803D6" w:rsidR="00A70CAD" w:rsidRPr="008B554F" w:rsidRDefault="00A70CAD" w:rsidP="004D404D">
      <w:pPr>
        <w:pStyle w:val="Akapitzlist"/>
        <w:numPr>
          <w:ilvl w:val="0"/>
          <w:numId w:val="3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1 oddzia</w:t>
      </w:r>
      <w:r w:rsidR="00183A44">
        <w:rPr>
          <w:rFonts w:ascii="Century Gothic" w:hAnsi="Century Gothic" w:cs="Times New Roman"/>
          <w:color w:val="000000" w:themeColor="text1"/>
          <w:sz w:val="20"/>
          <w:szCs w:val="20"/>
        </w:rPr>
        <w:t>le</w:t>
      </w:r>
      <w:r w:rsidRPr="008B554F">
        <w:rPr>
          <w:rFonts w:ascii="Century Gothic" w:hAnsi="Century Gothic" w:cs="Times New Roman"/>
          <w:color w:val="000000" w:themeColor="text1"/>
          <w:sz w:val="20"/>
          <w:szCs w:val="20"/>
        </w:rPr>
        <w:t xml:space="preserve"> przygotowawcz</w:t>
      </w:r>
      <w:r w:rsidR="00183A44">
        <w:rPr>
          <w:rFonts w:ascii="Century Gothic" w:hAnsi="Century Gothic" w:cs="Times New Roman"/>
          <w:color w:val="000000" w:themeColor="text1"/>
          <w:sz w:val="20"/>
          <w:szCs w:val="20"/>
        </w:rPr>
        <w:t>ym</w:t>
      </w:r>
      <w:r w:rsidRPr="008B554F">
        <w:rPr>
          <w:rFonts w:ascii="Century Gothic" w:hAnsi="Century Gothic" w:cs="Times New Roman"/>
          <w:color w:val="000000" w:themeColor="text1"/>
          <w:sz w:val="20"/>
          <w:szCs w:val="20"/>
        </w:rPr>
        <w:t xml:space="preserve"> w szkole podstawowej uczyło się 14 uczniów;</w:t>
      </w:r>
    </w:p>
    <w:p w14:paraId="2FF93742" w14:textId="77777777" w:rsidR="00A70CAD" w:rsidRPr="008B554F" w:rsidRDefault="00A70CAD" w:rsidP="004D404D">
      <w:pPr>
        <w:pStyle w:val="Akapitzlist"/>
        <w:numPr>
          <w:ilvl w:val="0"/>
          <w:numId w:val="3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39 oddziałach ogólnodostępnych w przedszkolach korzystało z wychowania przedszkolnego 974 dzieci;</w:t>
      </w:r>
    </w:p>
    <w:p w14:paraId="06C99E72" w14:textId="683742C3" w:rsidR="00A70CAD" w:rsidRPr="008B554F" w:rsidRDefault="00A70CAD" w:rsidP="004D404D">
      <w:pPr>
        <w:pStyle w:val="Akapitzlist"/>
        <w:numPr>
          <w:ilvl w:val="0"/>
          <w:numId w:val="3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 1 oddziale integracyjnym w przedszkolu korzystało z wychowania przedszkolnego </w:t>
      </w:r>
      <w:r w:rsidR="003F6FA5">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19 dzieci.</w:t>
      </w:r>
    </w:p>
    <w:p w14:paraId="7FD0291E" w14:textId="77777777" w:rsidR="00A70CAD" w:rsidRPr="008B554F" w:rsidRDefault="00A70CAD"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roku szkolnym 2025/2026 roku w 3 szkołach podstawowych zorganizowano oddziały przedszkolne dla dzieci 6 letnich. Oddziały przedszkole funkcjonowały w:</w:t>
      </w:r>
    </w:p>
    <w:p w14:paraId="6FC65C75" w14:textId="77777777" w:rsidR="00A70CAD" w:rsidRPr="008B554F" w:rsidRDefault="00A70CAD" w:rsidP="004D404D">
      <w:pPr>
        <w:pStyle w:val="Akapitzlist"/>
        <w:numPr>
          <w:ilvl w:val="0"/>
          <w:numId w:val="12"/>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olor w:val="000000" w:themeColor="text1"/>
          <w:sz w:val="20"/>
          <w:szCs w:val="20"/>
        </w:rPr>
        <w:t>Szkole Podstawowej Nr 2 im. Mikołaja Kopernika;</w:t>
      </w:r>
    </w:p>
    <w:p w14:paraId="27D5D863" w14:textId="77777777" w:rsidR="00A70CAD" w:rsidRPr="008B554F" w:rsidRDefault="00A70CAD" w:rsidP="004D404D">
      <w:pPr>
        <w:pStyle w:val="Akapitzlist"/>
        <w:numPr>
          <w:ilvl w:val="0"/>
          <w:numId w:val="12"/>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Szkole Podstawowej Nr 3 im. dra Józefa Ostaszewskiego;</w:t>
      </w:r>
    </w:p>
    <w:p w14:paraId="51DB0663" w14:textId="77777777" w:rsidR="00A70CAD" w:rsidRPr="008B554F" w:rsidRDefault="00A70CAD" w:rsidP="004D404D">
      <w:pPr>
        <w:pStyle w:val="Akapitzlist"/>
        <w:numPr>
          <w:ilvl w:val="0"/>
          <w:numId w:val="12"/>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Szkole Podstawowej Nr 6 z Oddziałami Integracyjnymi im. Kornela Makuszyńskiego.</w:t>
      </w:r>
    </w:p>
    <w:p w14:paraId="5A90D530" w14:textId="34CE5F98" w:rsidR="00A70CAD" w:rsidRPr="008B554F" w:rsidRDefault="00A70CAD"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sześciu jednostkach oświatowych funkcjonowały oddziały integracyjne tj.</w:t>
      </w:r>
      <w:r w:rsidR="00003329">
        <w:rPr>
          <w:rFonts w:ascii="Century Gothic" w:hAnsi="Century Gothic" w:cs="Times New Roman"/>
          <w:color w:val="000000" w:themeColor="text1"/>
          <w:sz w:val="20"/>
          <w:szCs w:val="20"/>
        </w:rPr>
        <w:t xml:space="preserve"> w</w:t>
      </w:r>
      <w:r w:rsidRPr="008B554F">
        <w:rPr>
          <w:rFonts w:ascii="Century Gothic" w:hAnsi="Century Gothic" w:cs="Times New Roman"/>
          <w:color w:val="000000" w:themeColor="text1"/>
          <w:sz w:val="20"/>
          <w:szCs w:val="20"/>
        </w:rPr>
        <w:t>:</w:t>
      </w:r>
    </w:p>
    <w:p w14:paraId="014F6862"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olor w:val="000000" w:themeColor="text1"/>
          <w:sz w:val="20"/>
          <w:szCs w:val="20"/>
        </w:rPr>
        <w:t>Szkole Podstawowej Nr 2 im. Mikołaja Kopernika;</w:t>
      </w:r>
    </w:p>
    <w:p w14:paraId="5E643830"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olor w:val="000000" w:themeColor="text1"/>
          <w:sz w:val="20"/>
          <w:szCs w:val="20"/>
        </w:rPr>
        <w:t>Szkole</w:t>
      </w:r>
      <w:r w:rsidRPr="008B554F">
        <w:rPr>
          <w:rFonts w:ascii="Century Gothic" w:hAnsi="Century Gothic" w:cs="Times New Roman"/>
          <w:color w:val="000000" w:themeColor="text1"/>
          <w:sz w:val="20"/>
          <w:szCs w:val="20"/>
        </w:rPr>
        <w:t xml:space="preserve"> Podstawowej Nr 3 im. dra Józefa Ostaszewskiego w Mławie;</w:t>
      </w:r>
    </w:p>
    <w:p w14:paraId="45CC794E"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olor w:val="000000" w:themeColor="text1"/>
          <w:sz w:val="20"/>
          <w:szCs w:val="20"/>
        </w:rPr>
        <w:t>Szkole Podstawowej Nr 6 z Oddziałami Integracyjnymi im. Kornela Makuszyńskiego;</w:t>
      </w:r>
    </w:p>
    <w:p w14:paraId="505691E8"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s="Times New Roman"/>
          <w:color w:val="000000" w:themeColor="text1"/>
          <w:sz w:val="20"/>
          <w:szCs w:val="20"/>
        </w:rPr>
        <w:t>Zespole Placówek Oświatowych Nr 1 w Mławie;</w:t>
      </w:r>
    </w:p>
    <w:p w14:paraId="242852B1"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s="Times New Roman"/>
          <w:color w:val="000000" w:themeColor="text1"/>
          <w:sz w:val="20"/>
          <w:szCs w:val="20"/>
        </w:rPr>
        <w:t>Zespole</w:t>
      </w:r>
      <w:r w:rsidRPr="008B554F">
        <w:rPr>
          <w:rFonts w:ascii="Century Gothic" w:hAnsi="Century Gothic"/>
          <w:color w:val="000000" w:themeColor="text1"/>
          <w:sz w:val="20"/>
          <w:szCs w:val="20"/>
        </w:rPr>
        <w:t xml:space="preserve"> Placówek Oświatowych Nr 2 w Mławie;</w:t>
      </w:r>
    </w:p>
    <w:p w14:paraId="39F908DF" w14:textId="77777777" w:rsidR="00A70CAD" w:rsidRPr="008B554F" w:rsidRDefault="00A70CAD" w:rsidP="004D404D">
      <w:pPr>
        <w:pStyle w:val="Akapitzlist"/>
        <w:numPr>
          <w:ilvl w:val="0"/>
          <w:numId w:val="17"/>
        </w:numPr>
        <w:tabs>
          <w:tab w:val="left" w:pos="284"/>
        </w:tabs>
        <w:spacing w:after="0" w:line="276" w:lineRule="auto"/>
        <w:ind w:left="0" w:firstLine="284"/>
        <w:rPr>
          <w:rFonts w:ascii="Century Gothic" w:hAnsi="Century Gothic"/>
          <w:color w:val="000000" w:themeColor="text1"/>
          <w:sz w:val="20"/>
          <w:szCs w:val="20"/>
        </w:rPr>
      </w:pPr>
      <w:r w:rsidRPr="008B554F">
        <w:rPr>
          <w:rFonts w:ascii="Century Gothic" w:hAnsi="Century Gothic" w:cs="Times New Roman"/>
          <w:color w:val="000000" w:themeColor="text1"/>
          <w:sz w:val="20"/>
          <w:szCs w:val="20"/>
        </w:rPr>
        <w:t>Zespole</w:t>
      </w:r>
      <w:r w:rsidRPr="008B554F">
        <w:rPr>
          <w:rFonts w:ascii="Century Gothic" w:hAnsi="Century Gothic"/>
          <w:color w:val="000000" w:themeColor="text1"/>
          <w:sz w:val="20"/>
          <w:szCs w:val="20"/>
        </w:rPr>
        <w:t xml:space="preserve"> Placówek Oświatowych Nr 3 w Mławie.</w:t>
      </w:r>
    </w:p>
    <w:p w14:paraId="21D6322C" w14:textId="724359F1" w:rsidR="00A70CAD" w:rsidRPr="008B554F" w:rsidRDefault="00A70CAD"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 szkole podstawowej powstały oddziały przygotowawcz</w:t>
      </w:r>
      <w:r w:rsidR="00003329">
        <w:rPr>
          <w:rFonts w:ascii="Century Gothic" w:hAnsi="Century Gothic" w:cs="Times New Roman"/>
          <w:color w:val="000000" w:themeColor="text1"/>
          <w:sz w:val="20"/>
          <w:szCs w:val="20"/>
        </w:rPr>
        <w:t>e</w:t>
      </w:r>
      <w:r w:rsidRPr="008B554F">
        <w:rPr>
          <w:rFonts w:ascii="Century Gothic" w:hAnsi="Century Gothic" w:cs="Times New Roman"/>
          <w:color w:val="000000" w:themeColor="text1"/>
          <w:sz w:val="20"/>
          <w:szCs w:val="20"/>
        </w:rPr>
        <w:t xml:space="preserve"> dla uczniów przybywających z zagranicy, podlegających obowiązkowi szkolnemu, którzy nie znają języka polskiego albo znają go na poziomie niewystarczającym do korzystania z nauki oraz </w:t>
      </w:r>
      <w:r w:rsidRPr="008B554F">
        <w:rPr>
          <w:rFonts w:ascii="Century Gothic" w:hAnsi="Century Gothic" w:cs="Times New Roman"/>
          <w:color w:val="000000" w:themeColor="text1"/>
          <w:sz w:val="20"/>
          <w:szCs w:val="20"/>
        </w:rPr>
        <w:lastRenderedPageBreak/>
        <w:t>wymagają dostosowania procesu kształcenia do ich potrzeb edukacyjnych, a także dostosowania formy organizacyjnej wspomagającej efektywność ich kształcenia tj.:</w:t>
      </w:r>
      <w:r w:rsidR="00003329">
        <w:rPr>
          <w:rFonts w:ascii="Century Gothic" w:hAnsi="Century Gothic" w:cs="Times New Roman"/>
          <w:color w:val="000000" w:themeColor="text1"/>
          <w:sz w:val="20"/>
          <w:szCs w:val="20"/>
        </w:rPr>
        <w:t xml:space="preserve"> </w:t>
      </w:r>
    </w:p>
    <w:p w14:paraId="314F8FB0" w14:textId="251A16E9" w:rsidR="00A70CAD" w:rsidRPr="008B554F" w:rsidRDefault="00A70CAD" w:rsidP="004D404D">
      <w:pPr>
        <w:pStyle w:val="Akapitzlist"/>
        <w:numPr>
          <w:ilvl w:val="0"/>
          <w:numId w:val="18"/>
        </w:numPr>
        <w:tabs>
          <w:tab w:val="left" w:pos="284"/>
        </w:tabs>
        <w:spacing w:after="0" w:line="276" w:lineRule="auto"/>
        <w:ind w:left="0" w:firstLine="284"/>
        <w:rPr>
          <w:rFonts w:ascii="Century Gothic" w:hAnsi="Century Gothic" w:cs="Times New Roman"/>
          <w:color w:val="000000" w:themeColor="text1"/>
          <w:sz w:val="20"/>
          <w:szCs w:val="20"/>
        </w:rPr>
      </w:pPr>
      <w:r w:rsidRPr="008B554F">
        <w:rPr>
          <w:rFonts w:ascii="Century Gothic" w:hAnsi="Century Gothic"/>
          <w:color w:val="000000" w:themeColor="text1"/>
          <w:sz w:val="20"/>
          <w:szCs w:val="20"/>
        </w:rPr>
        <w:t>Szkole Podstawowej Nr 2 im. Mikołaja Kopernika (1 oddział).</w:t>
      </w:r>
    </w:p>
    <w:p w14:paraId="6C3EAA41" w14:textId="18C91732" w:rsidR="00A70CAD" w:rsidRPr="008B554F" w:rsidRDefault="00A70CAD" w:rsidP="004D404D">
      <w:pPr>
        <w:pStyle w:val="NormalnyWeb"/>
        <w:spacing w:before="0" w:beforeAutospacing="0" w:after="0" w:afterAutospacing="0" w:line="276" w:lineRule="auto"/>
        <w:ind w:firstLine="567"/>
        <w:jc w:val="left"/>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System edukacji publicznych przedszkoli i szkół podstawowych prowadzonych przez Miasto Mława wspomagają przedszkola i szkoły podstawowe prowadzone przez inne ograny prowadzące niebędące jednostką samorządu terytorialnego, w tym 2 niepubliczne szkoły podstawowe, 3 niepubliczne przedszkola i 1 publiczne przedszkole prowadzone przez parafię. </w:t>
      </w:r>
    </w:p>
    <w:p w14:paraId="3B165DE0" w14:textId="77777777" w:rsidR="00A70CAD" w:rsidRPr="008B554F" w:rsidRDefault="00A70CAD" w:rsidP="004D404D">
      <w:pPr>
        <w:pStyle w:val="NormalnyWeb"/>
        <w:spacing w:before="0" w:beforeAutospacing="0" w:after="0" w:afterAutospacing="0" w:line="276" w:lineRule="auto"/>
        <w:jc w:val="left"/>
        <w:rPr>
          <w:rFonts w:ascii="Century Gothic" w:hAnsi="Century Gothic"/>
          <w:color w:val="000000" w:themeColor="text1"/>
          <w:sz w:val="20"/>
          <w:szCs w:val="20"/>
        </w:rPr>
      </w:pPr>
      <w:r w:rsidRPr="008B554F">
        <w:rPr>
          <w:rFonts w:ascii="Century Gothic" w:hAnsi="Century Gothic"/>
          <w:color w:val="000000" w:themeColor="text1"/>
          <w:sz w:val="20"/>
          <w:szCs w:val="20"/>
        </w:rPr>
        <w:t>Do jednostek oświatowych nieprowadzonych przez Miasto Mława uczęszczało łącznie 429 uczniów z czego 184 dzieci do 14 oddziałów przedszkolnych oraz 245 uczniów do 17 oddziałów szkolnych.</w:t>
      </w:r>
    </w:p>
    <w:p w14:paraId="641C2155" w14:textId="77777777" w:rsidR="00A70CAD" w:rsidRPr="008B554F" w:rsidRDefault="00A70CAD" w:rsidP="004D404D">
      <w:pPr>
        <w:spacing w:after="0" w:line="276" w:lineRule="auto"/>
        <w:ind w:firstLine="567"/>
        <w:rPr>
          <w:rFonts w:ascii="Century Gothic" w:hAnsi="Century Gothic" w:cs="Times New Roman"/>
          <w:sz w:val="20"/>
          <w:szCs w:val="20"/>
        </w:rPr>
      </w:pPr>
      <w:r w:rsidRPr="008B554F">
        <w:rPr>
          <w:rFonts w:ascii="Century Gothic" w:hAnsi="Century Gothic" w:cs="Times New Roman"/>
          <w:color w:val="000000" w:themeColor="text1"/>
          <w:sz w:val="20"/>
          <w:szCs w:val="20"/>
        </w:rPr>
        <w:t xml:space="preserve">Według stanu na dzień 30.09.2025 r. działalność edukacyjną w placówkach oświatowych prowadzonych przez Miasto Mława prowadziło 427 nauczycieli (w osobach). Stan zatrudnienia w placówkach nieprowadzonych przez Miasto Mława wynosił 165 </w:t>
      </w:r>
      <w:r w:rsidRPr="008B554F">
        <w:rPr>
          <w:rFonts w:ascii="Century Gothic" w:hAnsi="Century Gothic" w:cs="Times New Roman"/>
          <w:sz w:val="20"/>
          <w:szCs w:val="20"/>
        </w:rPr>
        <w:t xml:space="preserve">nauczycieli (w osobach). </w:t>
      </w:r>
    </w:p>
    <w:p w14:paraId="2637943F" w14:textId="77777777" w:rsidR="00A70CAD" w:rsidRPr="008B554F" w:rsidRDefault="00A70CAD" w:rsidP="004D404D">
      <w:pPr>
        <w:spacing w:after="0" w:line="276" w:lineRule="auto"/>
        <w:ind w:firstLine="567"/>
        <w:rPr>
          <w:rFonts w:ascii="Century Gothic" w:hAnsi="Century Gothic" w:cs="Times New Roman"/>
          <w:sz w:val="20"/>
          <w:szCs w:val="20"/>
        </w:rPr>
      </w:pPr>
      <w:r w:rsidRPr="008B554F">
        <w:rPr>
          <w:rFonts w:ascii="Century Gothic" w:hAnsi="Century Gothic" w:cs="Times New Roman"/>
          <w:sz w:val="20"/>
          <w:szCs w:val="20"/>
        </w:rPr>
        <w:t>W roku 2025 nakłady na oświatę wynosiły ogółem 88 674 764,07 zł, z czego:</w:t>
      </w:r>
    </w:p>
    <w:p w14:paraId="3D3EEA9C" w14:textId="034831AB"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cs="Times New Roman"/>
          <w:sz w:val="20"/>
          <w:szCs w:val="20"/>
        </w:rPr>
      </w:pPr>
      <w:r w:rsidRPr="008B554F">
        <w:rPr>
          <w:rFonts w:ascii="Century Gothic" w:hAnsi="Century Gothic"/>
          <w:sz w:val="20"/>
          <w:szCs w:val="20"/>
        </w:rPr>
        <w:t>szkoły podstawowe prowadzone przez Miasto Mława wydatki - 54 587 257,69 zł</w:t>
      </w:r>
    </w:p>
    <w:p w14:paraId="31BB4594" w14:textId="633E8268"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przedszkola prowadzone przez Miasto Mława wydatki - 14 922 504,07 zł</w:t>
      </w:r>
    </w:p>
    <w:p w14:paraId="78690F9C" w14:textId="769A09F6"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dotacje dla jednostek niepublicznych wydatki - 8 940 097,12 zł</w:t>
      </w:r>
    </w:p>
    <w:p w14:paraId="7188D37F" w14:textId="72E31E81"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zadania zlecone wydatki - 371 870,27 zł</w:t>
      </w:r>
    </w:p>
    <w:p w14:paraId="2926AAD8" w14:textId="029A92E5"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 xml:space="preserve">zadania związane z edukacją obywateli Ukrainy wydatki - 4 382 293,58 zł </w:t>
      </w:r>
    </w:p>
    <w:p w14:paraId="4B74F61D" w14:textId="0BF9B34F"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zadania inwestycyjne wydatki - 3 015 487,27</w:t>
      </w:r>
    </w:p>
    <w:p w14:paraId="6112819D" w14:textId="6588B330"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 xml:space="preserve">pozostałe zadania oświatowe wydatki - 130 573,80 zł </w:t>
      </w:r>
    </w:p>
    <w:p w14:paraId="1E033E07" w14:textId="4A73DF7B" w:rsidR="00A70CAD" w:rsidRPr="008B554F" w:rsidRDefault="00A70CAD" w:rsidP="004D404D">
      <w:pPr>
        <w:pStyle w:val="Akapitzlist"/>
        <w:numPr>
          <w:ilvl w:val="0"/>
          <w:numId w:val="88"/>
        </w:numPr>
        <w:tabs>
          <w:tab w:val="left" w:pos="284"/>
        </w:tabs>
        <w:spacing w:after="0" w:line="276" w:lineRule="auto"/>
        <w:ind w:left="0" w:firstLine="0"/>
        <w:rPr>
          <w:rFonts w:ascii="Century Gothic" w:hAnsi="Century Gothic"/>
          <w:sz w:val="20"/>
          <w:szCs w:val="20"/>
        </w:rPr>
      </w:pPr>
      <w:r w:rsidRPr="008B554F">
        <w:rPr>
          <w:rFonts w:ascii="Century Gothic" w:hAnsi="Century Gothic"/>
          <w:sz w:val="20"/>
          <w:szCs w:val="20"/>
        </w:rPr>
        <w:t xml:space="preserve">wspólna obsługa szkół i przedszkoli tj. Centrum Usług Wspólnych wydatki - </w:t>
      </w:r>
      <w:r w:rsidRPr="008B554F">
        <w:rPr>
          <w:rFonts w:ascii="Century Gothic" w:hAnsi="Century Gothic" w:cs="Times New Roman"/>
          <w:color w:val="000000" w:themeColor="text1"/>
          <w:sz w:val="20"/>
          <w:szCs w:val="20"/>
        </w:rPr>
        <w:t>2 324 680,27 zł.</w:t>
      </w:r>
    </w:p>
    <w:p w14:paraId="31BB5588" w14:textId="77777777" w:rsidR="00A70CAD" w:rsidRPr="008B554F" w:rsidRDefault="00A70CAD" w:rsidP="004D404D">
      <w:pPr>
        <w:spacing w:after="0" w:line="276" w:lineRule="auto"/>
        <w:rPr>
          <w:rFonts w:ascii="Century Gothic" w:eastAsia="Calibri" w:hAnsi="Century Gothic" w:cs="Times New Roman"/>
          <w:color w:val="EE0000"/>
          <w:sz w:val="20"/>
          <w:szCs w:val="20"/>
        </w:rPr>
      </w:pPr>
      <w:r w:rsidRPr="008B554F">
        <w:rPr>
          <w:rFonts w:ascii="Century Gothic" w:eastAsia="Calibri" w:hAnsi="Century Gothic" w:cs="Times New Roman"/>
          <w:color w:val="000000" w:themeColor="text1"/>
          <w:sz w:val="20"/>
          <w:szCs w:val="20"/>
        </w:rPr>
        <w:t xml:space="preserve">Roczny koszt utrzymania dziecka w publicznym przedszkolu prowadzonym przez Miasto Mława w 2025 r. wynosił </w:t>
      </w:r>
      <w:r w:rsidRPr="008B554F">
        <w:rPr>
          <w:rFonts w:ascii="Century Gothic" w:hAnsi="Century Gothic"/>
          <w:color w:val="000000" w:themeColor="text1"/>
          <w:sz w:val="20"/>
          <w:szCs w:val="20"/>
        </w:rPr>
        <w:t>16 417,55 zł</w:t>
      </w:r>
      <w:r w:rsidRPr="008B554F">
        <w:rPr>
          <w:rFonts w:ascii="Century Gothic" w:eastAsia="Calibri" w:hAnsi="Century Gothic" w:cs="Times New Roman"/>
          <w:color w:val="000000" w:themeColor="text1"/>
          <w:sz w:val="20"/>
          <w:szCs w:val="20"/>
        </w:rPr>
        <w:t xml:space="preserve">, natomiast w publicznej szkole, w której zorganizowano oddział przedszkolny wynosił </w:t>
      </w:r>
      <w:r w:rsidRPr="008B554F">
        <w:rPr>
          <w:rFonts w:ascii="Century Gothic" w:hAnsi="Century Gothic"/>
          <w:color w:val="000000" w:themeColor="text1"/>
          <w:sz w:val="20"/>
          <w:szCs w:val="20"/>
        </w:rPr>
        <w:t>14 029,94 zł.</w:t>
      </w:r>
      <w:r w:rsidRPr="008B554F">
        <w:rPr>
          <w:rFonts w:ascii="Century Gothic" w:hAnsi="Century Gothic"/>
          <w:b/>
          <w:bCs/>
          <w:color w:val="000000" w:themeColor="text1"/>
          <w:sz w:val="20"/>
          <w:szCs w:val="20"/>
        </w:rPr>
        <w:t xml:space="preserve"> </w:t>
      </w:r>
    </w:p>
    <w:p w14:paraId="7ACD1174" w14:textId="15B6D415" w:rsidR="00A70CAD" w:rsidRPr="008B554F" w:rsidRDefault="00A70CAD" w:rsidP="004D404D">
      <w:pPr>
        <w:spacing w:after="0" w:line="276" w:lineRule="auto"/>
        <w:ind w:firstLine="708"/>
        <w:rPr>
          <w:rFonts w:ascii="Century Gothic" w:eastAsia="Calibri" w:hAnsi="Century Gothic" w:cs="Times New Roman"/>
          <w:color w:val="000000" w:themeColor="text1"/>
          <w:sz w:val="20"/>
          <w:szCs w:val="20"/>
        </w:rPr>
      </w:pPr>
      <w:r w:rsidRPr="008B554F">
        <w:rPr>
          <w:rFonts w:ascii="Century Gothic" w:eastAsia="Calibri" w:hAnsi="Century Gothic" w:cs="Times New Roman"/>
          <w:color w:val="000000" w:themeColor="text1"/>
          <w:sz w:val="20"/>
          <w:szCs w:val="20"/>
        </w:rPr>
        <w:t xml:space="preserve">Otrzymana subwencja oświatowa wyniosła w roku 2025 ogółem </w:t>
      </w:r>
      <w:r w:rsidRPr="008B554F">
        <w:rPr>
          <w:rFonts w:ascii="Century Gothic" w:eastAsia="Times New Roman" w:hAnsi="Century Gothic" w:cs="Times New Roman"/>
          <w:color w:val="000000" w:themeColor="text1"/>
          <w:sz w:val="20"/>
          <w:szCs w:val="20"/>
          <w:lang w:eastAsia="pl-PL"/>
        </w:rPr>
        <w:t xml:space="preserve">52 206 054 </w:t>
      </w:r>
      <w:r w:rsidRPr="008B554F">
        <w:rPr>
          <w:rFonts w:ascii="Century Gothic" w:eastAsia="Times New Roman" w:hAnsi="Century Gothic" w:cs="Times New Roman"/>
          <w:bCs/>
          <w:color w:val="000000" w:themeColor="text1"/>
          <w:sz w:val="20"/>
          <w:szCs w:val="20"/>
          <w:lang w:eastAsia="pl-PL"/>
        </w:rPr>
        <w:t>zł</w:t>
      </w:r>
      <w:r w:rsidR="00003329">
        <w:rPr>
          <w:rFonts w:ascii="Century Gothic" w:eastAsia="Times New Roman" w:hAnsi="Century Gothic" w:cs="Times New Roman"/>
          <w:bCs/>
          <w:color w:val="000000" w:themeColor="text1"/>
          <w:sz w:val="20"/>
          <w:szCs w:val="20"/>
          <w:lang w:eastAsia="pl-PL"/>
        </w:rPr>
        <w:t>,</w:t>
      </w:r>
      <w:r w:rsidRPr="008B554F">
        <w:rPr>
          <w:rFonts w:ascii="Century Gothic" w:eastAsia="Times New Roman" w:hAnsi="Century Gothic" w:cs="Times New Roman"/>
          <w:bCs/>
          <w:color w:val="000000" w:themeColor="text1"/>
          <w:sz w:val="20"/>
          <w:szCs w:val="20"/>
          <w:lang w:eastAsia="pl-PL"/>
        </w:rPr>
        <w:t xml:space="preserve"> </w:t>
      </w:r>
      <w:r w:rsidRPr="008B554F">
        <w:rPr>
          <w:rFonts w:ascii="Century Gothic" w:eastAsia="Calibri" w:hAnsi="Century Gothic" w:cs="Times New Roman"/>
          <w:color w:val="000000" w:themeColor="text1"/>
          <w:sz w:val="20"/>
          <w:szCs w:val="20"/>
        </w:rPr>
        <w:t xml:space="preserve">w tym </w:t>
      </w:r>
      <w:r w:rsidRPr="008B554F">
        <w:rPr>
          <w:rFonts w:ascii="Century Gothic" w:eastAsia="Calibri" w:hAnsi="Century Gothic" w:cs="Times New Roman"/>
          <w:color w:val="000000" w:themeColor="text1"/>
          <w:sz w:val="20"/>
          <w:szCs w:val="20"/>
        </w:rPr>
        <w:br/>
        <w:t>na 1 ucznia bez niepełnosprawności wynosiła 9 459,70 zł.</w:t>
      </w:r>
    </w:p>
    <w:p w14:paraId="2823812F" w14:textId="44D43573" w:rsidR="00A70CAD" w:rsidRPr="008B554F" w:rsidRDefault="00A70CAD" w:rsidP="004D404D">
      <w:pPr>
        <w:spacing w:after="0" w:line="276" w:lineRule="auto"/>
        <w:ind w:firstLine="708"/>
        <w:rPr>
          <w:rFonts w:ascii="Century Gothic" w:eastAsia="Calibri" w:hAnsi="Century Gothic" w:cs="Times New Roman"/>
          <w:color w:val="000000" w:themeColor="text1"/>
          <w:sz w:val="20"/>
          <w:szCs w:val="20"/>
        </w:rPr>
      </w:pPr>
      <w:r w:rsidRPr="008B554F">
        <w:rPr>
          <w:rFonts w:ascii="Century Gothic" w:eastAsia="Calibri" w:hAnsi="Century Gothic" w:cs="Times New Roman"/>
          <w:color w:val="000000" w:themeColor="text1"/>
          <w:sz w:val="20"/>
          <w:szCs w:val="20"/>
        </w:rPr>
        <w:t xml:space="preserve">W roku 2025 kwota potrzeb oświatowych na dziecko 6 letnie w przedszkolu wynosiła </w:t>
      </w:r>
      <w:r w:rsidR="003F6FA5">
        <w:rPr>
          <w:rFonts w:ascii="Century Gothic" w:eastAsia="Calibri" w:hAnsi="Century Gothic" w:cs="Times New Roman"/>
          <w:color w:val="000000" w:themeColor="text1"/>
          <w:sz w:val="20"/>
          <w:szCs w:val="20"/>
        </w:rPr>
        <w:br/>
      </w:r>
      <w:r w:rsidRPr="008B554F">
        <w:rPr>
          <w:rFonts w:ascii="Century Gothic" w:eastAsia="Calibri" w:hAnsi="Century Gothic" w:cs="Times New Roman"/>
          <w:color w:val="000000" w:themeColor="text1"/>
          <w:sz w:val="20"/>
          <w:szCs w:val="20"/>
        </w:rPr>
        <w:t>ok</w:t>
      </w:r>
      <w:r w:rsidR="00003329">
        <w:rPr>
          <w:rFonts w:ascii="Century Gothic" w:eastAsia="Calibri" w:hAnsi="Century Gothic" w:cs="Times New Roman"/>
          <w:color w:val="000000" w:themeColor="text1"/>
          <w:sz w:val="20"/>
          <w:szCs w:val="20"/>
        </w:rPr>
        <w:t>.</w:t>
      </w:r>
      <w:r w:rsidRPr="008B554F">
        <w:rPr>
          <w:rFonts w:ascii="Century Gothic" w:eastAsia="Calibri" w:hAnsi="Century Gothic" w:cs="Times New Roman"/>
          <w:color w:val="000000" w:themeColor="text1"/>
          <w:sz w:val="20"/>
          <w:szCs w:val="20"/>
        </w:rPr>
        <w:t xml:space="preserve"> 7</w:t>
      </w:r>
      <w:r w:rsidR="00003329">
        <w:rPr>
          <w:rFonts w:ascii="Century Gothic" w:eastAsia="Calibri" w:hAnsi="Century Gothic" w:cs="Times New Roman"/>
          <w:color w:val="000000" w:themeColor="text1"/>
          <w:sz w:val="20"/>
          <w:szCs w:val="20"/>
        </w:rPr>
        <w:t> </w:t>
      </w:r>
      <w:r w:rsidRPr="008B554F">
        <w:rPr>
          <w:rFonts w:ascii="Century Gothic" w:eastAsia="Calibri" w:hAnsi="Century Gothic" w:cs="Times New Roman"/>
          <w:color w:val="000000" w:themeColor="text1"/>
          <w:sz w:val="20"/>
          <w:szCs w:val="20"/>
        </w:rPr>
        <w:t>141</w:t>
      </w:r>
      <w:r w:rsidR="00003329">
        <w:rPr>
          <w:rFonts w:ascii="Century Gothic" w:eastAsia="Calibri" w:hAnsi="Century Gothic" w:cs="Times New Roman"/>
          <w:color w:val="000000" w:themeColor="text1"/>
          <w:sz w:val="20"/>
          <w:szCs w:val="20"/>
        </w:rPr>
        <w:t>,00</w:t>
      </w:r>
      <w:r w:rsidRPr="008B554F">
        <w:rPr>
          <w:rFonts w:ascii="Century Gothic" w:eastAsia="Calibri" w:hAnsi="Century Gothic" w:cs="Times New Roman"/>
          <w:color w:val="000000" w:themeColor="text1"/>
          <w:sz w:val="20"/>
          <w:szCs w:val="20"/>
        </w:rPr>
        <w:t xml:space="preserve"> zł, a na dziecko w wieku od 3 do 5 lat wynosiła ok</w:t>
      </w:r>
      <w:r w:rsidR="00003329">
        <w:rPr>
          <w:rFonts w:ascii="Century Gothic" w:eastAsia="Calibri" w:hAnsi="Century Gothic" w:cs="Times New Roman"/>
          <w:color w:val="000000" w:themeColor="text1"/>
          <w:sz w:val="20"/>
          <w:szCs w:val="20"/>
        </w:rPr>
        <w:t>.</w:t>
      </w:r>
      <w:r w:rsidRPr="008B554F">
        <w:rPr>
          <w:rFonts w:ascii="Century Gothic" w:eastAsia="Calibri" w:hAnsi="Century Gothic" w:cs="Times New Roman"/>
          <w:color w:val="000000" w:themeColor="text1"/>
          <w:sz w:val="20"/>
          <w:szCs w:val="20"/>
        </w:rPr>
        <w:t xml:space="preserve"> 6</w:t>
      </w:r>
      <w:r w:rsidR="00003329">
        <w:rPr>
          <w:rFonts w:ascii="Century Gothic" w:eastAsia="Calibri" w:hAnsi="Century Gothic" w:cs="Times New Roman"/>
          <w:color w:val="000000" w:themeColor="text1"/>
          <w:sz w:val="20"/>
          <w:szCs w:val="20"/>
        </w:rPr>
        <w:t> </w:t>
      </w:r>
      <w:r w:rsidRPr="008B554F">
        <w:rPr>
          <w:rFonts w:ascii="Century Gothic" w:eastAsia="Calibri" w:hAnsi="Century Gothic" w:cs="Times New Roman"/>
          <w:color w:val="000000" w:themeColor="text1"/>
          <w:sz w:val="20"/>
          <w:szCs w:val="20"/>
        </w:rPr>
        <w:t>475</w:t>
      </w:r>
      <w:r w:rsidR="00003329">
        <w:rPr>
          <w:rFonts w:ascii="Century Gothic" w:eastAsia="Calibri" w:hAnsi="Century Gothic" w:cs="Times New Roman"/>
          <w:color w:val="000000" w:themeColor="text1"/>
          <w:sz w:val="20"/>
          <w:szCs w:val="20"/>
        </w:rPr>
        <w:t>,00</w:t>
      </w:r>
      <w:r w:rsidRPr="008B554F">
        <w:rPr>
          <w:rFonts w:ascii="Century Gothic" w:eastAsia="Calibri" w:hAnsi="Century Gothic" w:cs="Times New Roman"/>
          <w:color w:val="000000" w:themeColor="text1"/>
          <w:sz w:val="20"/>
          <w:szCs w:val="20"/>
        </w:rPr>
        <w:t xml:space="preserve"> zł.</w:t>
      </w:r>
    </w:p>
    <w:p w14:paraId="751FAD3B" w14:textId="1C135220" w:rsidR="00A70CAD" w:rsidRPr="008B554F" w:rsidRDefault="00A70CAD" w:rsidP="004D404D">
      <w:pPr>
        <w:spacing w:after="0" w:line="276" w:lineRule="auto"/>
        <w:ind w:firstLine="567"/>
        <w:rPr>
          <w:rFonts w:ascii="Century Gothic" w:eastAsia="Calibri" w:hAnsi="Century Gothic" w:cs="Times New Roman"/>
          <w:color w:val="000000" w:themeColor="text1"/>
          <w:sz w:val="20"/>
          <w:szCs w:val="20"/>
        </w:rPr>
      </w:pPr>
      <w:r w:rsidRPr="008B554F">
        <w:rPr>
          <w:rFonts w:ascii="Century Gothic" w:eastAsia="Calibri" w:hAnsi="Century Gothic" w:cs="Times New Roman"/>
          <w:color w:val="000000" w:themeColor="text1"/>
          <w:sz w:val="20"/>
          <w:szCs w:val="20"/>
        </w:rPr>
        <w:t>W roku 2025 kwota potrzeb oświatowych na dziecko 6 letnie w oddziale przedszkolnym w szkole podstawowej wynosiła ok</w:t>
      </w:r>
      <w:r w:rsidR="00C40045">
        <w:rPr>
          <w:rFonts w:ascii="Century Gothic" w:eastAsia="Calibri" w:hAnsi="Century Gothic" w:cs="Times New Roman"/>
          <w:color w:val="000000" w:themeColor="text1"/>
          <w:sz w:val="20"/>
          <w:szCs w:val="20"/>
        </w:rPr>
        <w:t>.</w:t>
      </w:r>
      <w:r w:rsidRPr="008B554F">
        <w:rPr>
          <w:rFonts w:ascii="Century Gothic" w:eastAsia="Calibri" w:hAnsi="Century Gothic" w:cs="Times New Roman"/>
          <w:color w:val="000000" w:themeColor="text1"/>
          <w:sz w:val="20"/>
          <w:szCs w:val="20"/>
        </w:rPr>
        <w:t xml:space="preserve"> 6</w:t>
      </w:r>
      <w:r w:rsidR="00C40045">
        <w:rPr>
          <w:rFonts w:ascii="Century Gothic" w:eastAsia="Calibri" w:hAnsi="Century Gothic" w:cs="Times New Roman"/>
          <w:color w:val="000000" w:themeColor="text1"/>
          <w:sz w:val="20"/>
          <w:szCs w:val="20"/>
        </w:rPr>
        <w:t> </w:t>
      </w:r>
      <w:r w:rsidRPr="008B554F">
        <w:rPr>
          <w:rFonts w:ascii="Century Gothic" w:eastAsia="Calibri" w:hAnsi="Century Gothic" w:cs="Times New Roman"/>
          <w:color w:val="000000" w:themeColor="text1"/>
          <w:sz w:val="20"/>
          <w:szCs w:val="20"/>
        </w:rPr>
        <w:t>284</w:t>
      </w:r>
      <w:r w:rsidR="00C40045">
        <w:rPr>
          <w:rFonts w:ascii="Century Gothic" w:eastAsia="Calibri" w:hAnsi="Century Gothic" w:cs="Times New Roman"/>
          <w:color w:val="000000" w:themeColor="text1"/>
          <w:sz w:val="20"/>
          <w:szCs w:val="20"/>
        </w:rPr>
        <w:t>,00</w:t>
      </w:r>
      <w:r w:rsidRPr="008B554F">
        <w:rPr>
          <w:rFonts w:ascii="Century Gothic" w:eastAsia="Calibri" w:hAnsi="Century Gothic" w:cs="Times New Roman"/>
          <w:color w:val="000000" w:themeColor="text1"/>
          <w:sz w:val="20"/>
          <w:szCs w:val="20"/>
        </w:rPr>
        <w:t xml:space="preserve"> zł, a na dziecko w wieku od 3 do 5 lat wynosiła </w:t>
      </w:r>
      <w:r w:rsidR="003F6FA5">
        <w:rPr>
          <w:rFonts w:ascii="Century Gothic" w:eastAsia="Calibri" w:hAnsi="Century Gothic" w:cs="Times New Roman"/>
          <w:color w:val="000000" w:themeColor="text1"/>
          <w:sz w:val="20"/>
          <w:szCs w:val="20"/>
        </w:rPr>
        <w:br/>
      </w:r>
      <w:r w:rsidRPr="008B554F">
        <w:rPr>
          <w:rFonts w:ascii="Century Gothic" w:eastAsia="Calibri" w:hAnsi="Century Gothic" w:cs="Times New Roman"/>
          <w:color w:val="000000" w:themeColor="text1"/>
          <w:sz w:val="20"/>
          <w:szCs w:val="20"/>
        </w:rPr>
        <w:t>ok</w:t>
      </w:r>
      <w:r w:rsidR="00C40045">
        <w:rPr>
          <w:rFonts w:ascii="Century Gothic" w:eastAsia="Calibri" w:hAnsi="Century Gothic" w:cs="Times New Roman"/>
          <w:color w:val="000000" w:themeColor="text1"/>
          <w:sz w:val="20"/>
          <w:szCs w:val="20"/>
        </w:rPr>
        <w:t>.</w:t>
      </w:r>
      <w:r w:rsidRPr="008B554F">
        <w:rPr>
          <w:rFonts w:ascii="Century Gothic" w:eastAsia="Calibri" w:hAnsi="Century Gothic" w:cs="Times New Roman"/>
          <w:color w:val="000000" w:themeColor="text1"/>
          <w:sz w:val="20"/>
          <w:szCs w:val="20"/>
        </w:rPr>
        <w:t xml:space="preserve"> 5</w:t>
      </w:r>
      <w:r w:rsidR="00C40045">
        <w:rPr>
          <w:rFonts w:ascii="Century Gothic" w:eastAsia="Calibri" w:hAnsi="Century Gothic" w:cs="Times New Roman"/>
          <w:color w:val="000000" w:themeColor="text1"/>
          <w:sz w:val="20"/>
          <w:szCs w:val="20"/>
        </w:rPr>
        <w:t> </w:t>
      </w:r>
      <w:r w:rsidRPr="008B554F">
        <w:rPr>
          <w:rFonts w:ascii="Century Gothic" w:eastAsia="Calibri" w:hAnsi="Century Gothic" w:cs="Times New Roman"/>
          <w:color w:val="000000" w:themeColor="text1"/>
          <w:sz w:val="20"/>
          <w:szCs w:val="20"/>
        </w:rPr>
        <w:t>713</w:t>
      </w:r>
      <w:r w:rsidR="00C40045">
        <w:rPr>
          <w:rFonts w:ascii="Century Gothic" w:eastAsia="Calibri" w:hAnsi="Century Gothic" w:cs="Times New Roman"/>
          <w:color w:val="000000" w:themeColor="text1"/>
          <w:sz w:val="20"/>
          <w:szCs w:val="20"/>
        </w:rPr>
        <w:t>,00</w:t>
      </w:r>
      <w:r w:rsidRPr="008B554F">
        <w:rPr>
          <w:rFonts w:ascii="Century Gothic" w:eastAsia="Calibri" w:hAnsi="Century Gothic" w:cs="Times New Roman"/>
          <w:color w:val="000000" w:themeColor="text1"/>
          <w:sz w:val="20"/>
          <w:szCs w:val="20"/>
        </w:rPr>
        <w:t xml:space="preserve"> zł.</w:t>
      </w:r>
    </w:p>
    <w:p w14:paraId="00127E03" w14:textId="64ABC121" w:rsidR="00FA2F27" w:rsidRPr="008B554F" w:rsidRDefault="00FA2F27" w:rsidP="004D404D">
      <w:pPr>
        <w:spacing w:line="276" w:lineRule="auto"/>
        <w:ind w:firstLine="567"/>
        <w:rPr>
          <w:rFonts w:ascii="Century Gothic" w:hAnsi="Century Gothic"/>
          <w:sz w:val="20"/>
          <w:szCs w:val="20"/>
        </w:rPr>
      </w:pPr>
      <w:r w:rsidRPr="008B554F">
        <w:rPr>
          <w:rFonts w:ascii="Century Gothic" w:hAnsi="Century Gothic"/>
          <w:sz w:val="20"/>
          <w:szCs w:val="20"/>
        </w:rPr>
        <w:t xml:space="preserve">Corocznie Burmistrz Miasta Mława przyznaje </w:t>
      </w:r>
      <w:r w:rsidRPr="008B554F">
        <w:rPr>
          <w:rFonts w:ascii="Century Gothic" w:hAnsi="Century Gothic"/>
          <w:b/>
          <w:sz w:val="20"/>
          <w:szCs w:val="20"/>
        </w:rPr>
        <w:t>nagrody za osiągnięcia naukowe, artystyczne i sportowe</w:t>
      </w:r>
      <w:r w:rsidRPr="008B554F">
        <w:rPr>
          <w:rFonts w:ascii="Century Gothic" w:hAnsi="Century Gothic"/>
          <w:sz w:val="20"/>
          <w:szCs w:val="20"/>
        </w:rPr>
        <w:t xml:space="preserve"> dokonane za miniony rok szkolny. W 2025 roku otrzymało je 67 osób. </w:t>
      </w:r>
    </w:p>
    <w:p w14:paraId="6078EA04" w14:textId="77777777"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Od dyrektorów szkół i prezesów klubów sportowych wpłynęły 73 wnioski o przyznanie nagrody Burmistrza Miasta Mława za osiągnięcia w minionym roku szkolnym:</w:t>
      </w:r>
    </w:p>
    <w:p w14:paraId="19B68CC0" w14:textId="77777777" w:rsidR="00FA2F27" w:rsidRPr="008B554F" w:rsidRDefault="00FA2F27" w:rsidP="004D404D">
      <w:pPr>
        <w:numPr>
          <w:ilvl w:val="0"/>
          <w:numId w:val="60"/>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6 wniosków dla uzdolnionych uczniów z mławskich szkół,</w:t>
      </w:r>
    </w:p>
    <w:p w14:paraId="0B425514" w14:textId="77777777" w:rsidR="00FA2F27" w:rsidRPr="008B554F" w:rsidRDefault="00FA2F27" w:rsidP="004D404D">
      <w:pPr>
        <w:numPr>
          <w:ilvl w:val="0"/>
          <w:numId w:val="60"/>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8 wniosków za dokonania artystyczne,</w:t>
      </w:r>
    </w:p>
    <w:p w14:paraId="0AC6A401" w14:textId="77777777" w:rsidR="00FA2F27" w:rsidRPr="008B554F" w:rsidRDefault="00FA2F27" w:rsidP="004D404D">
      <w:pPr>
        <w:numPr>
          <w:ilvl w:val="0"/>
          <w:numId w:val="60"/>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12 wniosków dla trenerów,</w:t>
      </w:r>
    </w:p>
    <w:p w14:paraId="018E75A3" w14:textId="77777777" w:rsidR="00FA2F27" w:rsidRPr="008B554F" w:rsidRDefault="00FA2F27" w:rsidP="004D404D">
      <w:pPr>
        <w:numPr>
          <w:ilvl w:val="0"/>
          <w:numId w:val="60"/>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47 wniosków dla zawodników klubów sportowych.</w:t>
      </w:r>
    </w:p>
    <w:p w14:paraId="51439554" w14:textId="77777777"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Po zaopiniowaniu wniosków przez komisję konkursową, Burmistrz Miasta Mława przyznał następujące nagrody:</w:t>
      </w:r>
    </w:p>
    <w:p w14:paraId="28C48A50" w14:textId="77777777" w:rsidR="00FA2F27" w:rsidRPr="008B554F" w:rsidRDefault="00FA2F27" w:rsidP="004D404D">
      <w:pPr>
        <w:numPr>
          <w:ilvl w:val="0"/>
          <w:numId w:val="61"/>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5 nagród naukowych dla uzdolnionych uczniów,</w:t>
      </w:r>
    </w:p>
    <w:p w14:paraId="16FAF95B" w14:textId="77777777" w:rsidR="00FA2F27" w:rsidRPr="008B554F" w:rsidRDefault="00FA2F27" w:rsidP="004D404D">
      <w:pPr>
        <w:numPr>
          <w:ilvl w:val="0"/>
          <w:numId w:val="61"/>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8 nagród za dokonania artystyczne,</w:t>
      </w:r>
    </w:p>
    <w:p w14:paraId="353CC6D1" w14:textId="77777777" w:rsidR="00FA2F27" w:rsidRPr="008B554F" w:rsidRDefault="00FA2F27" w:rsidP="004D404D">
      <w:pPr>
        <w:numPr>
          <w:ilvl w:val="0"/>
          <w:numId w:val="61"/>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12 nagród dla trenerów,</w:t>
      </w:r>
    </w:p>
    <w:p w14:paraId="77A40096" w14:textId="42DC0263" w:rsidR="00FA2F27" w:rsidRPr="008B554F" w:rsidRDefault="00FA2F27" w:rsidP="004D404D">
      <w:pPr>
        <w:numPr>
          <w:ilvl w:val="0"/>
          <w:numId w:val="61"/>
        </w:numPr>
        <w:tabs>
          <w:tab w:val="left" w:pos="284"/>
        </w:tabs>
        <w:spacing w:line="276" w:lineRule="auto"/>
        <w:ind w:left="0" w:firstLine="0"/>
        <w:contextualSpacing/>
        <w:rPr>
          <w:rFonts w:ascii="Century Gothic" w:hAnsi="Century Gothic"/>
          <w:sz w:val="20"/>
          <w:szCs w:val="20"/>
        </w:rPr>
      </w:pPr>
      <w:r w:rsidRPr="008B554F">
        <w:rPr>
          <w:rFonts w:ascii="Century Gothic" w:hAnsi="Century Gothic"/>
          <w:sz w:val="20"/>
          <w:szCs w:val="20"/>
        </w:rPr>
        <w:t>42 nagrody dla zawodników klubów sportowych.</w:t>
      </w:r>
    </w:p>
    <w:p w14:paraId="69B77154" w14:textId="630ADB15"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 xml:space="preserve">Dodatkowo przyznano dwa </w:t>
      </w:r>
      <w:r w:rsidRPr="008B554F">
        <w:rPr>
          <w:rFonts w:ascii="Century Gothic" w:hAnsi="Century Gothic"/>
          <w:b/>
          <w:sz w:val="20"/>
          <w:szCs w:val="20"/>
        </w:rPr>
        <w:t>stypendia naukow</w:t>
      </w:r>
      <w:r w:rsidR="007B5FEA" w:rsidRPr="008B554F">
        <w:rPr>
          <w:rFonts w:ascii="Century Gothic" w:hAnsi="Century Gothic"/>
          <w:b/>
          <w:sz w:val="20"/>
          <w:szCs w:val="20"/>
        </w:rPr>
        <w:t>e</w:t>
      </w:r>
      <w:r w:rsidRPr="008B554F">
        <w:rPr>
          <w:rFonts w:ascii="Century Gothic" w:hAnsi="Century Gothic"/>
          <w:b/>
          <w:sz w:val="20"/>
          <w:szCs w:val="20"/>
        </w:rPr>
        <w:t xml:space="preserve"> dla wybitnie uzdolnionych studentów</w:t>
      </w:r>
      <w:r w:rsidRPr="008B554F">
        <w:rPr>
          <w:rFonts w:ascii="Century Gothic" w:hAnsi="Century Gothic"/>
          <w:sz w:val="20"/>
          <w:szCs w:val="20"/>
        </w:rPr>
        <w:t>.</w:t>
      </w:r>
    </w:p>
    <w:p w14:paraId="3D8380A7" w14:textId="45F3FC0B"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lastRenderedPageBreak/>
        <w:t>Na wyżej wy</w:t>
      </w:r>
      <w:r w:rsidR="00E4478B">
        <w:rPr>
          <w:rFonts w:ascii="Century Gothic" w:hAnsi="Century Gothic"/>
          <w:sz w:val="20"/>
          <w:szCs w:val="20"/>
        </w:rPr>
        <w:t xml:space="preserve">mienione </w:t>
      </w:r>
      <w:r w:rsidRPr="008B554F">
        <w:rPr>
          <w:rFonts w:ascii="Century Gothic" w:hAnsi="Century Gothic"/>
          <w:sz w:val="20"/>
          <w:szCs w:val="20"/>
        </w:rPr>
        <w:t>zdania z budżetu Miasta Mława wydatkowan</w:t>
      </w:r>
      <w:r w:rsidR="00E4478B">
        <w:rPr>
          <w:rFonts w:ascii="Century Gothic" w:hAnsi="Century Gothic"/>
          <w:sz w:val="20"/>
          <w:szCs w:val="20"/>
        </w:rPr>
        <w:t>o</w:t>
      </w:r>
      <w:r w:rsidRPr="008B554F">
        <w:rPr>
          <w:rFonts w:ascii="Century Gothic" w:hAnsi="Century Gothic"/>
          <w:sz w:val="20"/>
          <w:szCs w:val="20"/>
        </w:rPr>
        <w:t xml:space="preserve"> kwot</w:t>
      </w:r>
      <w:r w:rsidR="00E4478B">
        <w:rPr>
          <w:rFonts w:ascii="Century Gothic" w:hAnsi="Century Gothic"/>
          <w:sz w:val="20"/>
          <w:szCs w:val="20"/>
        </w:rPr>
        <w:t>ę</w:t>
      </w:r>
      <w:r w:rsidRPr="008B554F">
        <w:rPr>
          <w:rFonts w:ascii="Century Gothic" w:hAnsi="Century Gothic"/>
          <w:sz w:val="20"/>
          <w:szCs w:val="20"/>
        </w:rPr>
        <w:t xml:space="preserve"> 44 000,00 zł. </w:t>
      </w:r>
    </w:p>
    <w:p w14:paraId="78EB5809" w14:textId="77777777"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 xml:space="preserve">Postawa prawna: </w:t>
      </w:r>
    </w:p>
    <w:p w14:paraId="779D5B82" w14:textId="25C32348"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Uchwała Nr XXXIII/444/2021 Rady Miasta Mława z dnia 16 listopada 2021 r.  w sprawie szczegółowych warunków udzielania pomocy dzieciom i młodzieży pobierającej naukę na terenie Miasta Mława bez względu na miejsce zamieszkania, formy i zakres tej pomocy, w tym nagrody dla uzdolnionych uczniów oraz tryb postępowania w tych sprawach</w:t>
      </w:r>
      <w:r w:rsidR="00292EA9">
        <w:rPr>
          <w:rFonts w:ascii="Century Gothic" w:hAnsi="Century Gothic"/>
          <w:sz w:val="20"/>
          <w:szCs w:val="20"/>
        </w:rPr>
        <w:t>.</w:t>
      </w:r>
    </w:p>
    <w:p w14:paraId="6ACC8F5F" w14:textId="51FB554D" w:rsidR="00FA2F27" w:rsidRPr="008B554F" w:rsidRDefault="00FA2F27" w:rsidP="004D404D">
      <w:pPr>
        <w:spacing w:line="276" w:lineRule="auto"/>
        <w:rPr>
          <w:rFonts w:ascii="Century Gothic" w:hAnsi="Century Gothic"/>
          <w:sz w:val="20"/>
          <w:szCs w:val="20"/>
        </w:rPr>
      </w:pPr>
      <w:r w:rsidRPr="008B554F">
        <w:rPr>
          <w:rFonts w:ascii="Century Gothic" w:hAnsi="Century Gothic"/>
          <w:sz w:val="20"/>
          <w:szCs w:val="20"/>
        </w:rPr>
        <w:t>Uchwała Nr XXXIII/445/2021 Rady Miasta Mława z dnia 16 listopada 2021 r. w sprawie szczegółowych zasad, trybu przyznawania i pozbawiania oraz rodzajów i wysokości nagród sportowych przyznawanych przez Burmistrza Miasta Mława</w:t>
      </w:r>
      <w:r w:rsidR="00292EA9">
        <w:rPr>
          <w:rFonts w:ascii="Century Gothic" w:hAnsi="Century Gothic"/>
          <w:sz w:val="20"/>
          <w:szCs w:val="20"/>
        </w:rPr>
        <w:t>.</w:t>
      </w:r>
    </w:p>
    <w:p w14:paraId="267D47C3" w14:textId="7D439BF6" w:rsidR="00FA2F27" w:rsidRDefault="00FA2F27" w:rsidP="004D404D">
      <w:pPr>
        <w:spacing w:line="276" w:lineRule="auto"/>
        <w:rPr>
          <w:rFonts w:ascii="Century Gothic" w:hAnsi="Century Gothic"/>
          <w:sz w:val="20"/>
          <w:szCs w:val="20"/>
        </w:rPr>
      </w:pPr>
      <w:r w:rsidRPr="008B554F">
        <w:rPr>
          <w:rFonts w:ascii="Century Gothic" w:hAnsi="Century Gothic"/>
          <w:sz w:val="20"/>
          <w:szCs w:val="20"/>
        </w:rPr>
        <w:t>Uchwała Nr XXXIII/446/2021 Rady Miasta Mława z dnia 16 listopada 2021 r. w sprawie zasad udzielania pomocy materialnej w formie stypendiów naukowych dla wybitnie uzdolnionych studentów</w:t>
      </w:r>
      <w:r w:rsidR="00292EA9">
        <w:rPr>
          <w:rFonts w:ascii="Century Gothic" w:hAnsi="Century Gothic"/>
          <w:sz w:val="20"/>
          <w:szCs w:val="20"/>
        </w:rPr>
        <w:t>.</w:t>
      </w:r>
    </w:p>
    <w:p w14:paraId="47DD039E" w14:textId="48D4CC1D" w:rsidR="005959A5" w:rsidRPr="005959A5" w:rsidRDefault="005959A5" w:rsidP="004D404D">
      <w:pPr>
        <w:spacing w:line="276" w:lineRule="auto"/>
        <w:rPr>
          <w:rFonts w:ascii="Century Gothic" w:hAnsi="Century Gothic"/>
          <w:sz w:val="20"/>
          <w:szCs w:val="20"/>
        </w:rPr>
      </w:pPr>
      <w:r w:rsidRPr="005959A5">
        <w:rPr>
          <w:rFonts w:ascii="Century Gothic" w:hAnsi="Century Gothic"/>
          <w:b/>
          <w:bCs/>
          <w:sz w:val="20"/>
          <w:szCs w:val="20"/>
        </w:rPr>
        <w:t>Prowadzenie opieki stomatologicznej dla uczniów</w:t>
      </w:r>
      <w:r w:rsidRPr="005959A5">
        <w:rPr>
          <w:rFonts w:ascii="Century Gothic" w:hAnsi="Century Gothic"/>
          <w:sz w:val="20"/>
          <w:szCs w:val="20"/>
        </w:rPr>
        <w:t xml:space="preserve"> </w:t>
      </w:r>
    </w:p>
    <w:p w14:paraId="04E090E7" w14:textId="5323D8C5" w:rsidR="005959A5" w:rsidRPr="005959A5" w:rsidRDefault="005959A5" w:rsidP="004D404D">
      <w:pPr>
        <w:spacing w:line="276" w:lineRule="auto"/>
        <w:rPr>
          <w:rFonts w:ascii="Century Gothic" w:hAnsi="Century Gothic"/>
          <w:sz w:val="20"/>
          <w:szCs w:val="20"/>
        </w:rPr>
      </w:pPr>
      <w:r>
        <w:rPr>
          <w:rFonts w:ascii="Century Gothic" w:hAnsi="Century Gothic"/>
          <w:sz w:val="20"/>
          <w:szCs w:val="20"/>
        </w:rPr>
        <w:t xml:space="preserve">Na podstawie przepisów ustawy z dnia 19 kwietnia 2019 r. o opiece zdrowotnej nad uczniami, w Szkole Podstawowej nr 7 w Mławie </w:t>
      </w:r>
      <w:r w:rsidRPr="005959A5">
        <w:rPr>
          <w:rFonts w:ascii="Century Gothic" w:hAnsi="Century Gothic"/>
          <w:sz w:val="20"/>
          <w:szCs w:val="20"/>
        </w:rPr>
        <w:t xml:space="preserve">prowadzony </w:t>
      </w:r>
      <w:r>
        <w:rPr>
          <w:rFonts w:ascii="Century Gothic" w:hAnsi="Century Gothic"/>
          <w:sz w:val="20"/>
          <w:szCs w:val="20"/>
        </w:rPr>
        <w:t xml:space="preserve">jest gabinet stomatologiczny </w:t>
      </w:r>
      <w:r w:rsidRPr="005959A5">
        <w:rPr>
          <w:rFonts w:ascii="Century Gothic" w:hAnsi="Century Gothic"/>
          <w:sz w:val="20"/>
          <w:szCs w:val="20"/>
        </w:rPr>
        <w:t xml:space="preserve">przez </w:t>
      </w:r>
      <w:proofErr w:type="spellStart"/>
      <w:r w:rsidRPr="005959A5">
        <w:rPr>
          <w:rFonts w:ascii="Century Gothic" w:hAnsi="Century Gothic"/>
          <w:sz w:val="20"/>
          <w:szCs w:val="20"/>
        </w:rPr>
        <w:t>Corten</w:t>
      </w:r>
      <w:proofErr w:type="spellEnd"/>
      <w:r w:rsidRPr="005959A5">
        <w:rPr>
          <w:rFonts w:ascii="Century Gothic" w:hAnsi="Century Gothic"/>
          <w:sz w:val="20"/>
          <w:szCs w:val="20"/>
        </w:rPr>
        <w:t xml:space="preserve"> </w:t>
      </w:r>
      <w:proofErr w:type="spellStart"/>
      <w:r w:rsidRPr="005959A5">
        <w:rPr>
          <w:rFonts w:ascii="Century Gothic" w:hAnsi="Century Gothic"/>
          <w:sz w:val="20"/>
          <w:szCs w:val="20"/>
        </w:rPr>
        <w:t>Dental</w:t>
      </w:r>
      <w:proofErr w:type="spellEnd"/>
      <w:r w:rsidRPr="005959A5">
        <w:rPr>
          <w:rFonts w:ascii="Century Gothic" w:hAnsi="Century Gothic"/>
          <w:sz w:val="20"/>
          <w:szCs w:val="20"/>
        </w:rPr>
        <w:t>, dedykowany wszystkim uczniom szkół podstawowych.</w:t>
      </w:r>
    </w:p>
    <w:p w14:paraId="287A9AD7" w14:textId="4248151F" w:rsidR="00A44922" w:rsidRPr="008B554F" w:rsidRDefault="00A44922" w:rsidP="004D404D">
      <w:pPr>
        <w:pStyle w:val="Legenda"/>
        <w:spacing w:line="276" w:lineRule="auto"/>
        <w:ind w:firstLine="708"/>
        <w:rPr>
          <w:rFonts w:ascii="Century Gothic" w:hAnsi="Century Gothic"/>
          <w:i w:val="0"/>
          <w:iCs w:val="0"/>
          <w:color w:val="auto"/>
          <w:sz w:val="20"/>
          <w:szCs w:val="20"/>
        </w:rPr>
      </w:pPr>
      <w:r w:rsidRPr="008B554F">
        <w:rPr>
          <w:rFonts w:ascii="Century Gothic" w:hAnsi="Century Gothic"/>
          <w:i w:val="0"/>
          <w:iCs w:val="0"/>
          <w:color w:val="auto"/>
          <w:sz w:val="20"/>
          <w:szCs w:val="20"/>
        </w:rPr>
        <w:t>W 202</w:t>
      </w:r>
      <w:r w:rsidR="007B5FEA" w:rsidRPr="008B554F">
        <w:rPr>
          <w:rFonts w:ascii="Century Gothic" w:hAnsi="Century Gothic"/>
          <w:i w:val="0"/>
          <w:iCs w:val="0"/>
          <w:color w:val="auto"/>
          <w:sz w:val="20"/>
          <w:szCs w:val="20"/>
        </w:rPr>
        <w:t>5</w:t>
      </w:r>
      <w:r w:rsidRPr="008B554F">
        <w:rPr>
          <w:rFonts w:ascii="Century Gothic" w:hAnsi="Century Gothic"/>
          <w:i w:val="0"/>
          <w:iCs w:val="0"/>
          <w:color w:val="auto"/>
          <w:sz w:val="20"/>
          <w:szCs w:val="20"/>
        </w:rPr>
        <w:t xml:space="preserve"> r. w </w:t>
      </w:r>
      <w:r w:rsidR="007B5FEA" w:rsidRPr="008B554F">
        <w:rPr>
          <w:rFonts w:ascii="Century Gothic" w:hAnsi="Century Gothic"/>
          <w:i w:val="0"/>
          <w:iCs w:val="0"/>
          <w:color w:val="auto"/>
          <w:sz w:val="20"/>
          <w:szCs w:val="20"/>
        </w:rPr>
        <w:t xml:space="preserve">sześciu </w:t>
      </w:r>
      <w:r w:rsidRPr="008B554F">
        <w:rPr>
          <w:rFonts w:ascii="Century Gothic" w:hAnsi="Century Gothic"/>
          <w:i w:val="0"/>
          <w:iCs w:val="0"/>
          <w:color w:val="auto"/>
          <w:sz w:val="20"/>
          <w:szCs w:val="20"/>
        </w:rPr>
        <w:t xml:space="preserve">szkołach podstawowych przeprowadzono egzaminy ósmoklasisty. </w:t>
      </w:r>
      <w:r w:rsidR="0052376F" w:rsidRPr="008B554F">
        <w:rPr>
          <w:rFonts w:ascii="Century Gothic" w:hAnsi="Century Gothic"/>
          <w:i w:val="0"/>
          <w:iCs w:val="0"/>
          <w:color w:val="auto"/>
          <w:sz w:val="20"/>
          <w:szCs w:val="20"/>
        </w:rPr>
        <w:br/>
      </w:r>
      <w:r w:rsidRPr="008B554F">
        <w:rPr>
          <w:rFonts w:ascii="Century Gothic" w:hAnsi="Century Gothic"/>
          <w:i w:val="0"/>
          <w:iCs w:val="0"/>
          <w:color w:val="auto"/>
          <w:sz w:val="20"/>
          <w:szCs w:val="20"/>
        </w:rPr>
        <w:t xml:space="preserve">Wyniki z egzaminów </w:t>
      </w:r>
      <w:r w:rsidR="00C3252D">
        <w:rPr>
          <w:rFonts w:ascii="Century Gothic" w:hAnsi="Century Gothic"/>
          <w:i w:val="0"/>
          <w:iCs w:val="0"/>
          <w:color w:val="auto"/>
          <w:sz w:val="20"/>
          <w:szCs w:val="20"/>
        </w:rPr>
        <w:t xml:space="preserve">z porównaniem do średnich wyników w województwie mazowieckim </w:t>
      </w:r>
      <w:r w:rsidRPr="008B554F">
        <w:rPr>
          <w:rFonts w:ascii="Century Gothic" w:hAnsi="Century Gothic"/>
          <w:i w:val="0"/>
          <w:iCs w:val="0"/>
          <w:color w:val="auto"/>
          <w:sz w:val="20"/>
          <w:szCs w:val="20"/>
        </w:rPr>
        <w:t xml:space="preserve">przedstawia poniższa tabela. </w:t>
      </w:r>
    </w:p>
    <w:p w14:paraId="18C8FAAF" w14:textId="65D59B80" w:rsidR="00A44922" w:rsidRPr="008B554F" w:rsidRDefault="00AC1F5E" w:rsidP="004D404D">
      <w:pPr>
        <w:pStyle w:val="Legenda"/>
        <w:spacing w:line="276" w:lineRule="auto"/>
        <w:rPr>
          <w:rFonts w:ascii="Century Gothic" w:hAnsi="Century Gothic"/>
          <w:i w:val="0"/>
          <w:iCs w:val="0"/>
          <w:color w:val="auto"/>
          <w:sz w:val="20"/>
          <w:szCs w:val="20"/>
        </w:rPr>
      </w:pPr>
      <w:bookmarkStart w:id="35" w:name="_Toc230875668"/>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6</w:t>
      </w:r>
      <w:r w:rsidRPr="008B554F">
        <w:rPr>
          <w:rFonts w:ascii="Century Gothic" w:hAnsi="Century Gothic"/>
          <w:i w:val="0"/>
          <w:iCs w:val="0"/>
          <w:color w:val="auto"/>
          <w:sz w:val="20"/>
          <w:szCs w:val="20"/>
        </w:rPr>
        <w:fldChar w:fldCharType="end"/>
      </w:r>
      <w:r w:rsidR="00A44922" w:rsidRPr="008B554F">
        <w:rPr>
          <w:rFonts w:ascii="Century Gothic" w:hAnsi="Century Gothic"/>
          <w:i w:val="0"/>
          <w:iCs w:val="0"/>
          <w:color w:val="auto"/>
          <w:sz w:val="20"/>
          <w:szCs w:val="20"/>
        </w:rPr>
        <w:t xml:space="preserve"> Wyniki z egzaminów ósmoklasisty w roku 202</w:t>
      </w:r>
      <w:r w:rsidR="007B5FEA" w:rsidRPr="008B554F">
        <w:rPr>
          <w:rFonts w:ascii="Century Gothic" w:hAnsi="Century Gothic"/>
          <w:i w:val="0"/>
          <w:iCs w:val="0"/>
          <w:color w:val="auto"/>
          <w:sz w:val="20"/>
          <w:szCs w:val="20"/>
        </w:rPr>
        <w:t>5</w:t>
      </w:r>
      <w:bookmarkEnd w:id="35"/>
    </w:p>
    <w:tbl>
      <w:tblPr>
        <w:tblStyle w:val="Tabela-Siatka"/>
        <w:tblW w:w="9322" w:type="dxa"/>
        <w:tblLayout w:type="fixed"/>
        <w:tblLook w:val="04A0" w:firstRow="1" w:lastRow="0" w:firstColumn="1" w:lastColumn="0" w:noHBand="0" w:noVBand="1"/>
      </w:tblPr>
      <w:tblGrid>
        <w:gridCol w:w="2263"/>
        <w:gridCol w:w="993"/>
        <w:gridCol w:w="992"/>
        <w:gridCol w:w="992"/>
        <w:gridCol w:w="964"/>
        <w:gridCol w:w="992"/>
        <w:gridCol w:w="992"/>
        <w:gridCol w:w="1134"/>
      </w:tblGrid>
      <w:tr w:rsidR="00373F84" w:rsidRPr="008B554F" w14:paraId="4C87FE71" w14:textId="1838F107" w:rsidTr="00574306">
        <w:tc>
          <w:tcPr>
            <w:tcW w:w="2263" w:type="dxa"/>
            <w:vMerge w:val="restart"/>
            <w:shd w:val="clear" w:color="auto" w:fill="D9D9D9" w:themeFill="background1" w:themeFillShade="D9"/>
          </w:tcPr>
          <w:p w14:paraId="54287AF1" w14:textId="374B6C3A" w:rsidR="00373F84" w:rsidRPr="008B554F" w:rsidRDefault="00373F84" w:rsidP="004D404D">
            <w:pPr>
              <w:spacing w:line="276" w:lineRule="auto"/>
              <w:rPr>
                <w:rFonts w:ascii="Century Gothic" w:hAnsi="Century Gothic"/>
                <w:b/>
                <w:bCs/>
                <w:color w:val="000000" w:themeColor="text1"/>
              </w:rPr>
            </w:pPr>
            <w:r w:rsidRPr="008B554F">
              <w:rPr>
                <w:rFonts w:ascii="Century Gothic" w:hAnsi="Century Gothic"/>
                <w:b/>
                <w:bCs/>
              </w:rPr>
              <w:t>NAZWA SZKOŁY</w:t>
            </w:r>
          </w:p>
        </w:tc>
        <w:tc>
          <w:tcPr>
            <w:tcW w:w="993" w:type="dxa"/>
            <w:vMerge w:val="restart"/>
            <w:shd w:val="clear" w:color="auto" w:fill="D9D9D9" w:themeFill="background1" w:themeFillShade="D9"/>
          </w:tcPr>
          <w:p w14:paraId="560A5B6B" w14:textId="77777777" w:rsidR="00373F84" w:rsidRPr="008B554F" w:rsidRDefault="00373F84" w:rsidP="004D404D">
            <w:pPr>
              <w:spacing w:line="276" w:lineRule="auto"/>
              <w:rPr>
                <w:rFonts w:ascii="Century Gothic" w:hAnsi="Century Gothic"/>
                <w:b/>
                <w:bCs/>
              </w:rPr>
            </w:pPr>
            <w:r w:rsidRPr="008B554F">
              <w:rPr>
                <w:rFonts w:ascii="Century Gothic" w:hAnsi="Century Gothic"/>
                <w:b/>
                <w:bCs/>
              </w:rPr>
              <w:t>ILOŚĆ UCZNIÓW ZDAJĄCYCH EGZAMIN</w:t>
            </w:r>
          </w:p>
          <w:p w14:paraId="30014EF0" w14:textId="6A3197CA" w:rsidR="006454AC" w:rsidRPr="008B554F" w:rsidRDefault="006454AC" w:rsidP="004D404D">
            <w:pPr>
              <w:spacing w:line="276" w:lineRule="auto"/>
              <w:rPr>
                <w:rFonts w:ascii="Century Gothic" w:hAnsi="Century Gothic"/>
                <w:b/>
                <w:bCs/>
                <w:color w:val="000000" w:themeColor="text1"/>
              </w:rPr>
            </w:pPr>
            <w:r w:rsidRPr="008B554F">
              <w:rPr>
                <w:rFonts w:ascii="Century Gothic" w:hAnsi="Century Gothic"/>
                <w:b/>
                <w:bCs/>
              </w:rPr>
              <w:t>(OS.)</w:t>
            </w:r>
          </w:p>
        </w:tc>
        <w:tc>
          <w:tcPr>
            <w:tcW w:w="2948" w:type="dxa"/>
            <w:gridSpan w:val="3"/>
            <w:shd w:val="clear" w:color="auto" w:fill="D9D9D9" w:themeFill="background1" w:themeFillShade="D9"/>
          </w:tcPr>
          <w:p w14:paraId="2D7F0013" w14:textId="77777777" w:rsidR="00373F84" w:rsidRPr="008B554F" w:rsidRDefault="00373F84" w:rsidP="004D404D">
            <w:pPr>
              <w:spacing w:line="276" w:lineRule="auto"/>
              <w:rPr>
                <w:rFonts w:ascii="Century Gothic" w:hAnsi="Century Gothic"/>
                <w:b/>
                <w:bCs/>
              </w:rPr>
            </w:pPr>
          </w:p>
          <w:p w14:paraId="7C32AED7" w14:textId="766EA552" w:rsidR="00373F84" w:rsidRPr="008B554F" w:rsidRDefault="00373F84" w:rsidP="004D404D">
            <w:pPr>
              <w:spacing w:line="276" w:lineRule="auto"/>
              <w:rPr>
                <w:rFonts w:ascii="Century Gothic" w:hAnsi="Century Gothic"/>
                <w:b/>
                <w:bCs/>
              </w:rPr>
            </w:pPr>
            <w:r w:rsidRPr="008B554F">
              <w:rPr>
                <w:rFonts w:ascii="Century Gothic" w:hAnsi="Century Gothic"/>
                <w:b/>
                <w:bCs/>
              </w:rPr>
              <w:t>ŚREDNI WYNIK W MIEŚCIE MŁAWA</w:t>
            </w:r>
          </w:p>
          <w:p w14:paraId="6904F98E" w14:textId="0C478EE2" w:rsidR="00373F84" w:rsidRPr="008B554F" w:rsidRDefault="006454AC" w:rsidP="004D404D">
            <w:pPr>
              <w:spacing w:line="276" w:lineRule="auto"/>
              <w:rPr>
                <w:rFonts w:ascii="Century Gothic" w:hAnsi="Century Gothic"/>
                <w:b/>
                <w:bCs/>
                <w:color w:val="000000" w:themeColor="text1"/>
              </w:rPr>
            </w:pPr>
            <w:r w:rsidRPr="008B554F">
              <w:rPr>
                <w:rFonts w:ascii="Century Gothic" w:hAnsi="Century Gothic"/>
                <w:b/>
                <w:bCs/>
              </w:rPr>
              <w:t>(</w:t>
            </w:r>
            <w:r w:rsidR="00373F84" w:rsidRPr="008B554F">
              <w:rPr>
                <w:rFonts w:ascii="Century Gothic" w:hAnsi="Century Gothic"/>
                <w:b/>
                <w:bCs/>
              </w:rPr>
              <w:t>%</w:t>
            </w:r>
            <w:r w:rsidRPr="008B554F">
              <w:rPr>
                <w:rFonts w:ascii="Century Gothic" w:hAnsi="Century Gothic"/>
                <w:b/>
                <w:bCs/>
              </w:rPr>
              <w:t>)</w:t>
            </w:r>
          </w:p>
        </w:tc>
        <w:tc>
          <w:tcPr>
            <w:tcW w:w="3118" w:type="dxa"/>
            <w:gridSpan w:val="3"/>
            <w:shd w:val="clear" w:color="auto" w:fill="D9D9D9" w:themeFill="background1" w:themeFillShade="D9"/>
          </w:tcPr>
          <w:p w14:paraId="4CAD217A" w14:textId="77777777" w:rsidR="007D15EC" w:rsidRPr="008B554F" w:rsidRDefault="007D15EC" w:rsidP="004D404D">
            <w:pPr>
              <w:spacing w:line="276" w:lineRule="auto"/>
              <w:rPr>
                <w:rFonts w:ascii="Century Gothic" w:hAnsi="Century Gothic"/>
                <w:b/>
                <w:bCs/>
              </w:rPr>
            </w:pPr>
          </w:p>
          <w:p w14:paraId="5B835D5A" w14:textId="2F99CE94" w:rsidR="00373F84" w:rsidRPr="008B554F" w:rsidRDefault="00373F84" w:rsidP="004D404D">
            <w:pPr>
              <w:spacing w:line="276" w:lineRule="auto"/>
              <w:rPr>
                <w:rFonts w:ascii="Century Gothic" w:hAnsi="Century Gothic"/>
                <w:b/>
                <w:bCs/>
                <w:color w:val="000000" w:themeColor="text1"/>
              </w:rPr>
            </w:pPr>
            <w:r w:rsidRPr="008B554F">
              <w:rPr>
                <w:rFonts w:ascii="Century Gothic" w:hAnsi="Century Gothic"/>
                <w:b/>
                <w:bCs/>
              </w:rPr>
              <w:t>ŚREDNI WYNIK W WOJEWÓDZTWIE</w:t>
            </w:r>
            <w:r w:rsidR="00C3252D">
              <w:rPr>
                <w:rFonts w:ascii="Century Gothic" w:hAnsi="Century Gothic"/>
                <w:b/>
                <w:bCs/>
              </w:rPr>
              <w:t xml:space="preserve"> MAZOWIECKIM </w:t>
            </w:r>
            <w:r w:rsidR="006454AC" w:rsidRPr="008B554F">
              <w:rPr>
                <w:rFonts w:ascii="Century Gothic" w:hAnsi="Century Gothic"/>
                <w:b/>
                <w:bCs/>
              </w:rPr>
              <w:t>(</w:t>
            </w:r>
            <w:r w:rsidRPr="008B554F">
              <w:rPr>
                <w:rFonts w:ascii="Century Gothic" w:hAnsi="Century Gothic"/>
                <w:b/>
                <w:bCs/>
              </w:rPr>
              <w:t>%</w:t>
            </w:r>
            <w:r w:rsidR="006454AC" w:rsidRPr="008B554F">
              <w:rPr>
                <w:rFonts w:ascii="Century Gothic" w:hAnsi="Century Gothic"/>
                <w:b/>
                <w:bCs/>
              </w:rPr>
              <w:t>)</w:t>
            </w:r>
          </w:p>
        </w:tc>
      </w:tr>
      <w:tr w:rsidR="0066092D" w:rsidRPr="008B554F" w14:paraId="2907A22F" w14:textId="59A12E4B" w:rsidTr="00574306">
        <w:tc>
          <w:tcPr>
            <w:tcW w:w="2263" w:type="dxa"/>
            <w:vMerge/>
            <w:shd w:val="clear" w:color="auto" w:fill="D9D9D9" w:themeFill="background1" w:themeFillShade="D9"/>
          </w:tcPr>
          <w:p w14:paraId="18390AFF" w14:textId="77777777" w:rsidR="00373F84" w:rsidRPr="008B554F" w:rsidRDefault="00373F84" w:rsidP="004D404D">
            <w:pPr>
              <w:spacing w:line="276" w:lineRule="auto"/>
              <w:rPr>
                <w:rFonts w:ascii="Century Gothic" w:hAnsi="Century Gothic"/>
                <w:color w:val="000000" w:themeColor="text1"/>
              </w:rPr>
            </w:pPr>
          </w:p>
        </w:tc>
        <w:tc>
          <w:tcPr>
            <w:tcW w:w="993" w:type="dxa"/>
            <w:vMerge/>
            <w:shd w:val="clear" w:color="auto" w:fill="D9D9D9" w:themeFill="background1" w:themeFillShade="D9"/>
          </w:tcPr>
          <w:p w14:paraId="5F679939" w14:textId="77777777" w:rsidR="00373F84" w:rsidRPr="008B554F" w:rsidRDefault="00373F84" w:rsidP="004D404D">
            <w:pPr>
              <w:spacing w:line="276" w:lineRule="auto"/>
              <w:rPr>
                <w:rFonts w:ascii="Century Gothic" w:hAnsi="Century Gothic"/>
                <w:color w:val="000000" w:themeColor="text1"/>
              </w:rPr>
            </w:pPr>
          </w:p>
        </w:tc>
        <w:tc>
          <w:tcPr>
            <w:tcW w:w="992" w:type="dxa"/>
            <w:shd w:val="clear" w:color="auto" w:fill="D9D9D9" w:themeFill="background1" w:themeFillShade="D9"/>
          </w:tcPr>
          <w:p w14:paraId="246E0F94" w14:textId="14409CCC"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MATEMATYKA</w:t>
            </w:r>
          </w:p>
        </w:tc>
        <w:tc>
          <w:tcPr>
            <w:tcW w:w="992" w:type="dxa"/>
            <w:shd w:val="clear" w:color="auto" w:fill="D9D9D9" w:themeFill="background1" w:themeFillShade="D9"/>
          </w:tcPr>
          <w:p w14:paraId="2D585B83" w14:textId="3F40371D"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JĘZYK POLSKI</w:t>
            </w:r>
          </w:p>
        </w:tc>
        <w:tc>
          <w:tcPr>
            <w:tcW w:w="964" w:type="dxa"/>
            <w:shd w:val="clear" w:color="auto" w:fill="D9D9D9" w:themeFill="background1" w:themeFillShade="D9"/>
          </w:tcPr>
          <w:p w14:paraId="31BB73A7" w14:textId="1741E603"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JĘZYK ANGIELSKI</w:t>
            </w:r>
          </w:p>
        </w:tc>
        <w:tc>
          <w:tcPr>
            <w:tcW w:w="992" w:type="dxa"/>
            <w:shd w:val="clear" w:color="auto" w:fill="D9D9D9" w:themeFill="background1" w:themeFillShade="D9"/>
          </w:tcPr>
          <w:p w14:paraId="7F5096F2" w14:textId="055F7AF2"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MATEMATYKA</w:t>
            </w:r>
          </w:p>
        </w:tc>
        <w:tc>
          <w:tcPr>
            <w:tcW w:w="992" w:type="dxa"/>
            <w:shd w:val="clear" w:color="auto" w:fill="D9D9D9" w:themeFill="background1" w:themeFillShade="D9"/>
          </w:tcPr>
          <w:p w14:paraId="51BBB47B" w14:textId="6E668015"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JĘZYK POLSKI</w:t>
            </w:r>
          </w:p>
        </w:tc>
        <w:tc>
          <w:tcPr>
            <w:tcW w:w="1134" w:type="dxa"/>
            <w:shd w:val="clear" w:color="auto" w:fill="D9D9D9" w:themeFill="background1" w:themeFillShade="D9"/>
          </w:tcPr>
          <w:p w14:paraId="1779E2F8" w14:textId="6DD497B0" w:rsidR="00373F84" w:rsidRPr="008B554F" w:rsidRDefault="00373F84" w:rsidP="004D404D">
            <w:pPr>
              <w:spacing w:line="276" w:lineRule="auto"/>
              <w:rPr>
                <w:rFonts w:ascii="Century Gothic" w:hAnsi="Century Gothic"/>
                <w:color w:val="000000" w:themeColor="text1"/>
              </w:rPr>
            </w:pPr>
            <w:r w:rsidRPr="008B554F">
              <w:rPr>
                <w:rFonts w:ascii="Century Gothic" w:hAnsi="Century Gothic"/>
                <w:b/>
              </w:rPr>
              <w:t>JĘZYK ANGIELSKI</w:t>
            </w:r>
          </w:p>
        </w:tc>
      </w:tr>
      <w:tr w:rsidR="00CB00FC" w:rsidRPr="008B554F" w14:paraId="47F174BF" w14:textId="3A04F0E7" w:rsidTr="00574306">
        <w:tc>
          <w:tcPr>
            <w:tcW w:w="2263" w:type="dxa"/>
          </w:tcPr>
          <w:p w14:paraId="24E5B433" w14:textId="20D46D93" w:rsidR="00CB00FC" w:rsidRPr="008B554F" w:rsidRDefault="00B541BC" w:rsidP="004D404D">
            <w:pPr>
              <w:spacing w:line="276" w:lineRule="auto"/>
              <w:rPr>
                <w:rFonts w:ascii="Century Gothic" w:hAnsi="Century Gothic"/>
                <w:color w:val="000000" w:themeColor="text1"/>
              </w:rPr>
            </w:pPr>
            <w:r w:rsidRPr="008B554F">
              <w:rPr>
                <w:rFonts w:ascii="Century Gothic" w:hAnsi="Century Gothic"/>
              </w:rPr>
              <w:t>SZKOŁA PODSTAWOWA NR 6 Z ODDZIAŁAMI INTEGRACYJNYMI IM. KORNELA MAKUSZYŃSKIEGO W MŁAWIE</w:t>
            </w:r>
          </w:p>
        </w:tc>
        <w:tc>
          <w:tcPr>
            <w:tcW w:w="993" w:type="dxa"/>
          </w:tcPr>
          <w:p w14:paraId="1B3EDB2D" w14:textId="791C9079" w:rsidR="00CB00FC" w:rsidRPr="008B554F" w:rsidRDefault="00B541BC" w:rsidP="004D404D">
            <w:pPr>
              <w:spacing w:line="276" w:lineRule="auto"/>
              <w:rPr>
                <w:rFonts w:ascii="Century Gothic" w:hAnsi="Century Gothic"/>
                <w:color w:val="000000" w:themeColor="text1"/>
              </w:rPr>
            </w:pPr>
            <w:r w:rsidRPr="008B554F">
              <w:rPr>
                <w:rFonts w:ascii="Century Gothic" w:hAnsi="Century Gothic"/>
                <w:color w:val="000000" w:themeColor="text1"/>
              </w:rPr>
              <w:t>51</w:t>
            </w:r>
          </w:p>
        </w:tc>
        <w:tc>
          <w:tcPr>
            <w:tcW w:w="992" w:type="dxa"/>
          </w:tcPr>
          <w:p w14:paraId="556B0E3C" w14:textId="51A42C08"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rPr>
              <w:t>57,04</w:t>
            </w:r>
          </w:p>
        </w:tc>
        <w:tc>
          <w:tcPr>
            <w:tcW w:w="992" w:type="dxa"/>
          </w:tcPr>
          <w:p w14:paraId="070DF92E" w14:textId="228303F5" w:rsidR="00CB00FC" w:rsidRPr="008B554F" w:rsidRDefault="00B541BC" w:rsidP="004D404D">
            <w:pPr>
              <w:spacing w:line="276" w:lineRule="auto"/>
              <w:rPr>
                <w:rFonts w:ascii="Century Gothic" w:hAnsi="Century Gothic"/>
                <w:color w:val="000000" w:themeColor="text1"/>
              </w:rPr>
            </w:pPr>
            <w:r w:rsidRPr="008B554F">
              <w:rPr>
                <w:rFonts w:ascii="Century Gothic" w:hAnsi="Century Gothic"/>
                <w:color w:val="000000" w:themeColor="text1"/>
              </w:rPr>
              <w:t>74,59</w:t>
            </w:r>
          </w:p>
        </w:tc>
        <w:tc>
          <w:tcPr>
            <w:tcW w:w="964" w:type="dxa"/>
          </w:tcPr>
          <w:p w14:paraId="3E1D03F9" w14:textId="73314C62"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rPr>
              <w:t>75,43</w:t>
            </w:r>
          </w:p>
        </w:tc>
        <w:tc>
          <w:tcPr>
            <w:tcW w:w="992" w:type="dxa"/>
            <w:vMerge w:val="restart"/>
          </w:tcPr>
          <w:p w14:paraId="7F656339" w14:textId="77777777" w:rsidR="00CB00FC" w:rsidRPr="008B554F" w:rsidRDefault="00CB00FC" w:rsidP="004D404D">
            <w:pPr>
              <w:spacing w:line="276" w:lineRule="auto"/>
              <w:rPr>
                <w:rFonts w:ascii="Century Gothic" w:hAnsi="Century Gothic"/>
              </w:rPr>
            </w:pPr>
          </w:p>
          <w:p w14:paraId="6F9C87E7" w14:textId="77777777" w:rsidR="00CB00FC" w:rsidRPr="008B554F" w:rsidRDefault="00CB00FC" w:rsidP="004D404D">
            <w:pPr>
              <w:spacing w:line="276" w:lineRule="auto"/>
              <w:rPr>
                <w:rFonts w:ascii="Century Gothic" w:hAnsi="Century Gothic"/>
              </w:rPr>
            </w:pPr>
          </w:p>
          <w:p w14:paraId="63168F0B" w14:textId="77777777" w:rsidR="00CB00FC" w:rsidRPr="008B554F" w:rsidRDefault="00CB00FC" w:rsidP="004D404D">
            <w:pPr>
              <w:spacing w:line="276" w:lineRule="auto"/>
              <w:rPr>
                <w:rFonts w:ascii="Century Gothic" w:hAnsi="Century Gothic"/>
              </w:rPr>
            </w:pPr>
          </w:p>
          <w:p w14:paraId="737A8903" w14:textId="77777777" w:rsidR="00CB00FC" w:rsidRPr="008B554F" w:rsidRDefault="00CB00FC" w:rsidP="004D404D">
            <w:pPr>
              <w:spacing w:line="276" w:lineRule="auto"/>
              <w:rPr>
                <w:rFonts w:ascii="Century Gothic" w:hAnsi="Century Gothic"/>
              </w:rPr>
            </w:pPr>
          </w:p>
          <w:p w14:paraId="3EE72722" w14:textId="77777777" w:rsidR="00CB00FC" w:rsidRPr="008B554F" w:rsidRDefault="00CB00FC" w:rsidP="004D404D">
            <w:pPr>
              <w:spacing w:line="276" w:lineRule="auto"/>
              <w:rPr>
                <w:rFonts w:ascii="Century Gothic" w:hAnsi="Century Gothic"/>
              </w:rPr>
            </w:pPr>
          </w:p>
          <w:p w14:paraId="44D524AF" w14:textId="77777777" w:rsidR="00CB00FC" w:rsidRPr="008B554F" w:rsidRDefault="00CB00FC" w:rsidP="004D404D">
            <w:pPr>
              <w:spacing w:line="276" w:lineRule="auto"/>
              <w:rPr>
                <w:rFonts w:ascii="Century Gothic" w:hAnsi="Century Gothic"/>
              </w:rPr>
            </w:pPr>
          </w:p>
          <w:p w14:paraId="7A8F7D24" w14:textId="77777777" w:rsidR="0096262F" w:rsidRPr="008B554F" w:rsidRDefault="0096262F" w:rsidP="004D404D">
            <w:pPr>
              <w:spacing w:line="276" w:lineRule="auto"/>
              <w:rPr>
                <w:rFonts w:ascii="Century Gothic" w:hAnsi="Century Gothic"/>
              </w:rPr>
            </w:pPr>
          </w:p>
          <w:p w14:paraId="7A2E2C03" w14:textId="4F709830"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55,04</w:t>
            </w:r>
          </w:p>
        </w:tc>
        <w:tc>
          <w:tcPr>
            <w:tcW w:w="992" w:type="dxa"/>
            <w:vMerge w:val="restart"/>
          </w:tcPr>
          <w:p w14:paraId="28581A04" w14:textId="77777777" w:rsidR="00CB00FC" w:rsidRPr="008B554F" w:rsidRDefault="00CB00FC" w:rsidP="004D404D">
            <w:pPr>
              <w:spacing w:line="276" w:lineRule="auto"/>
              <w:rPr>
                <w:rFonts w:ascii="Century Gothic" w:hAnsi="Century Gothic"/>
              </w:rPr>
            </w:pPr>
          </w:p>
          <w:p w14:paraId="56EAC1A0" w14:textId="77777777" w:rsidR="00CB00FC" w:rsidRPr="008B554F" w:rsidRDefault="00CB00FC" w:rsidP="004D404D">
            <w:pPr>
              <w:spacing w:line="276" w:lineRule="auto"/>
              <w:rPr>
                <w:rFonts w:ascii="Century Gothic" w:hAnsi="Century Gothic"/>
              </w:rPr>
            </w:pPr>
          </w:p>
          <w:p w14:paraId="0712FD7B" w14:textId="77777777" w:rsidR="00CB00FC" w:rsidRPr="008B554F" w:rsidRDefault="00CB00FC" w:rsidP="004D404D">
            <w:pPr>
              <w:spacing w:line="276" w:lineRule="auto"/>
              <w:rPr>
                <w:rFonts w:ascii="Century Gothic" w:hAnsi="Century Gothic"/>
              </w:rPr>
            </w:pPr>
          </w:p>
          <w:p w14:paraId="7E930FCD" w14:textId="77777777" w:rsidR="00CB00FC" w:rsidRPr="008B554F" w:rsidRDefault="00CB00FC" w:rsidP="004D404D">
            <w:pPr>
              <w:spacing w:line="276" w:lineRule="auto"/>
              <w:rPr>
                <w:rFonts w:ascii="Century Gothic" w:hAnsi="Century Gothic"/>
              </w:rPr>
            </w:pPr>
          </w:p>
          <w:p w14:paraId="6AD22D8C" w14:textId="77777777" w:rsidR="00CB00FC" w:rsidRPr="008B554F" w:rsidRDefault="00CB00FC" w:rsidP="004D404D">
            <w:pPr>
              <w:spacing w:line="276" w:lineRule="auto"/>
              <w:rPr>
                <w:rFonts w:ascii="Century Gothic" w:hAnsi="Century Gothic"/>
              </w:rPr>
            </w:pPr>
          </w:p>
          <w:p w14:paraId="1C2A3A4A" w14:textId="77777777" w:rsidR="00CB00FC" w:rsidRPr="008B554F" w:rsidRDefault="00CB00FC" w:rsidP="004D404D">
            <w:pPr>
              <w:spacing w:line="276" w:lineRule="auto"/>
              <w:rPr>
                <w:rFonts w:ascii="Century Gothic" w:hAnsi="Century Gothic"/>
              </w:rPr>
            </w:pPr>
          </w:p>
          <w:p w14:paraId="14C944DA" w14:textId="77777777" w:rsidR="0096262F" w:rsidRPr="008B554F" w:rsidRDefault="0096262F" w:rsidP="004D404D">
            <w:pPr>
              <w:spacing w:line="276" w:lineRule="auto"/>
              <w:rPr>
                <w:rFonts w:ascii="Century Gothic" w:hAnsi="Century Gothic"/>
              </w:rPr>
            </w:pPr>
          </w:p>
          <w:p w14:paraId="585B7702" w14:textId="336B13B6"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67,56</w:t>
            </w:r>
          </w:p>
        </w:tc>
        <w:tc>
          <w:tcPr>
            <w:tcW w:w="1134" w:type="dxa"/>
            <w:vMerge w:val="restart"/>
          </w:tcPr>
          <w:p w14:paraId="765E775E" w14:textId="77777777" w:rsidR="00CB00FC" w:rsidRPr="008B554F" w:rsidRDefault="00CB00FC" w:rsidP="004D404D">
            <w:pPr>
              <w:spacing w:line="276" w:lineRule="auto"/>
              <w:rPr>
                <w:rFonts w:ascii="Century Gothic" w:hAnsi="Century Gothic"/>
              </w:rPr>
            </w:pPr>
          </w:p>
          <w:p w14:paraId="21164B95" w14:textId="77777777" w:rsidR="00CB00FC" w:rsidRPr="008B554F" w:rsidRDefault="00CB00FC" w:rsidP="004D404D">
            <w:pPr>
              <w:spacing w:line="276" w:lineRule="auto"/>
              <w:rPr>
                <w:rFonts w:ascii="Century Gothic" w:hAnsi="Century Gothic"/>
              </w:rPr>
            </w:pPr>
          </w:p>
          <w:p w14:paraId="6F5E6579" w14:textId="77777777" w:rsidR="00CB00FC" w:rsidRPr="008B554F" w:rsidRDefault="00CB00FC" w:rsidP="004D404D">
            <w:pPr>
              <w:spacing w:line="276" w:lineRule="auto"/>
              <w:rPr>
                <w:rFonts w:ascii="Century Gothic" w:hAnsi="Century Gothic"/>
              </w:rPr>
            </w:pPr>
          </w:p>
          <w:p w14:paraId="1367C4B4" w14:textId="77777777" w:rsidR="00CB00FC" w:rsidRPr="008B554F" w:rsidRDefault="00CB00FC" w:rsidP="004D404D">
            <w:pPr>
              <w:spacing w:line="276" w:lineRule="auto"/>
              <w:rPr>
                <w:rFonts w:ascii="Century Gothic" w:hAnsi="Century Gothic"/>
              </w:rPr>
            </w:pPr>
          </w:p>
          <w:p w14:paraId="0EF1D6AE" w14:textId="77777777" w:rsidR="00CB00FC" w:rsidRPr="008B554F" w:rsidRDefault="00CB00FC" w:rsidP="004D404D">
            <w:pPr>
              <w:spacing w:line="276" w:lineRule="auto"/>
              <w:rPr>
                <w:rFonts w:ascii="Century Gothic" w:hAnsi="Century Gothic"/>
              </w:rPr>
            </w:pPr>
          </w:p>
          <w:p w14:paraId="6EC587E8" w14:textId="77777777" w:rsidR="00CB00FC" w:rsidRPr="008B554F" w:rsidRDefault="00CB00FC" w:rsidP="004D404D">
            <w:pPr>
              <w:spacing w:line="276" w:lineRule="auto"/>
              <w:rPr>
                <w:rFonts w:ascii="Century Gothic" w:hAnsi="Century Gothic"/>
              </w:rPr>
            </w:pPr>
          </w:p>
          <w:p w14:paraId="3FE93EAD" w14:textId="77777777" w:rsidR="0096262F" w:rsidRPr="008B554F" w:rsidRDefault="0096262F" w:rsidP="004D404D">
            <w:pPr>
              <w:spacing w:line="276" w:lineRule="auto"/>
              <w:rPr>
                <w:rFonts w:ascii="Century Gothic" w:hAnsi="Century Gothic"/>
              </w:rPr>
            </w:pPr>
          </w:p>
          <w:p w14:paraId="6A9A9938" w14:textId="3E6278E6"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73,63</w:t>
            </w:r>
          </w:p>
        </w:tc>
      </w:tr>
      <w:tr w:rsidR="00B541BC" w:rsidRPr="008B554F" w14:paraId="50D11AFC" w14:textId="77777777" w:rsidTr="00574306">
        <w:tc>
          <w:tcPr>
            <w:tcW w:w="2263" w:type="dxa"/>
          </w:tcPr>
          <w:p w14:paraId="28062AC9" w14:textId="6DF9336E" w:rsidR="00B541BC" w:rsidRPr="008B554F" w:rsidRDefault="00B541BC" w:rsidP="004D404D">
            <w:pPr>
              <w:spacing w:line="276" w:lineRule="auto"/>
              <w:rPr>
                <w:rFonts w:ascii="Century Gothic" w:hAnsi="Century Gothic"/>
              </w:rPr>
            </w:pPr>
            <w:r w:rsidRPr="008B554F">
              <w:rPr>
                <w:rFonts w:ascii="Century Gothic" w:hAnsi="Century Gothic"/>
              </w:rPr>
              <w:t>SZKOŁA PODSTAWOWA NR 1 IM. HUGONA KOŁŁĄTAJA W MŁAWIE</w:t>
            </w:r>
          </w:p>
        </w:tc>
        <w:tc>
          <w:tcPr>
            <w:tcW w:w="993" w:type="dxa"/>
          </w:tcPr>
          <w:p w14:paraId="0FA428CE" w14:textId="48249CF2" w:rsidR="00B541BC" w:rsidRPr="008B554F" w:rsidRDefault="00B541BC" w:rsidP="004D404D">
            <w:pPr>
              <w:spacing w:line="276" w:lineRule="auto"/>
              <w:rPr>
                <w:rFonts w:ascii="Century Gothic" w:hAnsi="Century Gothic"/>
              </w:rPr>
            </w:pPr>
            <w:r w:rsidRPr="008B554F">
              <w:rPr>
                <w:rFonts w:ascii="Century Gothic" w:hAnsi="Century Gothic"/>
              </w:rPr>
              <w:t>49</w:t>
            </w:r>
          </w:p>
        </w:tc>
        <w:tc>
          <w:tcPr>
            <w:tcW w:w="992" w:type="dxa"/>
          </w:tcPr>
          <w:p w14:paraId="27BE1AC3" w14:textId="3646FA20" w:rsidR="00B541BC" w:rsidRPr="008B554F" w:rsidRDefault="00574306" w:rsidP="004D404D">
            <w:pPr>
              <w:spacing w:line="276" w:lineRule="auto"/>
              <w:rPr>
                <w:rFonts w:ascii="Century Gothic" w:hAnsi="Century Gothic"/>
              </w:rPr>
            </w:pPr>
            <w:r w:rsidRPr="008B554F">
              <w:rPr>
                <w:rFonts w:ascii="Century Gothic" w:hAnsi="Century Gothic"/>
              </w:rPr>
              <w:t>45,65</w:t>
            </w:r>
          </w:p>
        </w:tc>
        <w:tc>
          <w:tcPr>
            <w:tcW w:w="992" w:type="dxa"/>
          </w:tcPr>
          <w:p w14:paraId="43157FF5" w14:textId="6282AC1F" w:rsidR="00B541BC" w:rsidRPr="008B554F" w:rsidRDefault="00B541BC" w:rsidP="004D404D">
            <w:pPr>
              <w:spacing w:line="276" w:lineRule="auto"/>
              <w:rPr>
                <w:rFonts w:ascii="Century Gothic" w:hAnsi="Century Gothic"/>
              </w:rPr>
            </w:pPr>
            <w:r w:rsidRPr="008B554F">
              <w:rPr>
                <w:rFonts w:ascii="Century Gothic" w:hAnsi="Century Gothic"/>
              </w:rPr>
              <w:t>63,69</w:t>
            </w:r>
          </w:p>
        </w:tc>
        <w:tc>
          <w:tcPr>
            <w:tcW w:w="964" w:type="dxa"/>
          </w:tcPr>
          <w:p w14:paraId="2ADAC108" w14:textId="63607B85" w:rsidR="00B541BC" w:rsidRPr="008B554F" w:rsidRDefault="00574306" w:rsidP="004D404D">
            <w:pPr>
              <w:spacing w:line="276" w:lineRule="auto"/>
              <w:rPr>
                <w:rFonts w:ascii="Century Gothic" w:hAnsi="Century Gothic"/>
              </w:rPr>
            </w:pPr>
            <w:r w:rsidRPr="008B554F">
              <w:rPr>
                <w:rFonts w:ascii="Century Gothic" w:hAnsi="Century Gothic"/>
              </w:rPr>
              <w:t>65,63</w:t>
            </w:r>
          </w:p>
        </w:tc>
        <w:tc>
          <w:tcPr>
            <w:tcW w:w="992" w:type="dxa"/>
            <w:vMerge/>
          </w:tcPr>
          <w:p w14:paraId="252C2062" w14:textId="77777777" w:rsidR="00B541BC" w:rsidRPr="008B554F" w:rsidRDefault="00B541BC" w:rsidP="004D404D">
            <w:pPr>
              <w:spacing w:line="276" w:lineRule="auto"/>
              <w:rPr>
                <w:rFonts w:ascii="Century Gothic" w:hAnsi="Century Gothic"/>
              </w:rPr>
            </w:pPr>
          </w:p>
        </w:tc>
        <w:tc>
          <w:tcPr>
            <w:tcW w:w="992" w:type="dxa"/>
            <w:vMerge/>
          </w:tcPr>
          <w:p w14:paraId="28E3063A" w14:textId="77777777" w:rsidR="00B541BC" w:rsidRPr="008B554F" w:rsidRDefault="00B541BC" w:rsidP="004D404D">
            <w:pPr>
              <w:spacing w:line="276" w:lineRule="auto"/>
              <w:rPr>
                <w:rFonts w:ascii="Century Gothic" w:hAnsi="Century Gothic"/>
              </w:rPr>
            </w:pPr>
          </w:p>
        </w:tc>
        <w:tc>
          <w:tcPr>
            <w:tcW w:w="1134" w:type="dxa"/>
            <w:vMerge/>
          </w:tcPr>
          <w:p w14:paraId="2872A282" w14:textId="77777777" w:rsidR="00B541BC" w:rsidRPr="008B554F" w:rsidRDefault="00B541BC" w:rsidP="004D404D">
            <w:pPr>
              <w:spacing w:line="276" w:lineRule="auto"/>
              <w:rPr>
                <w:rFonts w:ascii="Century Gothic" w:hAnsi="Century Gothic"/>
              </w:rPr>
            </w:pPr>
          </w:p>
        </w:tc>
      </w:tr>
      <w:tr w:rsidR="00B541BC" w:rsidRPr="008B554F" w14:paraId="4488CB0F" w14:textId="77777777" w:rsidTr="00574306">
        <w:tc>
          <w:tcPr>
            <w:tcW w:w="2263" w:type="dxa"/>
          </w:tcPr>
          <w:p w14:paraId="5E9DB89C" w14:textId="379C16B4" w:rsidR="00B541BC" w:rsidRPr="008B554F" w:rsidRDefault="00B541BC" w:rsidP="004D404D">
            <w:pPr>
              <w:spacing w:line="276" w:lineRule="auto"/>
              <w:rPr>
                <w:rFonts w:ascii="Century Gothic" w:hAnsi="Century Gothic"/>
              </w:rPr>
            </w:pPr>
            <w:r w:rsidRPr="008B554F">
              <w:rPr>
                <w:rFonts w:ascii="Century Gothic" w:hAnsi="Century Gothic"/>
                <w:color w:val="212529"/>
              </w:rPr>
              <w:t xml:space="preserve">SZKOŁA PODSTAWOWA NR 4 IM. HALINY </w:t>
            </w:r>
            <w:r w:rsidRPr="008B554F">
              <w:rPr>
                <w:rFonts w:ascii="Century Gothic" w:hAnsi="Century Gothic"/>
                <w:color w:val="212529"/>
              </w:rPr>
              <w:lastRenderedPageBreak/>
              <w:t>RUDNICKIEJ W MŁAWIE</w:t>
            </w:r>
          </w:p>
        </w:tc>
        <w:tc>
          <w:tcPr>
            <w:tcW w:w="993" w:type="dxa"/>
          </w:tcPr>
          <w:p w14:paraId="63C02F0F" w14:textId="2FAF4199" w:rsidR="00B541BC" w:rsidRPr="008B554F" w:rsidRDefault="00B541BC" w:rsidP="004D404D">
            <w:pPr>
              <w:spacing w:line="276" w:lineRule="auto"/>
              <w:rPr>
                <w:rFonts w:ascii="Century Gothic" w:hAnsi="Century Gothic"/>
              </w:rPr>
            </w:pPr>
            <w:r w:rsidRPr="008B554F">
              <w:rPr>
                <w:rFonts w:ascii="Century Gothic" w:hAnsi="Century Gothic"/>
              </w:rPr>
              <w:lastRenderedPageBreak/>
              <w:t>51</w:t>
            </w:r>
          </w:p>
        </w:tc>
        <w:tc>
          <w:tcPr>
            <w:tcW w:w="992" w:type="dxa"/>
          </w:tcPr>
          <w:p w14:paraId="5EDA2BFD" w14:textId="44BB48F0" w:rsidR="00B541BC" w:rsidRPr="008B554F" w:rsidRDefault="00574306" w:rsidP="004D404D">
            <w:pPr>
              <w:spacing w:line="276" w:lineRule="auto"/>
              <w:rPr>
                <w:rFonts w:ascii="Century Gothic" w:hAnsi="Century Gothic"/>
              </w:rPr>
            </w:pPr>
            <w:r w:rsidRPr="008B554F">
              <w:rPr>
                <w:rFonts w:ascii="Century Gothic" w:hAnsi="Century Gothic"/>
              </w:rPr>
              <w:t>42,29</w:t>
            </w:r>
          </w:p>
        </w:tc>
        <w:tc>
          <w:tcPr>
            <w:tcW w:w="992" w:type="dxa"/>
          </w:tcPr>
          <w:p w14:paraId="72D66512" w14:textId="797E0F0D" w:rsidR="00B541BC" w:rsidRPr="008B554F" w:rsidRDefault="00B541BC" w:rsidP="004D404D">
            <w:pPr>
              <w:spacing w:line="276" w:lineRule="auto"/>
              <w:rPr>
                <w:rFonts w:ascii="Century Gothic" w:hAnsi="Century Gothic"/>
              </w:rPr>
            </w:pPr>
            <w:r w:rsidRPr="008B554F">
              <w:rPr>
                <w:rFonts w:ascii="Century Gothic" w:hAnsi="Century Gothic"/>
              </w:rPr>
              <w:t>51,14</w:t>
            </w:r>
          </w:p>
        </w:tc>
        <w:tc>
          <w:tcPr>
            <w:tcW w:w="964" w:type="dxa"/>
          </w:tcPr>
          <w:p w14:paraId="25F04D6A" w14:textId="15BECBAC" w:rsidR="00B541BC" w:rsidRPr="008B554F" w:rsidRDefault="00574306" w:rsidP="004D404D">
            <w:pPr>
              <w:spacing w:line="276" w:lineRule="auto"/>
              <w:rPr>
                <w:rFonts w:ascii="Century Gothic" w:hAnsi="Century Gothic"/>
              </w:rPr>
            </w:pPr>
            <w:r w:rsidRPr="008B554F">
              <w:rPr>
                <w:rFonts w:ascii="Century Gothic" w:hAnsi="Century Gothic"/>
              </w:rPr>
              <w:t>67,69</w:t>
            </w:r>
          </w:p>
        </w:tc>
        <w:tc>
          <w:tcPr>
            <w:tcW w:w="992" w:type="dxa"/>
            <w:vMerge/>
          </w:tcPr>
          <w:p w14:paraId="0ED6A850" w14:textId="77777777" w:rsidR="00B541BC" w:rsidRPr="008B554F" w:rsidRDefault="00B541BC" w:rsidP="004D404D">
            <w:pPr>
              <w:spacing w:line="276" w:lineRule="auto"/>
              <w:rPr>
                <w:rFonts w:ascii="Century Gothic" w:hAnsi="Century Gothic"/>
              </w:rPr>
            </w:pPr>
          </w:p>
        </w:tc>
        <w:tc>
          <w:tcPr>
            <w:tcW w:w="992" w:type="dxa"/>
            <w:vMerge/>
          </w:tcPr>
          <w:p w14:paraId="5C03BF81" w14:textId="77777777" w:rsidR="00B541BC" w:rsidRPr="008B554F" w:rsidRDefault="00B541BC" w:rsidP="004D404D">
            <w:pPr>
              <w:spacing w:line="276" w:lineRule="auto"/>
              <w:rPr>
                <w:rFonts w:ascii="Century Gothic" w:hAnsi="Century Gothic"/>
              </w:rPr>
            </w:pPr>
          </w:p>
        </w:tc>
        <w:tc>
          <w:tcPr>
            <w:tcW w:w="1134" w:type="dxa"/>
            <w:vMerge/>
          </w:tcPr>
          <w:p w14:paraId="16D6ABC8" w14:textId="77777777" w:rsidR="00B541BC" w:rsidRPr="008B554F" w:rsidRDefault="00B541BC" w:rsidP="004D404D">
            <w:pPr>
              <w:spacing w:line="276" w:lineRule="auto"/>
              <w:rPr>
                <w:rFonts w:ascii="Century Gothic" w:hAnsi="Century Gothic"/>
              </w:rPr>
            </w:pPr>
          </w:p>
        </w:tc>
      </w:tr>
      <w:tr w:rsidR="00B541BC" w:rsidRPr="008B554F" w14:paraId="4EA9E6E8" w14:textId="77777777" w:rsidTr="00574306">
        <w:tc>
          <w:tcPr>
            <w:tcW w:w="2263" w:type="dxa"/>
          </w:tcPr>
          <w:p w14:paraId="7A0085F1" w14:textId="7A5C0797" w:rsidR="00B541BC" w:rsidRPr="008B554F" w:rsidRDefault="00B541BC" w:rsidP="004D404D">
            <w:pPr>
              <w:spacing w:line="276" w:lineRule="auto"/>
              <w:rPr>
                <w:rFonts w:ascii="Century Gothic" w:hAnsi="Century Gothic"/>
              </w:rPr>
            </w:pPr>
            <w:r w:rsidRPr="008B554F">
              <w:rPr>
                <w:rFonts w:ascii="Century Gothic" w:hAnsi="Century Gothic"/>
                <w:color w:val="212529"/>
              </w:rPr>
              <w:t>SZKOŁA PODSTAWOWA NR 7 IM. ZUZANNY MORAWSKIEJ W MŁAWIE</w:t>
            </w:r>
          </w:p>
        </w:tc>
        <w:tc>
          <w:tcPr>
            <w:tcW w:w="993" w:type="dxa"/>
          </w:tcPr>
          <w:p w14:paraId="011F5EF3" w14:textId="56068626" w:rsidR="00B541BC" w:rsidRPr="008B554F" w:rsidRDefault="00B541BC" w:rsidP="004D404D">
            <w:pPr>
              <w:spacing w:line="276" w:lineRule="auto"/>
              <w:rPr>
                <w:rFonts w:ascii="Century Gothic" w:hAnsi="Century Gothic"/>
              </w:rPr>
            </w:pPr>
            <w:r w:rsidRPr="008B554F">
              <w:rPr>
                <w:rFonts w:ascii="Century Gothic" w:hAnsi="Century Gothic"/>
              </w:rPr>
              <w:t>92</w:t>
            </w:r>
          </w:p>
        </w:tc>
        <w:tc>
          <w:tcPr>
            <w:tcW w:w="992" w:type="dxa"/>
          </w:tcPr>
          <w:p w14:paraId="2B8A2F13" w14:textId="4A07E84E" w:rsidR="00B541BC" w:rsidRPr="008B554F" w:rsidRDefault="00574306" w:rsidP="004D404D">
            <w:pPr>
              <w:spacing w:line="276" w:lineRule="auto"/>
              <w:rPr>
                <w:rFonts w:ascii="Century Gothic" w:hAnsi="Century Gothic"/>
              </w:rPr>
            </w:pPr>
            <w:r w:rsidRPr="008B554F">
              <w:rPr>
                <w:rFonts w:ascii="Century Gothic" w:hAnsi="Century Gothic"/>
              </w:rPr>
              <w:t>48,02</w:t>
            </w:r>
          </w:p>
        </w:tc>
        <w:tc>
          <w:tcPr>
            <w:tcW w:w="992" w:type="dxa"/>
          </w:tcPr>
          <w:p w14:paraId="6F3CB87A" w14:textId="681FE424" w:rsidR="00B541BC" w:rsidRPr="008B554F" w:rsidRDefault="00B541BC" w:rsidP="004D404D">
            <w:pPr>
              <w:spacing w:line="276" w:lineRule="auto"/>
              <w:rPr>
                <w:rFonts w:ascii="Century Gothic" w:hAnsi="Century Gothic"/>
              </w:rPr>
            </w:pPr>
            <w:r w:rsidRPr="008B554F">
              <w:rPr>
                <w:rFonts w:ascii="Century Gothic" w:hAnsi="Century Gothic"/>
              </w:rPr>
              <w:t>64,58</w:t>
            </w:r>
          </w:p>
        </w:tc>
        <w:tc>
          <w:tcPr>
            <w:tcW w:w="964" w:type="dxa"/>
          </w:tcPr>
          <w:p w14:paraId="077E1E17" w14:textId="21625420" w:rsidR="00B541BC" w:rsidRPr="008B554F" w:rsidRDefault="00574306" w:rsidP="004D404D">
            <w:pPr>
              <w:spacing w:line="276" w:lineRule="auto"/>
              <w:rPr>
                <w:rFonts w:ascii="Century Gothic" w:hAnsi="Century Gothic"/>
              </w:rPr>
            </w:pPr>
            <w:r w:rsidRPr="008B554F">
              <w:rPr>
                <w:rFonts w:ascii="Century Gothic" w:hAnsi="Century Gothic"/>
              </w:rPr>
              <w:t>66,82</w:t>
            </w:r>
          </w:p>
        </w:tc>
        <w:tc>
          <w:tcPr>
            <w:tcW w:w="992" w:type="dxa"/>
            <w:vMerge/>
          </w:tcPr>
          <w:p w14:paraId="0C551AAC" w14:textId="77777777" w:rsidR="00B541BC" w:rsidRPr="008B554F" w:rsidRDefault="00B541BC" w:rsidP="004D404D">
            <w:pPr>
              <w:spacing w:line="276" w:lineRule="auto"/>
              <w:rPr>
                <w:rFonts w:ascii="Century Gothic" w:hAnsi="Century Gothic"/>
              </w:rPr>
            </w:pPr>
          </w:p>
        </w:tc>
        <w:tc>
          <w:tcPr>
            <w:tcW w:w="992" w:type="dxa"/>
            <w:vMerge/>
          </w:tcPr>
          <w:p w14:paraId="37ECE272" w14:textId="77777777" w:rsidR="00B541BC" w:rsidRPr="008B554F" w:rsidRDefault="00B541BC" w:rsidP="004D404D">
            <w:pPr>
              <w:spacing w:line="276" w:lineRule="auto"/>
              <w:rPr>
                <w:rFonts w:ascii="Century Gothic" w:hAnsi="Century Gothic"/>
              </w:rPr>
            </w:pPr>
          </w:p>
        </w:tc>
        <w:tc>
          <w:tcPr>
            <w:tcW w:w="1134" w:type="dxa"/>
            <w:vMerge/>
          </w:tcPr>
          <w:p w14:paraId="15B7FE77" w14:textId="77777777" w:rsidR="00B541BC" w:rsidRPr="008B554F" w:rsidRDefault="00B541BC" w:rsidP="004D404D">
            <w:pPr>
              <w:spacing w:line="276" w:lineRule="auto"/>
              <w:rPr>
                <w:rFonts w:ascii="Century Gothic" w:hAnsi="Century Gothic"/>
              </w:rPr>
            </w:pPr>
          </w:p>
        </w:tc>
      </w:tr>
      <w:tr w:rsidR="00CB00FC" w:rsidRPr="008B554F" w14:paraId="2E7A44DC" w14:textId="47F4E83D" w:rsidTr="00574306">
        <w:tc>
          <w:tcPr>
            <w:tcW w:w="2263" w:type="dxa"/>
          </w:tcPr>
          <w:p w14:paraId="1518A83E" w14:textId="271C42C8" w:rsidR="00CB00FC" w:rsidRPr="008B554F" w:rsidRDefault="00B541BC" w:rsidP="004D404D">
            <w:pPr>
              <w:spacing w:line="276" w:lineRule="auto"/>
              <w:rPr>
                <w:rFonts w:ascii="Century Gothic" w:hAnsi="Century Gothic"/>
                <w:color w:val="000000" w:themeColor="text1"/>
              </w:rPr>
            </w:pPr>
            <w:r w:rsidRPr="008B554F">
              <w:rPr>
                <w:rFonts w:ascii="Century Gothic" w:hAnsi="Century Gothic"/>
              </w:rPr>
              <w:t>SZKOŁA PODSTAWOWA NR 2 IM. MIKOŁAJA KOPERNIKA W MŁAWIE</w:t>
            </w:r>
          </w:p>
        </w:tc>
        <w:tc>
          <w:tcPr>
            <w:tcW w:w="993" w:type="dxa"/>
          </w:tcPr>
          <w:p w14:paraId="6DFB18BB" w14:textId="4BD8CC2B"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20</w:t>
            </w:r>
          </w:p>
        </w:tc>
        <w:tc>
          <w:tcPr>
            <w:tcW w:w="992" w:type="dxa"/>
          </w:tcPr>
          <w:p w14:paraId="54F09F57" w14:textId="0B32AFAC"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41,25</w:t>
            </w:r>
          </w:p>
        </w:tc>
        <w:tc>
          <w:tcPr>
            <w:tcW w:w="992" w:type="dxa"/>
          </w:tcPr>
          <w:p w14:paraId="2E1DAB8B" w14:textId="764800F6"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58,10</w:t>
            </w:r>
          </w:p>
        </w:tc>
        <w:tc>
          <w:tcPr>
            <w:tcW w:w="964" w:type="dxa"/>
          </w:tcPr>
          <w:p w14:paraId="434AAC4B" w14:textId="3AC81117"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57,80</w:t>
            </w:r>
          </w:p>
        </w:tc>
        <w:tc>
          <w:tcPr>
            <w:tcW w:w="992" w:type="dxa"/>
            <w:vMerge/>
          </w:tcPr>
          <w:p w14:paraId="22C086F3" w14:textId="77777777" w:rsidR="00CB00FC" w:rsidRPr="008B554F" w:rsidRDefault="00CB00FC" w:rsidP="004D404D">
            <w:pPr>
              <w:spacing w:line="276" w:lineRule="auto"/>
              <w:rPr>
                <w:rFonts w:ascii="Century Gothic" w:hAnsi="Century Gothic"/>
                <w:color w:val="000000" w:themeColor="text1"/>
              </w:rPr>
            </w:pPr>
          </w:p>
        </w:tc>
        <w:tc>
          <w:tcPr>
            <w:tcW w:w="992" w:type="dxa"/>
            <w:vMerge/>
          </w:tcPr>
          <w:p w14:paraId="4F05D99D" w14:textId="77777777" w:rsidR="00CB00FC" w:rsidRPr="008B554F" w:rsidRDefault="00CB00FC" w:rsidP="004D404D">
            <w:pPr>
              <w:spacing w:line="276" w:lineRule="auto"/>
              <w:rPr>
                <w:rFonts w:ascii="Century Gothic" w:hAnsi="Century Gothic"/>
                <w:color w:val="000000" w:themeColor="text1"/>
              </w:rPr>
            </w:pPr>
          </w:p>
        </w:tc>
        <w:tc>
          <w:tcPr>
            <w:tcW w:w="1134" w:type="dxa"/>
            <w:vMerge/>
          </w:tcPr>
          <w:p w14:paraId="197E3F68" w14:textId="77777777" w:rsidR="00CB00FC" w:rsidRPr="008B554F" w:rsidRDefault="00CB00FC" w:rsidP="004D404D">
            <w:pPr>
              <w:spacing w:line="276" w:lineRule="auto"/>
              <w:rPr>
                <w:rFonts w:ascii="Century Gothic" w:hAnsi="Century Gothic"/>
                <w:color w:val="000000" w:themeColor="text1"/>
              </w:rPr>
            </w:pPr>
          </w:p>
        </w:tc>
      </w:tr>
      <w:tr w:rsidR="00CB00FC" w:rsidRPr="008B554F" w14:paraId="29CF2DDE" w14:textId="1B534B0E" w:rsidTr="00574306">
        <w:tc>
          <w:tcPr>
            <w:tcW w:w="2263" w:type="dxa"/>
          </w:tcPr>
          <w:p w14:paraId="23B08A2F" w14:textId="53D995AA"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SZKOŁA PODSTAWOWA NR 3 IM. DRA JÓZEFA OSTASZEWSKIEGO W MŁAWIE</w:t>
            </w:r>
          </w:p>
        </w:tc>
        <w:tc>
          <w:tcPr>
            <w:tcW w:w="993" w:type="dxa"/>
          </w:tcPr>
          <w:p w14:paraId="46B1F3E2" w14:textId="213BC754"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45</w:t>
            </w:r>
          </w:p>
        </w:tc>
        <w:tc>
          <w:tcPr>
            <w:tcW w:w="992" w:type="dxa"/>
          </w:tcPr>
          <w:p w14:paraId="33E5F188" w14:textId="1E2FE981"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49,13</w:t>
            </w:r>
          </w:p>
        </w:tc>
        <w:tc>
          <w:tcPr>
            <w:tcW w:w="992" w:type="dxa"/>
          </w:tcPr>
          <w:p w14:paraId="176FAC60" w14:textId="71CE9943"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rPr>
              <w:t>66,73</w:t>
            </w:r>
          </w:p>
        </w:tc>
        <w:tc>
          <w:tcPr>
            <w:tcW w:w="964" w:type="dxa"/>
          </w:tcPr>
          <w:p w14:paraId="32349AAB" w14:textId="28BE12CC" w:rsidR="00CB00FC" w:rsidRPr="008B554F" w:rsidRDefault="00574306" w:rsidP="004D404D">
            <w:pPr>
              <w:spacing w:line="276" w:lineRule="auto"/>
              <w:rPr>
                <w:rFonts w:ascii="Century Gothic" w:hAnsi="Century Gothic"/>
                <w:color w:val="000000" w:themeColor="text1"/>
              </w:rPr>
            </w:pPr>
            <w:r w:rsidRPr="008B554F">
              <w:rPr>
                <w:rFonts w:ascii="Century Gothic" w:hAnsi="Century Gothic"/>
                <w:color w:val="000000" w:themeColor="text1"/>
              </w:rPr>
              <w:t>74,51</w:t>
            </w:r>
          </w:p>
        </w:tc>
        <w:tc>
          <w:tcPr>
            <w:tcW w:w="992" w:type="dxa"/>
            <w:vMerge/>
          </w:tcPr>
          <w:p w14:paraId="271E6A04" w14:textId="77777777" w:rsidR="00CB00FC" w:rsidRPr="008B554F" w:rsidRDefault="00CB00FC" w:rsidP="004D404D">
            <w:pPr>
              <w:spacing w:line="276" w:lineRule="auto"/>
              <w:rPr>
                <w:rFonts w:ascii="Century Gothic" w:hAnsi="Century Gothic"/>
                <w:color w:val="000000" w:themeColor="text1"/>
              </w:rPr>
            </w:pPr>
          </w:p>
        </w:tc>
        <w:tc>
          <w:tcPr>
            <w:tcW w:w="992" w:type="dxa"/>
            <w:vMerge/>
          </w:tcPr>
          <w:p w14:paraId="54D5D167" w14:textId="77777777" w:rsidR="00CB00FC" w:rsidRPr="008B554F" w:rsidRDefault="00CB00FC" w:rsidP="004D404D">
            <w:pPr>
              <w:spacing w:line="276" w:lineRule="auto"/>
              <w:rPr>
                <w:rFonts w:ascii="Century Gothic" w:hAnsi="Century Gothic"/>
                <w:color w:val="000000" w:themeColor="text1"/>
              </w:rPr>
            </w:pPr>
          </w:p>
        </w:tc>
        <w:tc>
          <w:tcPr>
            <w:tcW w:w="1134" w:type="dxa"/>
            <w:vMerge/>
          </w:tcPr>
          <w:p w14:paraId="65731C7E" w14:textId="77777777" w:rsidR="00CB00FC" w:rsidRPr="008B554F" w:rsidRDefault="00CB00FC" w:rsidP="004D404D">
            <w:pPr>
              <w:spacing w:line="276" w:lineRule="auto"/>
              <w:rPr>
                <w:rFonts w:ascii="Century Gothic" w:hAnsi="Century Gothic"/>
                <w:color w:val="000000" w:themeColor="text1"/>
              </w:rPr>
            </w:pPr>
          </w:p>
        </w:tc>
      </w:tr>
    </w:tbl>
    <w:p w14:paraId="77475369" w14:textId="77777777" w:rsidR="00980084" w:rsidRDefault="00980084" w:rsidP="004D404D">
      <w:pPr>
        <w:spacing w:line="276" w:lineRule="auto"/>
        <w:ind w:firstLine="567"/>
        <w:rPr>
          <w:rFonts w:ascii="Century Gothic" w:hAnsi="Century Gothic"/>
          <w:color w:val="000000" w:themeColor="text1"/>
          <w:sz w:val="20"/>
          <w:szCs w:val="20"/>
        </w:rPr>
      </w:pPr>
    </w:p>
    <w:p w14:paraId="727AB8F1" w14:textId="2FCEFED4" w:rsidR="00980084" w:rsidRPr="00980084" w:rsidRDefault="00980084" w:rsidP="004D404D">
      <w:pPr>
        <w:spacing w:line="276" w:lineRule="auto"/>
        <w:ind w:firstLine="567"/>
        <w:rPr>
          <w:rFonts w:ascii="Century Gothic" w:hAnsi="Century Gothic"/>
          <w:b/>
          <w:bCs/>
          <w:color w:val="000000" w:themeColor="text1"/>
          <w:sz w:val="20"/>
          <w:szCs w:val="20"/>
        </w:rPr>
      </w:pPr>
      <w:r w:rsidRPr="00980084">
        <w:rPr>
          <w:rFonts w:ascii="Century Gothic" w:hAnsi="Century Gothic"/>
          <w:b/>
          <w:bCs/>
          <w:color w:val="000000" w:themeColor="text1"/>
          <w:sz w:val="20"/>
          <w:szCs w:val="20"/>
        </w:rPr>
        <w:t>Opieka nad dziećmi do lat 3</w:t>
      </w:r>
    </w:p>
    <w:p w14:paraId="763AF9D5" w14:textId="141CFF4C" w:rsidR="00E31039" w:rsidRPr="008B554F" w:rsidRDefault="00915167" w:rsidP="004D404D">
      <w:pPr>
        <w:spacing w:after="0" w:line="276" w:lineRule="auto"/>
        <w:ind w:firstLine="567"/>
        <w:rPr>
          <w:rFonts w:ascii="Century Gothic" w:hAnsi="Century Gothic"/>
          <w:sz w:val="20"/>
          <w:szCs w:val="20"/>
        </w:rPr>
      </w:pPr>
      <w:r w:rsidRPr="008B554F">
        <w:rPr>
          <w:rFonts w:ascii="Century Gothic" w:hAnsi="Century Gothic"/>
          <w:color w:val="000000" w:themeColor="text1"/>
          <w:sz w:val="20"/>
          <w:szCs w:val="20"/>
        </w:rPr>
        <w:t>Na terenie miasta Mława w 202</w:t>
      </w:r>
      <w:r w:rsidR="00741354" w:rsidRPr="008B554F">
        <w:rPr>
          <w:rFonts w:ascii="Century Gothic" w:hAnsi="Century Gothic"/>
          <w:color w:val="000000" w:themeColor="text1"/>
          <w:sz w:val="20"/>
          <w:szCs w:val="20"/>
        </w:rPr>
        <w:t>5</w:t>
      </w:r>
      <w:r w:rsidRPr="008B554F">
        <w:rPr>
          <w:rFonts w:ascii="Century Gothic" w:hAnsi="Century Gothic"/>
          <w:color w:val="000000" w:themeColor="text1"/>
          <w:sz w:val="20"/>
          <w:szCs w:val="20"/>
        </w:rPr>
        <w:t xml:space="preserve"> r. </w:t>
      </w:r>
      <w:r w:rsidR="00FC15F8" w:rsidRPr="008B554F">
        <w:rPr>
          <w:rFonts w:ascii="Century Gothic" w:hAnsi="Century Gothic"/>
          <w:color w:val="000000" w:themeColor="text1"/>
          <w:sz w:val="20"/>
          <w:szCs w:val="20"/>
        </w:rPr>
        <w:t>opiekę nad dziećmi do lat 3 spraw</w:t>
      </w:r>
      <w:r w:rsidR="00980084">
        <w:rPr>
          <w:rFonts w:ascii="Century Gothic" w:hAnsi="Century Gothic"/>
          <w:color w:val="000000" w:themeColor="text1"/>
          <w:sz w:val="20"/>
          <w:szCs w:val="20"/>
        </w:rPr>
        <w:t>owały</w:t>
      </w:r>
      <w:r w:rsidR="00B9136D" w:rsidRPr="008B554F">
        <w:rPr>
          <w:rFonts w:ascii="Century Gothic" w:hAnsi="Century Gothic"/>
          <w:color w:val="000000" w:themeColor="text1"/>
          <w:sz w:val="20"/>
          <w:szCs w:val="20"/>
        </w:rPr>
        <w:t>:</w:t>
      </w:r>
      <w:r w:rsidRPr="008B554F">
        <w:rPr>
          <w:rFonts w:ascii="Century Gothic" w:hAnsi="Century Gothic"/>
          <w:color w:val="000000" w:themeColor="text1"/>
          <w:sz w:val="20"/>
          <w:szCs w:val="20"/>
        </w:rPr>
        <w:t xml:space="preserve"> Miejski Żłobek prowadzony przez Miasto Mława</w:t>
      </w:r>
      <w:r w:rsidR="00C17680">
        <w:rPr>
          <w:rFonts w:ascii="Century Gothic" w:hAnsi="Century Gothic"/>
          <w:color w:val="000000" w:themeColor="text1"/>
          <w:sz w:val="20"/>
          <w:szCs w:val="20"/>
        </w:rPr>
        <w:t xml:space="preserve">, </w:t>
      </w:r>
      <w:r w:rsidRPr="008B554F">
        <w:rPr>
          <w:rFonts w:ascii="Century Gothic" w:hAnsi="Century Gothic"/>
          <w:color w:val="000000" w:themeColor="text1"/>
          <w:sz w:val="20"/>
          <w:szCs w:val="20"/>
        </w:rPr>
        <w:t xml:space="preserve">Żłobek Niepubliczny „Bajkowy Dworek", a także 1 Klub Dziecięcy „Mały Miś”. </w:t>
      </w:r>
      <w:r w:rsidR="00E31039" w:rsidRPr="008B554F">
        <w:rPr>
          <w:rFonts w:ascii="Century Gothic" w:hAnsi="Century Gothic"/>
          <w:color w:val="000000" w:themeColor="text1"/>
          <w:sz w:val="20"/>
          <w:szCs w:val="20"/>
        </w:rPr>
        <w:t xml:space="preserve">Łączna </w:t>
      </w:r>
      <w:r w:rsidRPr="008B554F">
        <w:rPr>
          <w:rFonts w:ascii="Century Gothic" w:hAnsi="Century Gothic"/>
          <w:sz w:val="20"/>
          <w:szCs w:val="20"/>
        </w:rPr>
        <w:t xml:space="preserve">liczba miejsc w żłobkach </w:t>
      </w:r>
      <w:r w:rsidR="00E31039" w:rsidRPr="008B554F">
        <w:rPr>
          <w:rFonts w:ascii="Century Gothic" w:hAnsi="Century Gothic"/>
          <w:sz w:val="20"/>
          <w:szCs w:val="20"/>
        </w:rPr>
        <w:t xml:space="preserve">na dzień 31.12.2025 r. </w:t>
      </w:r>
      <w:r w:rsidRPr="008B554F">
        <w:rPr>
          <w:rFonts w:ascii="Century Gothic" w:hAnsi="Century Gothic"/>
          <w:sz w:val="20"/>
          <w:szCs w:val="20"/>
        </w:rPr>
        <w:t xml:space="preserve">na terenie </w:t>
      </w:r>
      <w:r w:rsidR="00D54209" w:rsidRPr="008B554F">
        <w:rPr>
          <w:rFonts w:ascii="Century Gothic" w:hAnsi="Century Gothic"/>
          <w:sz w:val="20"/>
          <w:szCs w:val="20"/>
        </w:rPr>
        <w:t>M</w:t>
      </w:r>
      <w:r w:rsidRPr="008B554F">
        <w:rPr>
          <w:rFonts w:ascii="Century Gothic" w:hAnsi="Century Gothic"/>
          <w:sz w:val="20"/>
          <w:szCs w:val="20"/>
        </w:rPr>
        <w:t>iasta Mława wynosiła 1</w:t>
      </w:r>
      <w:r w:rsidR="00741354" w:rsidRPr="008B554F">
        <w:rPr>
          <w:rFonts w:ascii="Century Gothic" w:hAnsi="Century Gothic"/>
          <w:sz w:val="20"/>
          <w:szCs w:val="20"/>
        </w:rPr>
        <w:t>60</w:t>
      </w:r>
      <w:r w:rsidR="00E31039" w:rsidRPr="008B554F">
        <w:rPr>
          <w:rFonts w:ascii="Century Gothic" w:hAnsi="Century Gothic"/>
          <w:sz w:val="20"/>
          <w:szCs w:val="20"/>
        </w:rPr>
        <w:t xml:space="preserve">. Liczba dzieci zapisanych: 130 (56 dziewcząt i 74 chłopców), </w:t>
      </w:r>
      <w:r w:rsidRPr="008B554F">
        <w:rPr>
          <w:rFonts w:ascii="Century Gothic" w:hAnsi="Century Gothic"/>
          <w:sz w:val="20"/>
          <w:szCs w:val="20"/>
        </w:rPr>
        <w:t xml:space="preserve">w tym </w:t>
      </w:r>
      <w:r w:rsidR="00E31039" w:rsidRPr="008B554F">
        <w:rPr>
          <w:rFonts w:ascii="Century Gothic" w:hAnsi="Century Gothic"/>
          <w:sz w:val="20"/>
          <w:szCs w:val="20"/>
        </w:rPr>
        <w:t>60</w:t>
      </w:r>
      <w:r w:rsidRPr="008B554F">
        <w:rPr>
          <w:rFonts w:ascii="Century Gothic" w:hAnsi="Century Gothic"/>
          <w:sz w:val="20"/>
          <w:szCs w:val="20"/>
        </w:rPr>
        <w:t xml:space="preserve"> </w:t>
      </w:r>
      <w:r w:rsidR="00C17680">
        <w:rPr>
          <w:rFonts w:ascii="Century Gothic" w:hAnsi="Century Gothic"/>
          <w:sz w:val="20"/>
          <w:szCs w:val="20"/>
        </w:rPr>
        <w:br/>
      </w:r>
      <w:r w:rsidRPr="008B554F">
        <w:rPr>
          <w:rFonts w:ascii="Century Gothic" w:hAnsi="Century Gothic"/>
          <w:sz w:val="20"/>
          <w:szCs w:val="20"/>
        </w:rPr>
        <w:t xml:space="preserve">w Miejskim Żłobku, </w:t>
      </w:r>
      <w:r w:rsidR="00E31039" w:rsidRPr="008B554F">
        <w:rPr>
          <w:rFonts w:ascii="Century Gothic" w:hAnsi="Century Gothic"/>
          <w:sz w:val="20"/>
          <w:szCs w:val="20"/>
        </w:rPr>
        <w:t>70</w:t>
      </w:r>
      <w:r w:rsidRPr="008B554F">
        <w:rPr>
          <w:rFonts w:ascii="Century Gothic" w:hAnsi="Century Gothic"/>
          <w:sz w:val="20"/>
          <w:szCs w:val="20"/>
        </w:rPr>
        <w:t xml:space="preserve"> w Żłobku Niepublicznym „Bajkowy Dworek"</w:t>
      </w:r>
      <w:r w:rsidR="00E31039" w:rsidRPr="008B554F">
        <w:rPr>
          <w:rFonts w:ascii="Century Gothic" w:hAnsi="Century Gothic"/>
          <w:sz w:val="20"/>
          <w:szCs w:val="20"/>
        </w:rPr>
        <w:t>. K</w:t>
      </w:r>
      <w:r w:rsidRPr="008B554F">
        <w:rPr>
          <w:rFonts w:ascii="Century Gothic" w:hAnsi="Century Gothic"/>
          <w:sz w:val="20"/>
          <w:szCs w:val="20"/>
        </w:rPr>
        <w:t>lub Dziecięcy „Mały Miś”</w:t>
      </w:r>
      <w:r w:rsidR="00E31039" w:rsidRPr="008B554F">
        <w:rPr>
          <w:rFonts w:ascii="Century Gothic" w:hAnsi="Century Gothic"/>
          <w:sz w:val="20"/>
          <w:szCs w:val="20"/>
        </w:rPr>
        <w:t xml:space="preserve"> dysponował 18 miejscami, które zapewniały opiekę 9 dziewczynkom i 9 chłopcom. </w:t>
      </w:r>
    </w:p>
    <w:p w14:paraId="31D5B66E" w14:textId="6C03015B" w:rsidR="00A0163A" w:rsidRPr="00A0163A" w:rsidRDefault="00915167" w:rsidP="004D404D">
      <w:pPr>
        <w:spacing w:after="0" w:line="276" w:lineRule="auto"/>
        <w:ind w:firstLine="567"/>
        <w:rPr>
          <w:rFonts w:ascii="Century Gothic" w:hAnsi="Century Gothic"/>
          <w:sz w:val="20"/>
          <w:szCs w:val="20"/>
        </w:rPr>
      </w:pPr>
      <w:bookmarkStart w:id="36" w:name="_Hlk230257857"/>
      <w:r w:rsidRPr="00A0163A">
        <w:rPr>
          <w:rFonts w:ascii="Century Gothic" w:hAnsi="Century Gothic"/>
          <w:color w:val="000000" w:themeColor="text1"/>
          <w:sz w:val="20"/>
          <w:szCs w:val="20"/>
        </w:rPr>
        <w:t>Koszty związane z utrzymaniem dzieci w wieku do lat 3 wyn</w:t>
      </w:r>
      <w:r w:rsidR="00891E28">
        <w:rPr>
          <w:rFonts w:ascii="Century Gothic" w:hAnsi="Century Gothic"/>
          <w:color w:val="000000" w:themeColor="text1"/>
          <w:sz w:val="20"/>
          <w:szCs w:val="20"/>
        </w:rPr>
        <w:t>i</w:t>
      </w:r>
      <w:r w:rsidRPr="00A0163A">
        <w:rPr>
          <w:rFonts w:ascii="Century Gothic" w:hAnsi="Century Gothic"/>
          <w:color w:val="000000" w:themeColor="text1"/>
          <w:sz w:val="20"/>
          <w:szCs w:val="20"/>
        </w:rPr>
        <w:t>osły w 202</w:t>
      </w:r>
      <w:r w:rsidR="00E31039" w:rsidRPr="00A0163A">
        <w:rPr>
          <w:rFonts w:ascii="Century Gothic" w:hAnsi="Century Gothic"/>
          <w:color w:val="000000" w:themeColor="text1"/>
          <w:sz w:val="20"/>
          <w:szCs w:val="20"/>
        </w:rPr>
        <w:t>5</w:t>
      </w:r>
      <w:r w:rsidRPr="00A0163A">
        <w:rPr>
          <w:rFonts w:ascii="Century Gothic" w:hAnsi="Century Gothic"/>
          <w:color w:val="000000" w:themeColor="text1"/>
          <w:sz w:val="20"/>
          <w:szCs w:val="20"/>
        </w:rPr>
        <w:t xml:space="preserve"> r. ogółem </w:t>
      </w:r>
      <w:r w:rsidR="00A0163A" w:rsidRPr="00A0163A">
        <w:rPr>
          <w:rFonts w:ascii="Century Gothic" w:hAnsi="Century Gothic"/>
          <w:sz w:val="20"/>
          <w:szCs w:val="20"/>
        </w:rPr>
        <w:t xml:space="preserve">1 895 848,25 zł, </w:t>
      </w:r>
      <w:r w:rsidRPr="00A0163A">
        <w:rPr>
          <w:rFonts w:ascii="Century Gothic" w:hAnsi="Century Gothic"/>
          <w:color w:val="000000" w:themeColor="text1"/>
          <w:sz w:val="20"/>
          <w:szCs w:val="20"/>
        </w:rPr>
        <w:t xml:space="preserve">w tym </w:t>
      </w:r>
      <w:r w:rsidR="00A0163A" w:rsidRPr="00A0163A">
        <w:rPr>
          <w:rFonts w:ascii="Century Gothic" w:hAnsi="Century Gothic"/>
          <w:sz w:val="20"/>
          <w:szCs w:val="20"/>
        </w:rPr>
        <w:t xml:space="preserve">1 723 748,25 zł </w:t>
      </w:r>
      <w:r w:rsidRPr="00A0163A">
        <w:rPr>
          <w:rFonts w:ascii="Century Gothic" w:hAnsi="Century Gothic"/>
          <w:color w:val="000000" w:themeColor="text1"/>
          <w:sz w:val="20"/>
          <w:szCs w:val="20"/>
        </w:rPr>
        <w:t>– Miejski Żłobek</w:t>
      </w:r>
      <w:r w:rsidR="00D54209" w:rsidRPr="00A0163A">
        <w:rPr>
          <w:rFonts w:ascii="Century Gothic" w:hAnsi="Century Gothic"/>
          <w:color w:val="000000" w:themeColor="text1"/>
          <w:sz w:val="20"/>
          <w:szCs w:val="20"/>
        </w:rPr>
        <w:t>.</w:t>
      </w:r>
      <w:r w:rsidRPr="00A0163A">
        <w:rPr>
          <w:rFonts w:ascii="Century Gothic" w:hAnsi="Century Gothic"/>
          <w:color w:val="000000" w:themeColor="text1"/>
          <w:sz w:val="20"/>
          <w:szCs w:val="20"/>
        </w:rPr>
        <w:t xml:space="preserve"> </w:t>
      </w:r>
      <w:r w:rsidR="00A0163A" w:rsidRPr="00A0163A">
        <w:rPr>
          <w:rFonts w:ascii="Century Gothic" w:hAnsi="Century Gothic"/>
          <w:sz w:val="20"/>
          <w:szCs w:val="20"/>
        </w:rPr>
        <w:t xml:space="preserve">Ponadto Miasto Mława przekazało dotację dla niepublicznych instytucji opieki nad dziećmi wieku do lat 3:  </w:t>
      </w:r>
    </w:p>
    <w:p w14:paraId="6EC46B7B" w14:textId="21976605" w:rsidR="00A0163A" w:rsidRPr="00A0163A" w:rsidRDefault="00A0163A" w:rsidP="004D404D">
      <w:pPr>
        <w:pStyle w:val="Akapitzlist"/>
        <w:numPr>
          <w:ilvl w:val="0"/>
          <w:numId w:val="100"/>
        </w:numPr>
        <w:spacing w:after="0" w:line="276" w:lineRule="auto"/>
        <w:rPr>
          <w:rFonts w:ascii="Century Gothic" w:hAnsi="Century Gothic"/>
          <w:sz w:val="20"/>
          <w:szCs w:val="20"/>
        </w:rPr>
      </w:pPr>
      <w:r w:rsidRPr="00A0163A">
        <w:rPr>
          <w:rFonts w:ascii="Century Gothic" w:hAnsi="Century Gothic"/>
          <w:sz w:val="20"/>
          <w:szCs w:val="20"/>
        </w:rPr>
        <w:t>150 800,00 zł dla Niepublicznego Żłobka „Bajkowy Dworek"</w:t>
      </w:r>
      <w:r>
        <w:rPr>
          <w:rFonts w:ascii="Century Gothic" w:hAnsi="Century Gothic"/>
          <w:sz w:val="20"/>
          <w:szCs w:val="20"/>
        </w:rPr>
        <w:t>,</w:t>
      </w:r>
    </w:p>
    <w:p w14:paraId="005C3F81" w14:textId="4831A3E9" w:rsidR="00A0163A" w:rsidRPr="00A0163A" w:rsidRDefault="00A0163A" w:rsidP="004D404D">
      <w:pPr>
        <w:pStyle w:val="Akapitzlist"/>
        <w:numPr>
          <w:ilvl w:val="0"/>
          <w:numId w:val="100"/>
        </w:numPr>
        <w:spacing w:after="0" w:line="276" w:lineRule="auto"/>
        <w:rPr>
          <w:rFonts w:ascii="Century Gothic" w:hAnsi="Century Gothic"/>
          <w:sz w:val="20"/>
          <w:szCs w:val="20"/>
        </w:rPr>
      </w:pPr>
      <w:r w:rsidRPr="00A0163A">
        <w:rPr>
          <w:rFonts w:ascii="Century Gothic" w:hAnsi="Century Gothic"/>
          <w:sz w:val="20"/>
          <w:szCs w:val="20"/>
        </w:rPr>
        <w:t xml:space="preserve">  21 300,00 zł dla Klubu Dziecięcego „Mały Miś”.  </w:t>
      </w:r>
    </w:p>
    <w:p w14:paraId="21639750" w14:textId="4B680C4C" w:rsidR="00B9136D" w:rsidRPr="008B554F" w:rsidRDefault="00FC15F8" w:rsidP="004D404D">
      <w:pPr>
        <w:spacing w:after="0" w:line="276" w:lineRule="auto"/>
        <w:ind w:firstLine="567"/>
        <w:rPr>
          <w:rFonts w:ascii="Century Gothic" w:hAnsi="Century Gothic"/>
          <w:color w:val="000000" w:themeColor="text1"/>
          <w:sz w:val="20"/>
          <w:szCs w:val="20"/>
        </w:rPr>
      </w:pPr>
      <w:r w:rsidRPr="00A0163A">
        <w:rPr>
          <w:rFonts w:ascii="Century Gothic" w:hAnsi="Century Gothic"/>
          <w:color w:val="000000" w:themeColor="text1"/>
          <w:sz w:val="20"/>
          <w:szCs w:val="20"/>
        </w:rPr>
        <w:t>Miasto Mława, korzystało z dofinansowa</w:t>
      </w:r>
      <w:r w:rsidR="00B9136D" w:rsidRPr="00A0163A">
        <w:rPr>
          <w:rFonts w:ascii="Century Gothic" w:hAnsi="Century Gothic"/>
          <w:color w:val="000000" w:themeColor="text1"/>
          <w:sz w:val="20"/>
          <w:szCs w:val="20"/>
        </w:rPr>
        <w:t>nia</w:t>
      </w:r>
      <w:r w:rsidRPr="00A0163A">
        <w:rPr>
          <w:rFonts w:ascii="Century Gothic" w:hAnsi="Century Gothic"/>
          <w:color w:val="000000" w:themeColor="text1"/>
          <w:sz w:val="20"/>
          <w:szCs w:val="20"/>
        </w:rPr>
        <w:t xml:space="preserve"> do funkcjonowania 30 miejsc opieki </w:t>
      </w:r>
      <w:r w:rsidR="00891E28">
        <w:rPr>
          <w:rFonts w:ascii="Century Gothic" w:hAnsi="Century Gothic"/>
          <w:color w:val="000000" w:themeColor="text1"/>
          <w:sz w:val="20"/>
          <w:szCs w:val="20"/>
        </w:rPr>
        <w:br/>
      </w:r>
      <w:r w:rsidRPr="00A0163A">
        <w:rPr>
          <w:rFonts w:ascii="Century Gothic" w:hAnsi="Century Gothic"/>
          <w:color w:val="000000" w:themeColor="text1"/>
          <w:sz w:val="20"/>
          <w:szCs w:val="20"/>
        </w:rPr>
        <w:t>w Miejskim Żłobku w ramach programu „Aktywny Maluch 2022-2029</w:t>
      </w:r>
      <w:r w:rsidR="00B9136D" w:rsidRPr="00A0163A">
        <w:rPr>
          <w:rFonts w:ascii="Century Gothic" w:hAnsi="Century Gothic"/>
          <w:color w:val="000000" w:themeColor="text1"/>
          <w:sz w:val="20"/>
          <w:szCs w:val="20"/>
        </w:rPr>
        <w:t>”</w:t>
      </w:r>
      <w:r w:rsidRPr="00A0163A">
        <w:rPr>
          <w:rFonts w:ascii="Century Gothic" w:hAnsi="Century Gothic"/>
          <w:color w:val="000000" w:themeColor="text1"/>
          <w:sz w:val="20"/>
          <w:szCs w:val="20"/>
        </w:rPr>
        <w:t xml:space="preserve">. W roku 2025 r. </w:t>
      </w:r>
      <w:r w:rsidR="009C46D7" w:rsidRPr="00A0163A">
        <w:rPr>
          <w:rFonts w:ascii="Century Gothic" w:hAnsi="Century Gothic"/>
          <w:color w:val="000000" w:themeColor="text1"/>
          <w:sz w:val="20"/>
          <w:szCs w:val="20"/>
        </w:rPr>
        <w:t xml:space="preserve">otrzymano </w:t>
      </w:r>
      <w:r w:rsidR="00891E28">
        <w:rPr>
          <w:rFonts w:ascii="Century Gothic" w:hAnsi="Century Gothic"/>
          <w:color w:val="000000" w:themeColor="text1"/>
          <w:sz w:val="20"/>
          <w:szCs w:val="20"/>
        </w:rPr>
        <w:t xml:space="preserve">na ten cel </w:t>
      </w:r>
      <w:r w:rsidR="009C46D7" w:rsidRPr="00A0163A">
        <w:rPr>
          <w:rFonts w:ascii="Century Gothic" w:hAnsi="Century Gothic"/>
          <w:color w:val="000000" w:themeColor="text1"/>
          <w:sz w:val="20"/>
          <w:szCs w:val="20"/>
        </w:rPr>
        <w:t>302 040,00 zł</w:t>
      </w:r>
      <w:r w:rsidR="00B9136D" w:rsidRPr="00A0163A">
        <w:rPr>
          <w:rFonts w:ascii="Century Gothic" w:hAnsi="Century Gothic"/>
          <w:color w:val="000000" w:themeColor="text1"/>
          <w:sz w:val="20"/>
          <w:szCs w:val="20"/>
        </w:rPr>
        <w:t xml:space="preserve">. Ponadto korzystano ze środków dofinansowania wynagrodzeń </w:t>
      </w:r>
      <w:r w:rsidR="00891E28">
        <w:rPr>
          <w:rFonts w:ascii="Century Gothic" w:hAnsi="Century Gothic"/>
          <w:color w:val="000000" w:themeColor="text1"/>
          <w:sz w:val="20"/>
          <w:szCs w:val="20"/>
        </w:rPr>
        <w:br/>
      </w:r>
      <w:r w:rsidR="00B9136D" w:rsidRPr="00A0163A">
        <w:rPr>
          <w:rFonts w:ascii="Century Gothic" w:hAnsi="Century Gothic"/>
          <w:color w:val="000000" w:themeColor="text1"/>
          <w:sz w:val="20"/>
          <w:szCs w:val="20"/>
        </w:rPr>
        <w:t>w postaci dodatku motywacyjnego oraz kosztów składek od tych wynagrodzeń pracowników zatrudnionych w samorządowych instytucjach opieki</w:t>
      </w:r>
      <w:r w:rsidR="00B9136D" w:rsidRPr="008B554F">
        <w:rPr>
          <w:rFonts w:ascii="Century Gothic" w:hAnsi="Century Gothic"/>
          <w:color w:val="000000" w:themeColor="text1"/>
          <w:sz w:val="20"/>
          <w:szCs w:val="20"/>
        </w:rPr>
        <w:t xml:space="preserve"> nad dziećmi w wieku do lat 3 na lata</w:t>
      </w:r>
      <w:r w:rsidR="002B3328" w:rsidRPr="008B554F">
        <w:rPr>
          <w:rFonts w:ascii="Century Gothic" w:hAnsi="Century Gothic"/>
          <w:color w:val="000000" w:themeColor="text1"/>
          <w:sz w:val="20"/>
          <w:szCs w:val="20"/>
        </w:rPr>
        <w:t xml:space="preserve"> 2024-2027</w:t>
      </w:r>
      <w:r w:rsidR="00B9136D" w:rsidRPr="008B554F">
        <w:rPr>
          <w:rFonts w:ascii="Century Gothic" w:hAnsi="Century Gothic"/>
          <w:color w:val="000000" w:themeColor="text1"/>
          <w:sz w:val="20"/>
          <w:szCs w:val="20"/>
        </w:rPr>
        <w:t xml:space="preserve">. </w:t>
      </w:r>
    </w:p>
    <w:bookmarkEnd w:id="36"/>
    <w:p w14:paraId="5ACD9450" w14:textId="71AC97CC" w:rsidR="00915167" w:rsidRPr="008B554F" w:rsidRDefault="00915167" w:rsidP="004D404D">
      <w:pPr>
        <w:spacing w:after="0" w:line="276" w:lineRule="auto"/>
        <w:ind w:firstLine="567"/>
        <w:rPr>
          <w:rFonts w:ascii="Century Gothic" w:hAnsi="Century Gothic"/>
          <w:sz w:val="20"/>
          <w:szCs w:val="20"/>
        </w:rPr>
      </w:pPr>
      <w:r w:rsidRPr="008B554F">
        <w:rPr>
          <w:rFonts w:ascii="Century Gothic" w:hAnsi="Century Gothic"/>
          <w:sz w:val="20"/>
          <w:szCs w:val="20"/>
        </w:rPr>
        <w:t>Od 1 października 2024 r. weszła w życie ustawa Aktywny Rodzic, przyznająca świadczenie Aktywnie w Żłobku na dzieci objęte opieką w Żłobku,</w:t>
      </w:r>
      <w:r w:rsidR="00D54209" w:rsidRPr="008B554F">
        <w:rPr>
          <w:rFonts w:ascii="Century Gothic" w:hAnsi="Century Gothic"/>
          <w:sz w:val="20"/>
          <w:szCs w:val="20"/>
        </w:rPr>
        <w:t xml:space="preserve"> </w:t>
      </w:r>
      <w:r w:rsidRPr="008B554F">
        <w:rPr>
          <w:rFonts w:ascii="Century Gothic" w:hAnsi="Century Gothic"/>
          <w:sz w:val="20"/>
          <w:szCs w:val="20"/>
        </w:rPr>
        <w:t>w kwocie nieprzekraczającej 1</w:t>
      </w:r>
      <w:r w:rsidR="00891E28">
        <w:rPr>
          <w:rFonts w:ascii="Century Gothic" w:hAnsi="Century Gothic"/>
          <w:sz w:val="20"/>
          <w:szCs w:val="20"/>
        </w:rPr>
        <w:t xml:space="preserve"> </w:t>
      </w:r>
      <w:r w:rsidRPr="008B554F">
        <w:rPr>
          <w:rFonts w:ascii="Century Gothic" w:hAnsi="Century Gothic"/>
          <w:sz w:val="20"/>
          <w:szCs w:val="20"/>
        </w:rPr>
        <w:t>500,00 zł miesięcznie z tytułu opłaty miesięcznej za obj</w:t>
      </w:r>
      <w:r w:rsidR="00D54209" w:rsidRPr="008B554F">
        <w:rPr>
          <w:rFonts w:ascii="Century Gothic" w:hAnsi="Century Gothic"/>
          <w:sz w:val="20"/>
          <w:szCs w:val="20"/>
        </w:rPr>
        <w:t>ę</w:t>
      </w:r>
      <w:r w:rsidRPr="008B554F">
        <w:rPr>
          <w:rFonts w:ascii="Century Gothic" w:hAnsi="Century Gothic"/>
          <w:sz w:val="20"/>
          <w:szCs w:val="20"/>
        </w:rPr>
        <w:t xml:space="preserve">cie dziecka opieką w Żłobku. W związku z tym, Rada Miasta Mława podjęła stosowną uchwałę, wprowadzając możliwość wdrożenia tego świadczenia w zakresie obowiązków wynikających z prowadzenia Miejskiego Żłobka i opłat za korzystanie z opieki. </w:t>
      </w:r>
    </w:p>
    <w:p w14:paraId="4F203B9A" w14:textId="6AB6C8F4" w:rsidR="00A769CD" w:rsidRDefault="00A769CD" w:rsidP="004D404D">
      <w:pPr>
        <w:spacing w:line="259" w:lineRule="auto"/>
        <w:rPr>
          <w:rFonts w:ascii="Century Gothic" w:hAnsi="Century Gothic"/>
          <w:sz w:val="20"/>
          <w:szCs w:val="20"/>
          <w:highlight w:val="yellow"/>
        </w:rPr>
      </w:pPr>
      <w:r>
        <w:rPr>
          <w:rFonts w:ascii="Century Gothic" w:hAnsi="Century Gothic"/>
          <w:sz w:val="20"/>
          <w:szCs w:val="20"/>
          <w:highlight w:val="yellow"/>
        </w:rPr>
        <w:br w:type="page"/>
      </w:r>
    </w:p>
    <w:p w14:paraId="01481B2D" w14:textId="77777777" w:rsidR="009F0DE8" w:rsidRPr="008B554F" w:rsidRDefault="009F0DE8" w:rsidP="004D404D">
      <w:pPr>
        <w:spacing w:after="0" w:line="276" w:lineRule="auto"/>
        <w:ind w:firstLine="567"/>
        <w:rPr>
          <w:rFonts w:ascii="Century Gothic" w:hAnsi="Century Gothic"/>
          <w:sz w:val="20"/>
          <w:szCs w:val="20"/>
          <w:highlight w:val="yellow"/>
        </w:rPr>
      </w:pPr>
    </w:p>
    <w:p w14:paraId="229B560B" w14:textId="16A4F648" w:rsidR="00295A94" w:rsidRPr="00356EE3"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37" w:name="_Toc230876004"/>
      <w:r w:rsidRPr="00356EE3">
        <w:rPr>
          <w:rFonts w:ascii="Century Gothic" w:hAnsi="Century Gothic" w:cs="Times New Roman"/>
          <w:color w:val="000000" w:themeColor="text1"/>
          <w:sz w:val="24"/>
          <w:szCs w:val="24"/>
        </w:rPr>
        <w:t>Realizacja</w:t>
      </w:r>
      <w:r w:rsidR="00765F4C" w:rsidRPr="00356EE3">
        <w:rPr>
          <w:rFonts w:ascii="Century Gothic" w:hAnsi="Century Gothic" w:cs="Times New Roman"/>
          <w:color w:val="000000" w:themeColor="text1"/>
          <w:sz w:val="24"/>
          <w:szCs w:val="24"/>
        </w:rPr>
        <w:t xml:space="preserve"> </w:t>
      </w:r>
      <w:r w:rsidR="00A769CD">
        <w:rPr>
          <w:rFonts w:ascii="Century Gothic" w:hAnsi="Century Gothic" w:cs="Times New Roman"/>
          <w:color w:val="000000" w:themeColor="text1"/>
          <w:sz w:val="24"/>
          <w:szCs w:val="24"/>
        </w:rPr>
        <w:t>zadań</w:t>
      </w:r>
      <w:bookmarkEnd w:id="37"/>
    </w:p>
    <w:p w14:paraId="3C40A855" w14:textId="77777777" w:rsidR="008E0616" w:rsidRPr="008B554F" w:rsidRDefault="008E0616" w:rsidP="004D404D">
      <w:pPr>
        <w:spacing w:after="0" w:line="276" w:lineRule="auto"/>
        <w:rPr>
          <w:rFonts w:ascii="Century Gothic" w:hAnsi="Century Gothic" w:cs="Times New Roman"/>
          <w:color w:val="000000" w:themeColor="text1"/>
          <w:sz w:val="20"/>
          <w:szCs w:val="20"/>
        </w:rPr>
      </w:pPr>
    </w:p>
    <w:p w14:paraId="17869189" w14:textId="35AAC2ED" w:rsidR="000268F6" w:rsidRPr="008B554F" w:rsidRDefault="00B77461" w:rsidP="004D404D">
      <w:pPr>
        <w:pStyle w:val="Legenda"/>
        <w:spacing w:line="276" w:lineRule="auto"/>
        <w:rPr>
          <w:rFonts w:ascii="Century Gothic" w:hAnsi="Century Gothic" w:cs="Times New Roman"/>
          <w:i w:val="0"/>
          <w:iCs w:val="0"/>
          <w:color w:val="000000" w:themeColor="text1"/>
          <w:sz w:val="20"/>
          <w:szCs w:val="20"/>
        </w:rPr>
      </w:pPr>
      <w:bookmarkStart w:id="38" w:name="_Toc230875669"/>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7</w:t>
      </w:r>
      <w:r w:rsidRPr="008B554F">
        <w:rPr>
          <w:rFonts w:ascii="Century Gothic" w:hAnsi="Century Gothic"/>
          <w:i w:val="0"/>
          <w:iCs w:val="0"/>
          <w:color w:val="auto"/>
          <w:sz w:val="20"/>
          <w:szCs w:val="20"/>
        </w:rPr>
        <w:fldChar w:fldCharType="end"/>
      </w:r>
      <w:r w:rsidRPr="008B554F">
        <w:rPr>
          <w:rFonts w:ascii="Century Gothic" w:hAnsi="Century Gothic"/>
          <w:i w:val="0"/>
          <w:iCs w:val="0"/>
          <w:sz w:val="20"/>
          <w:szCs w:val="20"/>
        </w:rPr>
        <w:t xml:space="preserve"> </w:t>
      </w:r>
      <w:r w:rsidR="000A2011">
        <w:rPr>
          <w:rFonts w:ascii="Century Gothic" w:hAnsi="Century Gothic"/>
          <w:i w:val="0"/>
          <w:iCs w:val="0"/>
          <w:sz w:val="20"/>
          <w:szCs w:val="20"/>
        </w:rPr>
        <w:t>Zadania</w:t>
      </w:r>
      <w:r w:rsidR="00765F4C" w:rsidRPr="008B554F">
        <w:rPr>
          <w:rFonts w:ascii="Century Gothic" w:hAnsi="Century Gothic" w:cs="Times New Roman"/>
          <w:i w:val="0"/>
          <w:iCs w:val="0"/>
          <w:color w:val="000000" w:themeColor="text1"/>
          <w:sz w:val="20"/>
          <w:szCs w:val="20"/>
        </w:rPr>
        <w:t xml:space="preserve"> </w:t>
      </w:r>
      <w:r w:rsidR="00D214A4" w:rsidRPr="008B554F">
        <w:rPr>
          <w:rFonts w:ascii="Century Gothic" w:hAnsi="Century Gothic" w:cs="Times New Roman"/>
          <w:i w:val="0"/>
          <w:iCs w:val="0"/>
          <w:color w:val="000000" w:themeColor="text1"/>
          <w:sz w:val="20"/>
          <w:szCs w:val="20"/>
        </w:rPr>
        <w:t xml:space="preserve">realizowane </w:t>
      </w:r>
      <w:r w:rsidR="009310FC" w:rsidRPr="008B554F">
        <w:rPr>
          <w:rFonts w:ascii="Century Gothic" w:hAnsi="Century Gothic" w:cs="Times New Roman"/>
          <w:i w:val="0"/>
          <w:iCs w:val="0"/>
          <w:color w:val="000000" w:themeColor="text1"/>
          <w:sz w:val="20"/>
          <w:szCs w:val="20"/>
        </w:rPr>
        <w:t>na</w:t>
      </w:r>
      <w:r w:rsidR="00765F4C" w:rsidRPr="008B554F">
        <w:rPr>
          <w:rFonts w:ascii="Century Gothic" w:hAnsi="Century Gothic" w:cs="Times New Roman"/>
          <w:i w:val="0"/>
          <w:iCs w:val="0"/>
          <w:color w:val="000000" w:themeColor="text1"/>
          <w:sz w:val="20"/>
          <w:szCs w:val="20"/>
        </w:rPr>
        <w:t xml:space="preserve"> </w:t>
      </w:r>
      <w:r w:rsidR="009310FC" w:rsidRPr="008B554F">
        <w:rPr>
          <w:rFonts w:ascii="Century Gothic" w:hAnsi="Century Gothic" w:cs="Times New Roman"/>
          <w:i w:val="0"/>
          <w:iCs w:val="0"/>
          <w:color w:val="000000" w:themeColor="text1"/>
          <w:sz w:val="20"/>
          <w:szCs w:val="20"/>
        </w:rPr>
        <w:t>terenie</w:t>
      </w:r>
      <w:r w:rsidR="00765F4C" w:rsidRPr="008B554F">
        <w:rPr>
          <w:rFonts w:ascii="Century Gothic" w:hAnsi="Century Gothic" w:cs="Times New Roman"/>
          <w:i w:val="0"/>
          <w:iCs w:val="0"/>
          <w:color w:val="000000" w:themeColor="text1"/>
          <w:sz w:val="20"/>
          <w:szCs w:val="20"/>
        </w:rPr>
        <w:t xml:space="preserve"> </w:t>
      </w:r>
      <w:r w:rsidR="00D214A4" w:rsidRPr="008B554F">
        <w:rPr>
          <w:rFonts w:ascii="Century Gothic" w:hAnsi="Century Gothic" w:cs="Times New Roman"/>
          <w:i w:val="0"/>
          <w:iCs w:val="0"/>
          <w:color w:val="000000" w:themeColor="text1"/>
          <w:sz w:val="20"/>
          <w:szCs w:val="20"/>
        </w:rPr>
        <w:t>M</w:t>
      </w:r>
      <w:r w:rsidR="009310FC" w:rsidRPr="008B554F">
        <w:rPr>
          <w:rFonts w:ascii="Century Gothic" w:hAnsi="Century Gothic" w:cs="Times New Roman"/>
          <w:i w:val="0"/>
          <w:iCs w:val="0"/>
          <w:color w:val="000000" w:themeColor="text1"/>
          <w:sz w:val="20"/>
          <w:szCs w:val="20"/>
        </w:rPr>
        <w:t>iasta</w:t>
      </w:r>
      <w:r w:rsidR="00765F4C" w:rsidRPr="008B554F">
        <w:rPr>
          <w:rFonts w:ascii="Century Gothic" w:hAnsi="Century Gothic" w:cs="Times New Roman"/>
          <w:i w:val="0"/>
          <w:iCs w:val="0"/>
          <w:color w:val="000000" w:themeColor="text1"/>
          <w:sz w:val="20"/>
          <w:szCs w:val="20"/>
        </w:rPr>
        <w:t xml:space="preserve"> </w:t>
      </w:r>
      <w:r w:rsidR="00D214A4" w:rsidRPr="008B554F">
        <w:rPr>
          <w:rFonts w:ascii="Century Gothic" w:hAnsi="Century Gothic" w:cs="Times New Roman"/>
          <w:i w:val="0"/>
          <w:iCs w:val="0"/>
          <w:color w:val="000000" w:themeColor="text1"/>
          <w:sz w:val="20"/>
          <w:szCs w:val="20"/>
        </w:rPr>
        <w:t>Mława ze środków własnych</w:t>
      </w:r>
      <w:bookmarkEnd w:id="38"/>
      <w:r w:rsidR="00D214A4" w:rsidRPr="008B554F">
        <w:rPr>
          <w:rFonts w:ascii="Century Gothic" w:hAnsi="Century Gothic" w:cs="Times New Roman"/>
          <w:i w:val="0"/>
          <w:iCs w:val="0"/>
          <w:color w:val="000000" w:themeColor="text1"/>
          <w:sz w:val="20"/>
          <w:szCs w:val="20"/>
        </w:rPr>
        <w:t xml:space="preserve"> </w:t>
      </w:r>
    </w:p>
    <w:tbl>
      <w:tblPr>
        <w:tblpPr w:leftFromText="141" w:rightFromText="141" w:vertAnchor="text" w:tblpXSpec="center" w:tblpY="1"/>
        <w:tblOverlap w:val="never"/>
        <w:tblW w:w="9209" w:type="dxa"/>
        <w:tblLayout w:type="fixed"/>
        <w:tblCellMar>
          <w:left w:w="70" w:type="dxa"/>
          <w:right w:w="70" w:type="dxa"/>
        </w:tblCellMar>
        <w:tblLook w:val="04A0" w:firstRow="1" w:lastRow="0" w:firstColumn="1" w:lastColumn="0" w:noHBand="0" w:noVBand="1"/>
      </w:tblPr>
      <w:tblGrid>
        <w:gridCol w:w="582"/>
        <w:gridCol w:w="2410"/>
        <w:gridCol w:w="3118"/>
        <w:gridCol w:w="1559"/>
        <w:gridCol w:w="1540"/>
      </w:tblGrid>
      <w:tr w:rsidR="00E1340B" w:rsidRPr="008B554F" w14:paraId="5041ED07" w14:textId="77777777" w:rsidTr="00892485">
        <w:trPr>
          <w:trHeight w:val="647"/>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F7C0CF" w14:textId="7D5D204B" w:rsidR="00E1340B" w:rsidRPr="008B554F" w:rsidRDefault="00E1340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Lp.</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9E147" w14:textId="11C6AD6C" w:rsidR="00E1340B" w:rsidRPr="008B554F" w:rsidRDefault="00E1340B" w:rsidP="004D404D">
            <w:pPr>
              <w:spacing w:after="0" w:line="276" w:lineRule="auto"/>
              <w:rPr>
                <w:rFonts w:ascii="Century Gothic" w:eastAsia="Times New Roman" w:hAnsi="Century Gothic" w:cstheme="majorHAnsi"/>
                <w:sz w:val="20"/>
                <w:szCs w:val="20"/>
                <w:lang w:eastAsia="pl-PL"/>
              </w:rPr>
            </w:pPr>
            <w:bookmarkStart w:id="39" w:name="RANGE!A1:E59"/>
            <w:r w:rsidRPr="008B554F">
              <w:rPr>
                <w:rFonts w:ascii="Century Gothic" w:eastAsia="Times New Roman" w:hAnsi="Century Gothic" w:cstheme="majorHAnsi"/>
                <w:sz w:val="20"/>
                <w:szCs w:val="20"/>
                <w:lang w:eastAsia="pl-PL"/>
              </w:rPr>
              <w:t>Nazwa zadania</w:t>
            </w:r>
            <w:bookmarkEnd w:id="39"/>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943695" w14:textId="77777777"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Krótki opis</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FEF182" w14:textId="7EB97D95" w:rsidR="00E1340B" w:rsidRPr="008B554F" w:rsidRDefault="00E1340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W</w:t>
            </w:r>
            <w:r w:rsidR="00DB7A7A" w:rsidRPr="008B554F">
              <w:rPr>
                <w:rFonts w:ascii="Century Gothic" w:eastAsia="Times New Roman" w:hAnsi="Century Gothic" w:cstheme="majorHAnsi"/>
                <w:sz w:val="20"/>
                <w:szCs w:val="20"/>
                <w:lang w:eastAsia="pl-PL"/>
              </w:rPr>
              <w:t xml:space="preserve">artość zadania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83D9F9" w14:textId="77777777"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Etap realizacji</w:t>
            </w:r>
          </w:p>
        </w:tc>
      </w:tr>
      <w:tr w:rsidR="00E1340B" w:rsidRPr="008B554F" w14:paraId="2A7256F4" w14:textId="77777777" w:rsidTr="00892485">
        <w:trPr>
          <w:trHeight w:val="423"/>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86A6D57" w14:textId="1A1F1B09" w:rsidR="00E1340B" w:rsidRPr="008B554F" w:rsidRDefault="00E1340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I.</w:t>
            </w:r>
          </w:p>
        </w:tc>
        <w:tc>
          <w:tcPr>
            <w:tcW w:w="8627"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75DB3A" w14:textId="179E4B4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sz w:val="20"/>
                <w:szCs w:val="20"/>
                <w:lang w:eastAsia="pl-PL"/>
              </w:rPr>
              <w:t>Budowa i przebudowa dróg na terenie Miasta Mława w tym:</w:t>
            </w:r>
          </w:p>
        </w:tc>
      </w:tr>
      <w:tr w:rsidR="00E1340B" w:rsidRPr="008B554F" w14:paraId="4973F42C" w14:textId="77777777" w:rsidTr="00892485">
        <w:trPr>
          <w:trHeight w:val="1408"/>
        </w:trPr>
        <w:tc>
          <w:tcPr>
            <w:tcW w:w="582" w:type="dxa"/>
            <w:tcBorders>
              <w:top w:val="nil"/>
              <w:left w:val="single" w:sz="4" w:space="0" w:color="auto"/>
              <w:bottom w:val="single" w:sz="4" w:space="0" w:color="auto"/>
              <w:right w:val="single" w:sz="4" w:space="0" w:color="auto"/>
            </w:tcBorders>
            <w:shd w:val="clear" w:color="000000" w:fill="FFFFFF"/>
            <w:vAlign w:val="center"/>
          </w:tcPr>
          <w:p w14:paraId="5896DD3F" w14:textId="231683A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02CD479" w14:textId="77777777"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ul. Daleka, Reja, Zacisze </w:t>
            </w:r>
          </w:p>
          <w:p w14:paraId="7F7E8BA1" w14:textId="4832056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single" w:sz="4" w:space="0" w:color="auto"/>
              <w:left w:val="nil"/>
              <w:bottom w:val="single" w:sz="4" w:space="0" w:color="auto"/>
              <w:right w:val="nil"/>
            </w:tcBorders>
            <w:shd w:val="clear" w:color="000000" w:fill="FFFFFF"/>
            <w:vAlign w:val="center"/>
            <w:hideMark/>
          </w:tcPr>
          <w:p w14:paraId="34BF9A26" w14:textId="67293CD4" w:rsidR="00E1340B" w:rsidRPr="008B554F" w:rsidRDefault="00976FD9" w:rsidP="004D404D">
            <w:pPr>
              <w:spacing w:line="240" w:lineRule="auto"/>
              <w:rPr>
                <w:rFonts w:ascii="Century Gothic" w:eastAsia="Times New Roman" w:hAnsi="Century Gothic" w:cstheme="majorHAnsi"/>
                <w:color w:val="000000"/>
                <w:sz w:val="20"/>
                <w:szCs w:val="20"/>
                <w:lang w:eastAsia="pl-PL"/>
              </w:rPr>
            </w:pPr>
            <w:r w:rsidRPr="008B554F">
              <w:rPr>
                <w:rFonts w:ascii="Century Gothic" w:hAnsi="Century Gothic" w:cs="Calibri"/>
                <w:color w:val="000000"/>
                <w:sz w:val="20"/>
                <w:szCs w:val="20"/>
              </w:rPr>
              <w:t xml:space="preserve">W ramach zadania wykonano m.in.: </w:t>
            </w:r>
            <w:r w:rsidRPr="008B554F">
              <w:rPr>
                <w:rFonts w:ascii="Century Gothic" w:hAnsi="Century Gothic" w:cs="Calibri"/>
                <w:color w:val="000000"/>
                <w:sz w:val="20"/>
                <w:szCs w:val="20"/>
              </w:rPr>
              <w:br/>
              <w:t xml:space="preserve">• drogę o nawierzchni bitumicznej - ciągi główne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ul. Zacisze, ul. Reja oraz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ul. Dalekiej,</w:t>
            </w:r>
            <w:r w:rsidRPr="008B554F">
              <w:rPr>
                <w:rFonts w:ascii="Century Gothic" w:hAnsi="Century Gothic" w:cs="Calibri"/>
                <w:color w:val="000000"/>
                <w:sz w:val="20"/>
                <w:szCs w:val="20"/>
              </w:rPr>
              <w:br/>
              <w:t xml:space="preserve">• drogę o nawierzchni z kostki betonowej odgałęzienie od ul. Zacisze, ul. Reja oraz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ul. Dalekiej</w:t>
            </w:r>
            <w:r w:rsidR="00F96EC7" w:rsidRPr="008B554F">
              <w:rPr>
                <w:rFonts w:ascii="Century Gothic" w:hAnsi="Century Gothic" w:cs="Calibri"/>
                <w:color w:val="000000"/>
                <w:sz w:val="20"/>
                <w:szCs w:val="20"/>
              </w:rPr>
              <w:t>,</w:t>
            </w:r>
            <w:r w:rsidRPr="008B554F">
              <w:rPr>
                <w:rFonts w:ascii="Century Gothic" w:hAnsi="Century Gothic" w:cs="Calibri"/>
                <w:color w:val="000000"/>
                <w:sz w:val="20"/>
                <w:szCs w:val="20"/>
              </w:rPr>
              <w:t xml:space="preserve"> </w:t>
            </w:r>
            <w:r w:rsidRPr="008B554F">
              <w:rPr>
                <w:rFonts w:ascii="Century Gothic" w:hAnsi="Century Gothic" w:cs="Calibri"/>
                <w:color w:val="000000"/>
                <w:sz w:val="20"/>
                <w:szCs w:val="20"/>
              </w:rPr>
              <w:br/>
              <w:t>• chodniki z kostki betonowej wraz ze zjazdami do posesji</w:t>
            </w:r>
            <w:r w:rsidR="00F96EC7" w:rsidRPr="008B554F">
              <w:rPr>
                <w:rFonts w:ascii="Century Gothic" w:hAnsi="Century Gothic" w:cs="Calibri"/>
                <w:color w:val="000000"/>
                <w:sz w:val="20"/>
                <w:szCs w:val="20"/>
              </w:rPr>
              <w:t>,</w:t>
            </w:r>
            <w:r w:rsidRPr="008B554F">
              <w:rPr>
                <w:rFonts w:ascii="Century Gothic" w:hAnsi="Century Gothic" w:cs="Calibri"/>
                <w:color w:val="000000"/>
                <w:sz w:val="20"/>
                <w:szCs w:val="20"/>
              </w:rPr>
              <w:br/>
              <w:t>• zieleń,</w:t>
            </w:r>
            <w:r w:rsidRPr="008B554F">
              <w:rPr>
                <w:rFonts w:ascii="Century Gothic" w:hAnsi="Century Gothic" w:cs="Calibri"/>
                <w:color w:val="000000"/>
                <w:sz w:val="20"/>
                <w:szCs w:val="20"/>
              </w:rPr>
              <w:br/>
              <w:t>• sieć kanalizacji deszczowej wraz ze studzienkami ściekowymi,</w:t>
            </w:r>
            <w:r w:rsidRPr="008B554F">
              <w:rPr>
                <w:rFonts w:ascii="Century Gothic" w:hAnsi="Century Gothic" w:cs="Calibri"/>
                <w:color w:val="000000"/>
                <w:sz w:val="20"/>
                <w:szCs w:val="20"/>
              </w:rPr>
              <w:br/>
              <w:t xml:space="preserve">• odcinek sieci kanalizacji sanitarnej, </w:t>
            </w:r>
            <w:r w:rsidRPr="008B554F">
              <w:rPr>
                <w:rFonts w:ascii="Century Gothic" w:hAnsi="Century Gothic" w:cs="Calibri"/>
                <w:color w:val="000000"/>
                <w:sz w:val="20"/>
                <w:szCs w:val="20"/>
              </w:rPr>
              <w:br/>
              <w:t>• przebudowę sieci teletechnicznej</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6B7FEC08" w14:textId="457BB902"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Całość zadania 9 832 484,10 zł, w tym wydatkowane w 2025 roku 5 891 982,30 zł</w:t>
            </w:r>
          </w:p>
          <w:p w14:paraId="3589649E" w14:textId="5828A175" w:rsidR="00E1340B" w:rsidRPr="008B554F" w:rsidRDefault="00E1340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  </w:t>
            </w:r>
          </w:p>
        </w:tc>
        <w:tc>
          <w:tcPr>
            <w:tcW w:w="1540" w:type="dxa"/>
            <w:tcBorders>
              <w:top w:val="nil"/>
              <w:left w:val="nil"/>
              <w:bottom w:val="single" w:sz="4" w:space="0" w:color="auto"/>
              <w:right w:val="single" w:sz="4" w:space="0" w:color="auto"/>
            </w:tcBorders>
            <w:shd w:val="clear" w:color="000000" w:fill="FFFFFF"/>
            <w:vAlign w:val="center"/>
            <w:hideMark/>
          </w:tcPr>
          <w:p w14:paraId="58FFF618"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2E5DFCE" w14:textId="29C6DE9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6D9EF0CC"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597BA" w14:textId="46400483"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2.</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DD136A" w14:textId="447D6EB6"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6E16CE" w:rsidRPr="008B554F">
              <w:rPr>
                <w:rFonts w:ascii="Century Gothic" w:hAnsi="Century Gothic" w:cs="Calibri"/>
                <w:sz w:val="20"/>
                <w:szCs w:val="20"/>
              </w:rPr>
              <w:br/>
            </w:r>
            <w:r w:rsidRPr="008B554F">
              <w:rPr>
                <w:rFonts w:ascii="Century Gothic" w:hAnsi="Century Gothic" w:cs="Calibri"/>
                <w:sz w:val="20"/>
                <w:szCs w:val="20"/>
              </w:rPr>
              <w:t xml:space="preserve">ul. Bednarskiej w Mławie </w:t>
            </w:r>
          </w:p>
          <w:p w14:paraId="006B281C" w14:textId="01C5BE1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EE71C5" w14:textId="63F52E4B"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m.in.:</w:t>
            </w:r>
            <w:r w:rsidRPr="008B554F">
              <w:rPr>
                <w:rFonts w:ascii="Century Gothic" w:hAnsi="Century Gothic" w:cs="Calibri"/>
                <w:color w:val="000000"/>
                <w:sz w:val="20"/>
                <w:szCs w:val="20"/>
              </w:rPr>
              <w:br/>
              <w:t>• drogę o nawierzchni bitumicznej o szerokości jezdni 6,00 m,</w:t>
            </w:r>
            <w:r w:rsidRPr="008B554F">
              <w:rPr>
                <w:rFonts w:ascii="Century Gothic" w:hAnsi="Century Gothic" w:cs="Calibri"/>
                <w:color w:val="000000"/>
                <w:sz w:val="20"/>
                <w:szCs w:val="20"/>
              </w:rPr>
              <w:br/>
              <w:t>• jednostronny chodnik z kostki betonowej o szerokości 1,80 m wraz ze zjazdami do posesji,</w:t>
            </w:r>
            <w:r w:rsidRPr="008B554F">
              <w:rPr>
                <w:rFonts w:ascii="Century Gothic" w:hAnsi="Century Gothic" w:cs="Calibri"/>
                <w:color w:val="000000"/>
                <w:sz w:val="20"/>
                <w:szCs w:val="20"/>
              </w:rPr>
              <w:br/>
              <w:t>• zieleń,</w:t>
            </w:r>
            <w:r w:rsidRPr="008B554F">
              <w:rPr>
                <w:rFonts w:ascii="Century Gothic" w:hAnsi="Century Gothic" w:cs="Calibri"/>
                <w:color w:val="000000"/>
                <w:sz w:val="20"/>
                <w:szCs w:val="20"/>
              </w:rPr>
              <w:br/>
              <w:t xml:space="preserve">• sieć kanalizacji deszczowej </w:t>
            </w:r>
            <w:r w:rsidR="009C4F3E" w:rsidRPr="008B554F">
              <w:rPr>
                <w:rFonts w:ascii="Century Gothic" w:hAnsi="Century Gothic" w:cs="Calibri"/>
                <w:color w:val="000000"/>
                <w:sz w:val="20"/>
                <w:szCs w:val="20"/>
              </w:rPr>
              <w:br/>
            </w:r>
            <w:r w:rsidRPr="008B554F">
              <w:rPr>
                <w:rFonts w:ascii="Century Gothic" w:hAnsi="Century Gothic" w:cs="Calibri"/>
                <w:color w:val="000000"/>
                <w:sz w:val="20"/>
                <w:szCs w:val="20"/>
              </w:rPr>
              <w:t>wraz ze studzienkami ściekowymi,</w:t>
            </w:r>
            <w:r w:rsidRPr="008B554F">
              <w:rPr>
                <w:rFonts w:ascii="Century Gothic" w:hAnsi="Century Gothic" w:cs="Calibri"/>
                <w:color w:val="000000"/>
                <w:sz w:val="20"/>
                <w:szCs w:val="20"/>
              </w:rPr>
              <w:br/>
              <w:t xml:space="preserve">• odcinek sieci kanalizacji sanitarnej, </w:t>
            </w:r>
            <w:r w:rsidRPr="008B554F">
              <w:rPr>
                <w:rFonts w:ascii="Century Gothic" w:hAnsi="Century Gothic" w:cs="Calibri"/>
                <w:color w:val="000000"/>
                <w:sz w:val="20"/>
                <w:szCs w:val="20"/>
              </w:rPr>
              <w:br/>
              <w:t xml:space="preserve">• oświetlenie uliczne </w:t>
            </w:r>
            <w:r w:rsidR="009C4F3E" w:rsidRPr="008B554F">
              <w:rPr>
                <w:rFonts w:ascii="Century Gothic" w:hAnsi="Century Gothic" w:cs="Calibri"/>
                <w:color w:val="000000"/>
                <w:sz w:val="20"/>
                <w:szCs w:val="20"/>
              </w:rPr>
              <w:br/>
            </w:r>
            <w:r w:rsidRPr="008B554F">
              <w:rPr>
                <w:rFonts w:ascii="Century Gothic" w:hAnsi="Century Gothic" w:cs="Calibri"/>
                <w:color w:val="000000"/>
                <w:sz w:val="20"/>
                <w:szCs w:val="20"/>
              </w:rPr>
              <w:t>w technologii LED,</w:t>
            </w:r>
            <w:r w:rsidRPr="008B554F">
              <w:rPr>
                <w:rFonts w:ascii="Century Gothic" w:hAnsi="Century Gothic" w:cs="Calibri"/>
                <w:color w:val="000000"/>
                <w:sz w:val="20"/>
                <w:szCs w:val="20"/>
              </w:rPr>
              <w:br/>
              <w:t>• przebudowę sieci wodociągowej,</w:t>
            </w:r>
            <w:r w:rsidRPr="008B554F">
              <w:rPr>
                <w:rFonts w:ascii="Century Gothic" w:hAnsi="Century Gothic" w:cs="Calibri"/>
                <w:color w:val="000000"/>
                <w:sz w:val="20"/>
                <w:szCs w:val="20"/>
              </w:rPr>
              <w:br/>
              <w:t>• przebudowę sieci teletechnicznej</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3B0A18" w14:textId="77777777" w:rsidR="00976FD9" w:rsidRPr="008B554F" w:rsidRDefault="004550B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   </w:t>
            </w:r>
          </w:p>
          <w:p w14:paraId="01BDA451" w14:textId="2ECBA7D8" w:rsidR="00976FD9" w:rsidRPr="008B554F" w:rsidRDefault="009C4F3E"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C</w:t>
            </w:r>
            <w:r w:rsidR="00976FD9" w:rsidRPr="008B554F">
              <w:rPr>
                <w:rFonts w:ascii="Century Gothic" w:hAnsi="Century Gothic" w:cs="Calibri"/>
                <w:color w:val="000000"/>
                <w:sz w:val="20"/>
                <w:szCs w:val="20"/>
              </w:rPr>
              <w:t>ałość zadania 1 127 776,38 zł</w:t>
            </w:r>
            <w:r w:rsidRPr="008B554F">
              <w:rPr>
                <w:rFonts w:ascii="Century Gothic" w:hAnsi="Century Gothic" w:cs="Calibri"/>
                <w:color w:val="000000"/>
                <w:sz w:val="20"/>
                <w:szCs w:val="20"/>
              </w:rPr>
              <w:t>,</w:t>
            </w:r>
            <w:r w:rsidR="00976FD9" w:rsidRPr="008B554F">
              <w:rPr>
                <w:rFonts w:ascii="Century Gothic" w:hAnsi="Century Gothic" w:cs="Calibri"/>
                <w:color w:val="000000"/>
                <w:sz w:val="20"/>
                <w:szCs w:val="20"/>
              </w:rPr>
              <w:t xml:space="preserve"> w tym wydatkowane w 2025 roku 1 073 779,38 zł</w:t>
            </w:r>
          </w:p>
          <w:p w14:paraId="3B8F63DE" w14:textId="4E0984DE"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BE878A"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6F6FDB4" w14:textId="33114E9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4846E8C4" w14:textId="77777777" w:rsidTr="00892485">
        <w:trPr>
          <w:trHeight w:val="2629"/>
        </w:trPr>
        <w:tc>
          <w:tcPr>
            <w:tcW w:w="582" w:type="dxa"/>
            <w:tcBorders>
              <w:top w:val="nil"/>
              <w:left w:val="single" w:sz="4" w:space="0" w:color="auto"/>
              <w:bottom w:val="single" w:sz="4" w:space="0" w:color="auto"/>
              <w:right w:val="single" w:sz="4" w:space="0" w:color="auto"/>
            </w:tcBorders>
            <w:shd w:val="clear" w:color="000000" w:fill="FFFFFF"/>
            <w:vAlign w:val="center"/>
          </w:tcPr>
          <w:p w14:paraId="4A92AF0B" w14:textId="4E0651B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lastRenderedPageBreak/>
              <w:t>3.</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08152836" w14:textId="03F40C03"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Budowa chodnika </w:t>
            </w:r>
            <w:r w:rsidR="006E16CE" w:rsidRPr="008B554F">
              <w:rPr>
                <w:rFonts w:ascii="Century Gothic" w:hAnsi="Century Gothic" w:cs="Calibri"/>
                <w:sz w:val="20"/>
                <w:szCs w:val="20"/>
              </w:rPr>
              <w:br/>
            </w:r>
            <w:r w:rsidRPr="008B554F">
              <w:rPr>
                <w:rFonts w:ascii="Century Gothic" w:hAnsi="Century Gothic" w:cs="Calibri"/>
                <w:sz w:val="20"/>
                <w:szCs w:val="20"/>
              </w:rPr>
              <w:t xml:space="preserve">ul. Marszałkowska  </w:t>
            </w:r>
          </w:p>
          <w:p w14:paraId="0588A1B9" w14:textId="1A19364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000000" w:fill="FFFFFF"/>
            <w:vAlign w:val="center"/>
          </w:tcPr>
          <w:p w14:paraId="65B0E0FD" w14:textId="340F733F"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m.in.:</w:t>
            </w:r>
            <w:r w:rsidRPr="008B554F">
              <w:rPr>
                <w:rFonts w:ascii="Century Gothic" w:hAnsi="Century Gothic" w:cs="Calibri"/>
                <w:color w:val="000000"/>
                <w:sz w:val="20"/>
                <w:szCs w:val="20"/>
              </w:rPr>
              <w:br/>
              <w:t>• jednostronny chodnik z kostki betonowej o szerokości 1,80 m wraz ze zjazdami,</w:t>
            </w:r>
            <w:r w:rsidRPr="008B554F">
              <w:rPr>
                <w:rFonts w:ascii="Century Gothic" w:hAnsi="Century Gothic" w:cs="Calibri"/>
                <w:color w:val="000000"/>
                <w:sz w:val="20"/>
                <w:szCs w:val="20"/>
              </w:rPr>
              <w:br/>
              <w:t xml:space="preserve">• ciąg pieszo-rowerowy – </w:t>
            </w:r>
            <w:r w:rsidR="009C4F3E" w:rsidRPr="008B554F">
              <w:rPr>
                <w:rFonts w:ascii="Century Gothic" w:hAnsi="Century Gothic" w:cs="Calibri"/>
                <w:color w:val="000000"/>
                <w:sz w:val="20"/>
                <w:szCs w:val="20"/>
              </w:rPr>
              <w:br/>
            </w:r>
            <w:r w:rsidRPr="008B554F">
              <w:rPr>
                <w:rFonts w:ascii="Century Gothic" w:hAnsi="Century Gothic" w:cs="Calibri"/>
                <w:color w:val="000000"/>
                <w:sz w:val="20"/>
                <w:szCs w:val="20"/>
              </w:rPr>
              <w:t xml:space="preserve">o szerokości 3,00 m, </w:t>
            </w:r>
            <w:r w:rsidRPr="008B554F">
              <w:rPr>
                <w:rFonts w:ascii="Century Gothic" w:hAnsi="Century Gothic" w:cs="Calibri"/>
                <w:color w:val="000000"/>
                <w:sz w:val="20"/>
                <w:szCs w:val="20"/>
              </w:rPr>
              <w:br/>
              <w:t>• zieleń,</w:t>
            </w:r>
            <w:r w:rsidRPr="008B554F">
              <w:rPr>
                <w:rFonts w:ascii="Century Gothic" w:hAnsi="Century Gothic" w:cs="Calibri"/>
                <w:color w:val="000000"/>
                <w:sz w:val="20"/>
                <w:szCs w:val="20"/>
              </w:rPr>
              <w:br/>
              <w:t>• przedłużenia przejścia dla zwierząt,</w:t>
            </w:r>
            <w:r w:rsidRPr="008B554F">
              <w:rPr>
                <w:rFonts w:ascii="Century Gothic" w:hAnsi="Century Gothic" w:cs="Calibri"/>
                <w:color w:val="000000"/>
                <w:sz w:val="20"/>
                <w:szCs w:val="20"/>
              </w:rPr>
              <w:br/>
              <w:t xml:space="preserve">• oświetlenie uliczne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w technologii LED</w:t>
            </w:r>
          </w:p>
        </w:tc>
        <w:tc>
          <w:tcPr>
            <w:tcW w:w="1559" w:type="dxa"/>
            <w:tcBorders>
              <w:top w:val="nil"/>
              <w:left w:val="nil"/>
              <w:bottom w:val="single" w:sz="4" w:space="0" w:color="auto"/>
              <w:right w:val="single" w:sz="4" w:space="0" w:color="auto"/>
            </w:tcBorders>
            <w:shd w:val="clear" w:color="000000" w:fill="FFFFFF"/>
            <w:vAlign w:val="center"/>
          </w:tcPr>
          <w:p w14:paraId="446FFF0A" w14:textId="60D94CF3" w:rsidR="00976FD9" w:rsidRPr="008B554F" w:rsidRDefault="009C4F3E"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C</w:t>
            </w:r>
            <w:r w:rsidR="00976FD9" w:rsidRPr="008B554F">
              <w:rPr>
                <w:rFonts w:ascii="Century Gothic" w:hAnsi="Century Gothic" w:cs="Calibri"/>
                <w:color w:val="000000"/>
                <w:sz w:val="20"/>
                <w:szCs w:val="20"/>
              </w:rPr>
              <w:t>ałość zadania 1 415 223,07 zł</w:t>
            </w:r>
            <w:r w:rsidRPr="008B554F">
              <w:rPr>
                <w:rFonts w:ascii="Century Gothic" w:hAnsi="Century Gothic" w:cs="Calibri"/>
                <w:color w:val="000000"/>
                <w:sz w:val="20"/>
                <w:szCs w:val="20"/>
              </w:rPr>
              <w:t>,</w:t>
            </w:r>
            <w:r w:rsidR="00976FD9" w:rsidRPr="008B554F">
              <w:rPr>
                <w:rFonts w:ascii="Century Gothic" w:hAnsi="Century Gothic" w:cs="Calibri"/>
                <w:color w:val="000000"/>
                <w:sz w:val="20"/>
                <w:szCs w:val="20"/>
              </w:rPr>
              <w:t xml:space="preserve"> w tym wydatkowane w 2025 roku 1 358 151,07 zł</w:t>
            </w:r>
          </w:p>
          <w:p w14:paraId="4DB43F3F" w14:textId="4F0AAF0A"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000000" w:fill="FFFFFF"/>
            <w:vAlign w:val="center"/>
          </w:tcPr>
          <w:p w14:paraId="24110196"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16EB3EF6" w14:textId="3A00E2D4"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07E924BE" w14:textId="77777777" w:rsidTr="00892485">
        <w:trPr>
          <w:trHeight w:val="624"/>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D71251A" w14:textId="118DA762"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4</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48A5EC2" w14:textId="77777777"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Utwardzanie nawierzchni dróg gruntowych płytami betonowymi</w:t>
            </w:r>
          </w:p>
          <w:p w14:paraId="6611CDD7" w14:textId="234BFD55"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5412918A" w14:textId="3A7AABB2"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Utwardzono płytami betonowymi ul. Szymanowskiego, Dzierzgowską, Piaskową, Grzybow</w:t>
            </w:r>
            <w:r w:rsidR="009C4F3E" w:rsidRPr="008B554F">
              <w:rPr>
                <w:rFonts w:ascii="Century Gothic" w:hAnsi="Century Gothic" w:cs="Calibri"/>
                <w:color w:val="000000"/>
                <w:sz w:val="20"/>
                <w:szCs w:val="20"/>
              </w:rPr>
              <w:t>ą</w:t>
            </w:r>
            <w:r w:rsidRPr="008B554F">
              <w:rPr>
                <w:rFonts w:ascii="Century Gothic" w:hAnsi="Century Gothic" w:cs="Calibri"/>
                <w:color w:val="000000"/>
                <w:sz w:val="20"/>
                <w:szCs w:val="20"/>
              </w:rPr>
              <w:t>, Krajewo, Tekli Bądarzewskiej</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2EC4A6E1" w14:textId="5D3EF64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1 653 265,77 zł</w:t>
            </w:r>
          </w:p>
          <w:p w14:paraId="67662C34" w14:textId="3C576F72"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28225BB4"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5BAB542" w14:textId="2C39B166"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31DED99E" w14:textId="77777777" w:rsidTr="00892485">
        <w:trPr>
          <w:trHeight w:val="1440"/>
        </w:trPr>
        <w:tc>
          <w:tcPr>
            <w:tcW w:w="582" w:type="dxa"/>
            <w:tcBorders>
              <w:top w:val="nil"/>
              <w:left w:val="single" w:sz="4" w:space="0" w:color="auto"/>
              <w:bottom w:val="single" w:sz="4" w:space="0" w:color="auto"/>
              <w:right w:val="single" w:sz="4" w:space="0" w:color="auto"/>
            </w:tcBorders>
            <w:vAlign w:val="center"/>
          </w:tcPr>
          <w:p w14:paraId="29448505" w14:textId="7AA24226"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5</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11E2962A" w14:textId="77777777"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ul. </w:t>
            </w:r>
            <w:proofErr w:type="spellStart"/>
            <w:r w:rsidRPr="008B554F">
              <w:rPr>
                <w:rFonts w:ascii="Century Gothic" w:hAnsi="Century Gothic" w:cs="Calibri"/>
                <w:sz w:val="20"/>
                <w:szCs w:val="20"/>
              </w:rPr>
              <w:t>Altera</w:t>
            </w:r>
            <w:proofErr w:type="spellEnd"/>
            <w:r w:rsidRPr="008B554F">
              <w:rPr>
                <w:rFonts w:ascii="Century Gothic" w:hAnsi="Century Gothic" w:cs="Calibri"/>
                <w:sz w:val="20"/>
                <w:szCs w:val="20"/>
              </w:rPr>
              <w:t xml:space="preserve"> oraz Pużaka</w:t>
            </w:r>
          </w:p>
          <w:p w14:paraId="16334EE3" w14:textId="75FC02D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49662757" w14:textId="290178EF"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zadania ułożono obustronne chodniki, w tym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w ul. </w:t>
            </w:r>
            <w:proofErr w:type="spellStart"/>
            <w:r w:rsidRPr="008B554F">
              <w:rPr>
                <w:rFonts w:ascii="Century Gothic" w:hAnsi="Century Gothic" w:cs="Calibri"/>
                <w:color w:val="000000"/>
                <w:sz w:val="20"/>
                <w:szCs w:val="20"/>
              </w:rPr>
              <w:t>Altera</w:t>
            </w:r>
            <w:proofErr w:type="spellEnd"/>
            <w:r w:rsidRPr="008B554F">
              <w:rPr>
                <w:rFonts w:ascii="Century Gothic" w:hAnsi="Century Gothic" w:cs="Calibri"/>
                <w:color w:val="000000"/>
                <w:sz w:val="20"/>
                <w:szCs w:val="20"/>
              </w:rPr>
              <w:t xml:space="preserve"> ścieżkę rowerową o długości ok. 189 m.</w:t>
            </w:r>
            <w:r w:rsidRPr="008B554F">
              <w:rPr>
                <w:rFonts w:ascii="Century Gothic" w:hAnsi="Century Gothic" w:cs="Calibri"/>
                <w:color w:val="000000"/>
                <w:sz w:val="20"/>
                <w:szCs w:val="20"/>
              </w:rPr>
              <w:br/>
              <w:t xml:space="preserve">Nawierzchnię jezdni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w ul. Pużaka wykonano z kostki betonowej natomiast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w ul. </w:t>
            </w:r>
            <w:proofErr w:type="spellStart"/>
            <w:r w:rsidRPr="008B554F">
              <w:rPr>
                <w:rFonts w:ascii="Century Gothic" w:hAnsi="Century Gothic" w:cs="Calibri"/>
                <w:color w:val="000000"/>
                <w:sz w:val="20"/>
                <w:szCs w:val="20"/>
              </w:rPr>
              <w:t>Altera</w:t>
            </w:r>
            <w:proofErr w:type="spellEnd"/>
            <w:r w:rsidRPr="008B554F">
              <w:rPr>
                <w:rFonts w:ascii="Century Gothic" w:hAnsi="Century Gothic" w:cs="Calibri"/>
                <w:color w:val="000000"/>
                <w:sz w:val="20"/>
                <w:szCs w:val="20"/>
              </w:rPr>
              <w:t xml:space="preserve"> z masy </w:t>
            </w:r>
            <w:r w:rsidR="000A2011">
              <w:rPr>
                <w:rFonts w:ascii="Century Gothic" w:hAnsi="Century Gothic" w:cs="Calibri"/>
                <w:color w:val="000000"/>
                <w:sz w:val="20"/>
                <w:szCs w:val="20"/>
              </w:rPr>
              <w:t>b</w:t>
            </w:r>
            <w:r w:rsidRPr="008B554F">
              <w:rPr>
                <w:rFonts w:ascii="Century Gothic" w:hAnsi="Century Gothic" w:cs="Calibri"/>
                <w:color w:val="000000"/>
                <w:sz w:val="20"/>
                <w:szCs w:val="20"/>
              </w:rPr>
              <w:t xml:space="preserve">itumicznej. Wykonano również odcinek kanalizacji deszczowej oraz oświetlenie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w ul. Pużaka </w:t>
            </w:r>
          </w:p>
        </w:tc>
        <w:tc>
          <w:tcPr>
            <w:tcW w:w="1559" w:type="dxa"/>
            <w:tcBorders>
              <w:top w:val="nil"/>
              <w:left w:val="nil"/>
              <w:bottom w:val="single" w:sz="4" w:space="0" w:color="auto"/>
              <w:right w:val="single" w:sz="4" w:space="0" w:color="auto"/>
            </w:tcBorders>
            <w:vAlign w:val="center"/>
          </w:tcPr>
          <w:p w14:paraId="72B23ACA" w14:textId="42195FB3" w:rsidR="00976FD9" w:rsidRPr="008B554F" w:rsidRDefault="009C4F3E"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C</w:t>
            </w:r>
            <w:r w:rsidR="00976FD9" w:rsidRPr="008B554F">
              <w:rPr>
                <w:rFonts w:ascii="Century Gothic" w:hAnsi="Century Gothic" w:cs="Calibri"/>
                <w:color w:val="000000"/>
                <w:sz w:val="20"/>
                <w:szCs w:val="20"/>
              </w:rPr>
              <w:t>ałość zadania 1 250 991,87 zł, w tym wydatkowane w 2025 roku 1 240 491,87 zł</w:t>
            </w:r>
          </w:p>
          <w:p w14:paraId="6F001C61" w14:textId="5116CAF1"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60305F8F"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24DA507" w14:textId="354271D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48E662EC" w14:textId="77777777" w:rsidTr="00892485">
        <w:trPr>
          <w:trHeight w:val="2257"/>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7381557" w14:textId="0977D093"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6</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8A6D626" w14:textId="43F6BD86"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ul. Tęczowej</w:t>
            </w:r>
          </w:p>
          <w:p w14:paraId="4D4F5246" w14:textId="0B61AEC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77141308" w14:textId="01AD4984"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ciąg pieszo jezdny o szerokości</w:t>
            </w:r>
            <w:r w:rsidRPr="008B554F">
              <w:rPr>
                <w:rFonts w:ascii="Century Gothic" w:hAnsi="Century Gothic" w:cs="Calibri"/>
                <w:color w:val="000000"/>
                <w:sz w:val="20"/>
                <w:szCs w:val="20"/>
              </w:rPr>
              <w:br/>
              <w:t xml:space="preserve">od 3 m do 4 m z nawierzchni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z kostki betonowej czerwonej</w:t>
            </w:r>
            <w:r w:rsidRPr="008B554F">
              <w:rPr>
                <w:rFonts w:ascii="Century Gothic" w:hAnsi="Century Gothic" w:cs="Calibri"/>
                <w:color w:val="000000"/>
                <w:sz w:val="20"/>
                <w:szCs w:val="20"/>
              </w:rPr>
              <w:br/>
              <w:t xml:space="preserve">i płyt ażurowych oraz oświetlenia ulicznego w technologii LED o mocy opraw 48W z wykorzystaniem paneli fotowoltaicznej na słupach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o wysokości 6 m</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0D9E2CB0" w14:textId="0922A673" w:rsidR="00976FD9" w:rsidRPr="008B554F" w:rsidRDefault="009C4F3E"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C</w:t>
            </w:r>
            <w:r w:rsidR="00976FD9" w:rsidRPr="008B554F">
              <w:rPr>
                <w:rFonts w:ascii="Century Gothic" w:hAnsi="Century Gothic" w:cs="Calibri"/>
                <w:color w:val="000000"/>
                <w:sz w:val="20"/>
                <w:szCs w:val="20"/>
              </w:rPr>
              <w:t>ałość zadania 280 614,99 zł, w tym wydatkowane w 2025 roku 163 134,67 zł</w:t>
            </w:r>
          </w:p>
          <w:p w14:paraId="582AFE4F" w14:textId="792EE6ED"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74F921D1"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46B05D4" w14:textId="60069FD7"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4B555FF8" w14:textId="77777777" w:rsidTr="00892485">
        <w:trPr>
          <w:trHeight w:val="1200"/>
        </w:trPr>
        <w:tc>
          <w:tcPr>
            <w:tcW w:w="582" w:type="dxa"/>
            <w:tcBorders>
              <w:top w:val="nil"/>
              <w:left w:val="single" w:sz="4" w:space="0" w:color="auto"/>
              <w:bottom w:val="single" w:sz="4" w:space="0" w:color="auto"/>
              <w:right w:val="single" w:sz="4" w:space="0" w:color="auto"/>
            </w:tcBorders>
            <w:vAlign w:val="center"/>
          </w:tcPr>
          <w:p w14:paraId="27148E5B" w14:textId="3315BF62"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7</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0F5DF7DD" w14:textId="6B1C9E6D"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Sary Lipskiej </w:t>
            </w:r>
          </w:p>
          <w:p w14:paraId="496DC5A9" w14:textId="78DA47A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1344BAA4" w14:textId="7DB40118"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zadania wykonano ciąg pieszo jezdny o długości 70 </w:t>
            </w:r>
            <w:proofErr w:type="spellStart"/>
            <w:r w:rsidRPr="008B554F">
              <w:rPr>
                <w:rFonts w:ascii="Century Gothic" w:hAnsi="Century Gothic" w:cs="Calibri"/>
                <w:color w:val="000000"/>
                <w:sz w:val="20"/>
                <w:szCs w:val="20"/>
              </w:rPr>
              <w:t>mb</w:t>
            </w:r>
            <w:proofErr w:type="spellEnd"/>
            <w:r w:rsidRPr="008B554F">
              <w:rPr>
                <w:rFonts w:ascii="Century Gothic" w:hAnsi="Century Gothic" w:cs="Calibri"/>
                <w:color w:val="000000"/>
                <w:sz w:val="20"/>
                <w:szCs w:val="20"/>
              </w:rPr>
              <w:t xml:space="preserve"> z nawierzchni z kostki betonowej czerwonej i płyt ażurowych </w:t>
            </w:r>
          </w:p>
        </w:tc>
        <w:tc>
          <w:tcPr>
            <w:tcW w:w="1559" w:type="dxa"/>
            <w:tcBorders>
              <w:top w:val="nil"/>
              <w:left w:val="nil"/>
              <w:bottom w:val="single" w:sz="4" w:space="0" w:color="auto"/>
              <w:right w:val="single" w:sz="4" w:space="0" w:color="auto"/>
            </w:tcBorders>
            <w:vAlign w:val="center"/>
          </w:tcPr>
          <w:p w14:paraId="1CD9BFF0" w14:textId="2CBE4B61"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210 821,79 zł</w:t>
            </w:r>
          </w:p>
          <w:p w14:paraId="4EB8DBAD" w14:textId="41D4429C"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79B0675A"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24D05B3C" w14:textId="3D7B64B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02679528" w14:textId="77777777" w:rsidTr="00892485">
        <w:trPr>
          <w:trHeight w:val="121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027339E" w14:textId="35879CDA"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8</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0A6F907" w14:textId="6BD19651"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Budowa odcinka chodnika na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Dworcowej </w:t>
            </w:r>
          </w:p>
          <w:p w14:paraId="254F970B" w14:textId="401468F2"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796254B0" w14:textId="6FE9FEDA"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zadania wykonano chodnik na odcinku od ul. Moniuszki w kierunku tężni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 xml:space="preserve">- o długości ok. 110 </w:t>
            </w:r>
            <w:proofErr w:type="spellStart"/>
            <w:r w:rsidRPr="008B554F">
              <w:rPr>
                <w:rFonts w:ascii="Century Gothic" w:hAnsi="Century Gothic" w:cs="Calibri"/>
                <w:color w:val="000000"/>
                <w:sz w:val="20"/>
                <w:szCs w:val="20"/>
              </w:rPr>
              <w:t>mb</w:t>
            </w:r>
            <w:proofErr w:type="spellEnd"/>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27150E6B" w14:textId="229556A0"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45 566,44 zł</w:t>
            </w:r>
          </w:p>
          <w:p w14:paraId="4C57E005" w14:textId="4B8DD08F"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3E4B5B13"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239F1DC" w14:textId="68FCF69D"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51555A6E" w14:textId="77777777" w:rsidTr="00892485">
        <w:trPr>
          <w:trHeight w:val="1200"/>
        </w:trPr>
        <w:tc>
          <w:tcPr>
            <w:tcW w:w="582" w:type="dxa"/>
            <w:tcBorders>
              <w:top w:val="nil"/>
              <w:left w:val="single" w:sz="4" w:space="0" w:color="auto"/>
              <w:bottom w:val="single" w:sz="4" w:space="0" w:color="auto"/>
              <w:right w:val="single" w:sz="4" w:space="0" w:color="auto"/>
            </w:tcBorders>
            <w:vAlign w:val="center"/>
          </w:tcPr>
          <w:p w14:paraId="2BDC597C" w14:textId="6380F695"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lastRenderedPageBreak/>
              <w:t>9</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3970CE33" w14:textId="1E758E5F"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Wacława Grabowskiego "Puszczyka” </w:t>
            </w:r>
          </w:p>
          <w:p w14:paraId="5AD1C6CB" w14:textId="5941D092"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3CC43A7B" w14:textId="7B9B9824"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ciąg pieszo jezdny o szerokości 6 m z nawierzchni z kostki betonowej na odcinku 90 m</w:t>
            </w:r>
          </w:p>
        </w:tc>
        <w:tc>
          <w:tcPr>
            <w:tcW w:w="1559" w:type="dxa"/>
            <w:tcBorders>
              <w:top w:val="nil"/>
              <w:left w:val="nil"/>
              <w:bottom w:val="single" w:sz="4" w:space="0" w:color="auto"/>
              <w:right w:val="single" w:sz="4" w:space="0" w:color="auto"/>
            </w:tcBorders>
            <w:vAlign w:val="center"/>
          </w:tcPr>
          <w:p w14:paraId="25793800"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264 898,33 zł</w:t>
            </w:r>
          </w:p>
          <w:p w14:paraId="4F045E45" w14:textId="3F1FCEA8"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68A03589"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5A151E2" w14:textId="6A0AE5D3"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342C807" w14:textId="77777777" w:rsidTr="00892485">
        <w:trPr>
          <w:trHeight w:val="147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4207316" w14:textId="10892F2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0</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9B22484" w14:textId="1B24BABD"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20 Dywizji Piechoty Wojska Polskiego </w:t>
            </w:r>
            <w:r w:rsidR="00081868" w:rsidRPr="008B554F">
              <w:rPr>
                <w:rFonts w:ascii="Century Gothic" w:hAnsi="Century Gothic" w:cs="Calibri"/>
                <w:sz w:val="20"/>
                <w:szCs w:val="20"/>
              </w:rPr>
              <w:br/>
            </w:r>
            <w:r w:rsidRPr="008B554F">
              <w:rPr>
                <w:rFonts w:ascii="Century Gothic" w:hAnsi="Century Gothic" w:cs="Calibri"/>
                <w:sz w:val="20"/>
                <w:szCs w:val="20"/>
              </w:rPr>
              <w:t>w Mławie</w:t>
            </w:r>
          </w:p>
          <w:p w14:paraId="527B106A" w14:textId="7E4B424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5631A645" w14:textId="3697E0E6"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nawierzchnię jezdni z kostki szarej, ciągów pieszych z kostki betonowej grafitowej i nawierzchni utwardzonej z płyt ażurowych</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74285D47"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392 023,84 zł</w:t>
            </w:r>
          </w:p>
          <w:p w14:paraId="49C49742" w14:textId="7CC0A795"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08BE84B8"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15EB91ED" w14:textId="4CEB5FA2"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2E6CA278" w14:textId="77777777" w:rsidTr="00892485">
        <w:trPr>
          <w:trHeight w:val="720"/>
        </w:trPr>
        <w:tc>
          <w:tcPr>
            <w:tcW w:w="582" w:type="dxa"/>
            <w:tcBorders>
              <w:top w:val="nil"/>
              <w:left w:val="single" w:sz="4" w:space="0" w:color="auto"/>
              <w:bottom w:val="single" w:sz="4" w:space="0" w:color="auto"/>
              <w:right w:val="single" w:sz="4" w:space="0" w:color="auto"/>
            </w:tcBorders>
            <w:vAlign w:val="center"/>
          </w:tcPr>
          <w:p w14:paraId="7481FDB4" w14:textId="6545E9B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1</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572FECC3" w14:textId="042BC6C8"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Jaroszyka </w:t>
            </w:r>
          </w:p>
          <w:p w14:paraId="6400AD07" w14:textId="609D5F15"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08FAC262" w14:textId="7EE2F059"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ciąg pieszo jezdny z nawierzchni z kostki betonowej czerwonej</w:t>
            </w:r>
            <w:r w:rsidR="006E16CE" w:rsidRPr="008B554F">
              <w:rPr>
                <w:rFonts w:ascii="Century Gothic" w:hAnsi="Century Gothic" w:cs="Calibri"/>
                <w:color w:val="000000"/>
                <w:sz w:val="20"/>
                <w:szCs w:val="20"/>
              </w:rPr>
              <w:t xml:space="preserve"> </w:t>
            </w:r>
            <w:r w:rsidRPr="008B554F">
              <w:rPr>
                <w:rFonts w:ascii="Century Gothic" w:hAnsi="Century Gothic" w:cs="Calibri"/>
                <w:color w:val="000000"/>
                <w:sz w:val="20"/>
                <w:szCs w:val="20"/>
              </w:rPr>
              <w:t xml:space="preserve">i płyt ażurowych oraz oświetlenia ulicznego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w technologii LED z wykorzystaniem paneli f</w:t>
            </w:r>
            <w:r w:rsidR="006E16CE" w:rsidRPr="008B554F">
              <w:rPr>
                <w:rFonts w:ascii="Century Gothic" w:hAnsi="Century Gothic" w:cs="Calibri"/>
                <w:color w:val="000000"/>
                <w:sz w:val="20"/>
                <w:szCs w:val="20"/>
              </w:rPr>
              <w:t>o</w:t>
            </w:r>
            <w:r w:rsidRPr="008B554F">
              <w:rPr>
                <w:rFonts w:ascii="Century Gothic" w:hAnsi="Century Gothic" w:cs="Calibri"/>
                <w:color w:val="000000"/>
                <w:sz w:val="20"/>
                <w:szCs w:val="20"/>
              </w:rPr>
              <w:t>towoltaicznych</w:t>
            </w:r>
          </w:p>
        </w:tc>
        <w:tc>
          <w:tcPr>
            <w:tcW w:w="1559" w:type="dxa"/>
            <w:tcBorders>
              <w:top w:val="nil"/>
              <w:left w:val="nil"/>
              <w:bottom w:val="single" w:sz="4" w:space="0" w:color="auto"/>
              <w:right w:val="single" w:sz="4" w:space="0" w:color="auto"/>
            </w:tcBorders>
            <w:vAlign w:val="center"/>
          </w:tcPr>
          <w:p w14:paraId="5313DD57"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297 265,77 zł</w:t>
            </w:r>
          </w:p>
          <w:p w14:paraId="16FFDF1A" w14:textId="174EBC53"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5F14C7DD"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11EB671" w14:textId="283BC05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5F5BB847" w14:textId="77777777" w:rsidTr="00892485">
        <w:trPr>
          <w:trHeight w:val="73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BA2FC8A" w14:textId="4AB0EEE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2</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47E6218" w14:textId="4436C4E1"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Broniewskiego </w:t>
            </w:r>
          </w:p>
          <w:p w14:paraId="18A18EFE" w14:textId="3870D1A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08F75EFF" w14:textId="632B808A"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wykonany został ciąg pieszo jezdny</w:t>
            </w:r>
            <w:r w:rsidRPr="008B554F">
              <w:rPr>
                <w:rFonts w:ascii="Century Gothic" w:hAnsi="Century Gothic" w:cs="Calibri"/>
                <w:color w:val="000000"/>
                <w:sz w:val="20"/>
                <w:szCs w:val="20"/>
              </w:rPr>
              <w:br/>
              <w:t>o szerokości 6 m z nawierzchni z kostki betonowej w</w:t>
            </w:r>
            <w:r w:rsidRPr="008B554F">
              <w:rPr>
                <w:rFonts w:ascii="Century Gothic" w:hAnsi="Century Gothic" w:cs="Calibri"/>
                <w:color w:val="000000"/>
                <w:sz w:val="20"/>
                <w:szCs w:val="20"/>
              </w:rPr>
              <w:br/>
              <w:t>granicach pasa drogowego od skrzyżowania ul. Matejki</w:t>
            </w:r>
            <w:r w:rsidRPr="008B554F">
              <w:rPr>
                <w:rFonts w:ascii="Century Gothic" w:hAnsi="Century Gothic" w:cs="Calibri"/>
                <w:color w:val="000000"/>
                <w:sz w:val="20"/>
                <w:szCs w:val="20"/>
              </w:rPr>
              <w:br/>
              <w:t xml:space="preserve">do skrzyżowania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z ul. w. Kossaka</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165EFBEE" w14:textId="5AB46738"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375 976,74 zł</w:t>
            </w:r>
          </w:p>
          <w:p w14:paraId="1504235F" w14:textId="3B21EB46"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126A3E72"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ACDB8F8" w14:textId="10558026"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1652B105" w14:textId="77777777" w:rsidTr="00892485">
        <w:trPr>
          <w:trHeight w:val="1215"/>
        </w:trPr>
        <w:tc>
          <w:tcPr>
            <w:tcW w:w="582" w:type="dxa"/>
            <w:tcBorders>
              <w:top w:val="nil"/>
              <w:left w:val="single" w:sz="4" w:space="0" w:color="auto"/>
              <w:bottom w:val="single" w:sz="4" w:space="0" w:color="auto"/>
              <w:right w:val="single" w:sz="4" w:space="0" w:color="auto"/>
            </w:tcBorders>
            <w:vAlign w:val="center"/>
          </w:tcPr>
          <w:p w14:paraId="765DA374" w14:textId="76C89C3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3</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34B35B6D" w14:textId="6F204653"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Olszynowej </w:t>
            </w:r>
          </w:p>
          <w:p w14:paraId="5CB95734" w14:textId="7150F8A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4D5356CF" w14:textId="6C8D1C0E"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 ciąg pieszo jezdny o szerokości 6 m z nawierzchni z kostki betonowej czerwonej i płyt ażurowych na odcinku 150 m</w:t>
            </w:r>
            <w:r w:rsidR="000A2011">
              <w:rPr>
                <w:rFonts w:ascii="Century Gothic" w:hAnsi="Century Gothic" w:cs="Calibri"/>
                <w:color w:val="000000"/>
                <w:sz w:val="20"/>
                <w:szCs w:val="20"/>
              </w:rPr>
              <w:t>.</w:t>
            </w:r>
          </w:p>
        </w:tc>
        <w:tc>
          <w:tcPr>
            <w:tcW w:w="1559" w:type="dxa"/>
            <w:tcBorders>
              <w:top w:val="nil"/>
              <w:left w:val="nil"/>
              <w:bottom w:val="single" w:sz="4" w:space="0" w:color="auto"/>
              <w:right w:val="single" w:sz="4" w:space="0" w:color="auto"/>
            </w:tcBorders>
            <w:vAlign w:val="center"/>
          </w:tcPr>
          <w:p w14:paraId="5E9D8CEA"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361 915,76 zł</w:t>
            </w:r>
          </w:p>
          <w:p w14:paraId="113612C7" w14:textId="2983C400"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2E47BECF"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27B0C05" w14:textId="5B28063A"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4A626CA2" w14:textId="77777777" w:rsidTr="00892485">
        <w:trPr>
          <w:trHeight w:val="97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24CDC2B" w14:textId="72B860F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4</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5DC84E" w14:textId="5940A90B" w:rsidR="00E1340B"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Utwardzenie nawierzchni drogi wewnętrznej</w:t>
            </w: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11DA6115" w14:textId="77E64DB9"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wykonany został ciąg pieszo jezdny</w:t>
            </w:r>
            <w:r w:rsidRPr="008B554F">
              <w:rPr>
                <w:rFonts w:ascii="Century Gothic" w:hAnsi="Century Gothic" w:cs="Calibri"/>
                <w:color w:val="000000"/>
                <w:sz w:val="20"/>
                <w:szCs w:val="20"/>
              </w:rPr>
              <w:br/>
              <w:t xml:space="preserve">z nawierzchni z kostki betonowej w granicach pasa drogowego, dz. nr 10 - 685/38 (teren osiedla 3 Maja) </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556F7ABA" w14:textId="258DE6A9"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130 543,31</w:t>
            </w:r>
            <w:r w:rsidR="006E16CE" w:rsidRPr="008B554F">
              <w:rPr>
                <w:rFonts w:ascii="Century Gothic" w:hAnsi="Century Gothic" w:cs="Calibri"/>
                <w:color w:val="000000"/>
                <w:sz w:val="20"/>
                <w:szCs w:val="20"/>
              </w:rPr>
              <w:t>zł</w:t>
            </w:r>
          </w:p>
          <w:p w14:paraId="01CB2924" w14:textId="42E08688"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6CF3D921"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9F5FAA1" w14:textId="4A5F3E2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5BCB57FA" w14:textId="77777777" w:rsidTr="00892485">
        <w:trPr>
          <w:trHeight w:val="720"/>
        </w:trPr>
        <w:tc>
          <w:tcPr>
            <w:tcW w:w="582" w:type="dxa"/>
            <w:tcBorders>
              <w:top w:val="nil"/>
              <w:left w:val="single" w:sz="4" w:space="0" w:color="auto"/>
              <w:bottom w:val="single" w:sz="4" w:space="0" w:color="auto"/>
              <w:right w:val="single" w:sz="4" w:space="0" w:color="auto"/>
            </w:tcBorders>
            <w:vAlign w:val="center"/>
          </w:tcPr>
          <w:p w14:paraId="1B8F4F01" w14:textId="4FC983A6"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5</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3CEE5FC3" w14:textId="560AD04F" w:rsidR="00E1340B"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Opracowanie dokumentacji technicznej na przebudowę i rozbudowę ul. Batalionów Chłopskich, odcinka ul. Batorego i ul. Dworcowej w Mławie</w:t>
            </w:r>
          </w:p>
        </w:tc>
        <w:tc>
          <w:tcPr>
            <w:tcW w:w="3118" w:type="dxa"/>
            <w:tcBorders>
              <w:top w:val="nil"/>
              <w:left w:val="nil"/>
              <w:bottom w:val="single" w:sz="4" w:space="0" w:color="auto"/>
              <w:right w:val="single" w:sz="4" w:space="0" w:color="auto"/>
            </w:tcBorders>
            <w:vAlign w:val="center"/>
          </w:tcPr>
          <w:p w14:paraId="1FDC9EAC" w14:textId="5FFBB2E4" w:rsidR="00E1340B" w:rsidRPr="008B554F" w:rsidRDefault="006E16CE"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O</w:t>
            </w:r>
            <w:r w:rsidR="00976FD9" w:rsidRPr="008B554F">
              <w:rPr>
                <w:rFonts w:ascii="Century Gothic" w:hAnsi="Century Gothic" w:cs="Calibri"/>
                <w:color w:val="000000"/>
                <w:sz w:val="20"/>
                <w:szCs w:val="20"/>
              </w:rPr>
              <w:t>pracowanie uwzględnia gruntowną przebudowę infrastruktury podziemnej wraz z odwodnieniem, oświetleniem, ciągiem pieszo rowerowym, chodnikami oraz</w:t>
            </w:r>
            <w:r w:rsidR="00976FD9" w:rsidRPr="008B554F">
              <w:rPr>
                <w:rFonts w:ascii="Century Gothic" w:hAnsi="Century Gothic" w:cs="Calibri"/>
                <w:color w:val="000000"/>
                <w:sz w:val="20"/>
                <w:szCs w:val="20"/>
              </w:rPr>
              <w:br/>
              <w:t xml:space="preserve">nawierzchnią jezdni </w:t>
            </w:r>
          </w:p>
        </w:tc>
        <w:tc>
          <w:tcPr>
            <w:tcW w:w="1559" w:type="dxa"/>
            <w:tcBorders>
              <w:top w:val="nil"/>
              <w:left w:val="nil"/>
              <w:bottom w:val="single" w:sz="4" w:space="0" w:color="auto"/>
              <w:right w:val="single" w:sz="4" w:space="0" w:color="auto"/>
            </w:tcBorders>
            <w:vAlign w:val="center"/>
          </w:tcPr>
          <w:p w14:paraId="466DC16D"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345 630,00 zł</w:t>
            </w:r>
          </w:p>
          <w:p w14:paraId="6DBFF65C" w14:textId="439C810A"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220549C3"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85B2B5E" w14:textId="125E3824"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37B9DEF7" w14:textId="77777777" w:rsidTr="00892485">
        <w:trPr>
          <w:trHeight w:val="97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C278046" w14:textId="380CF8BA"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6</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B3D2118" w14:textId="7AFA4B1B"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projektowej na </w:t>
            </w:r>
            <w:r w:rsidRPr="008B554F">
              <w:rPr>
                <w:rFonts w:ascii="Century Gothic" w:hAnsi="Century Gothic" w:cs="Calibri"/>
                <w:sz w:val="20"/>
                <w:szCs w:val="20"/>
              </w:rPr>
              <w:lastRenderedPageBreak/>
              <w:t xml:space="preserve">przebudowę </w:t>
            </w:r>
            <w:r w:rsidR="00081868" w:rsidRPr="008B554F">
              <w:rPr>
                <w:rFonts w:ascii="Century Gothic" w:hAnsi="Century Gothic" w:cs="Calibri"/>
                <w:sz w:val="20"/>
                <w:szCs w:val="20"/>
              </w:rPr>
              <w:br/>
            </w:r>
            <w:r w:rsidRPr="008B554F">
              <w:rPr>
                <w:rFonts w:ascii="Century Gothic" w:hAnsi="Century Gothic" w:cs="Calibri"/>
                <w:sz w:val="20"/>
                <w:szCs w:val="20"/>
              </w:rPr>
              <w:t>ul. Łącznej w Mławie</w:t>
            </w:r>
          </w:p>
          <w:p w14:paraId="22FAF5A0" w14:textId="4928881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10ADD2DF" w14:textId="28FC019B"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 xml:space="preserve">Opracowanie uwzględnia budowę jezdni z kostki betonowej, obustronnie ograniczoną poboczami z betonowych płyt ażurowych, </w:t>
            </w:r>
            <w:r w:rsidRPr="008B554F">
              <w:rPr>
                <w:rFonts w:ascii="Century Gothic" w:hAnsi="Century Gothic" w:cs="Calibri"/>
                <w:color w:val="000000"/>
                <w:sz w:val="20"/>
                <w:szCs w:val="20"/>
              </w:rPr>
              <w:lastRenderedPageBreak/>
              <w:t>chodniki pełniące funkcję dojść do furtek oraz zjazdy na posesje</w:t>
            </w:r>
            <w:r w:rsidR="006E16CE" w:rsidRPr="008B554F">
              <w:rPr>
                <w:rFonts w:ascii="Century Gothic" w:hAnsi="Century Gothic" w:cs="Calibri"/>
                <w:color w:val="000000"/>
                <w:sz w:val="20"/>
                <w:szCs w:val="20"/>
              </w:rPr>
              <w:t>,</w:t>
            </w:r>
            <w:r w:rsidRPr="008B554F">
              <w:rPr>
                <w:rFonts w:ascii="Century Gothic" w:hAnsi="Century Gothic" w:cs="Calibri"/>
                <w:color w:val="000000"/>
                <w:sz w:val="20"/>
                <w:szCs w:val="20"/>
              </w:rPr>
              <w:t xml:space="preserve"> a także 1 słup oświetleniowy solarny z panelami fotowoltaicznymi</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3420D38C" w14:textId="4D3BB872"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39</w:t>
            </w:r>
            <w:r w:rsidR="006E16CE" w:rsidRPr="008B554F">
              <w:rPr>
                <w:rFonts w:ascii="Century Gothic" w:hAnsi="Century Gothic" w:cs="Calibri"/>
                <w:color w:val="000000"/>
                <w:sz w:val="20"/>
                <w:szCs w:val="20"/>
              </w:rPr>
              <w:t> </w:t>
            </w:r>
            <w:r w:rsidRPr="008B554F">
              <w:rPr>
                <w:rFonts w:ascii="Century Gothic" w:hAnsi="Century Gothic" w:cs="Calibri"/>
                <w:color w:val="000000"/>
                <w:sz w:val="20"/>
                <w:szCs w:val="20"/>
              </w:rPr>
              <w:t>520</w:t>
            </w:r>
            <w:r w:rsidR="006E16CE" w:rsidRPr="008B554F">
              <w:rPr>
                <w:rFonts w:ascii="Century Gothic" w:hAnsi="Century Gothic" w:cs="Calibri"/>
                <w:color w:val="000000"/>
                <w:sz w:val="20"/>
                <w:szCs w:val="20"/>
              </w:rPr>
              <w:t>,00</w:t>
            </w:r>
            <w:r w:rsidRPr="008B554F">
              <w:rPr>
                <w:rFonts w:ascii="Century Gothic" w:hAnsi="Century Gothic" w:cs="Calibri"/>
                <w:color w:val="000000"/>
                <w:sz w:val="20"/>
                <w:szCs w:val="20"/>
              </w:rPr>
              <w:t xml:space="preserve"> zł</w:t>
            </w:r>
          </w:p>
          <w:p w14:paraId="777F5D05" w14:textId="1F4E69CF"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616ACA6E"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C2088DE" w14:textId="22C94AF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26D78425" w14:textId="77777777" w:rsidTr="00892485">
        <w:trPr>
          <w:trHeight w:val="720"/>
        </w:trPr>
        <w:tc>
          <w:tcPr>
            <w:tcW w:w="582" w:type="dxa"/>
            <w:tcBorders>
              <w:top w:val="nil"/>
              <w:left w:val="single" w:sz="4" w:space="0" w:color="auto"/>
              <w:bottom w:val="single" w:sz="4" w:space="0" w:color="auto"/>
              <w:right w:val="single" w:sz="4" w:space="0" w:color="auto"/>
            </w:tcBorders>
            <w:vAlign w:val="center"/>
          </w:tcPr>
          <w:p w14:paraId="4D0DCE9A" w14:textId="225F5DE0"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1</w:t>
            </w:r>
            <w:r w:rsidR="00C60710" w:rsidRPr="008B554F">
              <w:rPr>
                <w:rFonts w:ascii="Century Gothic" w:eastAsia="Times New Roman" w:hAnsi="Century Gothic" w:cstheme="majorHAnsi"/>
                <w:color w:val="000000"/>
                <w:sz w:val="20"/>
                <w:szCs w:val="20"/>
                <w:lang w:eastAsia="pl-PL"/>
              </w:rPr>
              <w:t>7</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4C3B4412" w14:textId="03234427"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projektowej na przebudowę </w:t>
            </w:r>
            <w:r w:rsidR="00081868" w:rsidRPr="008B554F">
              <w:rPr>
                <w:rFonts w:ascii="Century Gothic" w:hAnsi="Century Gothic" w:cs="Calibri"/>
                <w:sz w:val="20"/>
                <w:szCs w:val="20"/>
              </w:rPr>
              <w:br/>
            </w:r>
            <w:r w:rsidRPr="008B554F">
              <w:rPr>
                <w:rFonts w:ascii="Century Gothic" w:hAnsi="Century Gothic" w:cs="Calibri"/>
                <w:sz w:val="20"/>
                <w:szCs w:val="20"/>
              </w:rPr>
              <w:t xml:space="preserve">ul. </w:t>
            </w:r>
            <w:proofErr w:type="spellStart"/>
            <w:r w:rsidRPr="008B554F">
              <w:rPr>
                <w:rFonts w:ascii="Century Gothic" w:hAnsi="Century Gothic" w:cs="Calibri"/>
                <w:sz w:val="20"/>
                <w:szCs w:val="20"/>
              </w:rPr>
              <w:t>Torfa</w:t>
            </w:r>
            <w:proofErr w:type="spellEnd"/>
            <w:r w:rsidRPr="008B554F">
              <w:rPr>
                <w:rFonts w:ascii="Century Gothic" w:hAnsi="Century Gothic" w:cs="Calibri"/>
                <w:sz w:val="20"/>
                <w:szCs w:val="20"/>
              </w:rPr>
              <w:t xml:space="preserve"> Załęskiego </w:t>
            </w:r>
            <w:r w:rsidR="00081868" w:rsidRPr="008B554F">
              <w:rPr>
                <w:rFonts w:ascii="Century Gothic" w:hAnsi="Century Gothic" w:cs="Calibri"/>
                <w:sz w:val="20"/>
                <w:szCs w:val="20"/>
              </w:rPr>
              <w:br/>
            </w:r>
            <w:r w:rsidRPr="008B554F">
              <w:rPr>
                <w:rFonts w:ascii="Century Gothic" w:hAnsi="Century Gothic" w:cs="Calibri"/>
                <w:sz w:val="20"/>
                <w:szCs w:val="20"/>
              </w:rPr>
              <w:t>w Mławie</w:t>
            </w:r>
          </w:p>
          <w:p w14:paraId="70AB7A0D" w14:textId="1D14BC6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7D763A22" w14:textId="3991C9EB" w:rsidR="00E1340B"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Opracowanie uwzględnia </w:t>
            </w:r>
            <w:r w:rsidR="006E16CE" w:rsidRPr="008B554F">
              <w:rPr>
                <w:rFonts w:ascii="Century Gothic" w:hAnsi="Century Gothic" w:cs="Calibri"/>
                <w:color w:val="000000"/>
                <w:sz w:val="20"/>
                <w:szCs w:val="20"/>
              </w:rPr>
              <w:t>p</w:t>
            </w:r>
            <w:r w:rsidRPr="008B554F">
              <w:rPr>
                <w:rFonts w:ascii="Century Gothic" w:hAnsi="Century Gothic" w:cs="Calibri"/>
                <w:color w:val="000000"/>
                <w:sz w:val="20"/>
                <w:szCs w:val="20"/>
              </w:rPr>
              <w:t>rzebudowę infrastruktury podziemnej wraz z odwodnieniem, oświetleniem, siecią wodociągową, chodnikami oraz nawierzchnią jezdni</w:t>
            </w:r>
          </w:p>
        </w:tc>
        <w:tc>
          <w:tcPr>
            <w:tcW w:w="1559" w:type="dxa"/>
            <w:tcBorders>
              <w:top w:val="nil"/>
              <w:left w:val="nil"/>
              <w:bottom w:val="single" w:sz="4" w:space="0" w:color="auto"/>
              <w:right w:val="single" w:sz="4" w:space="0" w:color="auto"/>
            </w:tcBorders>
            <w:vAlign w:val="center"/>
          </w:tcPr>
          <w:p w14:paraId="5CB9BC22"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119 310,00 zł</w:t>
            </w:r>
          </w:p>
          <w:p w14:paraId="3BA11C78" w14:textId="3598D941"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3A11578F" w14:textId="77777777" w:rsidR="00976FD9" w:rsidRPr="008B554F" w:rsidRDefault="00976FD9"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2ECDF3A6" w14:textId="32F9D623"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1CA1286F" w14:textId="77777777" w:rsidTr="00892485">
        <w:trPr>
          <w:trHeight w:val="168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F6406EB" w14:textId="2532011B" w:rsidR="00E1340B" w:rsidRPr="008B554F" w:rsidRDefault="00E1340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1</w:t>
            </w:r>
            <w:r w:rsidR="00C60710" w:rsidRPr="008B554F">
              <w:rPr>
                <w:rFonts w:ascii="Century Gothic" w:eastAsia="Times New Roman" w:hAnsi="Century Gothic" w:cstheme="majorHAnsi"/>
                <w:sz w:val="20"/>
                <w:szCs w:val="20"/>
                <w:lang w:eastAsia="pl-PL"/>
              </w:rPr>
              <w:t>8</w:t>
            </w:r>
            <w:r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ADA861A" w14:textId="5A0B5A56" w:rsidR="00976FD9" w:rsidRPr="008B554F" w:rsidRDefault="00976FD9"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projektowej na przebudowę ul. Piekiełko, Okrężna, Krajewo </w:t>
            </w:r>
            <w:r w:rsidR="00081868" w:rsidRPr="008B554F">
              <w:rPr>
                <w:rFonts w:ascii="Century Gothic" w:hAnsi="Century Gothic" w:cs="Calibri"/>
                <w:sz w:val="20"/>
                <w:szCs w:val="20"/>
              </w:rPr>
              <w:br/>
            </w:r>
            <w:r w:rsidRPr="008B554F">
              <w:rPr>
                <w:rFonts w:ascii="Century Gothic" w:hAnsi="Century Gothic" w:cs="Calibri"/>
                <w:sz w:val="20"/>
                <w:szCs w:val="20"/>
              </w:rPr>
              <w:t>w Mławie</w:t>
            </w:r>
          </w:p>
          <w:p w14:paraId="34F55576" w14:textId="04C461AD"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42DC576D" w14:textId="0A1F40C9"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Zakres zadania obejmuje opracowanie 2 odrębnych dokumentacji dla przebudowy dróg gminnych łącznej dł. ok. 12 km:</w:t>
            </w:r>
            <w:r w:rsidRPr="008B554F">
              <w:rPr>
                <w:rFonts w:ascii="Century Gothic" w:hAnsi="Century Gothic" w:cs="Calibri"/>
                <w:color w:val="000000"/>
                <w:sz w:val="20"/>
                <w:szCs w:val="20"/>
              </w:rPr>
              <w:br/>
              <w:t xml:space="preserve">1) ul. Piekiełko (231242W) oraz  ul. Okrężna (231240W) na odcinku od ul. Studzieniec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w kierunku północnym do granic miasta- ok. 6 km,</w:t>
            </w:r>
            <w:r w:rsidRPr="008B554F">
              <w:rPr>
                <w:rFonts w:ascii="Century Gothic" w:hAnsi="Century Gothic" w:cs="Calibri"/>
                <w:color w:val="000000"/>
                <w:sz w:val="20"/>
                <w:szCs w:val="20"/>
              </w:rPr>
              <w:br/>
              <w:t xml:space="preserve">2) ul. Krajewo (231230W) na odcinku od ul. Piekiełko do Al. Marszałkowskiej oraz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w kierunku północnym do granic miasta – ok. 6 km.</w:t>
            </w:r>
            <w:r w:rsidRPr="008B554F">
              <w:rPr>
                <w:rFonts w:ascii="Century Gothic" w:hAnsi="Century Gothic" w:cs="Calibri"/>
                <w:color w:val="000000"/>
                <w:sz w:val="20"/>
                <w:szCs w:val="20"/>
              </w:rPr>
              <w:br/>
              <w:t xml:space="preserve">W ramach zadania planuje się budowę jezdni, chodnika, jednostronnej drogi rowerowej, oświetlenia drogowego (kablowej sieci oświetleniowej lub lamp hybrydowych) budowę zbiorników retencyjnych wraz z siecią kanalizacji deszczowej, sieci teletechnicznej (na potrzeby monitoringu miejskiego), sieci wodociągowej i kanalizacji sanitarnej do przyległych posesji. Ponadto w opracowywanej dokumentacji uwzględnić należy przebudowę, rozbudowę i budowę skrzyżowań oraz przebudowę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i budowę istniejących zjazdów oraz dojść do posesji i dróg wewnętrznych</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61CA3869"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w:t>
            </w:r>
          </w:p>
          <w:p w14:paraId="1A12B5FC" w14:textId="37CCE3EA"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4FCFB9FB"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będzie</w:t>
            </w:r>
            <w:r w:rsidRPr="008B554F">
              <w:rPr>
                <w:rFonts w:ascii="Century Gothic" w:hAnsi="Century Gothic" w:cs="Calibri"/>
                <w:color w:val="000000"/>
                <w:sz w:val="20"/>
                <w:szCs w:val="20"/>
              </w:rPr>
              <w:br/>
              <w:t>kontynuowane w 2026 r.</w:t>
            </w:r>
            <w:r w:rsidRPr="008B554F">
              <w:rPr>
                <w:rFonts w:ascii="Century Gothic" w:hAnsi="Century Gothic" w:cs="Calibri"/>
                <w:color w:val="000000"/>
                <w:sz w:val="20"/>
                <w:szCs w:val="20"/>
              </w:rPr>
              <w:br/>
              <w:t>a wydatek planowany jest na IV kwartał 2026 r.</w:t>
            </w:r>
          </w:p>
          <w:p w14:paraId="5ADC3FAA" w14:textId="3F8DA3A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4E34EFC7" w14:textId="77777777" w:rsidTr="00892485">
        <w:trPr>
          <w:trHeight w:val="1440"/>
        </w:trPr>
        <w:tc>
          <w:tcPr>
            <w:tcW w:w="582" w:type="dxa"/>
            <w:tcBorders>
              <w:top w:val="nil"/>
              <w:left w:val="single" w:sz="4" w:space="0" w:color="auto"/>
              <w:bottom w:val="single" w:sz="4" w:space="0" w:color="auto"/>
              <w:right w:val="single" w:sz="4" w:space="0" w:color="auto"/>
            </w:tcBorders>
            <w:vAlign w:val="center"/>
          </w:tcPr>
          <w:p w14:paraId="2241F7BF" w14:textId="32C881A7" w:rsidR="00E1340B" w:rsidRPr="008B554F" w:rsidRDefault="00C60710"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lastRenderedPageBreak/>
              <w:t>19</w:t>
            </w:r>
            <w:r w:rsidR="00E1340B"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14EFC578" w14:textId="4FD6AD85"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projektowej budowy drogi łączącej dzielnicę przemysłową z DW 587 </w:t>
            </w:r>
            <w:r w:rsidR="006E16CE" w:rsidRPr="008B554F">
              <w:rPr>
                <w:rFonts w:ascii="Century Gothic" w:hAnsi="Century Gothic" w:cs="Calibri"/>
                <w:sz w:val="20"/>
                <w:szCs w:val="20"/>
              </w:rPr>
              <w:br/>
            </w:r>
            <w:r w:rsidRPr="008B554F">
              <w:rPr>
                <w:rFonts w:ascii="Century Gothic" w:hAnsi="Century Gothic" w:cs="Calibri"/>
                <w:sz w:val="20"/>
                <w:szCs w:val="20"/>
              </w:rPr>
              <w:t>w Mławie</w:t>
            </w:r>
          </w:p>
          <w:p w14:paraId="6D98F866" w14:textId="5587792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207E453C" w14:textId="6C051F3B"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Opracowanie uwzględnia budowę nowej drogi, której początek przebiegał będzie od ul. Działdowskiej, przez północną część miasta, aż do drogi wojewódzkiej DW587. </w:t>
            </w:r>
            <w:r w:rsidRPr="008B554F">
              <w:rPr>
                <w:rFonts w:ascii="Century Gothic" w:hAnsi="Century Gothic" w:cs="Calibri"/>
                <w:color w:val="000000"/>
                <w:sz w:val="20"/>
                <w:szCs w:val="20"/>
              </w:rPr>
              <w:br/>
              <w:t xml:space="preserve">Planuje się budowę jezdni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o szerokości 7 m, jednostronnego ciągu pieszo-rowerowego lub chodnika i ścieżki rowerowej, oświetlenia drogowego budowę zbiorników retencyjnych wraz z siecią kanalizacji deszczowej oraz sieci wodociągow</w:t>
            </w:r>
            <w:r w:rsidR="006E16CE" w:rsidRPr="008B554F">
              <w:rPr>
                <w:rFonts w:ascii="Century Gothic" w:hAnsi="Century Gothic" w:cs="Calibri"/>
                <w:color w:val="000000"/>
                <w:sz w:val="20"/>
                <w:szCs w:val="20"/>
              </w:rPr>
              <w:t>e</w:t>
            </w:r>
            <w:r w:rsidRPr="008B554F">
              <w:rPr>
                <w:rFonts w:ascii="Century Gothic" w:hAnsi="Century Gothic" w:cs="Calibri"/>
                <w:color w:val="000000"/>
                <w:sz w:val="20"/>
                <w:szCs w:val="20"/>
              </w:rPr>
              <w:t>j</w:t>
            </w:r>
          </w:p>
        </w:tc>
        <w:tc>
          <w:tcPr>
            <w:tcW w:w="1559" w:type="dxa"/>
            <w:tcBorders>
              <w:top w:val="nil"/>
              <w:left w:val="nil"/>
              <w:bottom w:val="single" w:sz="4" w:space="0" w:color="auto"/>
              <w:right w:val="single" w:sz="4" w:space="0" w:color="auto"/>
            </w:tcBorders>
            <w:vAlign w:val="center"/>
          </w:tcPr>
          <w:p w14:paraId="2732E318" w14:textId="466934CD" w:rsidR="00E1340B" w:rsidRPr="008B554F" w:rsidRDefault="005A3A5B"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 - </w:t>
            </w:r>
          </w:p>
        </w:tc>
        <w:tc>
          <w:tcPr>
            <w:tcW w:w="1540" w:type="dxa"/>
            <w:tcBorders>
              <w:top w:val="nil"/>
              <w:left w:val="nil"/>
              <w:bottom w:val="single" w:sz="4" w:space="0" w:color="auto"/>
              <w:right w:val="single" w:sz="4" w:space="0" w:color="auto"/>
            </w:tcBorders>
            <w:vAlign w:val="center"/>
          </w:tcPr>
          <w:p w14:paraId="37CE9CD3"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będzie</w:t>
            </w:r>
            <w:r w:rsidRPr="008B554F">
              <w:rPr>
                <w:rFonts w:ascii="Century Gothic" w:hAnsi="Century Gothic" w:cs="Calibri"/>
                <w:color w:val="000000"/>
                <w:sz w:val="20"/>
                <w:szCs w:val="20"/>
              </w:rPr>
              <w:br/>
              <w:t>kontynuowane w 2026 r.</w:t>
            </w:r>
            <w:r w:rsidRPr="008B554F">
              <w:rPr>
                <w:rFonts w:ascii="Century Gothic" w:hAnsi="Century Gothic" w:cs="Calibri"/>
                <w:color w:val="000000"/>
                <w:sz w:val="20"/>
                <w:szCs w:val="20"/>
              </w:rPr>
              <w:br/>
              <w:t>a wydatek planowany jest na IV kwartał 2026 r.</w:t>
            </w:r>
          </w:p>
          <w:p w14:paraId="663ED074" w14:textId="7CE3EA4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2D29915" w14:textId="77777777" w:rsidTr="00892485">
        <w:trPr>
          <w:trHeight w:val="72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FB6386" w14:textId="3D682EEA"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2</w:t>
            </w:r>
            <w:r w:rsidR="00C60710" w:rsidRPr="008B554F">
              <w:rPr>
                <w:rFonts w:ascii="Century Gothic" w:eastAsia="Times New Roman" w:hAnsi="Century Gothic" w:cstheme="majorHAnsi"/>
                <w:color w:val="000000"/>
                <w:sz w:val="20"/>
                <w:szCs w:val="20"/>
                <w:lang w:eastAsia="pl-PL"/>
              </w:rPr>
              <w:t>0</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526E1FE" w14:textId="104B0D5D"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Opracowanie dokumentacji technicznej na przebudowę punktów świetlnych na odcinkach ul. Ordona, Sportowej, Sienkiewicza, Wspólnej, Powstańców Styczniowych oraz Radosnej w Mławie</w:t>
            </w:r>
          </w:p>
          <w:p w14:paraId="5FDF8F77" w14:textId="606C10D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1E8FB0D5" w14:textId="1B8C0DD3"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w:t>
            </w:r>
            <w:r w:rsidR="00E974C9" w:rsidRPr="008B554F">
              <w:rPr>
                <w:rFonts w:ascii="Century Gothic" w:hAnsi="Century Gothic" w:cs="Calibri"/>
                <w:color w:val="000000"/>
                <w:sz w:val="20"/>
                <w:szCs w:val="20"/>
              </w:rPr>
              <w:t xml:space="preserve">zadania </w:t>
            </w:r>
            <w:r w:rsidRPr="008B554F">
              <w:rPr>
                <w:rFonts w:ascii="Century Gothic" w:hAnsi="Century Gothic" w:cs="Calibri"/>
                <w:color w:val="000000"/>
                <w:sz w:val="20"/>
                <w:szCs w:val="20"/>
              </w:rPr>
              <w:t>wykonano kompletną dokumentację techniczną przebudowy oświet</w:t>
            </w:r>
            <w:r w:rsidR="00E974C9" w:rsidRPr="008B554F">
              <w:rPr>
                <w:rFonts w:ascii="Century Gothic" w:hAnsi="Century Gothic" w:cs="Calibri"/>
                <w:color w:val="000000"/>
                <w:sz w:val="20"/>
                <w:szCs w:val="20"/>
              </w:rPr>
              <w:t>l</w:t>
            </w:r>
            <w:r w:rsidRPr="008B554F">
              <w:rPr>
                <w:rFonts w:ascii="Century Gothic" w:hAnsi="Century Gothic" w:cs="Calibri"/>
                <w:color w:val="000000"/>
                <w:sz w:val="20"/>
                <w:szCs w:val="20"/>
              </w:rPr>
              <w:t xml:space="preserve">enia na odcinkach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ul. Ordona, Sportowej, Sienkiewicza, Wspólnej, Powstańców Styczniowych oraz Radosnej w Mławi</w:t>
            </w:r>
            <w:r w:rsidR="00E974C9" w:rsidRPr="008B554F">
              <w:rPr>
                <w:rFonts w:ascii="Century Gothic" w:hAnsi="Century Gothic" w:cs="Calibri"/>
                <w:color w:val="000000"/>
                <w:sz w:val="20"/>
                <w:szCs w:val="20"/>
              </w:rPr>
              <w:t>e</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779125E1" w14:textId="148EC2AB"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22 000,00 zł</w:t>
            </w:r>
          </w:p>
          <w:p w14:paraId="097FA4BD" w14:textId="44AA55DD"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3D79ECC3"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0DF9379" w14:textId="49405930"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2DC9990" w14:textId="77777777" w:rsidTr="00892485">
        <w:trPr>
          <w:trHeight w:val="975"/>
        </w:trPr>
        <w:tc>
          <w:tcPr>
            <w:tcW w:w="582" w:type="dxa"/>
            <w:tcBorders>
              <w:top w:val="nil"/>
              <w:left w:val="single" w:sz="4" w:space="0" w:color="auto"/>
              <w:bottom w:val="single" w:sz="4" w:space="0" w:color="auto"/>
              <w:right w:val="single" w:sz="4" w:space="0" w:color="auto"/>
            </w:tcBorders>
            <w:vAlign w:val="center"/>
          </w:tcPr>
          <w:p w14:paraId="3BA05182" w14:textId="0C276A18"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2</w:t>
            </w:r>
            <w:r w:rsidR="00C60710" w:rsidRPr="008B554F">
              <w:rPr>
                <w:rFonts w:ascii="Century Gothic" w:eastAsia="Times New Roman" w:hAnsi="Century Gothic" w:cstheme="majorHAnsi"/>
                <w:color w:val="000000"/>
                <w:sz w:val="20"/>
                <w:szCs w:val="20"/>
                <w:lang w:eastAsia="pl-PL"/>
              </w:rPr>
              <w:t>1</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14D3A06C" w14:textId="51185EF8"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projektowej na przebudowę ul. Karcza </w:t>
            </w:r>
            <w:r w:rsidR="00E974C9" w:rsidRPr="008B554F">
              <w:rPr>
                <w:rFonts w:ascii="Century Gothic" w:hAnsi="Century Gothic" w:cs="Calibri"/>
                <w:sz w:val="20"/>
                <w:szCs w:val="20"/>
              </w:rPr>
              <w:br/>
            </w:r>
            <w:r w:rsidRPr="008B554F">
              <w:rPr>
                <w:rFonts w:ascii="Century Gothic" w:hAnsi="Century Gothic" w:cs="Calibri"/>
                <w:sz w:val="20"/>
                <w:szCs w:val="20"/>
              </w:rPr>
              <w:t>w Mławie</w:t>
            </w:r>
          </w:p>
          <w:p w14:paraId="1447BFBE" w14:textId="134EC9CA"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vAlign w:val="center"/>
          </w:tcPr>
          <w:p w14:paraId="1F9396B2" w14:textId="2F003FBD"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Opracowanie uwzględnia budowę jezdni z kostki betonowej i betonowych płyt ażurowych, chodnik oraz zjazdy na posesje</w:t>
            </w:r>
          </w:p>
        </w:tc>
        <w:tc>
          <w:tcPr>
            <w:tcW w:w="1559" w:type="dxa"/>
            <w:tcBorders>
              <w:top w:val="nil"/>
              <w:left w:val="nil"/>
              <w:bottom w:val="single" w:sz="4" w:space="0" w:color="auto"/>
              <w:right w:val="single" w:sz="4" w:space="0" w:color="auto"/>
            </w:tcBorders>
            <w:vAlign w:val="center"/>
          </w:tcPr>
          <w:p w14:paraId="72A071E7"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18 450,00 zł</w:t>
            </w:r>
          </w:p>
          <w:p w14:paraId="7C08E6C1" w14:textId="7734895F" w:rsidR="00E1340B" w:rsidRPr="008B554F" w:rsidRDefault="00E1340B" w:rsidP="004D404D">
            <w:pPr>
              <w:spacing w:line="240"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2223697B"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C896DE0" w14:textId="2CCE08CE"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0EC57402" w14:textId="77777777" w:rsidTr="00892485">
        <w:trPr>
          <w:trHeight w:val="73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DC7A90" w14:textId="139EFB4F"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2</w:t>
            </w:r>
            <w:r w:rsidR="00C60710" w:rsidRPr="008B554F">
              <w:rPr>
                <w:rFonts w:ascii="Century Gothic" w:eastAsia="Times New Roman" w:hAnsi="Century Gothic" w:cstheme="majorHAnsi"/>
                <w:color w:val="000000"/>
                <w:sz w:val="20"/>
                <w:szCs w:val="20"/>
                <w:lang w:eastAsia="pl-PL"/>
              </w:rPr>
              <w:t>2</w:t>
            </w:r>
            <w:r w:rsidRPr="008B554F">
              <w:rPr>
                <w:rFonts w:ascii="Century Gothic" w:eastAsia="Times New Roman" w:hAnsi="Century Gothic" w:cstheme="majorHAnsi"/>
                <w:color w:val="000000"/>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B61AF23" w14:textId="77777777"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Opracowanie dokumentacji projektowej na przebudowę ul. Krętej w Mławie</w:t>
            </w:r>
          </w:p>
          <w:p w14:paraId="13FC2F4A" w14:textId="68CFB07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4CAED4AB" w14:textId="66FB2700"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Opracowanie uwzględnia budowę jezdni z kostki betonowej, obustronnie ograniczoną poboczami z betonowych płyt ażurowych, chodniki pełniące funkcję dojść do furtek oraz zjazdy </w:t>
            </w:r>
            <w:r w:rsidR="000A2011">
              <w:rPr>
                <w:rFonts w:ascii="Century Gothic" w:hAnsi="Century Gothic" w:cs="Calibri"/>
                <w:color w:val="000000"/>
                <w:sz w:val="20"/>
                <w:szCs w:val="20"/>
              </w:rPr>
              <w:br/>
            </w:r>
            <w:r w:rsidRPr="008B554F">
              <w:rPr>
                <w:rFonts w:ascii="Century Gothic" w:hAnsi="Century Gothic" w:cs="Calibri"/>
                <w:color w:val="000000"/>
                <w:sz w:val="20"/>
                <w:szCs w:val="20"/>
              </w:rPr>
              <w:t>na posesje</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33568C3C" w14:textId="157F5899"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34 440,00 zł</w:t>
            </w:r>
          </w:p>
          <w:p w14:paraId="6A217318" w14:textId="23F1DD12"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7B44225C"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20494ACB" w14:textId="509FF7CA"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DB7A7A" w:rsidRPr="008B554F" w14:paraId="39E87E6E" w14:textId="77777777" w:rsidTr="008B4D95">
        <w:trPr>
          <w:trHeight w:val="390"/>
        </w:trPr>
        <w:tc>
          <w:tcPr>
            <w:tcW w:w="582" w:type="dxa"/>
            <w:tcBorders>
              <w:top w:val="single" w:sz="4" w:space="0" w:color="auto"/>
              <w:left w:val="single" w:sz="4" w:space="0" w:color="auto"/>
              <w:bottom w:val="single" w:sz="4" w:space="0" w:color="auto"/>
              <w:right w:val="single" w:sz="4" w:space="0" w:color="auto"/>
            </w:tcBorders>
            <w:vAlign w:val="center"/>
          </w:tcPr>
          <w:p w14:paraId="7B1A36C2" w14:textId="16DFC25B" w:rsidR="00DB7A7A" w:rsidRPr="008B554F" w:rsidRDefault="00DB7A7A"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II.</w:t>
            </w:r>
          </w:p>
        </w:tc>
        <w:tc>
          <w:tcPr>
            <w:tcW w:w="8627" w:type="dxa"/>
            <w:gridSpan w:val="4"/>
            <w:tcBorders>
              <w:top w:val="single" w:sz="4" w:space="0" w:color="auto"/>
              <w:left w:val="single" w:sz="4" w:space="0" w:color="auto"/>
              <w:bottom w:val="single" w:sz="4" w:space="0" w:color="auto"/>
              <w:right w:val="single" w:sz="4" w:space="0" w:color="auto"/>
            </w:tcBorders>
            <w:vAlign w:val="center"/>
          </w:tcPr>
          <w:p w14:paraId="13302AD9" w14:textId="4438D302" w:rsidR="00DB7A7A" w:rsidRPr="008B554F" w:rsidRDefault="00DB7A7A"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Inne zadania:</w:t>
            </w:r>
          </w:p>
        </w:tc>
      </w:tr>
      <w:tr w:rsidR="00E1340B" w:rsidRPr="008B554F" w14:paraId="7EC2CB8F" w14:textId="77777777" w:rsidTr="00892485">
        <w:trPr>
          <w:trHeight w:val="278"/>
        </w:trPr>
        <w:tc>
          <w:tcPr>
            <w:tcW w:w="582" w:type="dxa"/>
            <w:tcBorders>
              <w:top w:val="nil"/>
              <w:left w:val="single" w:sz="4" w:space="0" w:color="auto"/>
              <w:bottom w:val="single" w:sz="4" w:space="0" w:color="auto"/>
              <w:right w:val="single" w:sz="4" w:space="0" w:color="auto"/>
            </w:tcBorders>
            <w:shd w:val="clear" w:color="000000" w:fill="FFFFFF"/>
            <w:vAlign w:val="center"/>
          </w:tcPr>
          <w:p w14:paraId="612BDCB1" w14:textId="126FF3D3" w:rsidR="00E1340B" w:rsidRPr="008B554F" w:rsidRDefault="00EC7FC9"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2</w:t>
            </w:r>
            <w:r w:rsidR="00C358ED" w:rsidRPr="008B554F">
              <w:rPr>
                <w:rFonts w:ascii="Century Gothic" w:eastAsia="Times New Roman" w:hAnsi="Century Gothic" w:cstheme="majorHAnsi"/>
                <w:sz w:val="20"/>
                <w:szCs w:val="20"/>
                <w:lang w:eastAsia="pl-PL"/>
              </w:rPr>
              <w:t>3</w:t>
            </w:r>
            <w:r w:rsidR="00E1340B"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tcPr>
          <w:p w14:paraId="6CD61564" w14:textId="55459F66" w:rsidR="00E1340B" w:rsidRPr="008B554F" w:rsidRDefault="00ED20D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Wykonanie robót budowlanych w celu dostosowania budynku Szkoły Podstawowej Nr 7 w Mławie do wymogów przeciwpożarowych</w:t>
            </w:r>
          </w:p>
        </w:tc>
        <w:tc>
          <w:tcPr>
            <w:tcW w:w="3118" w:type="dxa"/>
            <w:tcBorders>
              <w:top w:val="nil"/>
              <w:left w:val="nil"/>
              <w:bottom w:val="single" w:sz="4" w:space="0" w:color="auto"/>
              <w:right w:val="single" w:sz="4" w:space="0" w:color="auto"/>
            </w:tcBorders>
            <w:shd w:val="clear" w:color="000000" w:fill="FFFFFF"/>
            <w:vAlign w:val="center"/>
          </w:tcPr>
          <w:p w14:paraId="6BFF9CB4" w14:textId="2BF27E06" w:rsidR="00E1340B"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W ramach zadania wykonano instalację oddymiania klatki schodowej w wydzieleniem stref przeciwpożarowych wraz z instalacją oświetlenia ewakuacyjnego, wymieniono hydranty</w:t>
            </w:r>
          </w:p>
        </w:tc>
        <w:tc>
          <w:tcPr>
            <w:tcW w:w="1559" w:type="dxa"/>
            <w:tcBorders>
              <w:top w:val="nil"/>
              <w:left w:val="nil"/>
              <w:bottom w:val="single" w:sz="4" w:space="0" w:color="auto"/>
              <w:right w:val="single" w:sz="4" w:space="0" w:color="auto"/>
            </w:tcBorders>
            <w:shd w:val="clear" w:color="000000" w:fill="FFFFFF"/>
            <w:vAlign w:val="center"/>
          </w:tcPr>
          <w:p w14:paraId="482B9D80" w14:textId="268070E5" w:rsidR="00E1340B" w:rsidRPr="008B554F" w:rsidRDefault="00ED20D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1 369 622,36 zł</w:t>
            </w:r>
          </w:p>
        </w:tc>
        <w:tc>
          <w:tcPr>
            <w:tcW w:w="1540" w:type="dxa"/>
            <w:tcBorders>
              <w:top w:val="nil"/>
              <w:left w:val="nil"/>
              <w:bottom w:val="single" w:sz="4" w:space="0" w:color="auto"/>
              <w:right w:val="single" w:sz="4" w:space="0" w:color="auto"/>
            </w:tcBorders>
            <w:shd w:val="clear" w:color="000000" w:fill="FFFFFF"/>
            <w:vAlign w:val="center"/>
          </w:tcPr>
          <w:p w14:paraId="560E5D2B" w14:textId="77777777" w:rsidR="00ED20D4" w:rsidRPr="008B554F" w:rsidRDefault="00ED20D4"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4C4617EF" w14:textId="02BBE5D1"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4EB1258" w14:textId="77777777" w:rsidTr="00892485">
        <w:trPr>
          <w:trHeight w:val="1215"/>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33F5FC" w14:textId="60F5D375"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lastRenderedPageBreak/>
              <w:t>24</w:t>
            </w:r>
            <w:r w:rsidR="00E1340B"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81C25" w14:textId="7F28F6D6" w:rsidR="00E1340B" w:rsidRPr="008B554F" w:rsidRDefault="00ED20D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Opracowanie dokumentacji projektowo-kosztorysowej na przebudowę obiektów sportowych na terenie Zespołu Placówek Oświatowych Nr 2 </w:t>
            </w:r>
            <w:r w:rsidR="000A2011">
              <w:rPr>
                <w:rFonts w:ascii="Century Gothic" w:eastAsia="Times New Roman" w:hAnsi="Century Gothic" w:cstheme="majorHAnsi"/>
                <w:sz w:val="20"/>
                <w:szCs w:val="20"/>
                <w:lang w:eastAsia="pl-PL"/>
              </w:rPr>
              <w:br/>
            </w:r>
            <w:r w:rsidRPr="008B554F">
              <w:rPr>
                <w:rFonts w:ascii="Century Gothic" w:eastAsia="Times New Roman" w:hAnsi="Century Gothic" w:cstheme="majorHAnsi"/>
                <w:sz w:val="20"/>
                <w:szCs w:val="20"/>
                <w:lang w:eastAsia="pl-PL"/>
              </w:rPr>
              <w:t>w Mławie</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C8032" w14:textId="7081BE7D" w:rsidR="00E1340B"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W ramach dokumentacji przewidziano wymianę nawierzchni poliuretanowej na boisku piłkarskim na nawierzchnię trawiastą (z rozwiązaniem systemowym uwzględniającym warstwę elastyczną e-</w:t>
            </w:r>
            <w:proofErr w:type="spellStart"/>
            <w:r w:rsidRPr="008B554F">
              <w:rPr>
                <w:rFonts w:ascii="Century Gothic" w:eastAsia="Times New Roman" w:hAnsi="Century Gothic" w:cstheme="majorHAnsi"/>
                <w:color w:val="000000"/>
                <w:sz w:val="20"/>
                <w:szCs w:val="20"/>
                <w:lang w:eastAsia="pl-PL"/>
              </w:rPr>
              <w:t>layer</w:t>
            </w:r>
            <w:proofErr w:type="spellEnd"/>
            <w:r w:rsidRPr="008B554F">
              <w:rPr>
                <w:rFonts w:ascii="Century Gothic" w:eastAsia="Times New Roman" w:hAnsi="Century Gothic" w:cstheme="majorHAnsi"/>
                <w:color w:val="000000"/>
                <w:sz w:val="20"/>
                <w:szCs w:val="20"/>
                <w:lang w:eastAsia="pl-PL"/>
              </w:rPr>
              <w:t>, układaną metodą in-situ na boisku) z drenażem i odwodnieniem, wymianą podbudowy, wymianę nawierzchni poliuretanowej na boisku wielofunkcyjnym i bieżni z wymianą podbudowy oraz modernizację oświetlenia boisk i terenu.</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B407E" w14:textId="1984D5B3" w:rsidR="00ED20D4" w:rsidRPr="008B554F" w:rsidRDefault="00ED20D4"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16 789,50</w:t>
            </w:r>
            <w:r w:rsidR="00081868" w:rsidRPr="008B554F">
              <w:rPr>
                <w:rFonts w:ascii="Century Gothic" w:hAnsi="Century Gothic" w:cs="Calibri"/>
                <w:color w:val="000000"/>
                <w:sz w:val="20"/>
                <w:szCs w:val="20"/>
              </w:rPr>
              <w:t xml:space="preserve"> zł</w:t>
            </w:r>
          </w:p>
          <w:p w14:paraId="323EE651" w14:textId="3ED99BE1"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A58686" w14:textId="77777777" w:rsidR="00ED20D4" w:rsidRPr="008B554F" w:rsidRDefault="00ED20D4"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2167756" w14:textId="671F8260"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F7E814F" w14:textId="77777777" w:rsidTr="00226A9B">
        <w:trPr>
          <w:trHeight w:val="699"/>
        </w:trPr>
        <w:tc>
          <w:tcPr>
            <w:tcW w:w="582" w:type="dxa"/>
            <w:tcBorders>
              <w:top w:val="nil"/>
              <w:left w:val="single" w:sz="4" w:space="0" w:color="auto"/>
              <w:bottom w:val="single" w:sz="4" w:space="0" w:color="auto"/>
              <w:right w:val="single" w:sz="4" w:space="0" w:color="auto"/>
            </w:tcBorders>
            <w:shd w:val="clear" w:color="000000" w:fill="FFFFFF"/>
            <w:vAlign w:val="center"/>
          </w:tcPr>
          <w:p w14:paraId="5683A548" w14:textId="003B2E66"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25</w:t>
            </w:r>
            <w:r w:rsidR="00AD25A1"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tcPr>
          <w:p w14:paraId="20D356E6" w14:textId="5B4B18C7" w:rsidR="00E1340B" w:rsidRPr="008B554F" w:rsidRDefault="00ED20D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Opracowanie dokumentacji projektowej dla zadania: </w:t>
            </w:r>
            <w:r w:rsidR="00081868" w:rsidRPr="008B554F">
              <w:rPr>
                <w:rFonts w:ascii="Century Gothic" w:eastAsia="Times New Roman" w:hAnsi="Century Gothic" w:cstheme="majorHAnsi"/>
                <w:sz w:val="20"/>
                <w:szCs w:val="20"/>
                <w:lang w:eastAsia="pl-PL"/>
              </w:rPr>
              <w:t>M</w:t>
            </w:r>
            <w:r w:rsidRPr="008B554F">
              <w:rPr>
                <w:rFonts w:ascii="Century Gothic" w:eastAsia="Times New Roman" w:hAnsi="Century Gothic" w:cstheme="majorHAnsi"/>
                <w:sz w:val="20"/>
                <w:szCs w:val="20"/>
                <w:lang w:eastAsia="pl-PL"/>
              </w:rPr>
              <w:t>odernizacja bazy sportowej na terenie Miasta Mława - Etap III</w:t>
            </w:r>
          </w:p>
        </w:tc>
        <w:tc>
          <w:tcPr>
            <w:tcW w:w="3118" w:type="dxa"/>
            <w:tcBorders>
              <w:top w:val="nil"/>
              <w:left w:val="nil"/>
              <w:bottom w:val="single" w:sz="4" w:space="0" w:color="auto"/>
              <w:right w:val="single" w:sz="4" w:space="0" w:color="auto"/>
            </w:tcBorders>
            <w:shd w:val="clear" w:color="000000" w:fill="FFFFFF"/>
            <w:vAlign w:val="center"/>
          </w:tcPr>
          <w:p w14:paraId="66B98BCC" w14:textId="56C6C790" w:rsidR="00E1340B"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 xml:space="preserve">Zaprojektowano przebudowę obiektów wchodzących </w:t>
            </w:r>
            <w:r w:rsidR="00844B13">
              <w:rPr>
                <w:rFonts w:ascii="Century Gothic" w:eastAsia="Times New Roman" w:hAnsi="Century Gothic" w:cstheme="majorHAnsi"/>
                <w:color w:val="000000"/>
                <w:sz w:val="20"/>
                <w:szCs w:val="20"/>
                <w:lang w:eastAsia="pl-PL"/>
              </w:rPr>
              <w:br/>
            </w:r>
            <w:r w:rsidRPr="008B554F">
              <w:rPr>
                <w:rFonts w:ascii="Century Gothic" w:eastAsia="Times New Roman" w:hAnsi="Century Gothic" w:cstheme="majorHAnsi"/>
                <w:color w:val="000000"/>
                <w:sz w:val="20"/>
                <w:szCs w:val="20"/>
                <w:lang w:eastAsia="pl-PL"/>
              </w:rPr>
              <w:t xml:space="preserve">w skład Miejskiego Ośrodka Sportu i Rekreacji w Mławie </w:t>
            </w:r>
            <w:r w:rsidR="00844B13">
              <w:rPr>
                <w:rFonts w:ascii="Century Gothic" w:eastAsia="Times New Roman" w:hAnsi="Century Gothic" w:cstheme="majorHAnsi"/>
                <w:color w:val="000000"/>
                <w:sz w:val="20"/>
                <w:szCs w:val="20"/>
                <w:lang w:eastAsia="pl-PL"/>
              </w:rPr>
              <w:br/>
            </w:r>
            <w:r w:rsidRPr="008B554F">
              <w:rPr>
                <w:rFonts w:ascii="Century Gothic" w:eastAsia="Times New Roman" w:hAnsi="Century Gothic" w:cstheme="majorHAnsi"/>
                <w:color w:val="000000"/>
                <w:sz w:val="20"/>
                <w:szCs w:val="20"/>
                <w:lang w:eastAsia="pl-PL"/>
              </w:rPr>
              <w:t>w podziale na trzy etapy</w:t>
            </w:r>
          </w:p>
        </w:tc>
        <w:tc>
          <w:tcPr>
            <w:tcW w:w="1559" w:type="dxa"/>
            <w:tcBorders>
              <w:top w:val="nil"/>
              <w:left w:val="nil"/>
              <w:bottom w:val="single" w:sz="4" w:space="0" w:color="auto"/>
              <w:right w:val="single" w:sz="4" w:space="0" w:color="auto"/>
            </w:tcBorders>
            <w:shd w:val="clear" w:color="000000" w:fill="FFFFFF"/>
            <w:vAlign w:val="center"/>
          </w:tcPr>
          <w:p w14:paraId="7734ED91" w14:textId="5A8D1959" w:rsidR="00E1340B" w:rsidRPr="008B554F" w:rsidRDefault="00081868"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 - </w:t>
            </w:r>
          </w:p>
        </w:tc>
        <w:tc>
          <w:tcPr>
            <w:tcW w:w="1540" w:type="dxa"/>
            <w:tcBorders>
              <w:top w:val="nil"/>
              <w:left w:val="nil"/>
              <w:bottom w:val="single" w:sz="4" w:space="0" w:color="auto"/>
              <w:right w:val="single" w:sz="4" w:space="0" w:color="auto"/>
            </w:tcBorders>
            <w:shd w:val="clear" w:color="000000" w:fill="FFFFFF"/>
            <w:vAlign w:val="center"/>
          </w:tcPr>
          <w:p w14:paraId="235C45D9" w14:textId="77777777" w:rsidR="00ED20D4"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Zadanie będzie</w:t>
            </w:r>
          </w:p>
          <w:p w14:paraId="25F06555" w14:textId="77777777" w:rsidR="00ED20D4"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kontynuowane w 2026 r.</w:t>
            </w:r>
          </w:p>
          <w:p w14:paraId="448AD96C" w14:textId="126C3D02" w:rsidR="00E1340B"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a wydatek planowany jest na II kwartał 2026 r.</w:t>
            </w:r>
          </w:p>
        </w:tc>
      </w:tr>
      <w:tr w:rsidR="00E1340B" w:rsidRPr="008B554F" w14:paraId="70E3CE42" w14:textId="77777777" w:rsidTr="00892485">
        <w:trPr>
          <w:trHeight w:val="216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E56CA3E" w14:textId="00A3C00E"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26</w:t>
            </w:r>
            <w:r w:rsidR="00AD25A1"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333BFE4" w14:textId="61926E98" w:rsidR="00E1340B" w:rsidRPr="008B554F" w:rsidRDefault="00ED20D4"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 xml:space="preserve">Przebudowa punktów oświetlenia ulicznego na ul. Ordona i terenie Osiedla Książąt Mazowieckich </w:t>
            </w:r>
            <w:r w:rsidR="000A2011">
              <w:rPr>
                <w:rFonts w:ascii="Century Gothic" w:eastAsia="Times New Roman" w:hAnsi="Century Gothic" w:cstheme="majorHAnsi"/>
                <w:sz w:val="20"/>
                <w:szCs w:val="20"/>
                <w:lang w:eastAsia="pl-PL"/>
              </w:rPr>
              <w:br/>
            </w:r>
            <w:r w:rsidRPr="008B554F">
              <w:rPr>
                <w:rFonts w:ascii="Century Gothic" w:eastAsia="Times New Roman" w:hAnsi="Century Gothic" w:cstheme="majorHAnsi"/>
                <w:sz w:val="20"/>
                <w:szCs w:val="20"/>
                <w:lang w:eastAsia="pl-PL"/>
              </w:rPr>
              <w:t>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635561F9" w14:textId="6F5E9968" w:rsidR="00E1340B" w:rsidRPr="008B554F" w:rsidRDefault="00ED20D4" w:rsidP="004D404D">
            <w:pPr>
              <w:spacing w:after="0" w:line="276" w:lineRule="auto"/>
              <w:rPr>
                <w:rFonts w:ascii="Century Gothic" w:eastAsia="Times New Roman" w:hAnsi="Century Gothic" w:cstheme="majorHAnsi"/>
                <w:color w:val="000000"/>
                <w:sz w:val="20"/>
                <w:szCs w:val="20"/>
                <w:lang w:eastAsia="pl-PL"/>
              </w:rPr>
            </w:pPr>
            <w:r w:rsidRPr="008B554F">
              <w:rPr>
                <w:rFonts w:ascii="Century Gothic" w:eastAsia="Times New Roman" w:hAnsi="Century Gothic" w:cstheme="majorHAnsi"/>
                <w:color w:val="000000"/>
                <w:sz w:val="20"/>
                <w:szCs w:val="20"/>
                <w:lang w:eastAsia="pl-PL"/>
              </w:rPr>
              <w:t xml:space="preserve">W ramach zadania wykonano przebudowę sieci oświetleniowej nn-0,4 </w:t>
            </w:r>
            <w:proofErr w:type="spellStart"/>
            <w:r w:rsidRPr="008B554F">
              <w:rPr>
                <w:rFonts w:ascii="Century Gothic" w:eastAsia="Times New Roman" w:hAnsi="Century Gothic" w:cstheme="majorHAnsi"/>
                <w:color w:val="000000"/>
                <w:sz w:val="20"/>
                <w:szCs w:val="20"/>
                <w:lang w:eastAsia="pl-PL"/>
              </w:rPr>
              <w:t>kV</w:t>
            </w:r>
            <w:proofErr w:type="spellEnd"/>
            <w:r w:rsidRPr="008B554F">
              <w:rPr>
                <w:rFonts w:ascii="Century Gothic" w:eastAsia="Times New Roman" w:hAnsi="Century Gothic" w:cstheme="majorHAnsi"/>
                <w:color w:val="000000"/>
                <w:sz w:val="20"/>
                <w:szCs w:val="20"/>
                <w:lang w:eastAsia="pl-PL"/>
              </w:rPr>
              <w:t xml:space="preserve"> wraz z przebudową punktów świetlnych w ul. Ordona </w:t>
            </w:r>
            <w:r w:rsidR="00844B13">
              <w:rPr>
                <w:rFonts w:ascii="Century Gothic" w:eastAsia="Times New Roman" w:hAnsi="Century Gothic" w:cstheme="majorHAnsi"/>
                <w:color w:val="000000"/>
                <w:sz w:val="20"/>
                <w:szCs w:val="20"/>
                <w:lang w:eastAsia="pl-PL"/>
              </w:rPr>
              <w:br/>
            </w:r>
            <w:r w:rsidRPr="008B554F">
              <w:rPr>
                <w:rFonts w:ascii="Century Gothic" w:eastAsia="Times New Roman" w:hAnsi="Century Gothic" w:cstheme="majorHAnsi"/>
                <w:color w:val="000000"/>
                <w:sz w:val="20"/>
                <w:szCs w:val="20"/>
                <w:lang w:eastAsia="pl-PL"/>
              </w:rPr>
              <w:t xml:space="preserve">w kierunku bloku OKM nr 1 </w:t>
            </w:r>
            <w:r w:rsidR="00844B13">
              <w:rPr>
                <w:rFonts w:ascii="Century Gothic" w:eastAsia="Times New Roman" w:hAnsi="Century Gothic" w:cstheme="majorHAnsi"/>
                <w:color w:val="000000"/>
                <w:sz w:val="20"/>
                <w:szCs w:val="20"/>
                <w:lang w:eastAsia="pl-PL"/>
              </w:rPr>
              <w:br/>
            </w:r>
            <w:r w:rsidRPr="008B554F">
              <w:rPr>
                <w:rFonts w:ascii="Century Gothic" w:eastAsia="Times New Roman" w:hAnsi="Century Gothic" w:cstheme="majorHAnsi"/>
                <w:color w:val="000000"/>
                <w:sz w:val="20"/>
                <w:szCs w:val="20"/>
                <w:lang w:eastAsia="pl-PL"/>
              </w:rPr>
              <w:t>w Mławie</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43C03B25" w14:textId="77777777" w:rsidR="00ED20D4" w:rsidRPr="008B554F" w:rsidRDefault="00ED20D4"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195 830,69 zł</w:t>
            </w:r>
          </w:p>
          <w:p w14:paraId="5D9C669F" w14:textId="1395113D"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6DE07DC2" w14:textId="77777777" w:rsidR="000824CF" w:rsidRPr="008B554F" w:rsidRDefault="000824CF"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419C172" w14:textId="36486D47"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25AF1F10" w14:textId="77777777" w:rsidTr="00892485">
        <w:trPr>
          <w:trHeight w:val="720"/>
        </w:trPr>
        <w:tc>
          <w:tcPr>
            <w:tcW w:w="582" w:type="dxa"/>
            <w:tcBorders>
              <w:top w:val="nil"/>
              <w:left w:val="single" w:sz="4" w:space="0" w:color="auto"/>
              <w:bottom w:val="single" w:sz="4" w:space="0" w:color="auto"/>
              <w:right w:val="single" w:sz="4" w:space="0" w:color="auto"/>
            </w:tcBorders>
            <w:shd w:val="clear" w:color="000000" w:fill="FFFFFF"/>
            <w:vAlign w:val="center"/>
          </w:tcPr>
          <w:p w14:paraId="62915FD3" w14:textId="19BF149C"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27</w:t>
            </w:r>
            <w:r w:rsidR="00AD25A1"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tcPr>
          <w:p w14:paraId="7CDBE0E0" w14:textId="49A9AAFD"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technicznej na termomodernizację budynku administracyjnego przy ul. Narutowicza 6 </w:t>
            </w:r>
            <w:r w:rsidR="000A2011">
              <w:rPr>
                <w:rFonts w:ascii="Century Gothic" w:hAnsi="Century Gothic" w:cs="Calibri"/>
                <w:sz w:val="20"/>
                <w:szCs w:val="20"/>
              </w:rPr>
              <w:br/>
            </w:r>
            <w:r w:rsidRPr="008B554F">
              <w:rPr>
                <w:rFonts w:ascii="Century Gothic" w:hAnsi="Century Gothic" w:cs="Calibri"/>
                <w:sz w:val="20"/>
                <w:szCs w:val="20"/>
              </w:rPr>
              <w:t>w Mławie</w:t>
            </w:r>
          </w:p>
          <w:p w14:paraId="6E6CA57F" w14:textId="7419D2F1"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3118" w:type="dxa"/>
            <w:tcBorders>
              <w:top w:val="nil"/>
              <w:left w:val="nil"/>
              <w:bottom w:val="single" w:sz="4" w:space="0" w:color="auto"/>
              <w:right w:val="single" w:sz="4" w:space="0" w:color="auto"/>
            </w:tcBorders>
            <w:shd w:val="clear" w:color="000000" w:fill="FFFFFF"/>
            <w:vAlign w:val="center"/>
          </w:tcPr>
          <w:p w14:paraId="5915EC27" w14:textId="1B3016E8" w:rsidR="00E1340B" w:rsidRPr="008B554F" w:rsidRDefault="000B5EA6" w:rsidP="004D404D">
            <w:pPr>
              <w:spacing w:line="240" w:lineRule="auto"/>
              <w:rPr>
                <w:rFonts w:ascii="Century Gothic" w:eastAsia="Times New Roman" w:hAnsi="Century Gothic" w:cstheme="majorHAnsi"/>
                <w:color w:val="000000"/>
                <w:sz w:val="20"/>
                <w:szCs w:val="20"/>
                <w:lang w:eastAsia="pl-PL"/>
              </w:rPr>
            </w:pPr>
            <w:r w:rsidRPr="008B554F">
              <w:rPr>
                <w:rFonts w:ascii="Century Gothic" w:hAnsi="Century Gothic" w:cs="Calibri"/>
                <w:color w:val="000000"/>
                <w:sz w:val="20"/>
                <w:szCs w:val="20"/>
              </w:rPr>
              <w:t>W</w:t>
            </w:r>
            <w:r w:rsidR="005A3A5B" w:rsidRPr="008B554F">
              <w:rPr>
                <w:rFonts w:ascii="Century Gothic" w:hAnsi="Century Gothic" w:cs="Calibri"/>
                <w:color w:val="000000"/>
                <w:sz w:val="20"/>
                <w:szCs w:val="20"/>
              </w:rPr>
              <w:t xml:space="preserve">ykonanie kompletnego opracowania dokumentacji projektowej wraz z wykonaniem audytu energetycznego ze wskazaniem najwłaściwszej metody przeprowadzenia termomodernizacji, niezbędnymi uzgodnieniami </w:t>
            </w:r>
            <w:r w:rsidR="00844B13">
              <w:rPr>
                <w:rFonts w:ascii="Century Gothic" w:hAnsi="Century Gothic" w:cs="Calibri"/>
                <w:color w:val="000000"/>
                <w:sz w:val="20"/>
                <w:szCs w:val="20"/>
              </w:rPr>
              <w:br/>
            </w:r>
            <w:r w:rsidR="005A3A5B" w:rsidRPr="008B554F">
              <w:rPr>
                <w:rFonts w:ascii="Century Gothic" w:hAnsi="Century Gothic" w:cs="Calibri"/>
                <w:color w:val="000000"/>
                <w:sz w:val="20"/>
                <w:szCs w:val="20"/>
              </w:rPr>
              <w:t>i przygotowaniem kompletu dokumentów do pozwolenia na budowę lub zgłoszenia robót.</w:t>
            </w:r>
          </w:p>
        </w:tc>
        <w:tc>
          <w:tcPr>
            <w:tcW w:w="1559" w:type="dxa"/>
            <w:tcBorders>
              <w:top w:val="nil"/>
              <w:left w:val="nil"/>
              <w:bottom w:val="single" w:sz="4" w:space="0" w:color="auto"/>
              <w:right w:val="single" w:sz="4" w:space="0" w:color="auto"/>
            </w:tcBorders>
            <w:shd w:val="clear" w:color="000000" w:fill="FFFFFF"/>
            <w:vAlign w:val="center"/>
          </w:tcPr>
          <w:p w14:paraId="6C84BD91"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39 800,00 zł</w:t>
            </w:r>
          </w:p>
          <w:p w14:paraId="3911671D" w14:textId="112A6464"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000000" w:fill="FFFFFF"/>
            <w:vAlign w:val="center"/>
          </w:tcPr>
          <w:p w14:paraId="1FCE2A55"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BADA04B" w14:textId="03D4AE2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5BEEEFED" w14:textId="77777777" w:rsidTr="00892485">
        <w:trPr>
          <w:trHeight w:val="2547"/>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FA5D6" w14:textId="1DF4A7AA"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lastRenderedPageBreak/>
              <w:t>28</w:t>
            </w:r>
            <w:r w:rsidR="00AD25A1"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5C02B" w14:textId="1B2E760F" w:rsidR="00E1340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Opracowanie dokumentacji technicznej na przebudowę- rewitalizację zabytkowego ratusza w Mławie - etap II</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A193F" w14:textId="1EEB79F5" w:rsidR="00E1340B" w:rsidRPr="008B554F" w:rsidRDefault="000B5EA6"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O</w:t>
            </w:r>
            <w:r w:rsidR="005A3A5B" w:rsidRPr="008B554F">
              <w:rPr>
                <w:rFonts w:ascii="Century Gothic" w:hAnsi="Century Gothic" w:cs="Calibri"/>
                <w:color w:val="000000"/>
                <w:sz w:val="20"/>
                <w:szCs w:val="20"/>
              </w:rPr>
              <w:t xml:space="preserve">pracowanie dokumentacji projektowej dla przebudowy – rewitalizacji zabytkowego ratusza - Etap II. </w:t>
            </w:r>
            <w:r w:rsidRPr="008B554F">
              <w:rPr>
                <w:rFonts w:ascii="Century Gothic" w:hAnsi="Century Gothic" w:cs="Calibri"/>
                <w:color w:val="000000"/>
                <w:sz w:val="20"/>
                <w:szCs w:val="20"/>
              </w:rPr>
              <w:br/>
            </w:r>
            <w:r w:rsidR="005A3A5B" w:rsidRPr="008B554F">
              <w:rPr>
                <w:rFonts w:ascii="Century Gothic" w:hAnsi="Century Gothic" w:cs="Calibri"/>
                <w:color w:val="000000"/>
                <w:sz w:val="20"/>
                <w:szCs w:val="20"/>
              </w:rPr>
              <w:t>W wyniku planowanej modernizacji zaprojektowano elementy:</w:t>
            </w:r>
            <w:r w:rsidR="005A3A5B" w:rsidRPr="008B554F">
              <w:rPr>
                <w:rFonts w:ascii="Century Gothic" w:hAnsi="Century Gothic" w:cs="Calibri"/>
                <w:color w:val="000000"/>
                <w:sz w:val="20"/>
                <w:szCs w:val="20"/>
              </w:rPr>
              <w:br/>
              <w:t xml:space="preserve">a) renowacja elewacji, odcinku muru ogrodzenia wraz z bramą wjazdową od strony północnej, </w:t>
            </w:r>
            <w:r w:rsidR="005A3A5B" w:rsidRPr="008B554F">
              <w:rPr>
                <w:rFonts w:ascii="Century Gothic" w:hAnsi="Century Gothic" w:cs="Calibri"/>
                <w:color w:val="000000"/>
                <w:sz w:val="20"/>
                <w:szCs w:val="20"/>
              </w:rPr>
              <w:br/>
              <w:t xml:space="preserve">b) izolacja przeciwwilgociowa budynku, remont drzwi wejściowych i bocznych do budynku, konserwację bieżącą wymienionej </w:t>
            </w:r>
            <w:r w:rsidR="00844B13">
              <w:rPr>
                <w:rFonts w:ascii="Century Gothic" w:hAnsi="Century Gothic" w:cs="Calibri"/>
                <w:color w:val="000000"/>
                <w:sz w:val="20"/>
                <w:szCs w:val="20"/>
              </w:rPr>
              <w:br/>
            </w:r>
            <w:r w:rsidR="005A3A5B" w:rsidRPr="008B554F">
              <w:rPr>
                <w:rFonts w:ascii="Century Gothic" w:hAnsi="Century Gothic" w:cs="Calibri"/>
                <w:color w:val="000000"/>
                <w:sz w:val="20"/>
                <w:szCs w:val="20"/>
              </w:rPr>
              <w:t>w I etapie drewnianej stolarki okiennej,</w:t>
            </w:r>
            <w:r w:rsidR="005A3A5B" w:rsidRPr="008B554F">
              <w:rPr>
                <w:rFonts w:ascii="Century Gothic" w:hAnsi="Century Gothic" w:cs="Calibri"/>
                <w:color w:val="000000"/>
                <w:sz w:val="20"/>
                <w:szCs w:val="20"/>
              </w:rPr>
              <w:br/>
              <w:t>c) system klimatyzacji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93980A" w14:textId="79DF42DE"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77 982,00</w:t>
            </w:r>
            <w:r w:rsidR="000B5EA6" w:rsidRPr="008B554F">
              <w:rPr>
                <w:rFonts w:ascii="Century Gothic" w:hAnsi="Century Gothic" w:cs="Calibri"/>
                <w:color w:val="000000"/>
                <w:sz w:val="20"/>
                <w:szCs w:val="20"/>
              </w:rPr>
              <w:t xml:space="preserve"> zł</w:t>
            </w:r>
          </w:p>
          <w:p w14:paraId="272767BF" w14:textId="763B7613"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7F319"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2DC3C668" w14:textId="3D9E1FEC"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57856661" w14:textId="77777777" w:rsidTr="00892485">
        <w:trPr>
          <w:trHeight w:val="1200"/>
        </w:trPr>
        <w:tc>
          <w:tcPr>
            <w:tcW w:w="582" w:type="dxa"/>
            <w:tcBorders>
              <w:top w:val="nil"/>
              <w:left w:val="single" w:sz="4" w:space="0" w:color="auto"/>
              <w:bottom w:val="single" w:sz="4" w:space="0" w:color="auto"/>
              <w:right w:val="single" w:sz="4" w:space="0" w:color="auto"/>
            </w:tcBorders>
            <w:vAlign w:val="center"/>
          </w:tcPr>
          <w:p w14:paraId="0F25C27B" w14:textId="12837093" w:rsidR="00E1340B" w:rsidRPr="008B554F" w:rsidRDefault="000B5EA6"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29</w:t>
            </w:r>
            <w:r w:rsidR="00AD25A1"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vAlign w:val="center"/>
          </w:tcPr>
          <w:p w14:paraId="5504F36E" w14:textId="4836FFD7" w:rsidR="005A3A5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Budowa i przebudowa kanalizacji sanitarnej na tereni</w:t>
            </w:r>
            <w:r w:rsidR="00A308D3" w:rsidRPr="008B554F">
              <w:rPr>
                <w:rFonts w:ascii="Century Gothic" w:hAnsi="Century Gothic" w:cs="Calibri"/>
                <w:sz w:val="20"/>
                <w:szCs w:val="20"/>
              </w:rPr>
              <w:t>e</w:t>
            </w:r>
            <w:r w:rsidRPr="008B554F">
              <w:rPr>
                <w:rFonts w:ascii="Century Gothic" w:hAnsi="Century Gothic" w:cs="Calibri"/>
                <w:sz w:val="20"/>
                <w:szCs w:val="20"/>
              </w:rPr>
              <w:t xml:space="preserve"> Miasta Mława</w:t>
            </w:r>
          </w:p>
          <w:p w14:paraId="52CE5F00" w14:textId="0FFD4486"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3118" w:type="dxa"/>
            <w:tcBorders>
              <w:top w:val="nil"/>
              <w:left w:val="nil"/>
              <w:bottom w:val="single" w:sz="4" w:space="0" w:color="auto"/>
              <w:right w:val="single" w:sz="4" w:space="0" w:color="auto"/>
            </w:tcBorders>
            <w:vAlign w:val="center"/>
          </w:tcPr>
          <w:p w14:paraId="521F5C77" w14:textId="37C96612" w:rsidR="00E1340B" w:rsidRPr="008B554F" w:rsidRDefault="005A3A5B" w:rsidP="004D404D">
            <w:pPr>
              <w:spacing w:after="240" w:line="240" w:lineRule="auto"/>
              <w:rPr>
                <w:rFonts w:ascii="Century Gothic" w:hAnsi="Century Gothic" w:cs="Calibri"/>
                <w:color w:val="000000"/>
                <w:sz w:val="20"/>
                <w:szCs w:val="20"/>
              </w:rPr>
            </w:pPr>
            <w:r w:rsidRPr="008B554F">
              <w:rPr>
                <w:rFonts w:ascii="Century Gothic" w:hAnsi="Century Gothic" w:cs="Calibri"/>
                <w:color w:val="000000"/>
                <w:sz w:val="20"/>
                <w:szCs w:val="20"/>
              </w:rPr>
              <w:t>W ramach zadania wykonano:</w:t>
            </w:r>
            <w:r w:rsidRPr="008B554F">
              <w:rPr>
                <w:rFonts w:ascii="Century Gothic" w:hAnsi="Century Gothic" w:cs="Calibri"/>
                <w:color w:val="000000"/>
                <w:sz w:val="20"/>
                <w:szCs w:val="20"/>
              </w:rPr>
              <w:br/>
              <w:t>- opracowanie ekspertyzy przebudowy przepompowni ścieków przy ul. Granicznej,</w:t>
            </w:r>
            <w:r w:rsidRPr="008B554F">
              <w:rPr>
                <w:rFonts w:ascii="Century Gothic" w:hAnsi="Century Gothic" w:cs="Calibri"/>
                <w:color w:val="000000"/>
                <w:sz w:val="20"/>
                <w:szCs w:val="20"/>
              </w:rPr>
              <w:br/>
              <w:t>- wykonanie ogrodzenia przepompowni ścieków ul. Aleja Świętego Wojciecha,</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Mariackiej,</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Poziomkowej,</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Obrońców Mławy,</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Brzozowej,</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w:t>
            </w:r>
            <w:proofErr w:type="spellStart"/>
            <w:proofErr w:type="gramStart"/>
            <w:r w:rsidRPr="008B554F">
              <w:rPr>
                <w:rFonts w:ascii="Century Gothic" w:hAnsi="Century Gothic" w:cs="Calibri"/>
                <w:color w:val="000000"/>
                <w:sz w:val="20"/>
                <w:szCs w:val="20"/>
              </w:rPr>
              <w:t>ul.Wiśniowej</w:t>
            </w:r>
            <w:proofErr w:type="spellEnd"/>
            <w:proofErr w:type="gramEnd"/>
            <w:r w:rsidRPr="008B554F">
              <w:rPr>
                <w:rFonts w:ascii="Century Gothic" w:hAnsi="Century Gothic" w:cs="Calibri"/>
                <w:color w:val="000000"/>
                <w:sz w:val="20"/>
                <w:szCs w:val="20"/>
              </w:rPr>
              <w:t>,</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Batalionów Chłopskich,</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w:t>
            </w:r>
            <w:proofErr w:type="spellStart"/>
            <w:r w:rsidRPr="008B554F">
              <w:rPr>
                <w:rFonts w:ascii="Century Gothic" w:hAnsi="Century Gothic" w:cs="Calibri"/>
                <w:color w:val="000000"/>
                <w:sz w:val="20"/>
                <w:szCs w:val="20"/>
              </w:rPr>
              <w:t>Błekitnej</w:t>
            </w:r>
            <w:proofErr w:type="spellEnd"/>
            <w:r w:rsidRPr="008B554F">
              <w:rPr>
                <w:rFonts w:ascii="Century Gothic" w:hAnsi="Century Gothic" w:cs="Calibri"/>
                <w:color w:val="000000"/>
                <w:sz w:val="20"/>
                <w:szCs w:val="20"/>
              </w:rPr>
              <w:t>,</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Szpitalnej,</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Podgórnej,</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Krętej,</w:t>
            </w:r>
            <w:r w:rsidRPr="008B554F">
              <w:rPr>
                <w:rFonts w:ascii="Century Gothic" w:hAnsi="Century Gothic" w:cs="Calibri"/>
                <w:color w:val="000000"/>
                <w:sz w:val="20"/>
                <w:szCs w:val="20"/>
              </w:rPr>
              <w:br/>
              <w:t xml:space="preserve">- przebudowa sieci kan. san.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w ul. M. C. Skłodowskiej </w:t>
            </w:r>
            <w:r w:rsidRPr="008B554F">
              <w:rPr>
                <w:rFonts w:ascii="Century Gothic" w:hAnsi="Century Gothic" w:cs="Calibri"/>
                <w:color w:val="000000"/>
                <w:sz w:val="20"/>
                <w:szCs w:val="20"/>
              </w:rPr>
              <w:br/>
              <w:t xml:space="preserve">w Mławie (od </w:t>
            </w:r>
            <w:proofErr w:type="spellStart"/>
            <w:r w:rsidRPr="008B554F">
              <w:rPr>
                <w:rFonts w:ascii="Century Gothic" w:hAnsi="Century Gothic" w:cs="Calibri"/>
                <w:color w:val="000000"/>
                <w:sz w:val="20"/>
                <w:szCs w:val="20"/>
              </w:rPr>
              <w:t>Torfa</w:t>
            </w:r>
            <w:proofErr w:type="spellEnd"/>
            <w:r w:rsidRPr="008B554F">
              <w:rPr>
                <w:rFonts w:ascii="Century Gothic" w:hAnsi="Century Gothic" w:cs="Calibri"/>
                <w:color w:val="000000"/>
                <w:sz w:val="20"/>
                <w:szCs w:val="20"/>
              </w:rPr>
              <w:t xml:space="preserve"> Załęskiego do Traugutta) rękawem polimerowym,</w:t>
            </w:r>
            <w:r w:rsidRPr="008B554F">
              <w:rPr>
                <w:rFonts w:ascii="Century Gothic" w:hAnsi="Century Gothic" w:cs="Calibri"/>
                <w:color w:val="000000"/>
                <w:sz w:val="20"/>
                <w:szCs w:val="20"/>
              </w:rPr>
              <w:br/>
              <w:t xml:space="preserve">- wykonanie sieci kanalizacji sanitarnej w ul. </w:t>
            </w:r>
            <w:proofErr w:type="spellStart"/>
            <w:r w:rsidRPr="008B554F">
              <w:rPr>
                <w:rFonts w:ascii="Century Gothic" w:hAnsi="Century Gothic" w:cs="Calibri"/>
                <w:color w:val="000000"/>
                <w:sz w:val="20"/>
                <w:szCs w:val="20"/>
              </w:rPr>
              <w:t>Altera</w:t>
            </w:r>
            <w:proofErr w:type="spellEnd"/>
            <w:r w:rsidRPr="008B554F">
              <w:rPr>
                <w:rFonts w:ascii="Century Gothic" w:hAnsi="Century Gothic" w:cs="Calibri"/>
                <w:color w:val="000000"/>
                <w:sz w:val="20"/>
                <w:szCs w:val="20"/>
              </w:rPr>
              <w:t xml:space="preserve"> </w:t>
            </w:r>
            <w:r w:rsidRPr="008B554F">
              <w:rPr>
                <w:rFonts w:ascii="Century Gothic" w:hAnsi="Century Gothic" w:cs="Calibri"/>
                <w:color w:val="000000"/>
                <w:sz w:val="20"/>
                <w:szCs w:val="20"/>
              </w:rPr>
              <w:br/>
              <w:t>w Mławie,</w:t>
            </w:r>
            <w:r w:rsidRPr="008B554F">
              <w:rPr>
                <w:rFonts w:ascii="Century Gothic" w:hAnsi="Century Gothic" w:cs="Calibri"/>
                <w:color w:val="000000"/>
                <w:sz w:val="20"/>
                <w:szCs w:val="20"/>
              </w:rPr>
              <w:br/>
            </w:r>
            <w:r w:rsidRPr="008B554F">
              <w:rPr>
                <w:rFonts w:ascii="Century Gothic" w:hAnsi="Century Gothic" w:cs="Calibri"/>
                <w:color w:val="000000"/>
                <w:sz w:val="20"/>
                <w:szCs w:val="20"/>
              </w:rPr>
              <w:lastRenderedPageBreak/>
              <w:t>- czyszczenie przepompowni ścieków przy ul. Granicznej wraz z badaniami,</w:t>
            </w:r>
            <w:r w:rsidRPr="008B554F">
              <w:rPr>
                <w:rFonts w:ascii="Century Gothic" w:hAnsi="Century Gothic" w:cs="Calibri"/>
                <w:color w:val="000000"/>
                <w:sz w:val="20"/>
                <w:szCs w:val="20"/>
              </w:rPr>
              <w:br/>
              <w:t>- wykonanie dokumentacji sieci kan. san. ul. Lazurowa, Diamentowa, Kryształowa,</w:t>
            </w:r>
            <w:r w:rsidRPr="008B554F">
              <w:rPr>
                <w:rFonts w:ascii="Century Gothic" w:hAnsi="Century Gothic" w:cs="Calibri"/>
                <w:color w:val="000000"/>
                <w:sz w:val="20"/>
                <w:szCs w:val="20"/>
              </w:rPr>
              <w:br/>
              <w:t xml:space="preserve">- wykonanie dokumentacji sieci kan. san. ul. Podborna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i Leśny Zakątek,</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Kościuszki,</w:t>
            </w:r>
            <w:r w:rsidRPr="008B554F">
              <w:rPr>
                <w:rFonts w:ascii="Century Gothic" w:hAnsi="Century Gothic" w:cs="Calibri"/>
                <w:color w:val="000000"/>
                <w:sz w:val="20"/>
                <w:szCs w:val="20"/>
              </w:rPr>
              <w:br/>
              <w:t>- wykonanie przył</w:t>
            </w:r>
            <w:r w:rsidR="00A936A0">
              <w:rPr>
                <w:rFonts w:ascii="Century Gothic" w:hAnsi="Century Gothic" w:cs="Calibri"/>
                <w:color w:val="000000"/>
                <w:sz w:val="20"/>
                <w:szCs w:val="20"/>
              </w:rPr>
              <w:t>ą</w:t>
            </w:r>
            <w:r w:rsidRPr="008B554F">
              <w:rPr>
                <w:rFonts w:ascii="Century Gothic" w:hAnsi="Century Gothic" w:cs="Calibri"/>
                <w:color w:val="000000"/>
                <w:sz w:val="20"/>
                <w:szCs w:val="20"/>
              </w:rPr>
              <w:t xml:space="preserve">cza kan. san. do posesji przy ul. Krasińskiego 6 wraz z posadowieniem przydomowej przepompowni ścieków, </w:t>
            </w:r>
            <w:r w:rsidRPr="008B554F">
              <w:rPr>
                <w:rFonts w:ascii="Century Gothic" w:hAnsi="Century Gothic" w:cs="Calibri"/>
                <w:color w:val="000000"/>
                <w:sz w:val="20"/>
                <w:szCs w:val="20"/>
              </w:rPr>
              <w:br/>
              <w:t>- wykonanie dokumentacji technicznej sieci kan. san. po posesji przy ul. Dworcowej 10,12,12A,12B,</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ul. Górna,</w:t>
            </w:r>
            <w:r w:rsidRPr="008B554F">
              <w:rPr>
                <w:rFonts w:ascii="Century Gothic" w:hAnsi="Century Gothic" w:cs="Calibri"/>
                <w:color w:val="000000"/>
                <w:sz w:val="20"/>
                <w:szCs w:val="20"/>
              </w:rPr>
              <w:br/>
              <w:t xml:space="preserve">- wykonanie </w:t>
            </w:r>
            <w:proofErr w:type="spellStart"/>
            <w:r w:rsidRPr="008B554F">
              <w:rPr>
                <w:rFonts w:ascii="Century Gothic" w:hAnsi="Century Gothic" w:cs="Calibri"/>
                <w:color w:val="000000"/>
                <w:sz w:val="20"/>
                <w:szCs w:val="20"/>
              </w:rPr>
              <w:t>przykanalika</w:t>
            </w:r>
            <w:proofErr w:type="spellEnd"/>
            <w:r w:rsidRPr="008B554F">
              <w:rPr>
                <w:rFonts w:ascii="Century Gothic" w:hAnsi="Century Gothic" w:cs="Calibri"/>
                <w:color w:val="000000"/>
                <w:sz w:val="20"/>
                <w:szCs w:val="20"/>
              </w:rPr>
              <w:t xml:space="preserve"> kan. san. w ul. Ligi Obrony Kraju</w:t>
            </w:r>
          </w:p>
        </w:tc>
        <w:tc>
          <w:tcPr>
            <w:tcW w:w="1559" w:type="dxa"/>
            <w:tcBorders>
              <w:top w:val="nil"/>
              <w:left w:val="nil"/>
              <w:bottom w:val="single" w:sz="4" w:space="0" w:color="auto"/>
              <w:right w:val="single" w:sz="4" w:space="0" w:color="auto"/>
            </w:tcBorders>
            <w:vAlign w:val="center"/>
          </w:tcPr>
          <w:p w14:paraId="7F23337C"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1 152 946,84 zł</w:t>
            </w:r>
          </w:p>
          <w:p w14:paraId="182B166D" w14:textId="6D12F22E"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vAlign w:val="center"/>
          </w:tcPr>
          <w:p w14:paraId="0D302DF6"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48081B3B" w14:textId="1882CD84"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6E143CCD" w14:textId="77777777" w:rsidTr="00892485">
        <w:trPr>
          <w:trHeight w:val="120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877701" w14:textId="38D261BC"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0</w:t>
            </w:r>
            <w:r w:rsidR="00AD25A1"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57DAB" w14:textId="4D12F48F" w:rsidR="00E1340B" w:rsidRPr="008B554F" w:rsidRDefault="005A3A5B" w:rsidP="004D404D">
            <w:pPr>
              <w:spacing w:line="240" w:lineRule="auto"/>
              <w:rPr>
                <w:rFonts w:ascii="Century Gothic" w:hAnsi="Century Gothic" w:cs="Calibri"/>
                <w:sz w:val="20"/>
                <w:szCs w:val="20"/>
              </w:rPr>
            </w:pPr>
            <w:r w:rsidRPr="008B554F">
              <w:rPr>
                <w:rFonts w:ascii="Century Gothic" w:hAnsi="Century Gothic" w:cs="Calibri"/>
                <w:sz w:val="20"/>
                <w:szCs w:val="20"/>
              </w:rPr>
              <w:t>Przebudowa budynku przy ul. Słowackiego w Mławie</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2C836" w14:textId="6B3CEBC9"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Opracowanie audytu remontowego budynku wielorodzinnego zlokalizowanego przy ul. Słowackiego 3 w Mławie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4225C"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3 600,00 zł</w:t>
            </w:r>
          </w:p>
          <w:p w14:paraId="03E79736" w14:textId="1B0CE16F"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82B9B"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6A0B30E" w14:textId="023A8BAB"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28F79BEA" w14:textId="77777777" w:rsidTr="00892485">
        <w:trPr>
          <w:trHeight w:val="1440"/>
        </w:trPr>
        <w:tc>
          <w:tcPr>
            <w:tcW w:w="582" w:type="dxa"/>
            <w:tcBorders>
              <w:top w:val="single" w:sz="4" w:space="0" w:color="auto"/>
              <w:left w:val="single" w:sz="4" w:space="0" w:color="auto"/>
              <w:bottom w:val="single" w:sz="4" w:space="0" w:color="auto"/>
              <w:right w:val="single" w:sz="4" w:space="0" w:color="auto"/>
            </w:tcBorders>
            <w:vAlign w:val="center"/>
          </w:tcPr>
          <w:p w14:paraId="0A0BD05E" w14:textId="027B6203"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1</w:t>
            </w:r>
            <w:r w:rsidR="00AD25A1"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196D6D26" w14:textId="0A0D145F"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Wykonanie dokumentacji projektowej na realizację zadania pn.: „Przebudowa drogi wojewódzkiej nr 587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w zakresie budowy drogi dla pieszych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i rowerów na odcinku od ul. Zabrody do ul. Płockiej w Mławie".</w:t>
            </w:r>
          </w:p>
        </w:tc>
        <w:tc>
          <w:tcPr>
            <w:tcW w:w="3118" w:type="dxa"/>
            <w:tcBorders>
              <w:top w:val="single" w:sz="4" w:space="0" w:color="auto"/>
              <w:left w:val="nil"/>
              <w:bottom w:val="single" w:sz="4" w:space="0" w:color="auto"/>
              <w:right w:val="single" w:sz="4" w:space="0" w:color="auto"/>
            </w:tcBorders>
            <w:vAlign w:val="center"/>
          </w:tcPr>
          <w:p w14:paraId="16011B35" w14:textId="30D3240B"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Dokumentacja wykonana w ramach udzielenia pomocy rzeczowej dla województwa mazowieckiego</w:t>
            </w:r>
          </w:p>
        </w:tc>
        <w:tc>
          <w:tcPr>
            <w:tcW w:w="1559" w:type="dxa"/>
            <w:tcBorders>
              <w:top w:val="single" w:sz="4" w:space="0" w:color="auto"/>
              <w:left w:val="nil"/>
              <w:bottom w:val="single" w:sz="4" w:space="0" w:color="auto"/>
              <w:right w:val="single" w:sz="4" w:space="0" w:color="auto"/>
            </w:tcBorders>
            <w:vAlign w:val="center"/>
          </w:tcPr>
          <w:p w14:paraId="3583526B"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79 950,00 zł</w:t>
            </w:r>
          </w:p>
          <w:p w14:paraId="437D6FE9" w14:textId="34FF5C2E"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nil"/>
              <w:bottom w:val="single" w:sz="4" w:space="0" w:color="auto"/>
              <w:right w:val="single" w:sz="4" w:space="0" w:color="auto"/>
            </w:tcBorders>
            <w:vAlign w:val="center"/>
          </w:tcPr>
          <w:p w14:paraId="58293372"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E3B0534" w14:textId="3288610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2AFC65B9" w14:textId="77777777" w:rsidTr="00892485">
        <w:trPr>
          <w:trHeight w:val="1049"/>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A5557BF" w14:textId="08C7A360"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2</w:t>
            </w:r>
            <w:r w:rsidR="00AD25A1" w:rsidRPr="008B554F">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251F9F" w14:textId="28057D2B"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Zagospodarowanie terenu 15 osiedli na terenie Miasta Mława</w:t>
            </w:r>
          </w:p>
        </w:tc>
        <w:tc>
          <w:tcPr>
            <w:tcW w:w="3118" w:type="dxa"/>
            <w:tcBorders>
              <w:top w:val="nil"/>
              <w:left w:val="nil"/>
              <w:bottom w:val="single" w:sz="4" w:space="0" w:color="auto"/>
              <w:right w:val="single" w:sz="4" w:space="0" w:color="auto"/>
            </w:tcBorders>
            <w:shd w:val="clear" w:color="auto" w:fill="F2F2F2" w:themeFill="background1" w:themeFillShade="F2"/>
            <w:vAlign w:val="center"/>
          </w:tcPr>
          <w:p w14:paraId="313AF8C5" w14:textId="26A20629" w:rsidR="00E1340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Zakup map zasadniczych niezbędnych do wykonania zadań zgłoszonych przez Przewodniczących osiedli</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14:paraId="4362A85D"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483,10 zł</w:t>
            </w:r>
          </w:p>
          <w:p w14:paraId="3E666785" w14:textId="795A5167"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nil"/>
              <w:left w:val="nil"/>
              <w:bottom w:val="single" w:sz="4" w:space="0" w:color="auto"/>
              <w:right w:val="single" w:sz="4" w:space="0" w:color="auto"/>
            </w:tcBorders>
            <w:shd w:val="clear" w:color="auto" w:fill="F2F2F2" w:themeFill="background1" w:themeFillShade="F2"/>
            <w:vAlign w:val="center"/>
          </w:tcPr>
          <w:p w14:paraId="34AB1CB1" w14:textId="77777777" w:rsidR="005A3A5B" w:rsidRPr="008B554F" w:rsidRDefault="005A3A5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799E3DDE" w14:textId="3888F636"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E1340B" w:rsidRPr="008B554F" w14:paraId="7A20A19A"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554B00EC" w14:textId="5C9EFAA3" w:rsidR="00E1340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3</w:t>
            </w:r>
            <w:r w:rsidR="00C5771C"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2FD72840" w14:textId="445DA3BF" w:rsidR="00E1340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Rewitalizacja zbiornika wodnego przy ul. Cegielnia na terenie osiedla Warszawska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w Mławie</w:t>
            </w:r>
          </w:p>
        </w:tc>
        <w:tc>
          <w:tcPr>
            <w:tcW w:w="3118" w:type="dxa"/>
            <w:tcBorders>
              <w:top w:val="single" w:sz="4" w:space="0" w:color="auto"/>
              <w:left w:val="nil"/>
              <w:bottom w:val="single" w:sz="4" w:space="0" w:color="auto"/>
              <w:right w:val="single" w:sz="4" w:space="0" w:color="auto"/>
            </w:tcBorders>
            <w:vAlign w:val="center"/>
          </w:tcPr>
          <w:p w14:paraId="6C2FE202" w14:textId="70F29DF0" w:rsidR="00E1340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Zagospodarowanie terenu wokół zbiornika wodnego przy ul. Cegielnia, zlokalizowanego na działce ewidencyjnej nr 1365/1 w obrębie 11 Mława Scalenie</w:t>
            </w:r>
          </w:p>
        </w:tc>
        <w:tc>
          <w:tcPr>
            <w:tcW w:w="1559" w:type="dxa"/>
            <w:tcBorders>
              <w:top w:val="single" w:sz="4" w:space="0" w:color="auto"/>
              <w:left w:val="nil"/>
              <w:bottom w:val="single" w:sz="4" w:space="0" w:color="auto"/>
              <w:right w:val="single" w:sz="4" w:space="0" w:color="auto"/>
            </w:tcBorders>
            <w:vAlign w:val="center"/>
          </w:tcPr>
          <w:p w14:paraId="601874DE"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99 999,00 zł</w:t>
            </w:r>
          </w:p>
          <w:p w14:paraId="03FE60DD" w14:textId="567D1FCF" w:rsidR="00E1340B" w:rsidRPr="008B554F" w:rsidRDefault="00E1340B" w:rsidP="004D404D">
            <w:pPr>
              <w:spacing w:after="0" w:line="276" w:lineRule="auto"/>
              <w:rPr>
                <w:rFonts w:ascii="Century Gothic" w:eastAsia="Times New Roman" w:hAnsi="Century Gothic" w:cstheme="majorHAnsi"/>
                <w:sz w:val="20"/>
                <w:szCs w:val="20"/>
                <w:lang w:eastAsia="pl-PL"/>
              </w:rPr>
            </w:pPr>
          </w:p>
        </w:tc>
        <w:tc>
          <w:tcPr>
            <w:tcW w:w="1540" w:type="dxa"/>
            <w:tcBorders>
              <w:top w:val="single" w:sz="4" w:space="0" w:color="auto"/>
              <w:left w:val="nil"/>
              <w:bottom w:val="single" w:sz="4" w:space="0" w:color="auto"/>
              <w:right w:val="single" w:sz="4" w:space="0" w:color="auto"/>
            </w:tcBorders>
            <w:vAlign w:val="center"/>
          </w:tcPr>
          <w:p w14:paraId="6452222F"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0D6B4C2" w14:textId="12335629" w:rsidR="00E1340B" w:rsidRPr="008B554F" w:rsidRDefault="00E1340B" w:rsidP="004D404D">
            <w:pPr>
              <w:spacing w:after="0" w:line="276" w:lineRule="auto"/>
              <w:rPr>
                <w:rFonts w:ascii="Century Gothic" w:eastAsia="Times New Roman" w:hAnsi="Century Gothic" w:cstheme="majorHAnsi"/>
                <w:color w:val="000000"/>
                <w:sz w:val="20"/>
                <w:szCs w:val="20"/>
                <w:lang w:eastAsia="pl-PL"/>
              </w:rPr>
            </w:pPr>
          </w:p>
        </w:tc>
      </w:tr>
      <w:tr w:rsidR="0055548B" w:rsidRPr="008B554F" w14:paraId="6D7551C0"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18F09" w14:textId="1D824005"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4</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1941D5" w14:textId="0859E162"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Budowa zatoki postojowej przy ul. Marszałkowskiej 4, 6, 8, </w:t>
            </w:r>
            <w:r w:rsidRPr="008B554F">
              <w:rPr>
                <w:rFonts w:ascii="Century Gothic" w:hAnsi="Century Gothic" w:cs="Calibri"/>
                <w:color w:val="000000"/>
                <w:sz w:val="20"/>
                <w:szCs w:val="20"/>
              </w:rPr>
              <w:lastRenderedPageBreak/>
              <w:t>10 na terenie osiedla Kopernika w Mławie</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FF6212" w14:textId="64822C84"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 xml:space="preserve">Wykonano dokumentację projektową oraz wybudowano zatokę </w:t>
            </w:r>
            <w:r w:rsidRPr="008B554F">
              <w:rPr>
                <w:rFonts w:ascii="Century Gothic" w:hAnsi="Century Gothic" w:cs="Calibri"/>
                <w:color w:val="000000"/>
                <w:sz w:val="20"/>
                <w:szCs w:val="20"/>
              </w:rPr>
              <w:lastRenderedPageBreak/>
              <w:t>postojową szerokości 5,05 m między dwoma wjazdami do budynków wielorodzinnych oraz przyległy do niej chodnik szerokości 2,53 m.</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8F3059"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88 740,18 zł</w:t>
            </w:r>
          </w:p>
          <w:p w14:paraId="60621046"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C79464A"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Zadanie zakończone</w:t>
            </w:r>
          </w:p>
          <w:p w14:paraId="2D172F10"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3DDCDCDB"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2AC031A9" w14:textId="03BC0879"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lastRenderedPageBreak/>
              <w:t>3</w:t>
            </w:r>
            <w:r w:rsidR="00A308D3" w:rsidRPr="008B554F">
              <w:rPr>
                <w:rFonts w:ascii="Century Gothic" w:eastAsia="Times New Roman" w:hAnsi="Century Gothic" w:cstheme="majorHAnsi"/>
                <w:sz w:val="20"/>
                <w:szCs w:val="20"/>
                <w:lang w:eastAsia="pl-PL"/>
              </w:rPr>
              <w:t>5</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2A3DE0AF" w14:textId="32D330D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Przebudowa terenu osiedla pomiędzy ulicami Grzebskiego, Płocką i Szewską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w Mławie</w:t>
            </w:r>
          </w:p>
        </w:tc>
        <w:tc>
          <w:tcPr>
            <w:tcW w:w="3118" w:type="dxa"/>
            <w:tcBorders>
              <w:top w:val="single" w:sz="4" w:space="0" w:color="auto"/>
              <w:left w:val="nil"/>
              <w:bottom w:val="single" w:sz="4" w:space="0" w:color="auto"/>
              <w:right w:val="single" w:sz="4" w:space="0" w:color="auto"/>
            </w:tcBorders>
            <w:vAlign w:val="center"/>
          </w:tcPr>
          <w:p w14:paraId="22E16D92" w14:textId="15E3F030"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Przebudowa drogi wewnętrznej poprzez wymianę istniejącej nawierzchni na nawierzchnię z kostki betonowej oraz płyt ażurowych na działce o nr </w:t>
            </w:r>
            <w:proofErr w:type="spellStart"/>
            <w:r w:rsidRPr="008B554F">
              <w:rPr>
                <w:rFonts w:ascii="Century Gothic" w:hAnsi="Century Gothic" w:cs="Calibri"/>
                <w:color w:val="000000"/>
                <w:sz w:val="20"/>
                <w:szCs w:val="20"/>
              </w:rPr>
              <w:t>ewid</w:t>
            </w:r>
            <w:proofErr w:type="spellEnd"/>
            <w:r w:rsidRPr="008B554F">
              <w:rPr>
                <w:rFonts w:ascii="Century Gothic" w:hAnsi="Century Gothic" w:cs="Calibri"/>
                <w:color w:val="000000"/>
                <w:sz w:val="20"/>
                <w:szCs w:val="20"/>
              </w:rPr>
              <w:t>. (obręb 10) 698/71</w:t>
            </w:r>
          </w:p>
        </w:tc>
        <w:tc>
          <w:tcPr>
            <w:tcW w:w="1559" w:type="dxa"/>
            <w:tcBorders>
              <w:top w:val="single" w:sz="4" w:space="0" w:color="auto"/>
              <w:left w:val="nil"/>
              <w:bottom w:val="single" w:sz="4" w:space="0" w:color="auto"/>
              <w:right w:val="single" w:sz="4" w:space="0" w:color="auto"/>
            </w:tcBorders>
            <w:vAlign w:val="center"/>
          </w:tcPr>
          <w:p w14:paraId="2089489D" w14:textId="77777777" w:rsidR="0055548B" w:rsidRPr="008B554F" w:rsidRDefault="0055548B" w:rsidP="004D404D">
            <w:pPr>
              <w:spacing w:line="240" w:lineRule="auto"/>
              <w:rPr>
                <w:rFonts w:ascii="Century Gothic" w:hAnsi="Century Gothic" w:cs="Calibri"/>
                <w:sz w:val="20"/>
                <w:szCs w:val="20"/>
              </w:rPr>
            </w:pPr>
            <w:r w:rsidRPr="008B554F">
              <w:rPr>
                <w:rFonts w:ascii="Century Gothic" w:hAnsi="Century Gothic" w:cs="Calibri"/>
                <w:sz w:val="20"/>
                <w:szCs w:val="20"/>
              </w:rPr>
              <w:t>100 056,20 zł</w:t>
            </w:r>
          </w:p>
          <w:p w14:paraId="3D354544"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vAlign w:val="center"/>
          </w:tcPr>
          <w:p w14:paraId="5A163C24"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FAF29A1"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1F3B9411"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E574E" w14:textId="7EA8ADFC"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6</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52814" w14:textId="6CB7E600"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Utwardzenie płytami betonowymi drogi na terenie osiedla Krajewo </w:t>
            </w:r>
            <w:r w:rsidR="00A308D3" w:rsidRPr="008B554F">
              <w:rPr>
                <w:rFonts w:ascii="Century Gothic" w:hAnsi="Century Gothic" w:cs="Calibri"/>
                <w:color w:val="000000"/>
                <w:sz w:val="20"/>
                <w:szCs w:val="20"/>
              </w:rPr>
              <w:br/>
            </w:r>
            <w:r w:rsidRPr="008B554F">
              <w:rPr>
                <w:rFonts w:ascii="Century Gothic" w:hAnsi="Century Gothic" w:cs="Calibri"/>
                <w:color w:val="000000"/>
                <w:sz w:val="20"/>
                <w:szCs w:val="20"/>
              </w:rPr>
              <w:t>w Mławie</w:t>
            </w:r>
          </w:p>
          <w:p w14:paraId="15E852BC"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CBAB278" w14:textId="26F1660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Przebudowa ulicy Krajewo poprzez utwardzenie nawierzchni płytami drogowymi o szerokości pasa utwardzonego od 3m do 4,5m w osi pasa drogowego wraz ze zjazdami; utwardzenie pas drogowy ul. Krajewo do końca zabudowań</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CE9461"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100 000,00 zł</w:t>
            </w:r>
          </w:p>
          <w:p w14:paraId="715D5399"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75A218"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245D02A7"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730A27E8"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6E67AA68" w14:textId="14C06BF6"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7</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1A0144F4" w14:textId="764A998B"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parku linowego przy </w:t>
            </w:r>
            <w:r w:rsidR="00A308D3" w:rsidRPr="008B554F">
              <w:rPr>
                <w:rFonts w:ascii="Century Gothic" w:hAnsi="Century Gothic" w:cs="Calibri"/>
                <w:color w:val="000000"/>
                <w:sz w:val="20"/>
                <w:szCs w:val="20"/>
              </w:rPr>
              <w:br/>
            </w:r>
            <w:r w:rsidRPr="008B554F">
              <w:rPr>
                <w:rFonts w:ascii="Century Gothic" w:hAnsi="Century Gothic" w:cs="Calibri"/>
                <w:color w:val="000000"/>
                <w:sz w:val="20"/>
                <w:szCs w:val="20"/>
              </w:rPr>
              <w:t xml:space="preserve">ul. </w:t>
            </w:r>
            <w:proofErr w:type="spellStart"/>
            <w:r w:rsidRPr="008B554F">
              <w:rPr>
                <w:rFonts w:ascii="Century Gothic" w:hAnsi="Century Gothic" w:cs="Calibri"/>
                <w:color w:val="000000"/>
                <w:sz w:val="20"/>
                <w:szCs w:val="20"/>
              </w:rPr>
              <w:t>Nowoleśnej</w:t>
            </w:r>
            <w:proofErr w:type="spellEnd"/>
            <w:r w:rsidRPr="008B554F">
              <w:rPr>
                <w:rFonts w:ascii="Century Gothic" w:hAnsi="Century Gothic" w:cs="Calibri"/>
                <w:color w:val="000000"/>
                <w:sz w:val="20"/>
                <w:szCs w:val="20"/>
              </w:rPr>
              <w:t xml:space="preserve"> na terenie osiedla Wójtostwo </w:t>
            </w:r>
            <w:r w:rsidR="00A308D3" w:rsidRPr="008B554F">
              <w:rPr>
                <w:rFonts w:ascii="Century Gothic" w:hAnsi="Century Gothic" w:cs="Calibri"/>
                <w:color w:val="000000"/>
                <w:sz w:val="20"/>
                <w:szCs w:val="20"/>
              </w:rPr>
              <w:br/>
            </w:r>
            <w:r w:rsidRPr="008B554F">
              <w:rPr>
                <w:rFonts w:ascii="Century Gothic" w:hAnsi="Century Gothic" w:cs="Calibri"/>
                <w:color w:val="000000"/>
                <w:sz w:val="20"/>
                <w:szCs w:val="20"/>
              </w:rPr>
              <w:t>w Mławie</w:t>
            </w:r>
          </w:p>
        </w:tc>
        <w:tc>
          <w:tcPr>
            <w:tcW w:w="3118" w:type="dxa"/>
            <w:tcBorders>
              <w:top w:val="single" w:sz="4" w:space="0" w:color="auto"/>
              <w:left w:val="nil"/>
              <w:bottom w:val="single" w:sz="4" w:space="0" w:color="auto"/>
              <w:right w:val="single" w:sz="4" w:space="0" w:color="auto"/>
            </w:tcBorders>
            <w:vAlign w:val="center"/>
          </w:tcPr>
          <w:p w14:paraId="3DBF1125" w14:textId="0B81313D"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Sporządzenie inwentaryzacji dendrologicznej wraz z opinią stanu zdrowotnego drzew rosnących na dz. </w:t>
            </w:r>
            <w:proofErr w:type="spellStart"/>
            <w:r w:rsidRPr="008B554F">
              <w:rPr>
                <w:rFonts w:ascii="Century Gothic" w:hAnsi="Century Gothic" w:cs="Calibri"/>
                <w:color w:val="000000"/>
                <w:sz w:val="20"/>
                <w:szCs w:val="20"/>
              </w:rPr>
              <w:t>ewid</w:t>
            </w:r>
            <w:proofErr w:type="spellEnd"/>
            <w:r w:rsidRPr="008B554F">
              <w:rPr>
                <w:rFonts w:ascii="Century Gothic" w:hAnsi="Century Gothic" w:cs="Calibri"/>
                <w:color w:val="000000"/>
                <w:sz w:val="20"/>
                <w:szCs w:val="20"/>
              </w:rPr>
              <w:t>. nr 10-3041/12</w:t>
            </w:r>
          </w:p>
        </w:tc>
        <w:tc>
          <w:tcPr>
            <w:tcW w:w="1559" w:type="dxa"/>
            <w:tcBorders>
              <w:top w:val="single" w:sz="4" w:space="0" w:color="auto"/>
              <w:left w:val="nil"/>
              <w:bottom w:val="single" w:sz="4" w:space="0" w:color="auto"/>
              <w:right w:val="single" w:sz="4" w:space="0" w:color="auto"/>
            </w:tcBorders>
            <w:vAlign w:val="center"/>
          </w:tcPr>
          <w:p w14:paraId="499335B7"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4 305,00 zł</w:t>
            </w:r>
          </w:p>
          <w:p w14:paraId="66017D60"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vAlign w:val="center"/>
          </w:tcPr>
          <w:p w14:paraId="124B1022"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6233A9E9"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04562717"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DEE97A" w14:textId="0A30BA26"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w:t>
            </w:r>
            <w:r w:rsidR="00A308D3" w:rsidRPr="008B554F">
              <w:rPr>
                <w:rFonts w:ascii="Century Gothic" w:eastAsia="Times New Roman" w:hAnsi="Century Gothic" w:cstheme="majorHAnsi"/>
                <w:sz w:val="20"/>
                <w:szCs w:val="20"/>
                <w:lang w:eastAsia="pl-PL"/>
              </w:rPr>
              <w:t>8</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78032"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Zakup altany oraz innych elementów małej architektury w Parku Solankowym na terenie osiedla Wólka w Mławie</w:t>
            </w:r>
          </w:p>
          <w:p w14:paraId="26AFEC1A"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0161CF" w14:textId="7FECBF19"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Wykonanie nawierzchni z kostki betonowej grubości 6cm o łącznej powierzchni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ok. 75m</w:t>
            </w:r>
            <w:r w:rsidRPr="008B554F">
              <w:rPr>
                <w:rFonts w:ascii="Century Gothic" w:hAnsi="Century Gothic" w:cs="Calibri"/>
                <w:color w:val="000000"/>
                <w:sz w:val="20"/>
                <w:szCs w:val="20"/>
                <w:vertAlign w:val="superscript"/>
              </w:rPr>
              <w:t>2</w:t>
            </w:r>
            <w:r w:rsidRPr="008B554F">
              <w:rPr>
                <w:rFonts w:ascii="Century Gothic" w:hAnsi="Century Gothic" w:cs="Calibri"/>
                <w:color w:val="000000"/>
                <w:sz w:val="20"/>
                <w:szCs w:val="20"/>
              </w:rPr>
              <w:t>, w tym powierzchnia terenu rekreacyjnego (okręgu) ok. 50m</w:t>
            </w:r>
            <w:r w:rsidRPr="008B554F">
              <w:rPr>
                <w:rFonts w:ascii="Century Gothic" w:hAnsi="Century Gothic" w:cs="Calibri"/>
                <w:color w:val="000000"/>
                <w:sz w:val="20"/>
                <w:szCs w:val="20"/>
                <w:vertAlign w:val="superscript"/>
              </w:rPr>
              <w:t>2</w:t>
            </w:r>
            <w:r w:rsidRPr="008B554F">
              <w:rPr>
                <w:rFonts w:ascii="Century Gothic" w:hAnsi="Century Gothic" w:cs="Calibri"/>
                <w:color w:val="000000"/>
                <w:sz w:val="20"/>
                <w:szCs w:val="20"/>
              </w:rPr>
              <w:t>, zakup</w:t>
            </w:r>
            <w:r w:rsidR="00844B13">
              <w:rPr>
                <w:rFonts w:ascii="Century Gothic" w:hAnsi="Century Gothic" w:cs="Calibri"/>
                <w:color w:val="000000"/>
                <w:sz w:val="20"/>
                <w:szCs w:val="20"/>
              </w:rPr>
              <w:br/>
            </w:r>
            <w:r w:rsidRPr="008B554F">
              <w:rPr>
                <w:rFonts w:ascii="Century Gothic" w:hAnsi="Century Gothic" w:cs="Calibri"/>
                <w:color w:val="000000"/>
                <w:sz w:val="20"/>
                <w:szCs w:val="20"/>
              </w:rPr>
              <w:t>i montaż altany oraz ławek</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592E26C" w14:textId="77777777" w:rsidR="0055548B" w:rsidRPr="008B554F" w:rsidRDefault="0055548B" w:rsidP="004D404D">
            <w:pPr>
              <w:spacing w:line="240" w:lineRule="auto"/>
              <w:rPr>
                <w:rFonts w:ascii="Century Gothic" w:hAnsi="Century Gothic" w:cs="Calibri"/>
                <w:sz w:val="20"/>
                <w:szCs w:val="20"/>
              </w:rPr>
            </w:pPr>
            <w:r w:rsidRPr="008B554F">
              <w:rPr>
                <w:rFonts w:ascii="Century Gothic" w:hAnsi="Century Gothic" w:cs="Calibri"/>
                <w:sz w:val="20"/>
                <w:szCs w:val="20"/>
              </w:rPr>
              <w:t>73 340,89 zł</w:t>
            </w:r>
          </w:p>
          <w:p w14:paraId="3E121D2A"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AC571D0"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7F59B5D"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471109BC"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355A2D6A" w14:textId="56C8F950" w:rsidR="0055548B" w:rsidRPr="008B554F" w:rsidRDefault="00A308D3"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39</w:t>
            </w:r>
            <w:r w:rsidR="00C358ED"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17B7B97F"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Budowa i przebudowa kanalizacji deszczowej na terenie Miasta Mława</w:t>
            </w:r>
          </w:p>
          <w:p w14:paraId="5F8D1D23"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vAlign w:val="center"/>
          </w:tcPr>
          <w:p w14:paraId="43A3BB8E" w14:textId="356842CB"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zadania wykonano opracowanie dokumentacji projektowej na budowę osadników zawiesiny ogólnej </w:t>
            </w:r>
            <w:r w:rsidR="00A308D3" w:rsidRPr="008B554F">
              <w:rPr>
                <w:rFonts w:ascii="Century Gothic" w:hAnsi="Century Gothic" w:cs="Calibri"/>
                <w:color w:val="000000"/>
                <w:sz w:val="20"/>
                <w:szCs w:val="20"/>
              </w:rPr>
              <w:br/>
            </w:r>
            <w:r w:rsidRPr="008B554F">
              <w:rPr>
                <w:rFonts w:ascii="Century Gothic" w:hAnsi="Century Gothic" w:cs="Calibri"/>
                <w:color w:val="000000"/>
                <w:sz w:val="20"/>
                <w:szCs w:val="20"/>
              </w:rPr>
              <w:t xml:space="preserve">i separatorów substancji ropopochodnych w okolicach </w:t>
            </w:r>
            <w:r w:rsidR="00A308D3" w:rsidRPr="008B554F">
              <w:rPr>
                <w:rFonts w:ascii="Century Gothic" w:hAnsi="Century Gothic" w:cs="Calibri"/>
                <w:color w:val="000000"/>
                <w:sz w:val="20"/>
                <w:szCs w:val="20"/>
              </w:rPr>
              <w:br/>
            </w:r>
            <w:r w:rsidRPr="008B554F">
              <w:rPr>
                <w:rFonts w:ascii="Century Gothic" w:hAnsi="Century Gothic" w:cs="Calibri"/>
                <w:color w:val="000000"/>
                <w:sz w:val="20"/>
                <w:szCs w:val="20"/>
              </w:rPr>
              <w:t>ul. Piotra Skargi oraz ul. Pułkownika Franciszka Dudzińskiego</w:t>
            </w:r>
          </w:p>
        </w:tc>
        <w:tc>
          <w:tcPr>
            <w:tcW w:w="1559" w:type="dxa"/>
            <w:tcBorders>
              <w:top w:val="single" w:sz="4" w:space="0" w:color="auto"/>
              <w:left w:val="nil"/>
              <w:bottom w:val="single" w:sz="4" w:space="0" w:color="auto"/>
              <w:right w:val="single" w:sz="4" w:space="0" w:color="auto"/>
            </w:tcBorders>
            <w:vAlign w:val="center"/>
          </w:tcPr>
          <w:p w14:paraId="6923AFDD"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19 680,00 zł</w:t>
            </w:r>
          </w:p>
          <w:p w14:paraId="7B5F0961"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vAlign w:val="center"/>
          </w:tcPr>
          <w:p w14:paraId="64A26B63"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7F7C36E"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2055F14C"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5002F" w14:textId="716B029E"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4</w:t>
            </w:r>
            <w:r w:rsidR="00A308D3" w:rsidRPr="008B554F">
              <w:rPr>
                <w:rFonts w:ascii="Century Gothic" w:eastAsia="Times New Roman" w:hAnsi="Century Gothic" w:cstheme="majorHAnsi"/>
                <w:sz w:val="20"/>
                <w:szCs w:val="20"/>
                <w:lang w:eastAsia="pl-PL"/>
              </w:rPr>
              <w:t>0</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A44C8" w14:textId="386C159F"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siłowni zewnętrznej przy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ul. Słowackiego na terenie osiedla Kościuszki</w:t>
            </w:r>
          </w:p>
          <w:p w14:paraId="04A4D495"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1673E7"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Utworzenie siłowni zewnętrznej przy ul. Słowackiego na terenie osiedla Kościuszki; element siłowni zewnętrznej typu wioślarz wolnostojący, motyl, prasa nożna/prasa ręczna, wyciąg górny,</w:t>
            </w:r>
          </w:p>
          <w:p w14:paraId="427C12DF" w14:textId="77777777" w:rsidR="0055548B" w:rsidRPr="008B554F" w:rsidRDefault="0055548B" w:rsidP="004D404D">
            <w:pPr>
              <w:spacing w:line="240" w:lineRule="auto"/>
              <w:rPr>
                <w:rFonts w:ascii="Century Gothic" w:hAnsi="Century Gothic" w:cs="Calibri"/>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6E22C00"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20 098,20 zł</w:t>
            </w:r>
          </w:p>
          <w:p w14:paraId="2CECDE70"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72ECA8"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161E37F8"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07BBD44E"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18C5817A" w14:textId="719573DE"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4</w:t>
            </w:r>
            <w:r w:rsidR="00A308D3" w:rsidRPr="008B554F">
              <w:rPr>
                <w:rFonts w:ascii="Century Gothic" w:eastAsia="Times New Roman" w:hAnsi="Century Gothic" w:cstheme="majorHAnsi"/>
                <w:sz w:val="20"/>
                <w:szCs w:val="20"/>
                <w:lang w:eastAsia="pl-PL"/>
              </w:rPr>
              <w:t>1</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24BB6664"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Utworzenie placu zabaw przy ul. Zacisze na terenie osiedla Kozielsk w Mławie</w:t>
            </w:r>
          </w:p>
          <w:p w14:paraId="6C04E814"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vAlign w:val="center"/>
          </w:tcPr>
          <w:p w14:paraId="28B4012A" w14:textId="2D0C3569"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placu zabaw przy ul. Zacisze na terenie osiedla Kozielsk; zestaw zabawowy,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2 szt. zabawki na sprężynie, huśtawka podwójna, huśtawka wagowa „ważka”, ogrodzenie, furtka, kosz na śmieci z daszkiem, ławka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z oparciem</w:t>
            </w:r>
          </w:p>
          <w:p w14:paraId="13484167" w14:textId="77777777" w:rsidR="0055548B" w:rsidRPr="008B554F" w:rsidRDefault="0055548B" w:rsidP="004D404D">
            <w:pPr>
              <w:spacing w:line="240" w:lineRule="auto"/>
              <w:rPr>
                <w:rFonts w:ascii="Century Gothic" w:hAnsi="Century Gothic" w:cs="Calibri"/>
                <w:color w:val="000000"/>
                <w:sz w:val="20"/>
                <w:szCs w:val="20"/>
              </w:rPr>
            </w:pPr>
          </w:p>
        </w:tc>
        <w:tc>
          <w:tcPr>
            <w:tcW w:w="1559" w:type="dxa"/>
            <w:tcBorders>
              <w:top w:val="single" w:sz="4" w:space="0" w:color="auto"/>
              <w:left w:val="nil"/>
              <w:bottom w:val="single" w:sz="4" w:space="0" w:color="auto"/>
              <w:right w:val="single" w:sz="4" w:space="0" w:color="auto"/>
            </w:tcBorders>
            <w:vAlign w:val="center"/>
          </w:tcPr>
          <w:p w14:paraId="7DBB3EC5"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95 114,67 zł</w:t>
            </w:r>
          </w:p>
          <w:p w14:paraId="5601C2E4"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vAlign w:val="center"/>
          </w:tcPr>
          <w:p w14:paraId="4D0FB5F2"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1C9E80B1"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2A11779D" w14:textId="77777777" w:rsidTr="0089248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4F36" w14:textId="26CEC47F"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4</w:t>
            </w:r>
            <w:r w:rsidR="00A308D3" w:rsidRPr="008B554F">
              <w:rPr>
                <w:rFonts w:ascii="Century Gothic" w:eastAsia="Times New Roman" w:hAnsi="Century Gothic" w:cstheme="majorHAnsi"/>
                <w:sz w:val="20"/>
                <w:szCs w:val="20"/>
                <w:lang w:eastAsia="pl-PL"/>
              </w:rPr>
              <w:t>2</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38842"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integracyjnego placu zabaw przy ul. Sienkiewicza na terenie Osiedla </w:t>
            </w:r>
            <w:proofErr w:type="spellStart"/>
            <w:r w:rsidRPr="008B554F">
              <w:rPr>
                <w:rFonts w:ascii="Century Gothic" w:hAnsi="Century Gothic" w:cs="Calibri"/>
                <w:color w:val="000000"/>
                <w:sz w:val="20"/>
                <w:szCs w:val="20"/>
              </w:rPr>
              <w:t>Zawkrze</w:t>
            </w:r>
            <w:proofErr w:type="spellEnd"/>
            <w:r w:rsidRPr="008B554F">
              <w:rPr>
                <w:rFonts w:ascii="Century Gothic" w:hAnsi="Century Gothic" w:cs="Calibri"/>
                <w:color w:val="000000"/>
                <w:sz w:val="20"/>
                <w:szCs w:val="20"/>
              </w:rPr>
              <w:t xml:space="preserve"> w Mławie</w:t>
            </w:r>
          </w:p>
          <w:p w14:paraId="577F9312"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537FCC6" w14:textId="1E721E58"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integracyjnego placu zabaw przy ul. Sienkiewicza na terenie Osiedla </w:t>
            </w:r>
            <w:proofErr w:type="spellStart"/>
            <w:r w:rsidRPr="008B554F">
              <w:rPr>
                <w:rFonts w:ascii="Century Gothic" w:hAnsi="Century Gothic" w:cs="Calibri"/>
                <w:color w:val="000000"/>
                <w:sz w:val="20"/>
                <w:szCs w:val="20"/>
              </w:rPr>
              <w:t>Zawkrze</w:t>
            </w:r>
            <w:proofErr w:type="spellEnd"/>
            <w:r w:rsidRPr="008B554F">
              <w:rPr>
                <w:rFonts w:ascii="Century Gothic" w:hAnsi="Century Gothic" w:cs="Calibri"/>
                <w:color w:val="000000"/>
                <w:sz w:val="20"/>
                <w:szCs w:val="20"/>
              </w:rPr>
              <w:t xml:space="preserve"> poprzez wymianę urządzeń oraz doposażenie placu zabaw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o nowe urządzenia oraz elementy siłowni zewnętrznej; zestaw zabawowy; tablica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z regulaminem, elementy siłowni zewnętrznej typu narciarz, wioślarz wolnostojący, motyl</w:t>
            </w:r>
          </w:p>
          <w:p w14:paraId="543A0C2E" w14:textId="77777777" w:rsidR="0055548B" w:rsidRPr="008B554F" w:rsidRDefault="0055548B" w:rsidP="004D404D">
            <w:pPr>
              <w:spacing w:line="240" w:lineRule="auto"/>
              <w:rPr>
                <w:rFonts w:ascii="Century Gothic" w:hAnsi="Century Gothic" w:cs="Calibri"/>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DC3DCD8"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55 276,20 zł</w:t>
            </w:r>
          </w:p>
          <w:p w14:paraId="51F2171A"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01CA89E"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4F6D2AD8"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1643CE09" w14:textId="77777777" w:rsidTr="00A936A0">
        <w:trPr>
          <w:trHeight w:val="3105"/>
        </w:trPr>
        <w:tc>
          <w:tcPr>
            <w:tcW w:w="582" w:type="dxa"/>
            <w:tcBorders>
              <w:top w:val="single" w:sz="4" w:space="0" w:color="auto"/>
              <w:left w:val="single" w:sz="4" w:space="0" w:color="auto"/>
              <w:bottom w:val="single" w:sz="4" w:space="0" w:color="auto"/>
              <w:right w:val="single" w:sz="4" w:space="0" w:color="auto"/>
            </w:tcBorders>
            <w:vAlign w:val="center"/>
          </w:tcPr>
          <w:p w14:paraId="03672CC4" w14:textId="0C138B2D"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4</w:t>
            </w:r>
            <w:r w:rsidR="00A308D3" w:rsidRPr="008B554F">
              <w:rPr>
                <w:rFonts w:ascii="Century Gothic" w:eastAsia="Times New Roman" w:hAnsi="Century Gothic" w:cstheme="majorHAnsi"/>
                <w:sz w:val="20"/>
                <w:szCs w:val="20"/>
                <w:lang w:eastAsia="pl-PL"/>
              </w:rPr>
              <w:t>3</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vAlign w:val="center"/>
          </w:tcPr>
          <w:p w14:paraId="10782485"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Utworzenie integracyjnego placu zabaw na terenie Osiedla Młodych w Mławie</w:t>
            </w:r>
          </w:p>
          <w:p w14:paraId="282CFD72"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vAlign w:val="center"/>
          </w:tcPr>
          <w:p w14:paraId="6103D8A0" w14:textId="1B02D224"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Utworzenie integracyjnego placu zabaw na terenie Osiedla Młodych poprzez wymianę urządzeń oraz doposażenie placu zabaw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o nowe urządzenia oraz elementy siłowni zewnętrznej; zestaw zabawowy, 2 szt. zabawek na sprężynie; tablica z regulaminem, elementy siłowni zewnętrznej typu narciarz, wioślarz wolnostojący</w:t>
            </w:r>
          </w:p>
        </w:tc>
        <w:tc>
          <w:tcPr>
            <w:tcW w:w="1559" w:type="dxa"/>
            <w:tcBorders>
              <w:top w:val="single" w:sz="4" w:space="0" w:color="auto"/>
              <w:left w:val="nil"/>
              <w:bottom w:val="single" w:sz="4" w:space="0" w:color="auto"/>
              <w:right w:val="single" w:sz="4" w:space="0" w:color="auto"/>
            </w:tcBorders>
            <w:vAlign w:val="center"/>
          </w:tcPr>
          <w:p w14:paraId="7D7DD6BA"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58 851,81 zł</w:t>
            </w:r>
          </w:p>
          <w:p w14:paraId="6B9A66A3"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vAlign w:val="center"/>
          </w:tcPr>
          <w:p w14:paraId="45FDE612"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1D60665D" w14:textId="77777777" w:rsidR="0055548B" w:rsidRPr="008B554F" w:rsidRDefault="0055548B" w:rsidP="004D404D">
            <w:pPr>
              <w:spacing w:line="240" w:lineRule="auto"/>
              <w:rPr>
                <w:rFonts w:ascii="Century Gothic" w:hAnsi="Century Gothic" w:cs="Calibri"/>
                <w:color w:val="000000"/>
                <w:sz w:val="20"/>
                <w:szCs w:val="20"/>
              </w:rPr>
            </w:pPr>
          </w:p>
        </w:tc>
      </w:tr>
      <w:tr w:rsidR="0055548B" w:rsidRPr="008B554F" w14:paraId="14729D58" w14:textId="77777777" w:rsidTr="008B4D9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2D13E" w14:textId="742FE6D8" w:rsidR="0055548B" w:rsidRPr="008B554F" w:rsidRDefault="00C358ED" w:rsidP="004D404D">
            <w:pPr>
              <w:spacing w:after="0" w:line="276" w:lineRule="auto"/>
              <w:rPr>
                <w:rFonts w:ascii="Century Gothic" w:eastAsia="Times New Roman" w:hAnsi="Century Gothic" w:cstheme="majorHAnsi"/>
                <w:sz w:val="20"/>
                <w:szCs w:val="20"/>
                <w:lang w:eastAsia="pl-PL"/>
              </w:rPr>
            </w:pPr>
            <w:r w:rsidRPr="008B554F">
              <w:rPr>
                <w:rFonts w:ascii="Century Gothic" w:eastAsia="Times New Roman" w:hAnsi="Century Gothic" w:cstheme="majorHAnsi"/>
                <w:sz w:val="20"/>
                <w:szCs w:val="20"/>
                <w:lang w:eastAsia="pl-PL"/>
              </w:rPr>
              <w:t>4</w:t>
            </w:r>
            <w:r w:rsidR="00A308D3" w:rsidRPr="008B554F">
              <w:rPr>
                <w:rFonts w:ascii="Century Gothic" w:eastAsia="Times New Roman" w:hAnsi="Century Gothic" w:cstheme="majorHAnsi"/>
                <w:sz w:val="20"/>
                <w:szCs w:val="20"/>
                <w:lang w:eastAsia="pl-PL"/>
              </w:rPr>
              <w:t>4</w:t>
            </w:r>
            <w:r w:rsidRPr="008B554F">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8552B8" w14:textId="4C0553E1"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Modernizacja pomieszczeń świetlicy osiedlowej przy ul. Piekiełko 66 na terenie osiedla Piekiełko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w Mławie</w:t>
            </w:r>
          </w:p>
          <w:p w14:paraId="46F20EAA" w14:textId="77777777" w:rsidR="0055548B" w:rsidRPr="008B554F" w:rsidRDefault="0055548B" w:rsidP="004D404D">
            <w:pPr>
              <w:spacing w:line="240" w:lineRule="auto"/>
              <w:rPr>
                <w:rFonts w:ascii="Century Gothic" w:hAnsi="Century Gothic" w:cs="Calibri"/>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29731D" w14:textId="46FFF262"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Opracowanie dokumentacji wykonawczej modernizacji pomieszczeń świetlicy osiedlowej przy ulicy Piekiełko 66 w Mławie wraz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z inwentaryzacją stanu istniejącego (przeniesienie kuchni, dostosowanie łazienki </w:t>
            </w:r>
            <w:r w:rsidR="00844B13">
              <w:rPr>
                <w:rFonts w:ascii="Century Gothic" w:hAnsi="Century Gothic" w:cs="Calibri"/>
                <w:color w:val="000000"/>
                <w:sz w:val="20"/>
                <w:szCs w:val="20"/>
              </w:rPr>
              <w:t xml:space="preserve">do potrzeb </w:t>
            </w:r>
            <w:r w:rsidRPr="008B554F">
              <w:rPr>
                <w:rFonts w:ascii="Century Gothic" w:hAnsi="Century Gothic" w:cs="Calibri"/>
                <w:color w:val="000000"/>
                <w:sz w:val="20"/>
                <w:szCs w:val="20"/>
              </w:rPr>
              <w:t xml:space="preserve">osób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 xml:space="preserve">z niepełnosprawnością, odświeżenie sali głównej </w:t>
            </w:r>
            <w:r w:rsidR="00844B13">
              <w:rPr>
                <w:rFonts w:ascii="Century Gothic" w:hAnsi="Century Gothic" w:cs="Calibri"/>
                <w:color w:val="000000"/>
                <w:sz w:val="20"/>
                <w:szCs w:val="20"/>
              </w:rPr>
              <w:br/>
            </w:r>
            <w:r w:rsidRPr="008B554F">
              <w:rPr>
                <w:rFonts w:ascii="Century Gothic" w:hAnsi="Century Gothic" w:cs="Calibri"/>
                <w:color w:val="000000"/>
                <w:sz w:val="20"/>
                <w:szCs w:val="20"/>
              </w:rPr>
              <w:t>oraz montaż klimatyzatorów)</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E20A10"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17 220,00 zł</w:t>
            </w:r>
          </w:p>
          <w:p w14:paraId="0431F3D5" w14:textId="77777777" w:rsidR="0055548B" w:rsidRPr="008B554F" w:rsidRDefault="0055548B" w:rsidP="004D404D">
            <w:pPr>
              <w:spacing w:line="240" w:lineRule="auto"/>
              <w:rPr>
                <w:rFonts w:ascii="Century Gothic" w:hAnsi="Century Gothic" w:cs="Calibri"/>
                <w:color w:val="000000"/>
                <w:sz w:val="20"/>
                <w:szCs w:val="20"/>
              </w:rPr>
            </w:pP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E75231" w14:textId="77777777" w:rsidR="0055548B" w:rsidRPr="008B554F" w:rsidRDefault="0055548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B63F31F" w14:textId="77777777" w:rsidR="0055548B" w:rsidRPr="008B554F" w:rsidRDefault="0055548B" w:rsidP="004D404D">
            <w:pPr>
              <w:spacing w:line="240" w:lineRule="auto"/>
              <w:rPr>
                <w:rFonts w:ascii="Century Gothic" w:hAnsi="Century Gothic" w:cs="Calibri"/>
                <w:color w:val="000000"/>
                <w:sz w:val="20"/>
                <w:szCs w:val="20"/>
              </w:rPr>
            </w:pPr>
          </w:p>
        </w:tc>
      </w:tr>
      <w:tr w:rsidR="008B4D95" w:rsidRPr="008B554F" w14:paraId="7C4960FB" w14:textId="77777777" w:rsidTr="008B4D9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1973BD15" w14:textId="2371CAF0" w:rsidR="008B4D95" w:rsidRPr="008B554F" w:rsidRDefault="008B4D95" w:rsidP="004D404D">
            <w:pPr>
              <w:spacing w:after="0" w:line="276" w:lineRule="auto"/>
              <w:rPr>
                <w:rFonts w:ascii="Century Gothic" w:eastAsia="Times New Roman" w:hAnsi="Century Gothic" w:cstheme="majorHAnsi"/>
                <w:sz w:val="20"/>
                <w:szCs w:val="20"/>
                <w:lang w:eastAsia="pl-PL"/>
              </w:rPr>
            </w:pPr>
            <w:r>
              <w:rPr>
                <w:rFonts w:ascii="Century Gothic" w:eastAsia="Times New Roman" w:hAnsi="Century Gothic" w:cstheme="majorHAnsi"/>
                <w:sz w:val="20"/>
                <w:szCs w:val="20"/>
                <w:lang w:eastAsia="pl-PL"/>
              </w:rPr>
              <w:lastRenderedPageBreak/>
              <w:t>45.</w:t>
            </w:r>
          </w:p>
        </w:tc>
        <w:tc>
          <w:tcPr>
            <w:tcW w:w="2410" w:type="dxa"/>
            <w:tcBorders>
              <w:top w:val="single" w:sz="4" w:space="0" w:color="auto"/>
              <w:left w:val="single" w:sz="4" w:space="0" w:color="auto"/>
              <w:bottom w:val="single" w:sz="4" w:space="0" w:color="auto"/>
              <w:right w:val="single" w:sz="4" w:space="0" w:color="auto"/>
            </w:tcBorders>
            <w:vAlign w:val="center"/>
          </w:tcPr>
          <w:p w14:paraId="08299B22" w14:textId="64026C65" w:rsidR="008B4D95" w:rsidRPr="008B4D95"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 xml:space="preserve">Budowa i wymiana fragmentów ogrodzenia na terenie ROD "Pod Lasem" </w:t>
            </w:r>
            <w:r w:rsidR="00844B13">
              <w:rPr>
                <w:rFonts w:ascii="Century Gothic" w:hAnsi="Century Gothic" w:cs="Calibri"/>
                <w:color w:val="000000"/>
                <w:sz w:val="20"/>
                <w:szCs w:val="20"/>
              </w:rPr>
              <w:br/>
            </w:r>
            <w:r w:rsidRPr="008B4D95">
              <w:rPr>
                <w:rFonts w:ascii="Century Gothic" w:hAnsi="Century Gothic" w:cs="Calibri"/>
                <w:color w:val="000000"/>
                <w:sz w:val="20"/>
                <w:szCs w:val="20"/>
              </w:rPr>
              <w:t>w Mławie.</w:t>
            </w:r>
          </w:p>
        </w:tc>
        <w:tc>
          <w:tcPr>
            <w:tcW w:w="3118" w:type="dxa"/>
            <w:tcBorders>
              <w:top w:val="single" w:sz="4" w:space="0" w:color="auto"/>
              <w:left w:val="nil"/>
              <w:bottom w:val="single" w:sz="4" w:space="0" w:color="auto"/>
              <w:right w:val="single" w:sz="4" w:space="0" w:color="auto"/>
            </w:tcBorders>
            <w:vAlign w:val="center"/>
          </w:tcPr>
          <w:p w14:paraId="3F312C49" w14:textId="03970914" w:rsidR="008B4D95" w:rsidRPr="008B554F"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Dotacja z budżetu Miasta Mława dla ROD.</w:t>
            </w:r>
          </w:p>
        </w:tc>
        <w:tc>
          <w:tcPr>
            <w:tcW w:w="1559" w:type="dxa"/>
            <w:tcBorders>
              <w:top w:val="single" w:sz="4" w:space="0" w:color="auto"/>
              <w:left w:val="nil"/>
              <w:bottom w:val="single" w:sz="4" w:space="0" w:color="auto"/>
              <w:right w:val="single" w:sz="4" w:space="0" w:color="auto"/>
            </w:tcBorders>
            <w:vAlign w:val="center"/>
          </w:tcPr>
          <w:p w14:paraId="5C7CCA8E" w14:textId="4DB93E09" w:rsidR="008B4D95" w:rsidRPr="008B554F" w:rsidRDefault="008B4D95" w:rsidP="004D404D">
            <w:pPr>
              <w:spacing w:line="240" w:lineRule="auto"/>
              <w:rPr>
                <w:rFonts w:ascii="Century Gothic" w:hAnsi="Century Gothic" w:cs="Calibri"/>
                <w:color w:val="000000"/>
                <w:sz w:val="20"/>
                <w:szCs w:val="20"/>
              </w:rPr>
            </w:pPr>
            <w:r>
              <w:rPr>
                <w:rFonts w:ascii="Century Gothic" w:hAnsi="Century Gothic" w:cs="Calibri"/>
                <w:color w:val="000000"/>
                <w:sz w:val="20"/>
                <w:szCs w:val="20"/>
              </w:rPr>
              <w:t xml:space="preserve">10 000,00 </w:t>
            </w:r>
            <w:r w:rsidR="005B4FF6">
              <w:rPr>
                <w:rFonts w:ascii="Century Gothic" w:hAnsi="Century Gothic" w:cs="Calibri"/>
                <w:color w:val="000000"/>
                <w:sz w:val="20"/>
                <w:szCs w:val="20"/>
              </w:rPr>
              <w:t>zł</w:t>
            </w:r>
          </w:p>
        </w:tc>
        <w:tc>
          <w:tcPr>
            <w:tcW w:w="1540" w:type="dxa"/>
            <w:tcBorders>
              <w:top w:val="single" w:sz="4" w:space="0" w:color="auto"/>
              <w:left w:val="nil"/>
              <w:bottom w:val="single" w:sz="4" w:space="0" w:color="auto"/>
              <w:right w:val="single" w:sz="4" w:space="0" w:color="auto"/>
            </w:tcBorders>
            <w:vAlign w:val="center"/>
          </w:tcPr>
          <w:p w14:paraId="3A7381DA" w14:textId="65531C7B" w:rsidR="008B4D95" w:rsidRPr="008B554F" w:rsidRDefault="008B4D95"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tc>
      </w:tr>
      <w:tr w:rsidR="008B4D95" w:rsidRPr="008B554F" w14:paraId="4E2DF71A" w14:textId="77777777" w:rsidTr="008B4D9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465C6A" w14:textId="657E8BFA" w:rsidR="008B4D95" w:rsidRDefault="008B4D95" w:rsidP="004D404D">
            <w:pPr>
              <w:spacing w:after="0" w:line="276" w:lineRule="auto"/>
              <w:rPr>
                <w:rFonts w:ascii="Century Gothic" w:eastAsia="Times New Roman" w:hAnsi="Century Gothic" w:cstheme="majorHAnsi"/>
                <w:sz w:val="20"/>
                <w:szCs w:val="20"/>
                <w:lang w:eastAsia="pl-PL"/>
              </w:rPr>
            </w:pPr>
            <w:r>
              <w:rPr>
                <w:rFonts w:ascii="Century Gothic" w:eastAsia="Times New Roman" w:hAnsi="Century Gothic" w:cstheme="majorHAnsi"/>
                <w:sz w:val="20"/>
                <w:szCs w:val="20"/>
                <w:lang w:eastAsia="pl-PL"/>
              </w:rPr>
              <w:t>46.</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542D70" w14:textId="036FBBE1" w:rsidR="008B4D95" w:rsidRPr="008B4D95"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 xml:space="preserve">Wymiana bram wjazdowych na terenie ROD RELAX </w:t>
            </w:r>
            <w:r w:rsidR="00844B13">
              <w:rPr>
                <w:rFonts w:ascii="Century Gothic" w:hAnsi="Century Gothic" w:cs="Calibri"/>
                <w:color w:val="000000"/>
                <w:sz w:val="20"/>
                <w:szCs w:val="20"/>
              </w:rPr>
              <w:br/>
            </w:r>
            <w:r w:rsidRPr="008B4D95">
              <w:rPr>
                <w:rFonts w:ascii="Century Gothic" w:hAnsi="Century Gothic" w:cs="Calibri"/>
                <w:color w:val="000000"/>
                <w:sz w:val="20"/>
                <w:szCs w:val="20"/>
              </w:rPr>
              <w:t>w Mławie</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E602735" w14:textId="083B2845" w:rsidR="008B4D95" w:rsidRPr="008B554F"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Dotacja z budżetu Miasta Mława dla ROD.</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CD1078" w14:textId="787845FF" w:rsidR="008B4D95" w:rsidRPr="008B554F" w:rsidRDefault="008B4D95" w:rsidP="004D404D">
            <w:pPr>
              <w:spacing w:line="240" w:lineRule="auto"/>
              <w:rPr>
                <w:rFonts w:ascii="Century Gothic" w:hAnsi="Century Gothic" w:cs="Calibri"/>
                <w:color w:val="000000"/>
                <w:sz w:val="20"/>
                <w:szCs w:val="20"/>
              </w:rPr>
            </w:pPr>
            <w:r>
              <w:rPr>
                <w:rFonts w:ascii="Century Gothic" w:hAnsi="Century Gothic" w:cs="Calibri"/>
                <w:color w:val="000000"/>
                <w:sz w:val="20"/>
                <w:szCs w:val="20"/>
              </w:rPr>
              <w:t>30 000,00 zł</w:t>
            </w: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FD9AF1" w14:textId="5E866810" w:rsidR="008B4D95" w:rsidRPr="008B554F" w:rsidRDefault="008B4D95"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tc>
      </w:tr>
      <w:tr w:rsidR="008B4D95" w:rsidRPr="008B554F" w14:paraId="57C4A9B0" w14:textId="77777777" w:rsidTr="008B4D95">
        <w:trPr>
          <w:trHeight w:val="703"/>
        </w:trPr>
        <w:tc>
          <w:tcPr>
            <w:tcW w:w="582" w:type="dxa"/>
            <w:tcBorders>
              <w:top w:val="single" w:sz="4" w:space="0" w:color="auto"/>
              <w:left w:val="single" w:sz="4" w:space="0" w:color="auto"/>
              <w:bottom w:val="single" w:sz="4" w:space="0" w:color="auto"/>
              <w:right w:val="single" w:sz="4" w:space="0" w:color="auto"/>
            </w:tcBorders>
            <w:vAlign w:val="center"/>
          </w:tcPr>
          <w:p w14:paraId="08B96F48" w14:textId="51AF678E" w:rsidR="008B4D95" w:rsidRDefault="008B4D95" w:rsidP="004D404D">
            <w:pPr>
              <w:spacing w:after="0" w:line="276" w:lineRule="auto"/>
              <w:rPr>
                <w:rFonts w:ascii="Century Gothic" w:eastAsia="Times New Roman" w:hAnsi="Century Gothic" w:cstheme="majorHAnsi"/>
                <w:sz w:val="20"/>
                <w:szCs w:val="20"/>
                <w:lang w:eastAsia="pl-PL"/>
              </w:rPr>
            </w:pPr>
            <w:r>
              <w:rPr>
                <w:rFonts w:ascii="Century Gothic" w:eastAsia="Times New Roman" w:hAnsi="Century Gothic" w:cstheme="majorHAnsi"/>
                <w:sz w:val="20"/>
                <w:szCs w:val="20"/>
                <w:lang w:eastAsia="pl-PL"/>
              </w:rPr>
              <w:t>47.</w:t>
            </w:r>
          </w:p>
        </w:tc>
        <w:tc>
          <w:tcPr>
            <w:tcW w:w="2410" w:type="dxa"/>
            <w:tcBorders>
              <w:top w:val="single" w:sz="4" w:space="0" w:color="auto"/>
              <w:left w:val="single" w:sz="4" w:space="0" w:color="auto"/>
              <w:bottom w:val="single" w:sz="4" w:space="0" w:color="auto"/>
              <w:right w:val="single" w:sz="4" w:space="0" w:color="auto"/>
            </w:tcBorders>
            <w:vAlign w:val="center"/>
          </w:tcPr>
          <w:p w14:paraId="4CEECB89" w14:textId="0E4278BE" w:rsidR="008B4D95" w:rsidRPr="008B4D95" w:rsidRDefault="008B4D95" w:rsidP="004D404D">
            <w:pPr>
              <w:spacing w:line="240" w:lineRule="auto"/>
              <w:rPr>
                <w:rFonts w:ascii="Century Gothic" w:hAnsi="Century Gothic" w:cs="Calibri"/>
                <w:color w:val="000000"/>
                <w:sz w:val="20"/>
                <w:szCs w:val="20"/>
              </w:rPr>
            </w:pPr>
            <w:r w:rsidRPr="008B4D95">
              <w:rPr>
                <w:rFonts w:ascii="Century Gothic" w:eastAsia="Times New Roman" w:hAnsi="Century Gothic" w:cs="Calibri"/>
                <w:color w:val="000000"/>
                <w:sz w:val="20"/>
                <w:szCs w:val="20"/>
                <w:lang w:eastAsia="pl-PL"/>
              </w:rPr>
              <w:t>Bezpieczny ROD "Za Torem</w:t>
            </w:r>
            <w:r>
              <w:rPr>
                <w:rFonts w:ascii="Century Gothic" w:eastAsia="Times New Roman" w:hAnsi="Century Gothic" w:cs="Calibri"/>
                <w:color w:val="000000"/>
                <w:sz w:val="20"/>
                <w:szCs w:val="20"/>
                <w:lang w:eastAsia="pl-PL"/>
              </w:rPr>
              <w:t>” 2025</w:t>
            </w:r>
          </w:p>
        </w:tc>
        <w:tc>
          <w:tcPr>
            <w:tcW w:w="3118" w:type="dxa"/>
            <w:tcBorders>
              <w:top w:val="single" w:sz="4" w:space="0" w:color="auto"/>
              <w:left w:val="nil"/>
              <w:bottom w:val="single" w:sz="4" w:space="0" w:color="auto"/>
              <w:right w:val="single" w:sz="4" w:space="0" w:color="auto"/>
            </w:tcBorders>
            <w:vAlign w:val="center"/>
          </w:tcPr>
          <w:p w14:paraId="00033152" w14:textId="0F12EB78" w:rsidR="008B4D95" w:rsidRPr="008B554F"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Dotacja z budżetu Miasta Mława dla ROD.</w:t>
            </w:r>
          </w:p>
        </w:tc>
        <w:tc>
          <w:tcPr>
            <w:tcW w:w="1559" w:type="dxa"/>
            <w:tcBorders>
              <w:top w:val="single" w:sz="4" w:space="0" w:color="auto"/>
              <w:left w:val="nil"/>
              <w:bottom w:val="single" w:sz="4" w:space="0" w:color="auto"/>
              <w:right w:val="single" w:sz="4" w:space="0" w:color="auto"/>
            </w:tcBorders>
            <w:vAlign w:val="center"/>
          </w:tcPr>
          <w:p w14:paraId="1587D582" w14:textId="415BA25F" w:rsidR="008B4D95" w:rsidRPr="008B554F" w:rsidRDefault="008B4D95" w:rsidP="004D404D">
            <w:pPr>
              <w:spacing w:line="240" w:lineRule="auto"/>
              <w:rPr>
                <w:rFonts w:ascii="Century Gothic" w:hAnsi="Century Gothic" w:cs="Calibri"/>
                <w:color w:val="000000"/>
                <w:sz w:val="20"/>
                <w:szCs w:val="20"/>
              </w:rPr>
            </w:pPr>
            <w:r>
              <w:rPr>
                <w:rFonts w:ascii="Century Gothic" w:hAnsi="Century Gothic" w:cs="Calibri"/>
                <w:color w:val="000000"/>
                <w:sz w:val="20"/>
                <w:szCs w:val="20"/>
              </w:rPr>
              <w:t xml:space="preserve">30 000,00 zł </w:t>
            </w:r>
          </w:p>
        </w:tc>
        <w:tc>
          <w:tcPr>
            <w:tcW w:w="1540" w:type="dxa"/>
            <w:tcBorders>
              <w:top w:val="single" w:sz="4" w:space="0" w:color="auto"/>
              <w:left w:val="nil"/>
              <w:bottom w:val="single" w:sz="4" w:space="0" w:color="auto"/>
              <w:right w:val="single" w:sz="4" w:space="0" w:color="auto"/>
            </w:tcBorders>
            <w:vAlign w:val="center"/>
          </w:tcPr>
          <w:p w14:paraId="14C29875" w14:textId="77777777" w:rsidR="008B4D95" w:rsidRDefault="008B4D95" w:rsidP="004D404D">
            <w:pPr>
              <w:spacing w:line="240" w:lineRule="auto"/>
              <w:rPr>
                <w:rFonts w:ascii="Century Gothic" w:hAnsi="Century Gothic" w:cs="Calibri"/>
                <w:color w:val="000000"/>
                <w:sz w:val="20"/>
                <w:szCs w:val="20"/>
              </w:rPr>
            </w:pPr>
          </w:p>
          <w:p w14:paraId="171690FB" w14:textId="65631EAC" w:rsidR="008B4D95" w:rsidRPr="008B554F" w:rsidRDefault="008B4D95"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tc>
      </w:tr>
      <w:tr w:rsidR="008B4D95" w:rsidRPr="008B554F" w14:paraId="2233580A" w14:textId="77777777" w:rsidTr="008B4D9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850F1" w14:textId="14721312" w:rsidR="008B4D95" w:rsidRDefault="008B4D95" w:rsidP="004D404D">
            <w:pPr>
              <w:spacing w:after="0" w:line="276" w:lineRule="auto"/>
              <w:rPr>
                <w:rFonts w:ascii="Century Gothic" w:eastAsia="Times New Roman" w:hAnsi="Century Gothic" w:cstheme="majorHAnsi"/>
                <w:sz w:val="20"/>
                <w:szCs w:val="20"/>
                <w:lang w:eastAsia="pl-PL"/>
              </w:rPr>
            </w:pPr>
            <w:r>
              <w:rPr>
                <w:rFonts w:ascii="Century Gothic" w:eastAsia="Times New Roman" w:hAnsi="Century Gothic" w:cstheme="majorHAnsi"/>
                <w:sz w:val="20"/>
                <w:szCs w:val="20"/>
                <w:lang w:eastAsia="pl-PL"/>
              </w:rPr>
              <w:t>48.</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5D93C" w14:textId="258D19AC" w:rsidR="008B4D95" w:rsidRPr="008B4D95" w:rsidRDefault="008B4D95" w:rsidP="004D404D">
            <w:pPr>
              <w:spacing w:line="240" w:lineRule="auto"/>
              <w:rPr>
                <w:rFonts w:ascii="Century Gothic" w:hAnsi="Century Gothic" w:cs="Calibri"/>
                <w:color w:val="000000"/>
                <w:sz w:val="20"/>
                <w:szCs w:val="20"/>
              </w:rPr>
            </w:pPr>
            <w:r w:rsidRPr="008B4D95">
              <w:rPr>
                <w:rFonts w:ascii="Century Gothic" w:eastAsia="Times New Roman" w:hAnsi="Century Gothic" w:cs="Calibri"/>
                <w:color w:val="000000"/>
                <w:sz w:val="20"/>
                <w:szCs w:val="20"/>
                <w:lang w:eastAsia="pl-PL"/>
              </w:rPr>
              <w:t>Budowa alei dojazdowej na terenie ROD im. "550-lecia Mławy" w Mławie - etap VII.</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EBA8AB" w14:textId="5D795244" w:rsidR="008B4D95" w:rsidRPr="008B554F" w:rsidRDefault="008B4D95" w:rsidP="004D404D">
            <w:pPr>
              <w:spacing w:line="240" w:lineRule="auto"/>
              <w:rPr>
                <w:rFonts w:ascii="Century Gothic" w:hAnsi="Century Gothic" w:cs="Calibri"/>
                <w:color w:val="000000"/>
                <w:sz w:val="20"/>
                <w:szCs w:val="20"/>
              </w:rPr>
            </w:pPr>
            <w:r w:rsidRPr="008B4D95">
              <w:rPr>
                <w:rFonts w:ascii="Century Gothic" w:hAnsi="Century Gothic" w:cs="Calibri"/>
                <w:color w:val="000000"/>
                <w:sz w:val="20"/>
                <w:szCs w:val="20"/>
              </w:rPr>
              <w:t>Dotacja z budżetu Miasta Mława dla ROD.</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CB261BF" w14:textId="6CBD22C1" w:rsidR="008B4D95" w:rsidRPr="008B554F" w:rsidRDefault="008B4D95" w:rsidP="004D404D">
            <w:pPr>
              <w:spacing w:line="240" w:lineRule="auto"/>
              <w:rPr>
                <w:rFonts w:ascii="Century Gothic" w:hAnsi="Century Gothic" w:cs="Calibri"/>
                <w:color w:val="000000"/>
                <w:sz w:val="20"/>
                <w:szCs w:val="20"/>
              </w:rPr>
            </w:pPr>
            <w:r>
              <w:rPr>
                <w:rFonts w:ascii="Century Gothic" w:hAnsi="Century Gothic" w:cs="Calibri"/>
                <w:color w:val="000000"/>
                <w:sz w:val="20"/>
                <w:szCs w:val="20"/>
              </w:rPr>
              <w:t>30 000,00 zł</w:t>
            </w: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39129F" w14:textId="77777777" w:rsidR="008B4D95" w:rsidRDefault="008B4D95" w:rsidP="004D404D">
            <w:pPr>
              <w:spacing w:line="240" w:lineRule="auto"/>
              <w:rPr>
                <w:rFonts w:ascii="Century Gothic" w:hAnsi="Century Gothic" w:cs="Calibri"/>
                <w:color w:val="000000"/>
                <w:sz w:val="20"/>
                <w:szCs w:val="20"/>
              </w:rPr>
            </w:pPr>
          </w:p>
          <w:p w14:paraId="325C83A6" w14:textId="269C8AD2" w:rsidR="008B4D95" w:rsidRPr="008B554F" w:rsidRDefault="008B4D95"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tc>
      </w:tr>
    </w:tbl>
    <w:p w14:paraId="1941AB66" w14:textId="77777777" w:rsidR="00C25108" w:rsidRPr="008B554F" w:rsidRDefault="00C25108" w:rsidP="004D404D">
      <w:pPr>
        <w:spacing w:after="0" w:line="276" w:lineRule="auto"/>
        <w:rPr>
          <w:rFonts w:ascii="Century Gothic" w:hAnsi="Century Gothic" w:cs="Times New Roman"/>
          <w:color w:val="000000" w:themeColor="text1"/>
          <w:sz w:val="20"/>
          <w:szCs w:val="20"/>
        </w:rPr>
      </w:pPr>
    </w:p>
    <w:p w14:paraId="0361E0FA" w14:textId="5AA37F4E" w:rsidR="00CB7C37" w:rsidRPr="008B554F" w:rsidRDefault="00B77461" w:rsidP="004D404D">
      <w:pPr>
        <w:pStyle w:val="Legenda"/>
        <w:spacing w:line="276" w:lineRule="auto"/>
        <w:rPr>
          <w:rFonts w:ascii="Century Gothic" w:hAnsi="Century Gothic" w:cs="Times New Roman"/>
          <w:i w:val="0"/>
          <w:iCs w:val="0"/>
          <w:color w:val="000000" w:themeColor="text1"/>
          <w:sz w:val="20"/>
          <w:szCs w:val="20"/>
        </w:rPr>
      </w:pPr>
      <w:bookmarkStart w:id="40" w:name="_Toc230875670"/>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8</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570FB5" w:rsidRPr="008B554F">
        <w:rPr>
          <w:rFonts w:ascii="Century Gothic" w:hAnsi="Century Gothic" w:cs="Times New Roman"/>
          <w:i w:val="0"/>
          <w:iCs w:val="0"/>
          <w:color w:val="auto"/>
          <w:sz w:val="20"/>
          <w:szCs w:val="20"/>
        </w:rPr>
        <w:t>Z</w:t>
      </w:r>
      <w:r w:rsidR="00CB7C37" w:rsidRPr="008B554F">
        <w:rPr>
          <w:rFonts w:ascii="Century Gothic" w:hAnsi="Century Gothic" w:cs="Times New Roman"/>
          <w:i w:val="0"/>
          <w:iCs w:val="0"/>
          <w:color w:val="auto"/>
          <w:sz w:val="20"/>
          <w:szCs w:val="20"/>
        </w:rPr>
        <w:t xml:space="preserve">adania </w:t>
      </w:r>
      <w:r w:rsidR="00CB7C37" w:rsidRPr="008B554F">
        <w:rPr>
          <w:rFonts w:ascii="Century Gothic" w:hAnsi="Century Gothic" w:cs="Times New Roman"/>
          <w:i w:val="0"/>
          <w:iCs w:val="0"/>
          <w:color w:val="000000" w:themeColor="text1"/>
          <w:sz w:val="20"/>
          <w:szCs w:val="20"/>
        </w:rPr>
        <w:t xml:space="preserve">realizowane </w:t>
      </w:r>
      <w:r w:rsidR="009A5F9E" w:rsidRPr="008B554F">
        <w:rPr>
          <w:rFonts w:ascii="Century Gothic" w:hAnsi="Century Gothic" w:cs="Times New Roman"/>
          <w:i w:val="0"/>
          <w:iCs w:val="0"/>
          <w:color w:val="000000" w:themeColor="text1"/>
          <w:sz w:val="20"/>
          <w:szCs w:val="20"/>
        </w:rPr>
        <w:t xml:space="preserve">na terenie Miasta Mława </w:t>
      </w:r>
      <w:r w:rsidR="00CB7C37" w:rsidRPr="008B554F">
        <w:rPr>
          <w:rFonts w:ascii="Century Gothic" w:hAnsi="Century Gothic" w:cs="Times New Roman"/>
          <w:i w:val="0"/>
          <w:iCs w:val="0"/>
          <w:color w:val="000000" w:themeColor="text1"/>
          <w:sz w:val="20"/>
          <w:szCs w:val="20"/>
        </w:rPr>
        <w:t>z udziałem środków zewnętrznych</w:t>
      </w:r>
      <w:bookmarkEnd w:id="40"/>
    </w:p>
    <w:tbl>
      <w:tblPr>
        <w:tblStyle w:val="Tabela-Siatka2"/>
        <w:tblW w:w="9218" w:type="dxa"/>
        <w:tblLayout w:type="fixed"/>
        <w:tblLook w:val="04A0" w:firstRow="1" w:lastRow="0" w:firstColumn="1" w:lastColumn="0" w:noHBand="0" w:noVBand="1"/>
      </w:tblPr>
      <w:tblGrid>
        <w:gridCol w:w="536"/>
        <w:gridCol w:w="2294"/>
        <w:gridCol w:w="1560"/>
        <w:gridCol w:w="1559"/>
        <w:gridCol w:w="1843"/>
        <w:gridCol w:w="1426"/>
      </w:tblGrid>
      <w:tr w:rsidR="00FD2724" w:rsidRPr="008B554F" w14:paraId="26C9F168" w14:textId="77777777" w:rsidTr="0038205F">
        <w:trPr>
          <w:trHeight w:val="881"/>
        </w:trPr>
        <w:tc>
          <w:tcPr>
            <w:tcW w:w="536" w:type="dxa"/>
            <w:shd w:val="clear" w:color="auto" w:fill="D9D9D9" w:themeFill="background1" w:themeFillShade="D9"/>
          </w:tcPr>
          <w:p w14:paraId="5D0076AA" w14:textId="77777777"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Lp</w:t>
            </w:r>
            <w:r w:rsidR="00FB0582" w:rsidRPr="008B554F">
              <w:rPr>
                <w:rFonts w:ascii="Century Gothic" w:hAnsi="Century Gothic"/>
                <w:b/>
                <w:color w:val="000000" w:themeColor="text1"/>
                <w:sz w:val="20"/>
                <w:szCs w:val="20"/>
              </w:rPr>
              <w:t>.</w:t>
            </w:r>
          </w:p>
        </w:tc>
        <w:tc>
          <w:tcPr>
            <w:tcW w:w="2294" w:type="dxa"/>
            <w:shd w:val="clear" w:color="auto" w:fill="D9D9D9" w:themeFill="background1" w:themeFillShade="D9"/>
          </w:tcPr>
          <w:p w14:paraId="75D53929" w14:textId="77777777"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Nazwa zadania</w:t>
            </w:r>
          </w:p>
        </w:tc>
        <w:tc>
          <w:tcPr>
            <w:tcW w:w="1560" w:type="dxa"/>
            <w:shd w:val="clear" w:color="auto" w:fill="D9D9D9" w:themeFill="background1" w:themeFillShade="D9"/>
          </w:tcPr>
          <w:p w14:paraId="0FFEDF32" w14:textId="1FD84715"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Pozyskane dofinansowanie</w:t>
            </w:r>
          </w:p>
        </w:tc>
        <w:tc>
          <w:tcPr>
            <w:tcW w:w="1559" w:type="dxa"/>
            <w:shd w:val="clear" w:color="auto" w:fill="D9D9D9" w:themeFill="background1" w:themeFillShade="D9"/>
          </w:tcPr>
          <w:p w14:paraId="3FC53A09" w14:textId="638206D1"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Całkowita wartość</w:t>
            </w:r>
          </w:p>
        </w:tc>
        <w:tc>
          <w:tcPr>
            <w:tcW w:w="1843" w:type="dxa"/>
            <w:shd w:val="clear" w:color="auto" w:fill="D9D9D9" w:themeFill="background1" w:themeFillShade="D9"/>
          </w:tcPr>
          <w:p w14:paraId="0C503FF1" w14:textId="77777777"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Program</w:t>
            </w:r>
          </w:p>
        </w:tc>
        <w:tc>
          <w:tcPr>
            <w:tcW w:w="1426" w:type="dxa"/>
            <w:shd w:val="clear" w:color="auto" w:fill="D9D9D9" w:themeFill="background1" w:themeFillShade="D9"/>
          </w:tcPr>
          <w:p w14:paraId="7DB1BDC4" w14:textId="77777777" w:rsidR="00FB05ED" w:rsidRPr="008B554F" w:rsidRDefault="00FB05ED" w:rsidP="004D404D">
            <w:pPr>
              <w:spacing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Uwagi</w:t>
            </w:r>
          </w:p>
        </w:tc>
      </w:tr>
      <w:tr w:rsidR="009C4F3E" w:rsidRPr="008B554F" w14:paraId="46CCA9AE" w14:textId="77777777" w:rsidTr="0038205F">
        <w:trPr>
          <w:trHeight w:val="1249"/>
        </w:trPr>
        <w:tc>
          <w:tcPr>
            <w:tcW w:w="536" w:type="dxa"/>
          </w:tcPr>
          <w:p w14:paraId="47E47762" w14:textId="77777777" w:rsidR="009C4F3E" w:rsidRPr="008B554F" w:rsidRDefault="009C4F3E"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w:t>
            </w:r>
          </w:p>
        </w:tc>
        <w:tc>
          <w:tcPr>
            <w:tcW w:w="2294" w:type="dxa"/>
          </w:tcPr>
          <w:p w14:paraId="60B1AB54" w14:textId="61FAFB5C" w:rsidR="009C4F3E" w:rsidRPr="008B554F" w:rsidRDefault="009C4F3E"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Przebudowa drogi gminnej ul. Glinianej </w:t>
            </w:r>
            <w:r w:rsidR="00B76BE8" w:rsidRPr="008B554F">
              <w:rPr>
                <w:rFonts w:ascii="Century Gothic" w:hAnsi="Century Gothic" w:cs="Calibri"/>
                <w:sz w:val="20"/>
                <w:szCs w:val="20"/>
              </w:rPr>
              <w:br/>
            </w:r>
            <w:r w:rsidRPr="008B554F">
              <w:rPr>
                <w:rFonts w:ascii="Century Gothic" w:hAnsi="Century Gothic" w:cs="Calibri"/>
                <w:sz w:val="20"/>
                <w:szCs w:val="20"/>
              </w:rPr>
              <w:t>w Mławie</w:t>
            </w:r>
            <w:r w:rsidR="00B76BE8" w:rsidRPr="008B554F">
              <w:rPr>
                <w:rFonts w:ascii="Century Gothic" w:hAnsi="Century Gothic" w:cs="Calibri"/>
                <w:sz w:val="20"/>
                <w:szCs w:val="20"/>
              </w:rPr>
              <w:br/>
            </w:r>
          </w:p>
          <w:p w14:paraId="22C4BD54" w14:textId="41812F49" w:rsidR="009C4F3E" w:rsidRPr="008B554F" w:rsidRDefault="009C4F3E" w:rsidP="004D404D">
            <w:pPr>
              <w:spacing w:line="276" w:lineRule="auto"/>
              <w:rPr>
                <w:rFonts w:ascii="Century Gothic" w:hAnsi="Century Gothic"/>
                <w:color w:val="000000" w:themeColor="text1"/>
                <w:sz w:val="20"/>
                <w:szCs w:val="20"/>
                <w:highlight w:val="yellow"/>
              </w:rPr>
            </w:pPr>
          </w:p>
        </w:tc>
        <w:tc>
          <w:tcPr>
            <w:tcW w:w="1560" w:type="dxa"/>
          </w:tcPr>
          <w:p w14:paraId="709FF802" w14:textId="72D893BC" w:rsidR="009C4F3E" w:rsidRPr="008B554F" w:rsidRDefault="00B76BE8" w:rsidP="004D404D">
            <w:pPr>
              <w:spacing w:line="240" w:lineRule="auto"/>
              <w:rPr>
                <w:rFonts w:ascii="Century Gothic" w:hAnsi="Century Gothic"/>
                <w:color w:val="000000" w:themeColor="text1"/>
                <w:sz w:val="20"/>
                <w:szCs w:val="20"/>
                <w:highlight w:val="yellow"/>
              </w:rPr>
            </w:pPr>
            <w:r w:rsidRPr="008B554F">
              <w:rPr>
                <w:rFonts w:ascii="Century Gothic" w:hAnsi="Century Gothic" w:cs="Calibri"/>
                <w:color w:val="000000"/>
                <w:sz w:val="20"/>
                <w:szCs w:val="20"/>
              </w:rPr>
              <w:t xml:space="preserve">210 662,10 </w:t>
            </w:r>
            <w:r w:rsidR="005B4FF6">
              <w:rPr>
                <w:rFonts w:ascii="Century Gothic" w:hAnsi="Century Gothic" w:cs="Calibri"/>
                <w:color w:val="000000"/>
                <w:sz w:val="20"/>
                <w:szCs w:val="20"/>
              </w:rPr>
              <w:t>zł</w:t>
            </w:r>
          </w:p>
        </w:tc>
        <w:tc>
          <w:tcPr>
            <w:tcW w:w="1559" w:type="dxa"/>
          </w:tcPr>
          <w:p w14:paraId="43FA6348" w14:textId="4201040C" w:rsidR="009C4F3E" w:rsidRPr="008B554F" w:rsidRDefault="009C4F3E" w:rsidP="004D404D">
            <w:pPr>
              <w:spacing w:line="240" w:lineRule="auto"/>
              <w:rPr>
                <w:rFonts w:ascii="Century Gothic" w:hAnsi="Century Gothic"/>
                <w:color w:val="000000" w:themeColor="text1"/>
                <w:sz w:val="20"/>
                <w:szCs w:val="20"/>
                <w:highlight w:val="yellow"/>
              </w:rPr>
            </w:pPr>
            <w:r w:rsidRPr="008B554F">
              <w:rPr>
                <w:rFonts w:ascii="Century Gothic" w:hAnsi="Century Gothic" w:cs="Calibri"/>
                <w:color w:val="000000"/>
                <w:sz w:val="20"/>
                <w:szCs w:val="20"/>
              </w:rPr>
              <w:t xml:space="preserve">421 324,20 </w:t>
            </w:r>
            <w:r w:rsidR="00B76BE8" w:rsidRPr="008B554F">
              <w:rPr>
                <w:rFonts w:ascii="Century Gothic" w:hAnsi="Century Gothic" w:cs="Calibri"/>
                <w:color w:val="000000"/>
                <w:sz w:val="20"/>
                <w:szCs w:val="20"/>
              </w:rPr>
              <w:t>zł</w:t>
            </w:r>
          </w:p>
        </w:tc>
        <w:tc>
          <w:tcPr>
            <w:tcW w:w="1843" w:type="dxa"/>
          </w:tcPr>
          <w:p w14:paraId="77BF930D" w14:textId="4132C419" w:rsidR="009C4F3E" w:rsidRPr="008B554F" w:rsidRDefault="00B76BE8" w:rsidP="004D404D">
            <w:pPr>
              <w:spacing w:line="240"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Dotacja ze środków budżetu Województwa Mazowieckiego na zadania określone w ustawie o ochronie gruntów rolnych i leśnych</w:t>
            </w:r>
          </w:p>
        </w:tc>
        <w:tc>
          <w:tcPr>
            <w:tcW w:w="1426" w:type="dxa"/>
          </w:tcPr>
          <w:p w14:paraId="0B794805" w14:textId="5F87B39D" w:rsidR="009C4F3E" w:rsidRPr="008B554F" w:rsidRDefault="00C40613" w:rsidP="004D404D">
            <w:pPr>
              <w:spacing w:line="276" w:lineRule="auto"/>
              <w:rPr>
                <w:rFonts w:ascii="Century Gothic" w:hAnsi="Century Gothic"/>
                <w:color w:val="000000" w:themeColor="text1"/>
                <w:sz w:val="20"/>
                <w:szCs w:val="20"/>
                <w:highlight w:val="yellow"/>
              </w:rPr>
            </w:pPr>
            <w:r w:rsidRPr="008B554F">
              <w:rPr>
                <w:rFonts w:ascii="Century Gothic" w:hAnsi="Century Gothic"/>
                <w:sz w:val="20"/>
                <w:szCs w:val="20"/>
              </w:rPr>
              <w:t xml:space="preserve">Zadanie </w:t>
            </w:r>
            <w:r w:rsidR="00FD2668" w:rsidRPr="008B554F">
              <w:rPr>
                <w:rFonts w:ascii="Century Gothic" w:hAnsi="Century Gothic"/>
                <w:sz w:val="20"/>
                <w:szCs w:val="20"/>
              </w:rPr>
              <w:t>zakończone</w:t>
            </w:r>
          </w:p>
        </w:tc>
      </w:tr>
      <w:tr w:rsidR="009C4F3E" w:rsidRPr="008B554F" w14:paraId="40E6C0CB" w14:textId="77777777" w:rsidTr="0038205F">
        <w:trPr>
          <w:trHeight w:val="2014"/>
        </w:trPr>
        <w:tc>
          <w:tcPr>
            <w:tcW w:w="536" w:type="dxa"/>
            <w:shd w:val="clear" w:color="auto" w:fill="F2F2F2" w:themeFill="background1" w:themeFillShade="F2"/>
          </w:tcPr>
          <w:p w14:paraId="34964517" w14:textId="77777777" w:rsidR="009C4F3E" w:rsidRPr="008B554F" w:rsidRDefault="009C4F3E"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2.</w:t>
            </w:r>
          </w:p>
        </w:tc>
        <w:tc>
          <w:tcPr>
            <w:tcW w:w="2294" w:type="dxa"/>
            <w:shd w:val="clear" w:color="auto" w:fill="F2F2F2" w:themeFill="background1" w:themeFillShade="F2"/>
          </w:tcPr>
          <w:p w14:paraId="0B88D2C0" w14:textId="77777777" w:rsidR="009C4F3E" w:rsidRPr="008B554F" w:rsidRDefault="009C4F3E"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Przebudowa kompleksu sportowego "Moje boisko - ORLIK 2012" przy Szkole Podstawowej Nr 6 </w:t>
            </w:r>
          </w:p>
          <w:p w14:paraId="6170AFC8" w14:textId="77777777" w:rsidR="009C4F3E" w:rsidRPr="008B554F" w:rsidRDefault="009C4F3E"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i na terenie MOSiR </w:t>
            </w:r>
          </w:p>
          <w:p w14:paraId="03E544C6" w14:textId="1B09C8FF" w:rsidR="009C4F3E" w:rsidRPr="008B554F" w:rsidRDefault="009C4F3E"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w Mławie</w:t>
            </w:r>
          </w:p>
        </w:tc>
        <w:tc>
          <w:tcPr>
            <w:tcW w:w="1560" w:type="dxa"/>
            <w:shd w:val="clear" w:color="auto" w:fill="F2F2F2" w:themeFill="background1" w:themeFillShade="F2"/>
          </w:tcPr>
          <w:p w14:paraId="0D8C0300" w14:textId="727D7497" w:rsidR="009C4F3E" w:rsidRPr="008B554F" w:rsidRDefault="009C4F3E"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1 088 200,00</w:t>
            </w:r>
            <w:r w:rsidR="005B4FF6">
              <w:rPr>
                <w:rFonts w:ascii="Century Gothic" w:hAnsi="Century Gothic"/>
                <w:color w:val="000000" w:themeColor="text1"/>
                <w:sz w:val="20"/>
                <w:szCs w:val="20"/>
              </w:rPr>
              <w:t>z</w:t>
            </w:r>
            <w:r w:rsidRPr="008B554F">
              <w:rPr>
                <w:rFonts w:ascii="Century Gothic" w:hAnsi="Century Gothic"/>
                <w:color w:val="000000" w:themeColor="text1"/>
                <w:sz w:val="20"/>
                <w:szCs w:val="20"/>
              </w:rPr>
              <w:t>ł</w:t>
            </w:r>
          </w:p>
        </w:tc>
        <w:tc>
          <w:tcPr>
            <w:tcW w:w="1559" w:type="dxa"/>
            <w:shd w:val="clear" w:color="auto" w:fill="F2F2F2" w:themeFill="background1" w:themeFillShade="F2"/>
          </w:tcPr>
          <w:p w14:paraId="24E05FA9" w14:textId="71520457" w:rsidR="00B76BE8" w:rsidRPr="00B76BE8" w:rsidRDefault="00B76BE8" w:rsidP="004D404D">
            <w:pPr>
              <w:spacing w:line="276" w:lineRule="auto"/>
              <w:rPr>
                <w:rFonts w:ascii="Century Gothic" w:hAnsi="Century Gothic"/>
                <w:b/>
                <w:sz w:val="20"/>
                <w:szCs w:val="20"/>
              </w:rPr>
            </w:pPr>
            <w:r w:rsidRPr="00B76BE8">
              <w:rPr>
                <w:rFonts w:ascii="Century Gothic" w:hAnsi="Century Gothic"/>
                <w:sz w:val="20"/>
                <w:szCs w:val="20"/>
              </w:rPr>
              <w:t>2 416 475,31zł</w:t>
            </w:r>
          </w:p>
          <w:p w14:paraId="4F5BCAC6" w14:textId="1AC579DA" w:rsidR="009C4F3E" w:rsidRPr="008B554F" w:rsidRDefault="009C4F3E" w:rsidP="004D404D">
            <w:pPr>
              <w:spacing w:line="276" w:lineRule="auto"/>
              <w:rPr>
                <w:rFonts w:ascii="Century Gothic" w:hAnsi="Century Gothic"/>
                <w:sz w:val="20"/>
                <w:szCs w:val="20"/>
                <w:highlight w:val="yellow"/>
              </w:rPr>
            </w:pPr>
          </w:p>
        </w:tc>
        <w:tc>
          <w:tcPr>
            <w:tcW w:w="1843" w:type="dxa"/>
            <w:shd w:val="clear" w:color="auto" w:fill="F2F2F2" w:themeFill="background1" w:themeFillShade="F2"/>
          </w:tcPr>
          <w:p w14:paraId="0F7EFB7A" w14:textId="77777777" w:rsidR="009C4F3E" w:rsidRPr="008B554F" w:rsidRDefault="009C4F3E"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Program Ministra Sportu i Turystyki "Moje boisko - ORLIK 2012” Edycja 2024</w:t>
            </w:r>
          </w:p>
        </w:tc>
        <w:tc>
          <w:tcPr>
            <w:tcW w:w="1426" w:type="dxa"/>
            <w:shd w:val="clear" w:color="auto" w:fill="F2F2F2" w:themeFill="background1" w:themeFillShade="F2"/>
          </w:tcPr>
          <w:p w14:paraId="1582403A" w14:textId="0D9A896A" w:rsidR="009C4F3E" w:rsidRPr="008B554F" w:rsidRDefault="009C4F3E" w:rsidP="004D404D">
            <w:pPr>
              <w:spacing w:line="276" w:lineRule="auto"/>
              <w:rPr>
                <w:rFonts w:ascii="Century Gothic" w:hAnsi="Century Gothic"/>
                <w:sz w:val="20"/>
                <w:szCs w:val="20"/>
                <w:highlight w:val="yellow"/>
              </w:rPr>
            </w:pPr>
            <w:r w:rsidRPr="008B554F">
              <w:rPr>
                <w:rFonts w:ascii="Century Gothic" w:hAnsi="Century Gothic"/>
                <w:sz w:val="20"/>
                <w:szCs w:val="20"/>
              </w:rPr>
              <w:t>Zadanie realizowane w latach 2024-2025</w:t>
            </w:r>
            <w:r w:rsidR="00626AE1">
              <w:rPr>
                <w:rFonts w:ascii="Century Gothic" w:hAnsi="Century Gothic"/>
                <w:sz w:val="20"/>
                <w:szCs w:val="20"/>
              </w:rPr>
              <w:t xml:space="preserve"> - zakończone</w:t>
            </w:r>
            <w:r w:rsidRPr="008B554F">
              <w:rPr>
                <w:rFonts w:ascii="Century Gothic" w:hAnsi="Century Gothic"/>
                <w:sz w:val="20"/>
                <w:szCs w:val="20"/>
              </w:rPr>
              <w:t xml:space="preserve"> </w:t>
            </w:r>
          </w:p>
        </w:tc>
      </w:tr>
      <w:tr w:rsidR="00E73538" w:rsidRPr="008B554F" w14:paraId="264687D8" w14:textId="77777777" w:rsidTr="0038205F">
        <w:trPr>
          <w:trHeight w:val="1262"/>
        </w:trPr>
        <w:tc>
          <w:tcPr>
            <w:tcW w:w="536" w:type="dxa"/>
          </w:tcPr>
          <w:p w14:paraId="6F7F0FC6"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3.</w:t>
            </w:r>
          </w:p>
        </w:tc>
        <w:tc>
          <w:tcPr>
            <w:tcW w:w="2294" w:type="dxa"/>
          </w:tcPr>
          <w:p w14:paraId="7D07BBAB" w14:textId="77777777" w:rsidR="00E73538" w:rsidRPr="008B554F" w:rsidRDefault="00E73538" w:rsidP="004D404D">
            <w:pPr>
              <w:spacing w:line="240" w:lineRule="auto"/>
              <w:rPr>
                <w:rFonts w:ascii="Century Gothic" w:hAnsi="Century Gothic" w:cs="Calibri"/>
                <w:sz w:val="20"/>
                <w:szCs w:val="20"/>
              </w:rPr>
            </w:pPr>
            <w:r w:rsidRPr="008B554F">
              <w:rPr>
                <w:rFonts w:ascii="Century Gothic" w:hAnsi="Century Gothic" w:cs="Calibri"/>
                <w:sz w:val="20"/>
                <w:szCs w:val="20"/>
              </w:rPr>
              <w:t>Budowa budynku żłobka w Mławie</w:t>
            </w:r>
          </w:p>
          <w:p w14:paraId="788D0B93" w14:textId="2F136862" w:rsidR="00E73538" w:rsidRPr="008B554F" w:rsidRDefault="00B76BE8"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ramach zadania inwestycyjnego pn.: Utworzenie nowych miejsc opieki </w:t>
            </w:r>
            <w:r w:rsidR="00626AE1">
              <w:rPr>
                <w:rFonts w:ascii="Century Gothic" w:hAnsi="Century Gothic" w:cs="Calibri"/>
                <w:color w:val="000000"/>
                <w:sz w:val="20"/>
                <w:szCs w:val="20"/>
              </w:rPr>
              <w:br/>
            </w:r>
            <w:r w:rsidRPr="008B554F">
              <w:rPr>
                <w:rFonts w:ascii="Century Gothic" w:hAnsi="Century Gothic" w:cs="Calibri"/>
                <w:color w:val="000000"/>
                <w:sz w:val="20"/>
                <w:szCs w:val="20"/>
              </w:rPr>
              <w:t xml:space="preserve">w Miejskim Żłobku </w:t>
            </w:r>
            <w:r w:rsidR="00626AE1">
              <w:rPr>
                <w:rFonts w:ascii="Century Gothic" w:hAnsi="Century Gothic" w:cs="Calibri"/>
                <w:color w:val="000000"/>
                <w:sz w:val="20"/>
                <w:szCs w:val="20"/>
              </w:rPr>
              <w:br/>
            </w:r>
            <w:r w:rsidRPr="008B554F">
              <w:rPr>
                <w:rFonts w:ascii="Century Gothic" w:hAnsi="Century Gothic" w:cs="Calibri"/>
                <w:color w:val="000000"/>
                <w:sz w:val="20"/>
                <w:szCs w:val="20"/>
              </w:rPr>
              <w:t xml:space="preserve">w Mławie w ramach </w:t>
            </w:r>
            <w:r w:rsidRPr="008B554F">
              <w:rPr>
                <w:rFonts w:ascii="Century Gothic" w:hAnsi="Century Gothic" w:cs="Calibri"/>
                <w:color w:val="000000"/>
                <w:sz w:val="20"/>
                <w:szCs w:val="20"/>
              </w:rPr>
              <w:lastRenderedPageBreak/>
              <w:t xml:space="preserve">Programu Aktywny Maluch 2022-2029 </w:t>
            </w:r>
          </w:p>
        </w:tc>
        <w:tc>
          <w:tcPr>
            <w:tcW w:w="1560" w:type="dxa"/>
          </w:tcPr>
          <w:p w14:paraId="5EC53D32" w14:textId="77777777" w:rsidR="005B4FF6" w:rsidRDefault="00B76BE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8 491 132,80 zł</w:t>
            </w:r>
            <w:r w:rsidR="00FD2668" w:rsidRPr="008B554F">
              <w:rPr>
                <w:rFonts w:ascii="Century Gothic" w:hAnsi="Century Gothic" w:cs="Calibri"/>
                <w:color w:val="000000"/>
                <w:sz w:val="20"/>
                <w:szCs w:val="20"/>
              </w:rPr>
              <w:t xml:space="preserve">, </w:t>
            </w:r>
          </w:p>
          <w:p w14:paraId="7A113486" w14:textId="6CDFBF92" w:rsidR="00FD2668" w:rsidRPr="008B554F" w:rsidRDefault="00FD266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w tym wydatkowane w 2025 r.: </w:t>
            </w:r>
          </w:p>
          <w:p w14:paraId="5601EEED" w14:textId="4CDA46ED" w:rsidR="00E73538" w:rsidRPr="008B554F" w:rsidRDefault="00FD266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3 310 251,21 </w:t>
            </w:r>
            <w:r w:rsidR="005B4FF6">
              <w:rPr>
                <w:rFonts w:ascii="Century Gothic" w:hAnsi="Century Gothic" w:cs="Calibri"/>
                <w:color w:val="000000"/>
                <w:sz w:val="20"/>
                <w:szCs w:val="20"/>
              </w:rPr>
              <w:t>z</w:t>
            </w:r>
            <w:r w:rsidRPr="008B554F">
              <w:rPr>
                <w:rFonts w:ascii="Century Gothic" w:hAnsi="Century Gothic" w:cs="Calibri"/>
                <w:color w:val="000000"/>
                <w:sz w:val="20"/>
                <w:szCs w:val="20"/>
              </w:rPr>
              <w:t>ł</w:t>
            </w:r>
          </w:p>
        </w:tc>
        <w:tc>
          <w:tcPr>
            <w:tcW w:w="1559" w:type="dxa"/>
          </w:tcPr>
          <w:p w14:paraId="2337E2ED" w14:textId="4D870111" w:rsidR="00E73538" w:rsidRPr="008B554F" w:rsidRDefault="00B76BE8" w:rsidP="004D404D">
            <w:pPr>
              <w:spacing w:line="240" w:lineRule="auto"/>
              <w:rPr>
                <w:rFonts w:ascii="Century Gothic" w:hAnsi="Century Gothic" w:cs="Calibri"/>
                <w:sz w:val="20"/>
                <w:szCs w:val="20"/>
              </w:rPr>
            </w:pPr>
            <w:r w:rsidRPr="008B554F">
              <w:rPr>
                <w:rFonts w:ascii="Century Gothic" w:hAnsi="Century Gothic" w:cs="Calibri"/>
                <w:color w:val="000000"/>
                <w:sz w:val="20"/>
                <w:szCs w:val="20"/>
              </w:rPr>
              <w:t>11 982 395,3</w:t>
            </w:r>
            <w:r w:rsidR="00FD2668" w:rsidRPr="008B554F">
              <w:rPr>
                <w:rFonts w:ascii="Century Gothic" w:hAnsi="Century Gothic" w:cs="Calibri"/>
                <w:color w:val="000000"/>
                <w:sz w:val="20"/>
                <w:szCs w:val="20"/>
              </w:rPr>
              <w:t>0</w:t>
            </w:r>
            <w:r w:rsidRPr="008B554F">
              <w:rPr>
                <w:rFonts w:ascii="Century Gothic" w:hAnsi="Century Gothic" w:cs="Calibri"/>
                <w:color w:val="000000"/>
                <w:sz w:val="20"/>
                <w:szCs w:val="20"/>
              </w:rPr>
              <w:t xml:space="preserve"> zł</w:t>
            </w:r>
          </w:p>
        </w:tc>
        <w:tc>
          <w:tcPr>
            <w:tcW w:w="1843" w:type="dxa"/>
          </w:tcPr>
          <w:p w14:paraId="320955FF" w14:textId="12120797" w:rsidR="00E73538"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Program rozwoju instytucji opieki nad dziećmi w wieku do lat 3 „Aktywny MALUCH 2022 – 2029</w:t>
            </w:r>
            <w:r w:rsidR="00C969BF" w:rsidRPr="008B554F">
              <w:rPr>
                <w:rFonts w:ascii="Century Gothic" w:hAnsi="Century Gothic" w:cs="Calibri"/>
                <w:color w:val="000000"/>
                <w:sz w:val="20"/>
                <w:szCs w:val="20"/>
              </w:rPr>
              <w:t>”. Zadanie dofinansowane</w:t>
            </w:r>
            <w:r w:rsidR="00112F63" w:rsidRPr="008B554F">
              <w:rPr>
                <w:rFonts w:ascii="Century Gothic" w:hAnsi="Century Gothic" w:cs="Calibri"/>
                <w:color w:val="000000"/>
                <w:sz w:val="20"/>
                <w:szCs w:val="20"/>
              </w:rPr>
              <w:t xml:space="preserve"> </w:t>
            </w:r>
            <w:r w:rsidR="00C969BF" w:rsidRPr="008B554F">
              <w:rPr>
                <w:rFonts w:ascii="Century Gothic" w:hAnsi="Century Gothic" w:cs="Calibri"/>
                <w:color w:val="000000"/>
                <w:sz w:val="20"/>
                <w:szCs w:val="20"/>
              </w:rPr>
              <w:t xml:space="preserve">ze środków </w:t>
            </w:r>
            <w:r w:rsidR="00C969BF" w:rsidRPr="008B554F">
              <w:rPr>
                <w:rFonts w:ascii="Century Gothic" w:hAnsi="Century Gothic" w:cs="Calibri"/>
                <w:color w:val="000000"/>
                <w:sz w:val="20"/>
                <w:szCs w:val="20"/>
              </w:rPr>
              <w:lastRenderedPageBreak/>
              <w:t xml:space="preserve">Krajowego Planu Odbudowy i Zwiększania Odporności oraz budżetu państwa. Inwestycja A4.2.1. pn.: Wsparcie programów dofinansowania miejsc opieki nad dziećmi 0–3 lat (żłobki, kluby dziecięce) w ramach MALUCH+.  </w:t>
            </w:r>
          </w:p>
        </w:tc>
        <w:tc>
          <w:tcPr>
            <w:tcW w:w="1426" w:type="dxa"/>
          </w:tcPr>
          <w:p w14:paraId="22D57BD8" w14:textId="697E08F1" w:rsidR="00C40613"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lastRenderedPageBreak/>
              <w:t xml:space="preserve">Zadanie </w:t>
            </w:r>
            <w:r w:rsidR="00B76BE8" w:rsidRPr="008B554F">
              <w:rPr>
                <w:rFonts w:ascii="Century Gothic" w:hAnsi="Century Gothic" w:cs="Calibri"/>
                <w:color w:val="000000"/>
                <w:sz w:val="20"/>
                <w:szCs w:val="20"/>
              </w:rPr>
              <w:t>realizowane w latach 2025-</w:t>
            </w:r>
            <w:r w:rsidRPr="008B554F">
              <w:rPr>
                <w:rFonts w:ascii="Century Gothic" w:hAnsi="Century Gothic" w:cs="Calibri"/>
                <w:color w:val="000000"/>
                <w:sz w:val="20"/>
                <w:szCs w:val="20"/>
              </w:rPr>
              <w:t xml:space="preserve"> 2026</w:t>
            </w:r>
            <w:r w:rsidR="00626AE1">
              <w:rPr>
                <w:rFonts w:ascii="Century Gothic" w:hAnsi="Century Gothic" w:cs="Calibri"/>
                <w:color w:val="000000"/>
                <w:sz w:val="20"/>
                <w:szCs w:val="20"/>
              </w:rPr>
              <w:t xml:space="preserve"> – w trakcie realizacji</w:t>
            </w:r>
          </w:p>
          <w:p w14:paraId="2B34DE72" w14:textId="5744E936" w:rsidR="00E73538" w:rsidRPr="008B554F" w:rsidRDefault="00E73538" w:rsidP="004D404D">
            <w:pPr>
              <w:spacing w:line="276" w:lineRule="auto"/>
              <w:rPr>
                <w:rFonts w:ascii="Century Gothic" w:hAnsi="Century Gothic"/>
                <w:color w:val="000000" w:themeColor="text1"/>
                <w:sz w:val="20"/>
                <w:szCs w:val="20"/>
                <w:highlight w:val="yellow"/>
              </w:rPr>
            </w:pPr>
          </w:p>
        </w:tc>
      </w:tr>
      <w:tr w:rsidR="00E73538" w:rsidRPr="008B554F" w14:paraId="3D221406" w14:textId="77777777" w:rsidTr="0038205F">
        <w:trPr>
          <w:trHeight w:val="922"/>
        </w:trPr>
        <w:tc>
          <w:tcPr>
            <w:tcW w:w="536" w:type="dxa"/>
            <w:shd w:val="clear" w:color="auto" w:fill="F2F2F2" w:themeFill="background1" w:themeFillShade="F2"/>
          </w:tcPr>
          <w:p w14:paraId="7AD6276E"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4.</w:t>
            </w:r>
          </w:p>
        </w:tc>
        <w:tc>
          <w:tcPr>
            <w:tcW w:w="2294" w:type="dxa"/>
            <w:shd w:val="clear" w:color="auto" w:fill="F2F2F2" w:themeFill="background1" w:themeFillShade="F2"/>
          </w:tcPr>
          <w:p w14:paraId="04B3AF7C" w14:textId="3883A849" w:rsidR="00E73538" w:rsidRPr="008B554F" w:rsidRDefault="00E73538" w:rsidP="004D404D">
            <w:pPr>
              <w:spacing w:line="240" w:lineRule="auto"/>
              <w:rPr>
                <w:rFonts w:ascii="Century Gothic" w:hAnsi="Century Gothic"/>
                <w:color w:val="000000" w:themeColor="text1"/>
                <w:sz w:val="20"/>
                <w:szCs w:val="20"/>
                <w:highlight w:val="yellow"/>
              </w:rPr>
            </w:pPr>
            <w:r w:rsidRPr="008B554F">
              <w:rPr>
                <w:rFonts w:ascii="Century Gothic" w:hAnsi="Century Gothic" w:cs="Calibri"/>
                <w:sz w:val="20"/>
                <w:szCs w:val="20"/>
              </w:rPr>
              <w:t>Opracowanie dokumentacji technicznej na budowę magazynu do realizacji zadań OL i OC w Mieście Mława</w:t>
            </w:r>
          </w:p>
        </w:tc>
        <w:tc>
          <w:tcPr>
            <w:tcW w:w="1560" w:type="dxa"/>
            <w:shd w:val="clear" w:color="auto" w:fill="F2F2F2" w:themeFill="background1" w:themeFillShade="F2"/>
          </w:tcPr>
          <w:p w14:paraId="0F8F0FE6" w14:textId="77777777" w:rsidR="00724E04" w:rsidRPr="008B554F" w:rsidRDefault="00724E04"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95 079,00 zł</w:t>
            </w:r>
          </w:p>
          <w:p w14:paraId="7C5FD9B9" w14:textId="2FC4A090" w:rsidR="00E73538" w:rsidRPr="008B554F" w:rsidRDefault="00E73538" w:rsidP="004D404D">
            <w:pPr>
              <w:spacing w:line="240" w:lineRule="auto"/>
              <w:rPr>
                <w:rFonts w:ascii="Century Gothic" w:hAnsi="Century Gothic"/>
                <w:color w:val="000000" w:themeColor="text1"/>
                <w:sz w:val="20"/>
                <w:szCs w:val="20"/>
              </w:rPr>
            </w:pPr>
          </w:p>
        </w:tc>
        <w:tc>
          <w:tcPr>
            <w:tcW w:w="1559" w:type="dxa"/>
            <w:shd w:val="clear" w:color="auto" w:fill="F2F2F2" w:themeFill="background1" w:themeFillShade="F2"/>
          </w:tcPr>
          <w:p w14:paraId="04307876" w14:textId="489D83F9" w:rsidR="00E73538" w:rsidRPr="008B554F" w:rsidRDefault="00724E04" w:rsidP="004D404D">
            <w:pPr>
              <w:spacing w:line="240"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95 079,00 zł</w:t>
            </w:r>
          </w:p>
        </w:tc>
        <w:tc>
          <w:tcPr>
            <w:tcW w:w="1843" w:type="dxa"/>
            <w:shd w:val="clear" w:color="auto" w:fill="F2F2F2" w:themeFill="background1" w:themeFillShade="F2"/>
          </w:tcPr>
          <w:p w14:paraId="5289E9DC" w14:textId="657B0115" w:rsidR="00E73538" w:rsidRPr="008B554F" w:rsidRDefault="004D6BFD" w:rsidP="004D404D">
            <w:pPr>
              <w:spacing w:line="240"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 xml:space="preserve">Dotacja z budżetu Państwa. </w:t>
            </w:r>
            <w:r w:rsidRPr="008B554F">
              <w:rPr>
                <w:rFonts w:ascii="Century Gothic" w:hAnsi="Century Gothic"/>
                <w:color w:val="000000" w:themeColor="text1"/>
                <w:sz w:val="20"/>
                <w:szCs w:val="20"/>
              </w:rPr>
              <w:br/>
              <w:t xml:space="preserve">Wojewódzki Program Ochrony Ludności </w:t>
            </w:r>
            <w:r w:rsidR="00C61129">
              <w:rPr>
                <w:rFonts w:ascii="Century Gothic" w:hAnsi="Century Gothic"/>
                <w:color w:val="000000" w:themeColor="text1"/>
                <w:sz w:val="20"/>
                <w:szCs w:val="20"/>
              </w:rPr>
              <w:br/>
            </w:r>
            <w:r w:rsidRPr="008B554F">
              <w:rPr>
                <w:rFonts w:ascii="Century Gothic" w:hAnsi="Century Gothic"/>
                <w:color w:val="000000" w:themeColor="text1"/>
                <w:sz w:val="20"/>
                <w:szCs w:val="20"/>
              </w:rPr>
              <w:t>i Obrony Cywilnej na rok 202</w:t>
            </w:r>
            <w:r w:rsidR="00C61129">
              <w:rPr>
                <w:rFonts w:ascii="Century Gothic" w:hAnsi="Century Gothic"/>
                <w:color w:val="000000" w:themeColor="text1"/>
                <w:sz w:val="20"/>
                <w:szCs w:val="20"/>
              </w:rPr>
              <w:t>5</w:t>
            </w:r>
          </w:p>
        </w:tc>
        <w:tc>
          <w:tcPr>
            <w:tcW w:w="1426" w:type="dxa"/>
            <w:shd w:val="clear" w:color="auto" w:fill="F2F2F2" w:themeFill="background1" w:themeFillShade="F2"/>
          </w:tcPr>
          <w:p w14:paraId="7EA50801" w14:textId="77777777" w:rsidR="00B76BE8" w:rsidRPr="008B554F" w:rsidRDefault="00B76BE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FDD7018" w14:textId="409A298F" w:rsidR="00E73538" w:rsidRPr="008B554F" w:rsidRDefault="00E73538" w:rsidP="004D404D">
            <w:pPr>
              <w:spacing w:line="276" w:lineRule="auto"/>
              <w:rPr>
                <w:rFonts w:ascii="Century Gothic" w:hAnsi="Century Gothic"/>
                <w:color w:val="000000" w:themeColor="text1"/>
                <w:sz w:val="20"/>
                <w:szCs w:val="20"/>
                <w:highlight w:val="yellow"/>
              </w:rPr>
            </w:pPr>
          </w:p>
        </w:tc>
      </w:tr>
      <w:tr w:rsidR="00E73538" w:rsidRPr="008B554F" w14:paraId="4C68A92A" w14:textId="77777777" w:rsidTr="0038205F">
        <w:trPr>
          <w:trHeight w:val="2256"/>
        </w:trPr>
        <w:tc>
          <w:tcPr>
            <w:tcW w:w="536" w:type="dxa"/>
          </w:tcPr>
          <w:p w14:paraId="5F66F2B5"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5.</w:t>
            </w:r>
          </w:p>
        </w:tc>
        <w:tc>
          <w:tcPr>
            <w:tcW w:w="2294" w:type="dxa"/>
          </w:tcPr>
          <w:p w14:paraId="0B7A035E"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Przebudowa ul. Zabrody w Mławie</w:t>
            </w:r>
          </w:p>
        </w:tc>
        <w:tc>
          <w:tcPr>
            <w:tcW w:w="1560" w:type="dxa"/>
          </w:tcPr>
          <w:p w14:paraId="62DFD90E"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4 000 000,00 zł</w:t>
            </w:r>
          </w:p>
        </w:tc>
        <w:tc>
          <w:tcPr>
            <w:tcW w:w="1559" w:type="dxa"/>
          </w:tcPr>
          <w:p w14:paraId="4096D8DC" w14:textId="77777777" w:rsidR="00E73538" w:rsidRPr="008B554F" w:rsidRDefault="00E7353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8 859 659,43 zł</w:t>
            </w:r>
          </w:p>
        </w:tc>
        <w:tc>
          <w:tcPr>
            <w:tcW w:w="1843" w:type="dxa"/>
          </w:tcPr>
          <w:p w14:paraId="760A438A" w14:textId="75FAADA6" w:rsidR="00E73538" w:rsidRPr="008B554F" w:rsidRDefault="00E73538"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Instrument wsparcia zadań ważnych dla równomiernego rozwoju województwa mazowieckieg</w:t>
            </w:r>
            <w:r w:rsidR="00426839" w:rsidRPr="008B554F">
              <w:rPr>
                <w:rFonts w:ascii="Century Gothic" w:hAnsi="Century Gothic"/>
                <w:color w:val="000000" w:themeColor="text1"/>
                <w:sz w:val="20"/>
                <w:szCs w:val="20"/>
              </w:rPr>
              <w:t>o</w:t>
            </w:r>
          </w:p>
        </w:tc>
        <w:tc>
          <w:tcPr>
            <w:tcW w:w="1426" w:type="dxa"/>
          </w:tcPr>
          <w:p w14:paraId="0FB31A3F" w14:textId="77777777" w:rsidR="00E73538" w:rsidRPr="008B554F" w:rsidRDefault="00E73538" w:rsidP="004D404D">
            <w:pPr>
              <w:spacing w:line="276" w:lineRule="auto"/>
              <w:rPr>
                <w:rFonts w:ascii="Century Gothic" w:hAnsi="Century Gothic"/>
                <w:sz w:val="20"/>
                <w:szCs w:val="20"/>
              </w:rPr>
            </w:pPr>
            <w:r w:rsidRPr="008B554F">
              <w:rPr>
                <w:rFonts w:ascii="Century Gothic" w:hAnsi="Century Gothic"/>
                <w:sz w:val="20"/>
                <w:szCs w:val="20"/>
              </w:rPr>
              <w:t xml:space="preserve">Zadanie zrealizowane i rozliczone </w:t>
            </w:r>
          </w:p>
          <w:p w14:paraId="0BFEE375" w14:textId="0308B083" w:rsidR="00E73538" w:rsidRPr="008B554F" w:rsidRDefault="00E73538" w:rsidP="004D404D">
            <w:pPr>
              <w:spacing w:line="276" w:lineRule="auto"/>
              <w:rPr>
                <w:rFonts w:ascii="Century Gothic" w:hAnsi="Century Gothic"/>
                <w:color w:val="FF0000"/>
                <w:sz w:val="20"/>
                <w:szCs w:val="20"/>
                <w:highlight w:val="yellow"/>
              </w:rPr>
            </w:pPr>
            <w:r w:rsidRPr="008B554F">
              <w:rPr>
                <w:rFonts w:ascii="Century Gothic" w:hAnsi="Century Gothic"/>
                <w:sz w:val="20"/>
                <w:szCs w:val="20"/>
              </w:rPr>
              <w:t xml:space="preserve">w latach 2023- 2025 r. </w:t>
            </w:r>
            <w:r w:rsidR="009A47F1">
              <w:rPr>
                <w:rFonts w:ascii="Century Gothic" w:hAnsi="Century Gothic"/>
                <w:sz w:val="20"/>
                <w:szCs w:val="20"/>
              </w:rPr>
              <w:t>(w roku 2025 r. otrzymano ostatnią transzę dofinansowania)</w:t>
            </w:r>
          </w:p>
        </w:tc>
      </w:tr>
      <w:tr w:rsidR="000B5EA6" w:rsidRPr="008B554F" w14:paraId="353CD412" w14:textId="77777777" w:rsidTr="0038205F">
        <w:trPr>
          <w:trHeight w:val="646"/>
        </w:trPr>
        <w:tc>
          <w:tcPr>
            <w:tcW w:w="536" w:type="dxa"/>
            <w:shd w:val="clear" w:color="auto" w:fill="F2F2F2" w:themeFill="background1" w:themeFillShade="F2"/>
          </w:tcPr>
          <w:p w14:paraId="662E89CC" w14:textId="1F2D3F25" w:rsidR="000B5EA6" w:rsidRPr="008B554F" w:rsidRDefault="003C1CDB" w:rsidP="004D404D">
            <w:pPr>
              <w:spacing w:line="276" w:lineRule="auto"/>
              <w:rPr>
                <w:rFonts w:ascii="Century Gothic" w:hAnsi="Century Gothic"/>
                <w:color w:val="000000" w:themeColor="text1"/>
                <w:sz w:val="20"/>
                <w:szCs w:val="20"/>
              </w:rPr>
            </w:pPr>
            <w:r w:rsidRPr="008B554F">
              <w:rPr>
                <w:rFonts w:ascii="Century Gothic" w:eastAsia="Times New Roman" w:hAnsi="Century Gothic" w:cstheme="majorHAnsi"/>
                <w:sz w:val="20"/>
                <w:szCs w:val="20"/>
                <w:lang w:eastAsia="pl-PL"/>
              </w:rPr>
              <w:t>6</w:t>
            </w:r>
            <w:r w:rsidR="000B5EA6" w:rsidRPr="008B554F">
              <w:rPr>
                <w:rFonts w:ascii="Century Gothic" w:eastAsia="Times New Roman" w:hAnsi="Century Gothic" w:cstheme="majorHAnsi"/>
                <w:sz w:val="20"/>
                <w:szCs w:val="20"/>
                <w:lang w:eastAsia="pl-PL"/>
              </w:rPr>
              <w:t>.</w:t>
            </w:r>
          </w:p>
        </w:tc>
        <w:tc>
          <w:tcPr>
            <w:tcW w:w="2294" w:type="dxa"/>
            <w:shd w:val="clear" w:color="auto" w:fill="F2F2F2" w:themeFill="background1" w:themeFillShade="F2"/>
          </w:tcPr>
          <w:p w14:paraId="5D11EA65" w14:textId="0B9D688F" w:rsidR="000B5EA6" w:rsidRPr="008B554F" w:rsidRDefault="000B5EA6" w:rsidP="004D404D">
            <w:pPr>
              <w:spacing w:line="240" w:lineRule="auto"/>
              <w:rPr>
                <w:rFonts w:ascii="Century Gothic" w:hAnsi="Century Gothic" w:cs="Calibri"/>
                <w:sz w:val="20"/>
                <w:szCs w:val="20"/>
              </w:rPr>
            </w:pPr>
            <w:r w:rsidRPr="008B554F">
              <w:rPr>
                <w:rFonts w:ascii="Century Gothic" w:hAnsi="Century Gothic" w:cs="Calibri"/>
                <w:sz w:val="20"/>
                <w:szCs w:val="20"/>
              </w:rPr>
              <w:t xml:space="preserve">Opracowanie dokumentacji technicznej na modernizację pomieszczeń </w:t>
            </w:r>
            <w:r w:rsidR="003C1CDB" w:rsidRPr="008B554F">
              <w:rPr>
                <w:rFonts w:ascii="Century Gothic" w:hAnsi="Century Gothic" w:cs="Calibri"/>
                <w:sz w:val="20"/>
                <w:szCs w:val="20"/>
              </w:rPr>
              <w:br/>
            </w:r>
            <w:r w:rsidRPr="008B554F">
              <w:rPr>
                <w:rFonts w:ascii="Century Gothic" w:hAnsi="Century Gothic" w:cs="Calibri"/>
                <w:sz w:val="20"/>
                <w:szCs w:val="20"/>
              </w:rPr>
              <w:t>w SP Nr 7 w Mławie</w:t>
            </w:r>
          </w:p>
          <w:p w14:paraId="22693346" w14:textId="3A100E7F" w:rsidR="000B5EA6" w:rsidRPr="008B554F" w:rsidRDefault="000B5EA6" w:rsidP="004D404D">
            <w:pPr>
              <w:spacing w:line="276" w:lineRule="auto"/>
              <w:rPr>
                <w:rFonts w:ascii="Century Gothic" w:hAnsi="Century Gothic"/>
                <w:color w:val="000000" w:themeColor="text1"/>
                <w:sz w:val="20"/>
                <w:szCs w:val="20"/>
              </w:rPr>
            </w:pPr>
          </w:p>
        </w:tc>
        <w:tc>
          <w:tcPr>
            <w:tcW w:w="1560" w:type="dxa"/>
            <w:shd w:val="clear" w:color="auto" w:fill="F2F2F2" w:themeFill="background1" w:themeFillShade="F2"/>
          </w:tcPr>
          <w:p w14:paraId="38E0C7F1" w14:textId="677ED4AC" w:rsidR="000B5EA6" w:rsidRPr="008B554F" w:rsidRDefault="003C1CDB" w:rsidP="004D404D">
            <w:pPr>
              <w:spacing w:line="240"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86 770,01 zł</w:t>
            </w:r>
          </w:p>
        </w:tc>
        <w:tc>
          <w:tcPr>
            <w:tcW w:w="1559" w:type="dxa"/>
            <w:shd w:val="clear" w:color="auto" w:fill="F2F2F2" w:themeFill="background1" w:themeFillShade="F2"/>
          </w:tcPr>
          <w:p w14:paraId="00C55F38" w14:textId="77777777" w:rsidR="000B5EA6" w:rsidRPr="008B554F" w:rsidRDefault="000B5EA6"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86 770,01 zł</w:t>
            </w:r>
          </w:p>
          <w:p w14:paraId="22633548" w14:textId="6128137E" w:rsidR="000B5EA6" w:rsidRPr="008B554F" w:rsidRDefault="000B5EA6" w:rsidP="004D404D">
            <w:pPr>
              <w:spacing w:line="276" w:lineRule="auto"/>
              <w:rPr>
                <w:rFonts w:ascii="Century Gothic" w:hAnsi="Century Gothic"/>
                <w:color w:val="000000" w:themeColor="text1"/>
                <w:sz w:val="20"/>
                <w:szCs w:val="20"/>
              </w:rPr>
            </w:pPr>
          </w:p>
        </w:tc>
        <w:tc>
          <w:tcPr>
            <w:tcW w:w="1843" w:type="dxa"/>
            <w:shd w:val="clear" w:color="auto" w:fill="F2F2F2" w:themeFill="background1" w:themeFillShade="F2"/>
          </w:tcPr>
          <w:p w14:paraId="52FFBEA2" w14:textId="13C8FA46" w:rsidR="000B5EA6" w:rsidRPr="008B554F" w:rsidRDefault="004D6BFD" w:rsidP="004D404D">
            <w:pPr>
              <w:spacing w:line="240"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Dotacja z budżetu Państwa. </w:t>
            </w:r>
            <w:r w:rsidRPr="008B554F">
              <w:rPr>
                <w:rFonts w:ascii="Century Gothic" w:hAnsi="Century Gothic"/>
                <w:color w:val="000000" w:themeColor="text1"/>
                <w:sz w:val="20"/>
                <w:szCs w:val="20"/>
              </w:rPr>
              <w:br/>
              <w:t xml:space="preserve">Wojewódzki Program Ochrony Ludności i Obrony Cywilnej na rok 2025 </w:t>
            </w:r>
          </w:p>
        </w:tc>
        <w:tc>
          <w:tcPr>
            <w:tcW w:w="1426" w:type="dxa"/>
            <w:shd w:val="clear" w:color="auto" w:fill="F2F2F2" w:themeFill="background1" w:themeFillShade="F2"/>
          </w:tcPr>
          <w:p w14:paraId="7D11E60B" w14:textId="77777777" w:rsidR="003C1CDB" w:rsidRPr="008B554F" w:rsidRDefault="003C1CDB"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8411E86" w14:textId="49C9A897" w:rsidR="000B5EA6" w:rsidRPr="008B554F" w:rsidRDefault="000B5EA6" w:rsidP="004D404D">
            <w:pPr>
              <w:spacing w:line="276" w:lineRule="auto"/>
              <w:rPr>
                <w:rFonts w:ascii="Century Gothic" w:hAnsi="Century Gothic"/>
                <w:color w:val="000000" w:themeColor="text1"/>
                <w:sz w:val="20"/>
                <w:szCs w:val="20"/>
              </w:rPr>
            </w:pPr>
          </w:p>
        </w:tc>
      </w:tr>
      <w:tr w:rsidR="000B5EA6" w:rsidRPr="008B554F" w14:paraId="51457125" w14:textId="77777777" w:rsidTr="0038205F">
        <w:trPr>
          <w:trHeight w:val="1517"/>
        </w:trPr>
        <w:tc>
          <w:tcPr>
            <w:tcW w:w="536" w:type="dxa"/>
          </w:tcPr>
          <w:p w14:paraId="79A084C3"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lastRenderedPageBreak/>
              <w:t>7.</w:t>
            </w:r>
          </w:p>
        </w:tc>
        <w:tc>
          <w:tcPr>
            <w:tcW w:w="2294" w:type="dxa"/>
          </w:tcPr>
          <w:p w14:paraId="2E97F212" w14:textId="77777777" w:rsidR="00C40613"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Zakup autobusu szkolnego na potrzeby dowozu uczniów do szkół na terenie Miasta Mława.</w:t>
            </w:r>
          </w:p>
          <w:p w14:paraId="1E121EF5" w14:textId="23C5A4D4" w:rsidR="000B5EA6" w:rsidRPr="008B554F" w:rsidRDefault="000B5EA6" w:rsidP="004D404D">
            <w:pPr>
              <w:spacing w:line="276" w:lineRule="auto"/>
              <w:rPr>
                <w:rFonts w:ascii="Century Gothic" w:hAnsi="Century Gothic"/>
                <w:color w:val="000000" w:themeColor="text1"/>
                <w:sz w:val="20"/>
                <w:szCs w:val="20"/>
                <w:highlight w:val="yellow"/>
              </w:rPr>
            </w:pPr>
          </w:p>
        </w:tc>
        <w:tc>
          <w:tcPr>
            <w:tcW w:w="1560" w:type="dxa"/>
          </w:tcPr>
          <w:p w14:paraId="591B0AE5" w14:textId="285C87D8" w:rsidR="00C40613"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500 000,00</w:t>
            </w:r>
            <w:r w:rsidR="004D6BFD" w:rsidRPr="008B554F">
              <w:rPr>
                <w:rFonts w:ascii="Century Gothic" w:hAnsi="Century Gothic" w:cs="Calibri"/>
                <w:color w:val="000000"/>
                <w:sz w:val="20"/>
                <w:szCs w:val="20"/>
              </w:rPr>
              <w:t xml:space="preserve"> zł</w:t>
            </w:r>
          </w:p>
          <w:p w14:paraId="383A690F" w14:textId="446CFA28" w:rsidR="000B5EA6" w:rsidRPr="008B554F" w:rsidRDefault="000B5EA6" w:rsidP="004D404D">
            <w:pPr>
              <w:spacing w:line="276" w:lineRule="auto"/>
              <w:rPr>
                <w:rFonts w:ascii="Century Gothic" w:hAnsi="Century Gothic"/>
                <w:color w:val="000000" w:themeColor="text1"/>
                <w:sz w:val="20"/>
                <w:szCs w:val="20"/>
                <w:highlight w:val="yellow"/>
              </w:rPr>
            </w:pPr>
          </w:p>
        </w:tc>
        <w:tc>
          <w:tcPr>
            <w:tcW w:w="1559" w:type="dxa"/>
          </w:tcPr>
          <w:p w14:paraId="33DD25F0" w14:textId="3CC9F798" w:rsidR="000B5EA6" w:rsidRPr="008B554F" w:rsidRDefault="00FD2668"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960 384,00 zł</w:t>
            </w:r>
          </w:p>
        </w:tc>
        <w:tc>
          <w:tcPr>
            <w:tcW w:w="1843" w:type="dxa"/>
          </w:tcPr>
          <w:p w14:paraId="46053896" w14:textId="7CA0576F" w:rsidR="000B5EA6" w:rsidRPr="008B554F" w:rsidRDefault="00C40613" w:rsidP="004D404D">
            <w:pPr>
              <w:spacing w:line="240" w:lineRule="auto"/>
              <w:rPr>
                <w:rFonts w:ascii="Century Gothic" w:hAnsi="Century Gothic"/>
                <w:color w:val="000000" w:themeColor="text1"/>
                <w:sz w:val="20"/>
                <w:szCs w:val="20"/>
                <w:highlight w:val="yellow"/>
              </w:rPr>
            </w:pPr>
            <w:r w:rsidRPr="008B554F">
              <w:rPr>
                <w:rFonts w:ascii="Century Gothic" w:hAnsi="Century Gothic" w:cs="Calibri"/>
                <w:color w:val="000000"/>
                <w:sz w:val="20"/>
                <w:szCs w:val="20"/>
              </w:rPr>
              <w:t>Mazowiecki Instrument Wsparcia "Autobusy dla mazowieckich szkół" - edycja 2025</w:t>
            </w:r>
          </w:p>
        </w:tc>
        <w:tc>
          <w:tcPr>
            <w:tcW w:w="1426" w:type="dxa"/>
          </w:tcPr>
          <w:p w14:paraId="1A586488"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158A882" w14:textId="33DC027E" w:rsidR="000B5EA6" w:rsidRPr="008B554F" w:rsidRDefault="000B5EA6" w:rsidP="004D404D">
            <w:pPr>
              <w:spacing w:line="276" w:lineRule="auto"/>
              <w:rPr>
                <w:rFonts w:ascii="Century Gothic" w:hAnsi="Century Gothic"/>
                <w:color w:val="000000" w:themeColor="text1"/>
                <w:sz w:val="20"/>
                <w:szCs w:val="20"/>
                <w:highlight w:val="yellow"/>
              </w:rPr>
            </w:pPr>
          </w:p>
        </w:tc>
      </w:tr>
      <w:tr w:rsidR="000B5EA6" w:rsidRPr="008B554F" w14:paraId="48E2ED90" w14:textId="77777777" w:rsidTr="0038205F">
        <w:trPr>
          <w:trHeight w:val="1262"/>
        </w:trPr>
        <w:tc>
          <w:tcPr>
            <w:tcW w:w="536" w:type="dxa"/>
            <w:shd w:val="clear" w:color="auto" w:fill="F2F2F2" w:themeFill="background1" w:themeFillShade="F2"/>
          </w:tcPr>
          <w:p w14:paraId="70128430"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8.</w:t>
            </w:r>
          </w:p>
        </w:tc>
        <w:tc>
          <w:tcPr>
            <w:tcW w:w="2294" w:type="dxa"/>
            <w:shd w:val="clear" w:color="auto" w:fill="F2F2F2" w:themeFill="background1" w:themeFillShade="F2"/>
          </w:tcPr>
          <w:p w14:paraId="6ED03FA4" w14:textId="77777777" w:rsidR="00C40613"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Mława dla czystego powietrza 2025</w:t>
            </w:r>
          </w:p>
          <w:p w14:paraId="116606EC" w14:textId="10C465A4" w:rsidR="000B5EA6" w:rsidRPr="008B554F" w:rsidRDefault="000B5EA6" w:rsidP="004D404D">
            <w:pPr>
              <w:spacing w:line="276" w:lineRule="auto"/>
              <w:rPr>
                <w:rFonts w:ascii="Century Gothic" w:hAnsi="Century Gothic"/>
                <w:color w:val="000000" w:themeColor="text1"/>
                <w:sz w:val="20"/>
                <w:szCs w:val="20"/>
              </w:rPr>
            </w:pPr>
          </w:p>
        </w:tc>
        <w:tc>
          <w:tcPr>
            <w:tcW w:w="1560" w:type="dxa"/>
            <w:shd w:val="clear" w:color="auto" w:fill="F2F2F2" w:themeFill="background1" w:themeFillShade="F2"/>
          </w:tcPr>
          <w:p w14:paraId="3789D6E5" w14:textId="3552FCBC" w:rsidR="00C40613" w:rsidRPr="008B554F" w:rsidRDefault="00C40613"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300 000,00</w:t>
            </w:r>
            <w:r w:rsidR="004D6BFD" w:rsidRPr="008B554F">
              <w:rPr>
                <w:rFonts w:ascii="Century Gothic" w:hAnsi="Century Gothic" w:cs="Calibri"/>
                <w:color w:val="000000"/>
                <w:sz w:val="20"/>
                <w:szCs w:val="20"/>
              </w:rPr>
              <w:t xml:space="preserve"> zł</w:t>
            </w:r>
          </w:p>
          <w:p w14:paraId="12244B5A" w14:textId="55253DE5" w:rsidR="000B5EA6" w:rsidRPr="008B554F" w:rsidRDefault="000B5EA6" w:rsidP="004D404D">
            <w:pPr>
              <w:spacing w:line="276" w:lineRule="auto"/>
              <w:rPr>
                <w:rFonts w:ascii="Century Gothic" w:hAnsi="Century Gothic"/>
                <w:color w:val="000000" w:themeColor="text1"/>
                <w:sz w:val="20"/>
                <w:szCs w:val="20"/>
              </w:rPr>
            </w:pPr>
          </w:p>
        </w:tc>
        <w:tc>
          <w:tcPr>
            <w:tcW w:w="1559" w:type="dxa"/>
            <w:shd w:val="clear" w:color="auto" w:fill="F2F2F2" w:themeFill="background1" w:themeFillShade="F2"/>
          </w:tcPr>
          <w:p w14:paraId="156B7757" w14:textId="6D04D284" w:rsidR="000B5EA6" w:rsidRPr="008B554F" w:rsidRDefault="00FD2668" w:rsidP="004D404D">
            <w:pPr>
              <w:tabs>
                <w:tab w:val="left" w:pos="1588"/>
              </w:tabs>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506 622,21 zł</w:t>
            </w:r>
          </w:p>
        </w:tc>
        <w:tc>
          <w:tcPr>
            <w:tcW w:w="1843" w:type="dxa"/>
            <w:shd w:val="clear" w:color="auto" w:fill="F2F2F2" w:themeFill="background1" w:themeFillShade="F2"/>
          </w:tcPr>
          <w:p w14:paraId="56CE0E8F" w14:textId="638264B1" w:rsidR="000B5EA6" w:rsidRPr="008B554F" w:rsidRDefault="00C40613" w:rsidP="004D404D">
            <w:pPr>
              <w:spacing w:line="240" w:lineRule="auto"/>
              <w:rPr>
                <w:rFonts w:ascii="Century Gothic" w:hAnsi="Century Gothic"/>
                <w:color w:val="000000" w:themeColor="text1"/>
                <w:sz w:val="20"/>
                <w:szCs w:val="20"/>
              </w:rPr>
            </w:pPr>
            <w:r w:rsidRPr="008B554F">
              <w:rPr>
                <w:rFonts w:ascii="Century Gothic" w:hAnsi="Century Gothic" w:cs="Calibri"/>
                <w:color w:val="000000"/>
                <w:sz w:val="20"/>
                <w:szCs w:val="20"/>
              </w:rPr>
              <w:t>Mazowsze dla czystego powietrza 2025</w:t>
            </w:r>
            <w:r w:rsidR="00742A7D">
              <w:rPr>
                <w:rFonts w:ascii="Century Gothic" w:hAnsi="Century Gothic" w:cs="Calibri"/>
                <w:color w:val="000000"/>
                <w:sz w:val="20"/>
                <w:szCs w:val="20"/>
              </w:rPr>
              <w:t xml:space="preserve"> - </w:t>
            </w:r>
            <w:r w:rsidR="007A518E" w:rsidRPr="007A518E">
              <w:rPr>
                <w:rFonts w:ascii="Century Gothic" w:hAnsi="Century Gothic" w:cs="Calibri"/>
                <w:color w:val="000000"/>
                <w:sz w:val="20"/>
                <w:szCs w:val="20"/>
              </w:rPr>
              <w:t>popraw</w:t>
            </w:r>
            <w:r w:rsidR="007A518E">
              <w:rPr>
                <w:rFonts w:ascii="Century Gothic" w:hAnsi="Century Gothic" w:cs="Calibri"/>
                <w:color w:val="000000"/>
                <w:sz w:val="20"/>
                <w:szCs w:val="20"/>
              </w:rPr>
              <w:t>a</w:t>
            </w:r>
            <w:r w:rsidR="007A518E" w:rsidRPr="007A518E">
              <w:rPr>
                <w:rFonts w:ascii="Century Gothic" w:hAnsi="Century Gothic" w:cs="Calibri"/>
                <w:color w:val="000000"/>
                <w:sz w:val="20"/>
                <w:szCs w:val="20"/>
              </w:rPr>
              <w:t xml:space="preserve"> efektywności energetycznej budynku komunalnego przy ul. Granicznej 84</w:t>
            </w:r>
          </w:p>
        </w:tc>
        <w:tc>
          <w:tcPr>
            <w:tcW w:w="1426" w:type="dxa"/>
            <w:shd w:val="clear" w:color="auto" w:fill="F2F2F2" w:themeFill="background1" w:themeFillShade="F2"/>
          </w:tcPr>
          <w:p w14:paraId="6E8A7F12"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A116881" w14:textId="4C157731" w:rsidR="000B5EA6" w:rsidRPr="008B554F" w:rsidRDefault="000B5EA6" w:rsidP="004D404D">
            <w:pPr>
              <w:spacing w:line="276" w:lineRule="auto"/>
              <w:rPr>
                <w:rFonts w:ascii="Century Gothic" w:hAnsi="Century Gothic"/>
                <w:color w:val="000000" w:themeColor="text1"/>
                <w:sz w:val="20"/>
                <w:szCs w:val="20"/>
                <w:highlight w:val="yellow"/>
              </w:rPr>
            </w:pPr>
          </w:p>
        </w:tc>
      </w:tr>
      <w:tr w:rsidR="000B5EA6" w:rsidRPr="008B554F" w14:paraId="47378D8E" w14:textId="77777777" w:rsidTr="0038205F">
        <w:trPr>
          <w:trHeight w:val="1249"/>
        </w:trPr>
        <w:tc>
          <w:tcPr>
            <w:tcW w:w="536" w:type="dxa"/>
          </w:tcPr>
          <w:p w14:paraId="44C078D7"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9.</w:t>
            </w:r>
          </w:p>
        </w:tc>
        <w:tc>
          <w:tcPr>
            <w:tcW w:w="2294" w:type="dxa"/>
          </w:tcPr>
          <w:p w14:paraId="26E8AD8B" w14:textId="036E87E5"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Poprawa efektywności energetycznej </w:t>
            </w:r>
            <w:r w:rsidRPr="008B554F">
              <w:rPr>
                <w:rFonts w:ascii="Century Gothic" w:hAnsi="Century Gothic"/>
                <w:color w:val="000000" w:themeColor="text1"/>
                <w:sz w:val="20"/>
                <w:szCs w:val="20"/>
              </w:rPr>
              <w:br/>
              <w:t>w Mieście Mława</w:t>
            </w:r>
          </w:p>
        </w:tc>
        <w:tc>
          <w:tcPr>
            <w:tcW w:w="1560" w:type="dxa"/>
          </w:tcPr>
          <w:p w14:paraId="47567461" w14:textId="43DDF734" w:rsidR="000B5EA6" w:rsidRPr="008B554F" w:rsidRDefault="00D3357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1 113 888,00 zł</w:t>
            </w:r>
          </w:p>
        </w:tc>
        <w:tc>
          <w:tcPr>
            <w:tcW w:w="1559" w:type="dxa"/>
          </w:tcPr>
          <w:p w14:paraId="5ABB80A2" w14:textId="7F498E1D" w:rsidR="000B5EA6" w:rsidRPr="008B554F" w:rsidRDefault="00D3357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1 392 360,00 zł</w:t>
            </w:r>
          </w:p>
        </w:tc>
        <w:tc>
          <w:tcPr>
            <w:tcW w:w="1843" w:type="dxa"/>
          </w:tcPr>
          <w:p w14:paraId="6642A70F" w14:textId="4BC28129"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Rządowy Fundusz Polski Ład: Program Inwestycji Strategicznych</w:t>
            </w:r>
          </w:p>
        </w:tc>
        <w:tc>
          <w:tcPr>
            <w:tcW w:w="1426" w:type="dxa"/>
          </w:tcPr>
          <w:p w14:paraId="260FCCFB" w14:textId="57662D3B" w:rsidR="000B5EA6" w:rsidRPr="008B554F" w:rsidRDefault="00C40613"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Zadanie realizowane w latach 2023-2026</w:t>
            </w:r>
            <w:r w:rsidR="00C61129">
              <w:rPr>
                <w:rFonts w:ascii="Century Gothic" w:hAnsi="Century Gothic"/>
                <w:color w:val="000000" w:themeColor="text1"/>
                <w:sz w:val="20"/>
                <w:szCs w:val="20"/>
              </w:rPr>
              <w:t xml:space="preserve"> – zadanie zakończone</w:t>
            </w:r>
          </w:p>
        </w:tc>
      </w:tr>
      <w:tr w:rsidR="000B5EA6" w:rsidRPr="008B554F" w14:paraId="6965C782" w14:textId="77777777" w:rsidTr="0038205F">
        <w:trPr>
          <w:trHeight w:val="1262"/>
        </w:trPr>
        <w:tc>
          <w:tcPr>
            <w:tcW w:w="536" w:type="dxa"/>
            <w:shd w:val="clear" w:color="auto" w:fill="F2F2F2" w:themeFill="background1" w:themeFillShade="F2"/>
          </w:tcPr>
          <w:p w14:paraId="393E484B"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10.</w:t>
            </w:r>
          </w:p>
        </w:tc>
        <w:tc>
          <w:tcPr>
            <w:tcW w:w="2294" w:type="dxa"/>
            <w:shd w:val="clear" w:color="auto" w:fill="F2F2F2" w:themeFill="background1" w:themeFillShade="F2"/>
          </w:tcPr>
          <w:p w14:paraId="3EE7C935"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Zintegrowane przedsięwzięcia infrastrukturalne dostosowujące teren Miasta Mława do zmian warunków pogodowych poprzez poprawę retencji </w:t>
            </w:r>
          </w:p>
          <w:p w14:paraId="25683891" w14:textId="3519EEB8" w:rsidR="000B5EA6" w:rsidRPr="008B554F" w:rsidRDefault="000B5EA6"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i zarządzanie wodami opadowymi</w:t>
            </w:r>
          </w:p>
        </w:tc>
        <w:tc>
          <w:tcPr>
            <w:tcW w:w="1560" w:type="dxa"/>
            <w:shd w:val="clear" w:color="auto" w:fill="F2F2F2" w:themeFill="background1" w:themeFillShade="F2"/>
          </w:tcPr>
          <w:p w14:paraId="2A4EEBEB" w14:textId="4E8DF01F" w:rsidR="000B5EA6" w:rsidRPr="008B554F" w:rsidRDefault="000B5EA6"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25 215 623,37 zł</w:t>
            </w:r>
          </w:p>
        </w:tc>
        <w:tc>
          <w:tcPr>
            <w:tcW w:w="1559" w:type="dxa"/>
            <w:shd w:val="clear" w:color="auto" w:fill="F2F2F2" w:themeFill="background1" w:themeFillShade="F2"/>
          </w:tcPr>
          <w:p w14:paraId="30BD56A9" w14:textId="1E9E0092" w:rsidR="000B5EA6" w:rsidRPr="008B554F" w:rsidRDefault="000B5EA6"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29 665 440,04 zł</w:t>
            </w:r>
            <w:r w:rsidR="00BD167D" w:rsidRPr="008B554F">
              <w:rPr>
                <w:rFonts w:ascii="Century Gothic" w:hAnsi="Century Gothic"/>
                <w:color w:val="000000" w:themeColor="text1"/>
                <w:sz w:val="20"/>
                <w:szCs w:val="20"/>
              </w:rPr>
              <w:t xml:space="preserve"> </w:t>
            </w:r>
          </w:p>
        </w:tc>
        <w:tc>
          <w:tcPr>
            <w:tcW w:w="1843" w:type="dxa"/>
            <w:shd w:val="clear" w:color="auto" w:fill="F2F2F2" w:themeFill="background1" w:themeFillShade="F2"/>
          </w:tcPr>
          <w:p w14:paraId="6AB26563" w14:textId="3641C5F4" w:rsidR="000B5EA6" w:rsidRPr="008B554F" w:rsidRDefault="000B5EA6"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Fundusze Europejskie dla Polski Wschodniej 2021-2027 Działanie 2.2 Adaptacja do zmian klimatu</w:t>
            </w:r>
          </w:p>
        </w:tc>
        <w:tc>
          <w:tcPr>
            <w:tcW w:w="1426" w:type="dxa"/>
            <w:shd w:val="clear" w:color="auto" w:fill="F2F2F2" w:themeFill="background1" w:themeFillShade="F2"/>
          </w:tcPr>
          <w:p w14:paraId="4B73D0B1" w14:textId="42CADA9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Zadanie</w:t>
            </w:r>
          </w:p>
          <w:p w14:paraId="3E1DF78C" w14:textId="552A18B2" w:rsidR="00CF7461"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w trakcie realizacji,</w:t>
            </w:r>
          </w:p>
          <w:p w14:paraId="58E8788E" w14:textId="20AA8DD9" w:rsidR="000B5EA6" w:rsidRPr="008B554F" w:rsidRDefault="000B5EA6"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do 31.03.2027</w:t>
            </w:r>
            <w:r w:rsidR="00CF7461" w:rsidRPr="008B554F">
              <w:rPr>
                <w:rFonts w:ascii="Century Gothic" w:hAnsi="Century Gothic"/>
                <w:color w:val="000000" w:themeColor="text1"/>
                <w:sz w:val="20"/>
                <w:szCs w:val="20"/>
              </w:rPr>
              <w:t xml:space="preserve"> r.</w:t>
            </w:r>
          </w:p>
        </w:tc>
      </w:tr>
      <w:tr w:rsidR="000B5EA6" w:rsidRPr="008B554F" w14:paraId="1FE94FF7" w14:textId="77777777" w:rsidTr="0038205F">
        <w:trPr>
          <w:trHeight w:val="128"/>
        </w:trPr>
        <w:tc>
          <w:tcPr>
            <w:tcW w:w="536" w:type="dxa"/>
          </w:tcPr>
          <w:p w14:paraId="00A3C3F6" w14:textId="77777777"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11.</w:t>
            </w:r>
          </w:p>
        </w:tc>
        <w:tc>
          <w:tcPr>
            <w:tcW w:w="2294" w:type="dxa"/>
          </w:tcPr>
          <w:p w14:paraId="3DD317B3"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Usuwanie i unieszkodliwianie wyrobów zawierających azbest z terenu Miasta MŁAWA – etap XVII </w:t>
            </w:r>
          </w:p>
          <w:p w14:paraId="25A15FE7" w14:textId="2C230B6D" w:rsidR="000B5EA6" w:rsidRPr="008B554F" w:rsidRDefault="000B5EA6" w:rsidP="004D404D">
            <w:pPr>
              <w:spacing w:line="276" w:lineRule="auto"/>
              <w:rPr>
                <w:rFonts w:ascii="Century Gothic" w:hAnsi="Century Gothic"/>
                <w:color w:val="000000" w:themeColor="text1"/>
                <w:sz w:val="20"/>
                <w:szCs w:val="20"/>
              </w:rPr>
            </w:pPr>
          </w:p>
        </w:tc>
        <w:tc>
          <w:tcPr>
            <w:tcW w:w="1560" w:type="dxa"/>
          </w:tcPr>
          <w:p w14:paraId="52966235" w14:textId="549A6D3C"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50 000,00</w:t>
            </w:r>
            <w:r w:rsidR="00FD2668" w:rsidRPr="008B554F">
              <w:rPr>
                <w:rFonts w:ascii="Century Gothic" w:hAnsi="Century Gothic" w:cs="Calibri"/>
                <w:color w:val="000000"/>
                <w:sz w:val="20"/>
                <w:szCs w:val="20"/>
              </w:rPr>
              <w:t xml:space="preserve"> zł</w:t>
            </w:r>
          </w:p>
          <w:p w14:paraId="3AE8E8DA" w14:textId="2911D4F2" w:rsidR="000B5EA6" w:rsidRPr="008B554F" w:rsidRDefault="000B5EA6" w:rsidP="004D404D">
            <w:pPr>
              <w:spacing w:line="276" w:lineRule="auto"/>
              <w:rPr>
                <w:rFonts w:ascii="Century Gothic" w:hAnsi="Century Gothic"/>
                <w:color w:val="000000" w:themeColor="text1"/>
                <w:sz w:val="20"/>
                <w:szCs w:val="20"/>
              </w:rPr>
            </w:pPr>
          </w:p>
        </w:tc>
        <w:tc>
          <w:tcPr>
            <w:tcW w:w="1559" w:type="dxa"/>
          </w:tcPr>
          <w:p w14:paraId="1439C090" w14:textId="4FFF3BC9" w:rsidR="000B5EA6" w:rsidRPr="008B554F" w:rsidRDefault="002901E0"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9</w:t>
            </w:r>
            <w:r w:rsidR="001E394D" w:rsidRPr="008B554F">
              <w:rPr>
                <w:rFonts w:ascii="Century Gothic" w:hAnsi="Century Gothic"/>
                <w:color w:val="000000" w:themeColor="text1"/>
                <w:sz w:val="20"/>
                <w:szCs w:val="20"/>
              </w:rPr>
              <w:t>8</w:t>
            </w:r>
            <w:r w:rsidR="00FD2668" w:rsidRPr="008B554F">
              <w:rPr>
                <w:rFonts w:ascii="Century Gothic" w:hAnsi="Century Gothic"/>
                <w:color w:val="000000" w:themeColor="text1"/>
                <w:sz w:val="20"/>
                <w:szCs w:val="20"/>
              </w:rPr>
              <w:t> </w:t>
            </w:r>
            <w:r w:rsidR="001E394D" w:rsidRPr="008B554F">
              <w:rPr>
                <w:rFonts w:ascii="Century Gothic" w:hAnsi="Century Gothic"/>
                <w:color w:val="000000" w:themeColor="text1"/>
                <w:sz w:val="20"/>
                <w:szCs w:val="20"/>
              </w:rPr>
              <w:t>934</w:t>
            </w:r>
            <w:r w:rsidR="00FD2668" w:rsidRPr="008B554F">
              <w:rPr>
                <w:rFonts w:ascii="Century Gothic" w:hAnsi="Century Gothic"/>
                <w:color w:val="000000" w:themeColor="text1"/>
                <w:sz w:val="20"/>
                <w:szCs w:val="20"/>
              </w:rPr>
              <w:t>,00 zł</w:t>
            </w:r>
          </w:p>
        </w:tc>
        <w:tc>
          <w:tcPr>
            <w:tcW w:w="1843" w:type="dxa"/>
          </w:tcPr>
          <w:p w14:paraId="069D0984" w14:textId="337B9588"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Usuwanie</w:t>
            </w:r>
            <w:r w:rsidR="00C61129">
              <w:rPr>
                <w:rFonts w:ascii="Century Gothic" w:hAnsi="Century Gothic"/>
                <w:color w:val="000000" w:themeColor="text1"/>
                <w:sz w:val="20"/>
                <w:szCs w:val="20"/>
              </w:rPr>
              <w:t xml:space="preserve"> i </w:t>
            </w:r>
            <w:r w:rsidRPr="008B554F">
              <w:rPr>
                <w:rFonts w:ascii="Century Gothic" w:hAnsi="Century Gothic"/>
                <w:color w:val="000000" w:themeColor="text1"/>
                <w:sz w:val="20"/>
                <w:szCs w:val="20"/>
              </w:rPr>
              <w:t>unieszkodliwianie wyrobów zawierających azbest z terenu województwa mazowieckiego</w:t>
            </w:r>
          </w:p>
        </w:tc>
        <w:tc>
          <w:tcPr>
            <w:tcW w:w="1426" w:type="dxa"/>
          </w:tcPr>
          <w:p w14:paraId="5239C16F"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5182BF14" w14:textId="597C0A2F" w:rsidR="000B5EA6" w:rsidRPr="008B554F" w:rsidRDefault="000B5EA6" w:rsidP="004D404D">
            <w:pPr>
              <w:spacing w:line="276" w:lineRule="auto"/>
              <w:rPr>
                <w:rFonts w:ascii="Century Gothic" w:hAnsi="Century Gothic"/>
                <w:color w:val="000000" w:themeColor="text1"/>
                <w:sz w:val="20"/>
                <w:szCs w:val="20"/>
              </w:rPr>
            </w:pPr>
          </w:p>
        </w:tc>
      </w:tr>
      <w:tr w:rsidR="000B5EA6" w:rsidRPr="008B554F" w14:paraId="550524A4" w14:textId="77777777" w:rsidTr="0038205F">
        <w:trPr>
          <w:trHeight w:val="128"/>
        </w:trPr>
        <w:tc>
          <w:tcPr>
            <w:tcW w:w="536" w:type="dxa"/>
            <w:shd w:val="clear" w:color="auto" w:fill="F2F2F2" w:themeFill="background1" w:themeFillShade="F2"/>
          </w:tcPr>
          <w:p w14:paraId="7A4C2E85" w14:textId="66353C9D"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w:t>
            </w:r>
            <w:r w:rsidR="004D6BFD" w:rsidRPr="008B554F">
              <w:rPr>
                <w:rFonts w:ascii="Century Gothic" w:hAnsi="Century Gothic"/>
                <w:color w:val="000000" w:themeColor="text1"/>
                <w:sz w:val="20"/>
                <w:szCs w:val="20"/>
              </w:rPr>
              <w:t>2</w:t>
            </w:r>
            <w:r w:rsidRPr="008B554F">
              <w:rPr>
                <w:rFonts w:ascii="Century Gothic" w:hAnsi="Century Gothic"/>
                <w:color w:val="000000" w:themeColor="text1"/>
                <w:sz w:val="20"/>
                <w:szCs w:val="20"/>
              </w:rPr>
              <w:t>.</w:t>
            </w:r>
          </w:p>
        </w:tc>
        <w:tc>
          <w:tcPr>
            <w:tcW w:w="2294" w:type="dxa"/>
            <w:shd w:val="clear" w:color="auto" w:fill="F2F2F2" w:themeFill="background1" w:themeFillShade="F2"/>
          </w:tcPr>
          <w:p w14:paraId="57A1B035" w14:textId="77777777"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Zwiększenie poziomu </w:t>
            </w:r>
            <w:proofErr w:type="spellStart"/>
            <w:r w:rsidRPr="008B554F">
              <w:rPr>
                <w:rFonts w:ascii="Century Gothic" w:hAnsi="Century Gothic" w:cs="Calibri"/>
                <w:color w:val="000000"/>
                <w:sz w:val="20"/>
                <w:szCs w:val="20"/>
              </w:rPr>
              <w:t>cyberbezpieczeństwa</w:t>
            </w:r>
            <w:proofErr w:type="spellEnd"/>
            <w:r w:rsidRPr="008B554F">
              <w:rPr>
                <w:rFonts w:ascii="Century Gothic" w:hAnsi="Century Gothic" w:cs="Calibri"/>
                <w:color w:val="000000"/>
                <w:sz w:val="20"/>
                <w:szCs w:val="20"/>
              </w:rPr>
              <w:t xml:space="preserve"> w kluczowych jednostkach organizacyjnych Miasta Mława  </w:t>
            </w:r>
          </w:p>
        </w:tc>
        <w:tc>
          <w:tcPr>
            <w:tcW w:w="1560" w:type="dxa"/>
            <w:shd w:val="clear" w:color="auto" w:fill="F2F2F2" w:themeFill="background1" w:themeFillShade="F2"/>
          </w:tcPr>
          <w:p w14:paraId="70F1BFE3" w14:textId="77777777"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543 918,32 zł</w:t>
            </w:r>
          </w:p>
        </w:tc>
        <w:tc>
          <w:tcPr>
            <w:tcW w:w="1559" w:type="dxa"/>
            <w:shd w:val="clear" w:color="auto" w:fill="F2F2F2" w:themeFill="background1" w:themeFillShade="F2"/>
          </w:tcPr>
          <w:p w14:paraId="055B511E" w14:textId="37E57F62"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848 522,89 zł</w:t>
            </w:r>
          </w:p>
        </w:tc>
        <w:tc>
          <w:tcPr>
            <w:tcW w:w="1843" w:type="dxa"/>
            <w:shd w:val="clear" w:color="auto" w:fill="F2F2F2" w:themeFill="background1" w:themeFillShade="F2"/>
          </w:tcPr>
          <w:p w14:paraId="10C4398C" w14:textId="77777777"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Fundusze Europejskie </w:t>
            </w:r>
          </w:p>
          <w:p w14:paraId="1B43A3DF" w14:textId="377FCC66"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na Rozwój Cyfrowy 2021-2027</w:t>
            </w:r>
            <w:r w:rsidR="007F2968" w:rsidRPr="008B554F">
              <w:rPr>
                <w:rFonts w:ascii="Century Gothic" w:hAnsi="Century Gothic" w:cs="Calibri"/>
                <w:color w:val="000000"/>
                <w:sz w:val="20"/>
                <w:szCs w:val="20"/>
              </w:rPr>
              <w:t>.</w:t>
            </w:r>
          </w:p>
          <w:p w14:paraId="0CF26FCA" w14:textId="77777777" w:rsidR="000B5EA6" w:rsidRPr="008B554F" w:rsidRDefault="000B5EA6"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Grant "Cyberbezpieczny samorząd"</w:t>
            </w:r>
          </w:p>
        </w:tc>
        <w:tc>
          <w:tcPr>
            <w:tcW w:w="1426" w:type="dxa"/>
            <w:shd w:val="clear" w:color="auto" w:fill="F2F2F2" w:themeFill="background1" w:themeFillShade="F2"/>
          </w:tcPr>
          <w:p w14:paraId="05442C6F" w14:textId="12A0EDAE" w:rsidR="000B5EA6" w:rsidRPr="008B554F" w:rsidRDefault="000B5EA6"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Zadanie</w:t>
            </w:r>
          </w:p>
          <w:p w14:paraId="4BB760B0" w14:textId="6138A991" w:rsidR="000B5EA6" w:rsidRPr="008B554F" w:rsidRDefault="00BD167D"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Realizowane w latach 2024-2026</w:t>
            </w:r>
          </w:p>
        </w:tc>
      </w:tr>
      <w:tr w:rsidR="000B5EA6" w:rsidRPr="008B554F" w14:paraId="1E435FAD" w14:textId="77777777" w:rsidTr="0038205F">
        <w:trPr>
          <w:trHeight w:val="1900"/>
        </w:trPr>
        <w:tc>
          <w:tcPr>
            <w:tcW w:w="536" w:type="dxa"/>
          </w:tcPr>
          <w:p w14:paraId="415B8636" w14:textId="1BF05616"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lastRenderedPageBreak/>
              <w:t>13</w:t>
            </w:r>
            <w:r w:rsidR="000B5EA6" w:rsidRPr="008B554F">
              <w:rPr>
                <w:rFonts w:ascii="Century Gothic" w:hAnsi="Century Gothic"/>
                <w:color w:val="000000" w:themeColor="text1"/>
                <w:sz w:val="20"/>
                <w:szCs w:val="20"/>
              </w:rPr>
              <w:t>.</w:t>
            </w:r>
          </w:p>
        </w:tc>
        <w:tc>
          <w:tcPr>
            <w:tcW w:w="2294" w:type="dxa"/>
          </w:tcPr>
          <w:p w14:paraId="60E19C40"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Aktywna szkoła - Aktywny AS</w:t>
            </w:r>
          </w:p>
          <w:p w14:paraId="6F38AF43" w14:textId="31D00E90" w:rsidR="000B5EA6" w:rsidRPr="008B554F" w:rsidRDefault="000B5EA6" w:rsidP="004D404D">
            <w:pPr>
              <w:spacing w:line="276" w:lineRule="auto"/>
              <w:rPr>
                <w:rFonts w:ascii="Century Gothic" w:hAnsi="Century Gothic" w:cs="Calibri"/>
                <w:color w:val="000000"/>
                <w:sz w:val="20"/>
                <w:szCs w:val="20"/>
              </w:rPr>
            </w:pPr>
          </w:p>
        </w:tc>
        <w:tc>
          <w:tcPr>
            <w:tcW w:w="1560" w:type="dxa"/>
          </w:tcPr>
          <w:p w14:paraId="6EFCD9C7" w14:textId="6AA48E4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w:t>
            </w:r>
            <w:r w:rsidR="00C52E9A">
              <w:rPr>
                <w:rFonts w:ascii="Century Gothic" w:hAnsi="Century Gothic" w:cs="Calibri"/>
                <w:color w:val="000000"/>
                <w:sz w:val="20"/>
                <w:szCs w:val="20"/>
              </w:rPr>
              <w:t>1</w:t>
            </w:r>
            <w:r w:rsidRPr="008B554F">
              <w:rPr>
                <w:rFonts w:ascii="Century Gothic" w:hAnsi="Century Gothic" w:cs="Calibri"/>
                <w:color w:val="000000"/>
                <w:sz w:val="20"/>
                <w:szCs w:val="20"/>
              </w:rPr>
              <w:t xml:space="preserve"> </w:t>
            </w:r>
            <w:r w:rsidR="00C52E9A">
              <w:rPr>
                <w:rFonts w:ascii="Century Gothic" w:hAnsi="Century Gothic" w:cs="Calibri"/>
                <w:color w:val="000000"/>
                <w:sz w:val="20"/>
                <w:szCs w:val="20"/>
              </w:rPr>
              <w:t>51</w:t>
            </w:r>
            <w:r w:rsidRPr="008B554F">
              <w:rPr>
                <w:rFonts w:ascii="Century Gothic" w:hAnsi="Century Gothic" w:cs="Calibri"/>
                <w:color w:val="000000"/>
                <w:sz w:val="20"/>
                <w:szCs w:val="20"/>
              </w:rPr>
              <w:t>0,00</w:t>
            </w:r>
            <w:r w:rsidR="00BD167D" w:rsidRPr="008B554F">
              <w:rPr>
                <w:rFonts w:ascii="Century Gothic" w:hAnsi="Century Gothic" w:cs="Calibri"/>
                <w:color w:val="000000"/>
                <w:sz w:val="20"/>
                <w:szCs w:val="20"/>
              </w:rPr>
              <w:t xml:space="preserve"> zł</w:t>
            </w:r>
          </w:p>
          <w:p w14:paraId="6CA8A1E3" w14:textId="44FCD04E" w:rsidR="000B5EA6" w:rsidRPr="008B554F" w:rsidRDefault="000B5EA6" w:rsidP="004D404D">
            <w:pPr>
              <w:spacing w:line="276" w:lineRule="auto"/>
              <w:rPr>
                <w:rFonts w:ascii="Century Gothic" w:hAnsi="Century Gothic" w:cs="Calibri"/>
                <w:color w:val="000000"/>
                <w:sz w:val="20"/>
                <w:szCs w:val="20"/>
              </w:rPr>
            </w:pPr>
          </w:p>
        </w:tc>
        <w:tc>
          <w:tcPr>
            <w:tcW w:w="1559" w:type="dxa"/>
          </w:tcPr>
          <w:p w14:paraId="1C5767BF" w14:textId="13C976DE" w:rsidR="000B5EA6" w:rsidRPr="008B554F" w:rsidRDefault="00BD167D"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2</w:t>
            </w:r>
            <w:r w:rsidR="00C52E9A">
              <w:rPr>
                <w:rFonts w:ascii="Century Gothic" w:hAnsi="Century Gothic" w:cs="Calibri"/>
                <w:color w:val="000000"/>
                <w:sz w:val="20"/>
                <w:szCs w:val="20"/>
              </w:rPr>
              <w:t>5 920</w:t>
            </w:r>
            <w:r w:rsidRPr="008B554F">
              <w:rPr>
                <w:rFonts w:ascii="Century Gothic" w:hAnsi="Century Gothic" w:cs="Calibri"/>
                <w:color w:val="000000"/>
                <w:sz w:val="20"/>
                <w:szCs w:val="20"/>
              </w:rPr>
              <w:t>,00 zł</w:t>
            </w:r>
          </w:p>
        </w:tc>
        <w:tc>
          <w:tcPr>
            <w:tcW w:w="1843" w:type="dxa"/>
          </w:tcPr>
          <w:p w14:paraId="6033BB9D" w14:textId="03BDB233" w:rsidR="000B5EA6" w:rsidRPr="008B554F" w:rsidRDefault="004D6BFD" w:rsidP="004D404D">
            <w:pPr>
              <w:spacing w:line="240" w:lineRule="auto"/>
              <w:rPr>
                <w:rFonts w:ascii="Century Gothic" w:hAnsi="Century Gothic" w:cs="Calibri"/>
                <w:color w:val="000000"/>
                <w:sz w:val="20"/>
                <w:szCs w:val="20"/>
              </w:rPr>
            </w:pPr>
            <w:proofErr w:type="spellStart"/>
            <w:r w:rsidRPr="008B554F">
              <w:rPr>
                <w:rFonts w:ascii="Century Gothic" w:hAnsi="Century Gothic" w:cs="Calibri"/>
                <w:color w:val="000000"/>
                <w:sz w:val="20"/>
                <w:szCs w:val="20"/>
              </w:rPr>
              <w:t>MSiT</w:t>
            </w:r>
            <w:proofErr w:type="spellEnd"/>
            <w:r w:rsidRPr="008B554F">
              <w:rPr>
                <w:rFonts w:ascii="Century Gothic" w:hAnsi="Century Gothic" w:cs="Calibri"/>
                <w:color w:val="000000"/>
                <w:sz w:val="20"/>
                <w:szCs w:val="20"/>
              </w:rPr>
              <w:t xml:space="preserve"> - Aktywna szkoła - Aktywny AS</w:t>
            </w:r>
            <w:r w:rsidR="002C5A35">
              <w:rPr>
                <w:rFonts w:ascii="Century Gothic" w:hAnsi="Century Gothic" w:cs="Calibri"/>
                <w:color w:val="000000"/>
                <w:sz w:val="20"/>
                <w:szCs w:val="20"/>
              </w:rPr>
              <w:t xml:space="preserve"> (100% dofinansowania uzależnione od przepracowanych godzin)</w:t>
            </w:r>
          </w:p>
        </w:tc>
        <w:tc>
          <w:tcPr>
            <w:tcW w:w="1426" w:type="dxa"/>
          </w:tcPr>
          <w:p w14:paraId="0387B2DC"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BB15CD6" w14:textId="577A2153" w:rsidR="000B5EA6" w:rsidRPr="008B554F" w:rsidRDefault="000B5EA6" w:rsidP="004D404D">
            <w:pPr>
              <w:spacing w:line="276" w:lineRule="auto"/>
              <w:rPr>
                <w:rFonts w:ascii="Century Gothic" w:hAnsi="Century Gothic"/>
                <w:sz w:val="20"/>
                <w:szCs w:val="20"/>
              </w:rPr>
            </w:pPr>
          </w:p>
        </w:tc>
      </w:tr>
      <w:tr w:rsidR="000B5EA6" w:rsidRPr="008B554F" w14:paraId="6FA00B10" w14:textId="77777777" w:rsidTr="0038205F">
        <w:trPr>
          <w:trHeight w:val="128"/>
        </w:trPr>
        <w:tc>
          <w:tcPr>
            <w:tcW w:w="536" w:type="dxa"/>
            <w:shd w:val="clear" w:color="auto" w:fill="F2F2F2" w:themeFill="background1" w:themeFillShade="F2"/>
          </w:tcPr>
          <w:p w14:paraId="19BA32D6" w14:textId="48E065B2"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14</w:t>
            </w:r>
            <w:r w:rsidR="000B5EA6" w:rsidRPr="008B554F">
              <w:rPr>
                <w:rFonts w:ascii="Century Gothic" w:hAnsi="Century Gothic"/>
                <w:color w:val="000000" w:themeColor="text1"/>
                <w:sz w:val="20"/>
                <w:szCs w:val="20"/>
              </w:rPr>
              <w:t>.</w:t>
            </w:r>
          </w:p>
        </w:tc>
        <w:tc>
          <w:tcPr>
            <w:tcW w:w="2294" w:type="dxa"/>
            <w:shd w:val="clear" w:color="auto" w:fill="F2F2F2" w:themeFill="background1" w:themeFillShade="F2"/>
          </w:tcPr>
          <w:p w14:paraId="77E95E28"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Przedsiębiorco zainwestuj w swoją kadrę! 2</w:t>
            </w:r>
          </w:p>
          <w:p w14:paraId="173CFE0E" w14:textId="2FE8BA2B" w:rsidR="000B5EA6" w:rsidRPr="008B554F" w:rsidRDefault="000B5EA6" w:rsidP="004D404D">
            <w:pPr>
              <w:spacing w:line="276" w:lineRule="auto"/>
              <w:rPr>
                <w:rFonts w:ascii="Century Gothic" w:hAnsi="Century Gothic" w:cs="Calibri"/>
                <w:color w:val="000000"/>
                <w:sz w:val="20"/>
                <w:szCs w:val="20"/>
              </w:rPr>
            </w:pPr>
          </w:p>
        </w:tc>
        <w:tc>
          <w:tcPr>
            <w:tcW w:w="1560" w:type="dxa"/>
            <w:shd w:val="clear" w:color="auto" w:fill="F2F2F2" w:themeFill="background1" w:themeFillShade="F2"/>
          </w:tcPr>
          <w:p w14:paraId="6CAD52AA" w14:textId="7192B298"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44 200,00</w:t>
            </w:r>
            <w:r w:rsidR="00BD167D" w:rsidRPr="008B554F">
              <w:rPr>
                <w:rFonts w:ascii="Century Gothic" w:hAnsi="Century Gothic" w:cs="Calibri"/>
                <w:color w:val="000000"/>
                <w:sz w:val="20"/>
                <w:szCs w:val="20"/>
              </w:rPr>
              <w:t xml:space="preserve"> zł</w:t>
            </w:r>
          </w:p>
          <w:p w14:paraId="19EB2F69" w14:textId="167F623F" w:rsidR="000B5EA6" w:rsidRPr="008B554F" w:rsidRDefault="000B5EA6" w:rsidP="004D404D">
            <w:pPr>
              <w:spacing w:line="276" w:lineRule="auto"/>
              <w:rPr>
                <w:rFonts w:ascii="Century Gothic" w:hAnsi="Century Gothic" w:cs="Calibri"/>
                <w:color w:val="000000"/>
                <w:sz w:val="20"/>
                <w:szCs w:val="20"/>
              </w:rPr>
            </w:pPr>
          </w:p>
        </w:tc>
        <w:tc>
          <w:tcPr>
            <w:tcW w:w="1559" w:type="dxa"/>
            <w:shd w:val="clear" w:color="auto" w:fill="F2F2F2" w:themeFill="background1" w:themeFillShade="F2"/>
          </w:tcPr>
          <w:p w14:paraId="6E869E31" w14:textId="54A78ACE" w:rsidR="000B5EA6" w:rsidRPr="008B554F" w:rsidRDefault="00CD648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52 000,00 zł</w:t>
            </w:r>
          </w:p>
        </w:tc>
        <w:tc>
          <w:tcPr>
            <w:tcW w:w="1843" w:type="dxa"/>
            <w:shd w:val="clear" w:color="auto" w:fill="F2F2F2" w:themeFill="background1" w:themeFillShade="F2"/>
          </w:tcPr>
          <w:p w14:paraId="2A12FB8F"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Fundusze Europejskie dla Mazowsza na lata 2021-2027 (FEM)</w:t>
            </w:r>
          </w:p>
          <w:p w14:paraId="3D6FAFD8" w14:textId="34D45226" w:rsidR="000B5EA6" w:rsidRPr="008B554F" w:rsidRDefault="00BD167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Działanie 6.5 </w:t>
            </w:r>
            <w:r w:rsidR="00CD6485" w:rsidRPr="008B554F">
              <w:rPr>
                <w:rFonts w:ascii="Century Gothic" w:hAnsi="Century Gothic" w:cs="Calibri"/>
                <w:color w:val="000000"/>
                <w:sz w:val="20"/>
                <w:szCs w:val="20"/>
              </w:rPr>
              <w:t xml:space="preserve">Wsparcie dla pracodawców </w:t>
            </w:r>
            <w:r w:rsidR="00CD6485" w:rsidRPr="008B554F">
              <w:rPr>
                <w:rFonts w:ascii="Century Gothic" w:hAnsi="Century Gothic" w:cs="Calibri"/>
                <w:color w:val="000000"/>
                <w:sz w:val="20"/>
                <w:szCs w:val="20"/>
              </w:rPr>
              <w:br/>
              <w:t>i pracowników</w:t>
            </w:r>
          </w:p>
        </w:tc>
        <w:tc>
          <w:tcPr>
            <w:tcW w:w="1426" w:type="dxa"/>
            <w:shd w:val="clear" w:color="auto" w:fill="F2F2F2" w:themeFill="background1" w:themeFillShade="F2"/>
          </w:tcPr>
          <w:p w14:paraId="07E5643D"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00B9B6A2" w14:textId="15CB7611" w:rsidR="000B5EA6" w:rsidRPr="008B554F" w:rsidRDefault="000B5EA6" w:rsidP="004D404D">
            <w:pPr>
              <w:spacing w:line="276" w:lineRule="auto"/>
              <w:rPr>
                <w:rFonts w:ascii="Century Gothic" w:hAnsi="Century Gothic"/>
                <w:sz w:val="20"/>
                <w:szCs w:val="20"/>
              </w:rPr>
            </w:pPr>
          </w:p>
        </w:tc>
      </w:tr>
      <w:tr w:rsidR="000B5EA6" w:rsidRPr="008B554F" w14:paraId="77A80B67" w14:textId="77777777" w:rsidTr="0038205F">
        <w:trPr>
          <w:trHeight w:val="128"/>
        </w:trPr>
        <w:tc>
          <w:tcPr>
            <w:tcW w:w="536" w:type="dxa"/>
          </w:tcPr>
          <w:p w14:paraId="69D55714" w14:textId="13BCA518"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15</w:t>
            </w:r>
            <w:r w:rsidR="000B5EA6" w:rsidRPr="008B554F">
              <w:rPr>
                <w:rFonts w:ascii="Century Gothic" w:hAnsi="Century Gothic"/>
                <w:color w:val="000000" w:themeColor="text1"/>
                <w:sz w:val="20"/>
                <w:szCs w:val="20"/>
              </w:rPr>
              <w:t>.</w:t>
            </w:r>
          </w:p>
        </w:tc>
        <w:tc>
          <w:tcPr>
            <w:tcW w:w="2294" w:type="dxa"/>
          </w:tcPr>
          <w:p w14:paraId="213CA5CC"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Szkoły bez barier, wszechstronny rozwój uczniów - edukacja włączająca</w:t>
            </w:r>
          </w:p>
          <w:p w14:paraId="387A7FCB" w14:textId="4D77E5D8" w:rsidR="000B5EA6" w:rsidRPr="008B554F" w:rsidRDefault="000B5EA6" w:rsidP="004D404D">
            <w:pPr>
              <w:spacing w:line="276" w:lineRule="auto"/>
              <w:rPr>
                <w:rFonts w:ascii="Century Gothic" w:hAnsi="Century Gothic" w:cs="Calibri"/>
                <w:color w:val="000000"/>
                <w:sz w:val="20"/>
                <w:szCs w:val="20"/>
              </w:rPr>
            </w:pPr>
          </w:p>
        </w:tc>
        <w:tc>
          <w:tcPr>
            <w:tcW w:w="1560" w:type="dxa"/>
          </w:tcPr>
          <w:p w14:paraId="5A234FA7" w14:textId="48057522"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658 561,74</w:t>
            </w:r>
            <w:r w:rsidR="00BD167D" w:rsidRPr="008B554F">
              <w:rPr>
                <w:rFonts w:ascii="Century Gothic" w:hAnsi="Century Gothic" w:cs="Calibri"/>
                <w:color w:val="000000"/>
                <w:sz w:val="20"/>
                <w:szCs w:val="20"/>
              </w:rPr>
              <w:t xml:space="preserve"> zł</w:t>
            </w:r>
          </w:p>
          <w:p w14:paraId="4E856D4E" w14:textId="20E006F7" w:rsidR="000B5EA6" w:rsidRPr="008B554F" w:rsidRDefault="000B5EA6" w:rsidP="004D404D">
            <w:pPr>
              <w:spacing w:line="276" w:lineRule="auto"/>
              <w:rPr>
                <w:rFonts w:ascii="Century Gothic" w:hAnsi="Century Gothic" w:cs="Calibri"/>
                <w:color w:val="000000"/>
                <w:sz w:val="20"/>
                <w:szCs w:val="20"/>
              </w:rPr>
            </w:pPr>
          </w:p>
        </w:tc>
        <w:tc>
          <w:tcPr>
            <w:tcW w:w="1559" w:type="dxa"/>
          </w:tcPr>
          <w:p w14:paraId="6FBF2C04" w14:textId="38A45014" w:rsidR="000B5EA6" w:rsidRPr="008B554F" w:rsidRDefault="00C90457"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2 479 093,18</w:t>
            </w:r>
            <w:r w:rsidR="0038205F">
              <w:rPr>
                <w:rFonts w:ascii="Century Gothic" w:hAnsi="Century Gothic" w:cs="Calibri"/>
                <w:color w:val="000000"/>
                <w:sz w:val="20"/>
                <w:szCs w:val="20"/>
              </w:rPr>
              <w:t xml:space="preserve"> z</w:t>
            </w:r>
            <w:r w:rsidRPr="008B554F">
              <w:rPr>
                <w:rFonts w:ascii="Century Gothic" w:hAnsi="Century Gothic" w:cs="Calibri"/>
                <w:color w:val="000000"/>
                <w:sz w:val="20"/>
                <w:szCs w:val="20"/>
              </w:rPr>
              <w:t>ł</w:t>
            </w:r>
          </w:p>
        </w:tc>
        <w:tc>
          <w:tcPr>
            <w:tcW w:w="1843" w:type="dxa"/>
          </w:tcPr>
          <w:p w14:paraId="140877C3" w14:textId="02AF4F3F" w:rsidR="000B5EA6"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Fundusze Europejskie dla Mazowsza </w:t>
            </w:r>
            <w:r w:rsidR="00BD167D" w:rsidRPr="008B554F">
              <w:rPr>
                <w:rFonts w:ascii="Century Gothic" w:hAnsi="Century Gothic" w:cs="Calibri"/>
                <w:color w:val="000000"/>
                <w:sz w:val="20"/>
                <w:szCs w:val="20"/>
              </w:rPr>
              <w:t xml:space="preserve">na lata </w:t>
            </w:r>
            <w:r w:rsidRPr="008B554F">
              <w:rPr>
                <w:rFonts w:ascii="Century Gothic" w:hAnsi="Century Gothic" w:cs="Calibri"/>
                <w:color w:val="000000"/>
                <w:sz w:val="20"/>
                <w:szCs w:val="20"/>
              </w:rPr>
              <w:t>2021-2027, Działanie 7.2 Wzmocnienie kompetencji uczniów</w:t>
            </w:r>
          </w:p>
        </w:tc>
        <w:tc>
          <w:tcPr>
            <w:tcW w:w="1426" w:type="dxa"/>
          </w:tcPr>
          <w:p w14:paraId="23E7334E" w14:textId="661E073A" w:rsidR="000B5EA6" w:rsidRPr="008B554F" w:rsidRDefault="004D6BFD" w:rsidP="004D404D">
            <w:pPr>
              <w:spacing w:line="276" w:lineRule="auto"/>
              <w:rPr>
                <w:rFonts w:ascii="Century Gothic" w:hAnsi="Century Gothic"/>
                <w:sz w:val="20"/>
                <w:szCs w:val="20"/>
              </w:rPr>
            </w:pPr>
            <w:r w:rsidRPr="008B554F">
              <w:rPr>
                <w:rFonts w:ascii="Century Gothic" w:hAnsi="Century Gothic"/>
                <w:sz w:val="20"/>
                <w:szCs w:val="20"/>
              </w:rPr>
              <w:t>Zadanie w realizacji na lata 2025-2026</w:t>
            </w:r>
          </w:p>
        </w:tc>
      </w:tr>
      <w:tr w:rsidR="000B5EA6" w:rsidRPr="008B554F" w14:paraId="0835B8EE" w14:textId="77777777" w:rsidTr="0038205F">
        <w:trPr>
          <w:trHeight w:val="638"/>
        </w:trPr>
        <w:tc>
          <w:tcPr>
            <w:tcW w:w="536" w:type="dxa"/>
            <w:shd w:val="clear" w:color="auto" w:fill="F2F2F2" w:themeFill="background1" w:themeFillShade="F2"/>
          </w:tcPr>
          <w:p w14:paraId="04CA66FB" w14:textId="49AB38B0"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16</w:t>
            </w:r>
            <w:r w:rsidR="000B5EA6" w:rsidRPr="008B554F">
              <w:rPr>
                <w:rFonts w:ascii="Century Gothic" w:hAnsi="Century Gothic"/>
                <w:color w:val="000000" w:themeColor="text1"/>
                <w:sz w:val="20"/>
                <w:szCs w:val="20"/>
              </w:rPr>
              <w:t>.</w:t>
            </w:r>
          </w:p>
        </w:tc>
        <w:tc>
          <w:tcPr>
            <w:tcW w:w="2294" w:type="dxa"/>
            <w:shd w:val="clear" w:color="auto" w:fill="F2F2F2" w:themeFill="background1" w:themeFillShade="F2"/>
          </w:tcPr>
          <w:p w14:paraId="63DD68B3" w14:textId="1A7FDC16" w:rsidR="000B5EA6"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Likwidacja barier architektonicznych w Szkole Podstawowej nr 6 z Oddziałami Integracyjnymi w Mławie poprzez montaż platformy </w:t>
            </w:r>
            <w:proofErr w:type="spellStart"/>
            <w:r w:rsidRPr="008B554F">
              <w:rPr>
                <w:rFonts w:ascii="Century Gothic" w:hAnsi="Century Gothic" w:cs="Calibri"/>
                <w:color w:val="000000"/>
                <w:sz w:val="20"/>
                <w:szCs w:val="20"/>
              </w:rPr>
              <w:t>przyschodowej</w:t>
            </w:r>
            <w:proofErr w:type="spellEnd"/>
          </w:p>
        </w:tc>
        <w:tc>
          <w:tcPr>
            <w:tcW w:w="1560" w:type="dxa"/>
            <w:shd w:val="clear" w:color="auto" w:fill="F2F2F2" w:themeFill="background1" w:themeFillShade="F2"/>
          </w:tcPr>
          <w:p w14:paraId="62A86065" w14:textId="39C7E578"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83 006,55</w:t>
            </w:r>
            <w:r w:rsidR="00BD167D" w:rsidRPr="008B554F">
              <w:rPr>
                <w:rFonts w:ascii="Century Gothic" w:hAnsi="Century Gothic" w:cs="Calibri"/>
                <w:color w:val="000000"/>
                <w:sz w:val="20"/>
                <w:szCs w:val="20"/>
              </w:rPr>
              <w:t xml:space="preserve"> zł</w:t>
            </w:r>
          </w:p>
          <w:p w14:paraId="400679BD" w14:textId="45091D8D" w:rsidR="000B5EA6" w:rsidRPr="008B554F" w:rsidRDefault="000B5EA6" w:rsidP="004D404D">
            <w:pPr>
              <w:spacing w:line="276" w:lineRule="auto"/>
              <w:rPr>
                <w:rFonts w:ascii="Century Gothic" w:hAnsi="Century Gothic" w:cs="Calibri"/>
                <w:color w:val="000000"/>
                <w:sz w:val="20"/>
                <w:szCs w:val="20"/>
              </w:rPr>
            </w:pPr>
          </w:p>
        </w:tc>
        <w:tc>
          <w:tcPr>
            <w:tcW w:w="1559" w:type="dxa"/>
            <w:shd w:val="clear" w:color="auto" w:fill="F2F2F2" w:themeFill="background1" w:themeFillShade="F2"/>
          </w:tcPr>
          <w:p w14:paraId="537911EA" w14:textId="25A1458B" w:rsidR="000B5EA6" w:rsidRPr="008B554F" w:rsidRDefault="00FD2668"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152 151,00 zł </w:t>
            </w:r>
          </w:p>
        </w:tc>
        <w:tc>
          <w:tcPr>
            <w:tcW w:w="1843" w:type="dxa"/>
            <w:shd w:val="clear" w:color="auto" w:fill="F2F2F2" w:themeFill="background1" w:themeFillShade="F2"/>
          </w:tcPr>
          <w:p w14:paraId="033396F1"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Państwowy Fundusz Rehabilitacji Osób Niepełnosprawnych</w:t>
            </w:r>
          </w:p>
          <w:p w14:paraId="66B11812" w14:textId="62112898" w:rsidR="000B5EA6" w:rsidRPr="008B554F" w:rsidRDefault="000B5EA6" w:rsidP="004D404D">
            <w:pPr>
              <w:spacing w:line="276" w:lineRule="auto"/>
              <w:rPr>
                <w:rFonts w:ascii="Century Gothic" w:hAnsi="Century Gothic" w:cs="Calibri"/>
                <w:color w:val="000000"/>
                <w:sz w:val="20"/>
                <w:szCs w:val="20"/>
              </w:rPr>
            </w:pPr>
          </w:p>
        </w:tc>
        <w:tc>
          <w:tcPr>
            <w:tcW w:w="1426" w:type="dxa"/>
            <w:shd w:val="clear" w:color="auto" w:fill="F2F2F2" w:themeFill="background1" w:themeFillShade="F2"/>
          </w:tcPr>
          <w:p w14:paraId="02995F89"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Zadanie zakończone</w:t>
            </w:r>
          </w:p>
          <w:p w14:paraId="32F5511E" w14:textId="0BB962D4" w:rsidR="000B5EA6" w:rsidRPr="008B554F" w:rsidRDefault="000B5EA6" w:rsidP="004D404D">
            <w:pPr>
              <w:spacing w:line="276" w:lineRule="auto"/>
              <w:rPr>
                <w:rFonts w:ascii="Century Gothic" w:hAnsi="Century Gothic"/>
                <w:sz w:val="20"/>
                <w:szCs w:val="20"/>
              </w:rPr>
            </w:pPr>
          </w:p>
        </w:tc>
      </w:tr>
      <w:tr w:rsidR="000B5EA6" w:rsidRPr="008B554F" w14:paraId="1E663736" w14:textId="77777777" w:rsidTr="0038205F">
        <w:trPr>
          <w:trHeight w:val="128"/>
        </w:trPr>
        <w:tc>
          <w:tcPr>
            <w:tcW w:w="536" w:type="dxa"/>
          </w:tcPr>
          <w:p w14:paraId="10042B73" w14:textId="3A56EBE5"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17</w:t>
            </w:r>
            <w:r w:rsidR="000B5EA6" w:rsidRPr="008B554F">
              <w:rPr>
                <w:rFonts w:ascii="Century Gothic" w:hAnsi="Century Gothic"/>
                <w:color w:val="000000" w:themeColor="text1"/>
                <w:sz w:val="20"/>
                <w:szCs w:val="20"/>
              </w:rPr>
              <w:t>.</w:t>
            </w:r>
          </w:p>
        </w:tc>
        <w:tc>
          <w:tcPr>
            <w:tcW w:w="2294" w:type="dxa"/>
          </w:tcPr>
          <w:p w14:paraId="6EB0713C" w14:textId="404BF880"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Funkcjonowanie 30 miejsc opieki </w:t>
            </w:r>
            <w:r w:rsidR="0038205F">
              <w:rPr>
                <w:rFonts w:ascii="Century Gothic" w:hAnsi="Century Gothic" w:cs="Calibri"/>
                <w:color w:val="000000"/>
                <w:sz w:val="20"/>
                <w:szCs w:val="20"/>
              </w:rPr>
              <w:br/>
            </w:r>
            <w:r w:rsidRPr="008B554F">
              <w:rPr>
                <w:rFonts w:ascii="Century Gothic" w:hAnsi="Century Gothic" w:cs="Calibri"/>
                <w:color w:val="000000"/>
                <w:sz w:val="20"/>
                <w:szCs w:val="20"/>
              </w:rPr>
              <w:t xml:space="preserve">w Miejskim Żłobku </w:t>
            </w:r>
            <w:r w:rsidR="0038205F">
              <w:rPr>
                <w:rFonts w:ascii="Century Gothic" w:hAnsi="Century Gothic" w:cs="Calibri"/>
                <w:color w:val="000000"/>
                <w:sz w:val="20"/>
                <w:szCs w:val="20"/>
              </w:rPr>
              <w:br/>
            </w:r>
            <w:r w:rsidRPr="008B554F">
              <w:rPr>
                <w:rFonts w:ascii="Century Gothic" w:hAnsi="Century Gothic" w:cs="Calibri"/>
                <w:color w:val="000000"/>
                <w:sz w:val="20"/>
                <w:szCs w:val="20"/>
              </w:rPr>
              <w:t>w Mławie w ramach Programu Aktywny Maluch 2022 – 2029</w:t>
            </w:r>
          </w:p>
          <w:p w14:paraId="0B039BF8" w14:textId="453C841A" w:rsidR="000B5EA6" w:rsidRPr="008B554F" w:rsidRDefault="000B5EA6" w:rsidP="004D404D">
            <w:pPr>
              <w:spacing w:line="276" w:lineRule="auto"/>
              <w:rPr>
                <w:rFonts w:ascii="Century Gothic" w:hAnsi="Century Gothic" w:cs="Calibri"/>
                <w:color w:val="000000"/>
                <w:sz w:val="20"/>
                <w:szCs w:val="20"/>
              </w:rPr>
            </w:pPr>
          </w:p>
        </w:tc>
        <w:tc>
          <w:tcPr>
            <w:tcW w:w="1560" w:type="dxa"/>
          </w:tcPr>
          <w:p w14:paraId="0ABB31F4" w14:textId="08885B60"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902 880,00</w:t>
            </w:r>
            <w:r w:rsidR="00BD167D" w:rsidRPr="008B554F">
              <w:rPr>
                <w:rFonts w:ascii="Century Gothic" w:hAnsi="Century Gothic" w:cs="Calibri"/>
                <w:color w:val="000000"/>
                <w:sz w:val="20"/>
                <w:szCs w:val="20"/>
              </w:rPr>
              <w:t xml:space="preserve"> zł</w:t>
            </w:r>
          </w:p>
          <w:p w14:paraId="24832D9F" w14:textId="08944120" w:rsidR="000B5EA6" w:rsidRPr="008B554F" w:rsidRDefault="00D804BD" w:rsidP="004D404D">
            <w:pPr>
              <w:spacing w:line="276" w:lineRule="auto"/>
              <w:rPr>
                <w:rFonts w:ascii="Century Gothic" w:hAnsi="Century Gothic" w:cs="Calibri"/>
                <w:color w:val="000000"/>
                <w:sz w:val="20"/>
                <w:szCs w:val="20"/>
              </w:rPr>
            </w:pPr>
            <w:r w:rsidRPr="008B554F">
              <w:rPr>
                <w:rFonts w:ascii="Century Gothic" w:hAnsi="Century Gothic"/>
                <w:sz w:val="20"/>
                <w:szCs w:val="20"/>
              </w:rPr>
              <w:t>w tym otrzymane w 2025 r. 300 960,00 zł</w:t>
            </w:r>
          </w:p>
        </w:tc>
        <w:tc>
          <w:tcPr>
            <w:tcW w:w="1559" w:type="dxa"/>
          </w:tcPr>
          <w:p w14:paraId="5779ECE6" w14:textId="644A591B" w:rsidR="000B5EA6" w:rsidRPr="008B554F" w:rsidRDefault="004D6BFD" w:rsidP="004D404D">
            <w:pPr>
              <w:spacing w:line="240" w:lineRule="auto"/>
              <w:rPr>
                <w:rFonts w:ascii="Century Gothic" w:hAnsi="Century Gothic"/>
                <w:sz w:val="20"/>
                <w:szCs w:val="20"/>
              </w:rPr>
            </w:pPr>
            <w:r w:rsidRPr="008B554F">
              <w:rPr>
                <w:rFonts w:ascii="Century Gothic" w:hAnsi="Century Gothic"/>
                <w:sz w:val="20"/>
                <w:szCs w:val="20"/>
              </w:rPr>
              <w:t>902 880,00 zł</w:t>
            </w:r>
            <w:r w:rsidR="00BD167D" w:rsidRPr="008B554F">
              <w:rPr>
                <w:rFonts w:ascii="Century Gothic" w:hAnsi="Century Gothic"/>
                <w:sz w:val="20"/>
                <w:szCs w:val="20"/>
              </w:rPr>
              <w:t xml:space="preserve"> </w:t>
            </w:r>
          </w:p>
        </w:tc>
        <w:tc>
          <w:tcPr>
            <w:tcW w:w="1843" w:type="dxa"/>
          </w:tcPr>
          <w:p w14:paraId="7B821FF9" w14:textId="68288B57" w:rsidR="000B5EA6"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Program rozwoju instytucji opieki nad dziećmi w wieku do lat 3 „Aktywny MALUCH 2022 – 2029 - F</w:t>
            </w:r>
            <w:r w:rsidR="00426839" w:rsidRPr="008B554F">
              <w:rPr>
                <w:rFonts w:ascii="Century Gothic" w:hAnsi="Century Gothic" w:cs="Calibri"/>
                <w:color w:val="000000"/>
                <w:sz w:val="20"/>
                <w:szCs w:val="20"/>
              </w:rPr>
              <w:t xml:space="preserve">undusze </w:t>
            </w:r>
            <w:r w:rsidRPr="008B554F">
              <w:rPr>
                <w:rFonts w:ascii="Century Gothic" w:hAnsi="Century Gothic" w:cs="Calibri"/>
                <w:color w:val="000000"/>
                <w:sz w:val="20"/>
                <w:szCs w:val="20"/>
              </w:rPr>
              <w:t>E</w:t>
            </w:r>
            <w:r w:rsidR="00426839" w:rsidRPr="008B554F">
              <w:rPr>
                <w:rFonts w:ascii="Century Gothic" w:hAnsi="Century Gothic" w:cs="Calibri"/>
                <w:color w:val="000000"/>
                <w:sz w:val="20"/>
                <w:szCs w:val="20"/>
              </w:rPr>
              <w:t xml:space="preserve">uropejskie dla </w:t>
            </w:r>
            <w:r w:rsidRPr="008B554F">
              <w:rPr>
                <w:rFonts w:ascii="Century Gothic" w:hAnsi="Century Gothic" w:cs="Calibri"/>
                <w:color w:val="000000"/>
                <w:sz w:val="20"/>
                <w:szCs w:val="20"/>
              </w:rPr>
              <w:t>R</w:t>
            </w:r>
            <w:r w:rsidR="00426839" w:rsidRPr="008B554F">
              <w:rPr>
                <w:rFonts w:ascii="Century Gothic" w:hAnsi="Century Gothic" w:cs="Calibri"/>
                <w:color w:val="000000"/>
                <w:sz w:val="20"/>
                <w:szCs w:val="20"/>
              </w:rPr>
              <w:t xml:space="preserve">ozwoju </w:t>
            </w:r>
            <w:r w:rsidRPr="008B554F">
              <w:rPr>
                <w:rFonts w:ascii="Century Gothic" w:hAnsi="Century Gothic" w:cs="Calibri"/>
                <w:color w:val="000000"/>
                <w:sz w:val="20"/>
                <w:szCs w:val="20"/>
              </w:rPr>
              <w:t>S</w:t>
            </w:r>
            <w:r w:rsidR="00426839" w:rsidRPr="008B554F">
              <w:rPr>
                <w:rFonts w:ascii="Century Gothic" w:hAnsi="Century Gothic" w:cs="Calibri"/>
                <w:color w:val="000000"/>
                <w:sz w:val="20"/>
                <w:szCs w:val="20"/>
              </w:rPr>
              <w:t>połecznego</w:t>
            </w:r>
          </w:p>
        </w:tc>
        <w:tc>
          <w:tcPr>
            <w:tcW w:w="1426" w:type="dxa"/>
          </w:tcPr>
          <w:p w14:paraId="4A118D4A" w14:textId="24B0E056" w:rsidR="000B5EA6" w:rsidRPr="008B554F" w:rsidRDefault="004D6BFD" w:rsidP="004D404D">
            <w:pPr>
              <w:spacing w:line="276" w:lineRule="auto"/>
              <w:rPr>
                <w:rFonts w:ascii="Century Gothic" w:hAnsi="Century Gothic"/>
                <w:sz w:val="20"/>
                <w:szCs w:val="20"/>
              </w:rPr>
            </w:pPr>
            <w:r w:rsidRPr="008B554F">
              <w:rPr>
                <w:rFonts w:ascii="Century Gothic" w:hAnsi="Century Gothic"/>
                <w:sz w:val="20"/>
                <w:szCs w:val="20"/>
              </w:rPr>
              <w:t xml:space="preserve">Zadanie </w:t>
            </w:r>
            <w:r w:rsidR="0038205F">
              <w:rPr>
                <w:rFonts w:ascii="Century Gothic" w:hAnsi="Century Gothic"/>
                <w:sz w:val="20"/>
                <w:szCs w:val="20"/>
              </w:rPr>
              <w:br/>
            </w:r>
            <w:r w:rsidRPr="008B554F">
              <w:rPr>
                <w:rFonts w:ascii="Century Gothic" w:hAnsi="Century Gothic"/>
                <w:sz w:val="20"/>
                <w:szCs w:val="20"/>
              </w:rPr>
              <w:t>w realizacji na lata 2024-2026</w:t>
            </w:r>
            <w:r w:rsidR="0038205F">
              <w:rPr>
                <w:rFonts w:ascii="Century Gothic" w:hAnsi="Century Gothic"/>
                <w:sz w:val="20"/>
                <w:szCs w:val="20"/>
              </w:rPr>
              <w:t xml:space="preserve"> </w:t>
            </w:r>
          </w:p>
        </w:tc>
      </w:tr>
      <w:tr w:rsidR="000B5EA6" w:rsidRPr="008B554F" w14:paraId="23B746BE" w14:textId="77777777" w:rsidTr="0038205F">
        <w:trPr>
          <w:trHeight w:val="128"/>
        </w:trPr>
        <w:tc>
          <w:tcPr>
            <w:tcW w:w="536" w:type="dxa"/>
            <w:shd w:val="clear" w:color="auto" w:fill="F2F2F2" w:themeFill="background1" w:themeFillShade="F2"/>
          </w:tcPr>
          <w:p w14:paraId="5260D899" w14:textId="6E0C21F0"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18</w:t>
            </w:r>
            <w:r w:rsidR="000B5EA6" w:rsidRPr="008B554F">
              <w:rPr>
                <w:rFonts w:ascii="Century Gothic" w:hAnsi="Century Gothic"/>
                <w:color w:val="000000" w:themeColor="text1"/>
                <w:sz w:val="20"/>
                <w:szCs w:val="20"/>
              </w:rPr>
              <w:t>.</w:t>
            </w:r>
          </w:p>
        </w:tc>
        <w:tc>
          <w:tcPr>
            <w:tcW w:w="2294" w:type="dxa"/>
            <w:shd w:val="clear" w:color="auto" w:fill="F2F2F2" w:themeFill="background1" w:themeFillShade="F2"/>
          </w:tcPr>
          <w:p w14:paraId="356C5633"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Mazowiecka szkoła przyszłości</w:t>
            </w:r>
          </w:p>
          <w:p w14:paraId="68625872" w14:textId="351ECF0E" w:rsidR="000B5EA6" w:rsidRPr="008B554F" w:rsidRDefault="000B5EA6" w:rsidP="004D404D">
            <w:pPr>
              <w:spacing w:line="276" w:lineRule="auto"/>
              <w:rPr>
                <w:rFonts w:ascii="Century Gothic" w:hAnsi="Century Gothic" w:cs="Calibri"/>
                <w:color w:val="000000"/>
                <w:sz w:val="20"/>
                <w:szCs w:val="20"/>
              </w:rPr>
            </w:pPr>
          </w:p>
        </w:tc>
        <w:tc>
          <w:tcPr>
            <w:tcW w:w="1560" w:type="dxa"/>
            <w:shd w:val="clear" w:color="auto" w:fill="F2F2F2" w:themeFill="background1" w:themeFillShade="F2"/>
          </w:tcPr>
          <w:p w14:paraId="4945B804" w14:textId="63429863"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3 240 418,80</w:t>
            </w:r>
            <w:r w:rsidR="00A34F0A" w:rsidRPr="008B554F">
              <w:rPr>
                <w:rFonts w:ascii="Century Gothic" w:hAnsi="Century Gothic" w:cs="Calibri"/>
                <w:color w:val="000000"/>
                <w:sz w:val="20"/>
                <w:szCs w:val="20"/>
              </w:rPr>
              <w:t xml:space="preserve"> zł</w:t>
            </w:r>
          </w:p>
          <w:p w14:paraId="1FE7F8B7" w14:textId="34E7A12B" w:rsidR="000B5EA6" w:rsidRPr="008B554F" w:rsidRDefault="000B5EA6" w:rsidP="004D404D">
            <w:pPr>
              <w:spacing w:line="276" w:lineRule="auto"/>
              <w:rPr>
                <w:rFonts w:ascii="Century Gothic" w:hAnsi="Century Gothic" w:cs="Calibri"/>
                <w:color w:val="000000"/>
                <w:sz w:val="20"/>
                <w:szCs w:val="20"/>
              </w:rPr>
            </w:pPr>
          </w:p>
        </w:tc>
        <w:tc>
          <w:tcPr>
            <w:tcW w:w="1559" w:type="dxa"/>
            <w:shd w:val="clear" w:color="auto" w:fill="F2F2F2" w:themeFill="background1" w:themeFillShade="F2"/>
          </w:tcPr>
          <w:p w14:paraId="213D3C28" w14:textId="04A13231" w:rsidR="000B5EA6" w:rsidRPr="008B554F" w:rsidRDefault="00C52E9A" w:rsidP="004D404D">
            <w:pPr>
              <w:spacing w:line="276" w:lineRule="auto"/>
              <w:rPr>
                <w:rFonts w:ascii="Century Gothic" w:hAnsi="Century Gothic"/>
                <w:color w:val="000000" w:themeColor="text1"/>
                <w:sz w:val="20"/>
                <w:szCs w:val="20"/>
                <w:highlight w:val="yellow"/>
              </w:rPr>
            </w:pPr>
            <w:r w:rsidRPr="00C52E9A">
              <w:rPr>
                <w:rFonts w:ascii="Century Gothic" w:hAnsi="Century Gothic"/>
                <w:color w:val="000000" w:themeColor="text1"/>
                <w:sz w:val="20"/>
                <w:szCs w:val="20"/>
              </w:rPr>
              <w:t>166 550 161,47 zł</w:t>
            </w:r>
          </w:p>
        </w:tc>
        <w:tc>
          <w:tcPr>
            <w:tcW w:w="1843" w:type="dxa"/>
            <w:shd w:val="clear" w:color="auto" w:fill="F2F2F2" w:themeFill="background1" w:themeFillShade="F2"/>
          </w:tcPr>
          <w:p w14:paraId="45397C6F" w14:textId="406CF33B" w:rsidR="000B5EA6"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Fundusze Europejskie dla Mazowsza </w:t>
            </w:r>
            <w:r w:rsidR="00A34F0A" w:rsidRPr="008B554F">
              <w:rPr>
                <w:rFonts w:ascii="Century Gothic" w:hAnsi="Century Gothic" w:cs="Calibri"/>
                <w:color w:val="000000"/>
                <w:sz w:val="20"/>
                <w:szCs w:val="20"/>
              </w:rPr>
              <w:t xml:space="preserve">na lata </w:t>
            </w:r>
            <w:r w:rsidRPr="008B554F">
              <w:rPr>
                <w:rFonts w:ascii="Century Gothic" w:hAnsi="Century Gothic" w:cs="Calibri"/>
                <w:color w:val="000000"/>
                <w:sz w:val="20"/>
                <w:szCs w:val="20"/>
              </w:rPr>
              <w:t>2021-2027, Działanie 7.2 Wzmocnienie kompetencji uczniów</w:t>
            </w:r>
            <w:r w:rsidR="00C52E9A">
              <w:rPr>
                <w:rFonts w:ascii="Century Gothic" w:hAnsi="Century Gothic" w:cs="Calibri"/>
                <w:color w:val="000000"/>
                <w:sz w:val="20"/>
                <w:szCs w:val="20"/>
              </w:rPr>
              <w:t xml:space="preserve">; projekt realizowany w partnerstwie z Urzędem Marszałkowskim Województwa Mazowieckiego </w:t>
            </w:r>
          </w:p>
        </w:tc>
        <w:tc>
          <w:tcPr>
            <w:tcW w:w="1426" w:type="dxa"/>
            <w:shd w:val="clear" w:color="auto" w:fill="F2F2F2" w:themeFill="background1" w:themeFillShade="F2"/>
          </w:tcPr>
          <w:p w14:paraId="4967871D" w14:textId="4E6A7830" w:rsidR="000B5EA6" w:rsidRPr="008B554F" w:rsidRDefault="004D6BFD" w:rsidP="004D404D">
            <w:pPr>
              <w:spacing w:line="276" w:lineRule="auto"/>
              <w:rPr>
                <w:rFonts w:ascii="Century Gothic" w:hAnsi="Century Gothic"/>
                <w:sz w:val="20"/>
                <w:szCs w:val="20"/>
              </w:rPr>
            </w:pPr>
            <w:r w:rsidRPr="008B554F">
              <w:rPr>
                <w:rFonts w:ascii="Century Gothic" w:hAnsi="Century Gothic"/>
                <w:sz w:val="20"/>
                <w:szCs w:val="20"/>
              </w:rPr>
              <w:t xml:space="preserve">Zadanie w realizacji na lata </w:t>
            </w:r>
            <w:r w:rsidRPr="00C52E9A">
              <w:rPr>
                <w:rFonts w:ascii="Century Gothic" w:hAnsi="Century Gothic"/>
                <w:sz w:val="20"/>
                <w:szCs w:val="20"/>
              </w:rPr>
              <w:t>2025-</w:t>
            </w:r>
            <w:r w:rsidR="00C52E9A">
              <w:rPr>
                <w:rFonts w:ascii="Century Gothic" w:hAnsi="Century Gothic"/>
                <w:sz w:val="20"/>
                <w:szCs w:val="20"/>
              </w:rPr>
              <w:t>2029</w:t>
            </w:r>
          </w:p>
        </w:tc>
      </w:tr>
      <w:tr w:rsidR="000B5EA6" w:rsidRPr="008B554F" w14:paraId="0A9045D2" w14:textId="77777777" w:rsidTr="0038205F">
        <w:trPr>
          <w:trHeight w:val="128"/>
        </w:trPr>
        <w:tc>
          <w:tcPr>
            <w:tcW w:w="536" w:type="dxa"/>
          </w:tcPr>
          <w:p w14:paraId="4921AD62" w14:textId="05E09DFB"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lastRenderedPageBreak/>
              <w:t>19</w:t>
            </w:r>
            <w:r w:rsidR="000B5EA6" w:rsidRPr="008B554F">
              <w:rPr>
                <w:rFonts w:ascii="Century Gothic" w:hAnsi="Century Gothic"/>
                <w:color w:val="000000" w:themeColor="text1"/>
                <w:sz w:val="20"/>
                <w:szCs w:val="20"/>
              </w:rPr>
              <w:t>.</w:t>
            </w:r>
          </w:p>
        </w:tc>
        <w:tc>
          <w:tcPr>
            <w:tcW w:w="2294" w:type="dxa"/>
          </w:tcPr>
          <w:p w14:paraId="5210CCA8"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Rządowy program wyrównywania szans edukacyjnych dzieci i młodzieży „Przyjazna szkoła” w latach 2025-2027 </w:t>
            </w:r>
          </w:p>
          <w:p w14:paraId="2C055195" w14:textId="2DB39BE8" w:rsidR="000B5EA6" w:rsidRPr="008B554F" w:rsidRDefault="000B5EA6" w:rsidP="004D404D">
            <w:pPr>
              <w:spacing w:line="276" w:lineRule="auto"/>
              <w:rPr>
                <w:rFonts w:ascii="Century Gothic" w:hAnsi="Century Gothic" w:cs="Calibri"/>
                <w:color w:val="000000"/>
                <w:sz w:val="20"/>
                <w:szCs w:val="20"/>
              </w:rPr>
            </w:pPr>
          </w:p>
        </w:tc>
        <w:tc>
          <w:tcPr>
            <w:tcW w:w="1560" w:type="dxa"/>
          </w:tcPr>
          <w:p w14:paraId="73F96058" w14:textId="63C27707" w:rsidR="004D6BFD" w:rsidRPr="008B554F" w:rsidRDefault="00975CF3" w:rsidP="004D404D">
            <w:pPr>
              <w:spacing w:line="240" w:lineRule="auto"/>
              <w:rPr>
                <w:rFonts w:ascii="Century Gothic" w:hAnsi="Century Gothic" w:cs="Calibri"/>
                <w:color w:val="000000"/>
                <w:sz w:val="20"/>
                <w:szCs w:val="20"/>
              </w:rPr>
            </w:pPr>
            <w:r>
              <w:rPr>
                <w:rFonts w:ascii="Century Gothic" w:hAnsi="Century Gothic" w:cs="Calibri"/>
                <w:color w:val="000000"/>
                <w:sz w:val="20"/>
                <w:szCs w:val="20"/>
              </w:rPr>
              <w:t>68 711,92</w:t>
            </w:r>
            <w:r w:rsidR="00A34F0A" w:rsidRPr="008B554F">
              <w:rPr>
                <w:rFonts w:ascii="Century Gothic" w:hAnsi="Century Gothic" w:cs="Calibri"/>
                <w:color w:val="000000"/>
                <w:sz w:val="20"/>
                <w:szCs w:val="20"/>
              </w:rPr>
              <w:t xml:space="preserve"> zł</w:t>
            </w:r>
          </w:p>
          <w:p w14:paraId="631797D2" w14:textId="022A5961" w:rsidR="000B5EA6" w:rsidRPr="008B554F" w:rsidRDefault="000B5EA6" w:rsidP="004D404D">
            <w:pPr>
              <w:spacing w:line="240" w:lineRule="auto"/>
              <w:rPr>
                <w:rFonts w:ascii="Century Gothic" w:hAnsi="Century Gothic" w:cs="Calibri"/>
                <w:color w:val="000000"/>
                <w:sz w:val="20"/>
                <w:szCs w:val="20"/>
              </w:rPr>
            </w:pPr>
          </w:p>
        </w:tc>
        <w:tc>
          <w:tcPr>
            <w:tcW w:w="1559" w:type="dxa"/>
          </w:tcPr>
          <w:p w14:paraId="1B283333" w14:textId="15D5A54F" w:rsidR="000B5EA6" w:rsidRPr="008B554F" w:rsidRDefault="00975CF3" w:rsidP="004D404D">
            <w:pPr>
              <w:spacing w:line="276" w:lineRule="auto"/>
              <w:rPr>
                <w:rFonts w:ascii="Century Gothic" w:hAnsi="Century Gothic"/>
                <w:color w:val="000000" w:themeColor="text1"/>
                <w:sz w:val="20"/>
                <w:szCs w:val="20"/>
                <w:highlight w:val="yellow"/>
              </w:rPr>
            </w:pPr>
            <w:r w:rsidRPr="00975CF3">
              <w:rPr>
                <w:rFonts w:ascii="Century Gothic" w:hAnsi="Century Gothic"/>
                <w:color w:val="000000" w:themeColor="text1"/>
                <w:sz w:val="20"/>
                <w:szCs w:val="20"/>
              </w:rPr>
              <w:t>91 479,88 zł</w:t>
            </w:r>
          </w:p>
        </w:tc>
        <w:tc>
          <w:tcPr>
            <w:tcW w:w="1843" w:type="dxa"/>
          </w:tcPr>
          <w:p w14:paraId="7040F22F" w14:textId="1F098641" w:rsidR="000B5EA6"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Dotacja na wydatki poniesione od dnia 1</w:t>
            </w:r>
            <w:r w:rsidR="0038205F">
              <w:rPr>
                <w:rFonts w:ascii="Century Gothic" w:hAnsi="Century Gothic" w:cs="Calibri"/>
                <w:color w:val="000000"/>
                <w:sz w:val="20"/>
                <w:szCs w:val="20"/>
              </w:rPr>
              <w:t>.09.2025 r.</w:t>
            </w:r>
            <w:r w:rsidRPr="008B554F">
              <w:rPr>
                <w:rFonts w:ascii="Century Gothic" w:hAnsi="Century Gothic" w:cs="Calibri"/>
                <w:color w:val="000000"/>
                <w:sz w:val="20"/>
                <w:szCs w:val="20"/>
              </w:rPr>
              <w:t xml:space="preserve"> do 31.12.2025 r. przez organ prowadzący na zatrudnienie asystentów w szkołach objętych wnioskiem (SP1, SP2, SP3, SP4, SP6)</w:t>
            </w:r>
          </w:p>
        </w:tc>
        <w:tc>
          <w:tcPr>
            <w:tcW w:w="1426" w:type="dxa"/>
          </w:tcPr>
          <w:p w14:paraId="0697D9EE" w14:textId="1C10B23E" w:rsidR="000B5EA6" w:rsidRPr="008B554F" w:rsidRDefault="00FA7A4F" w:rsidP="004D404D">
            <w:pPr>
              <w:spacing w:line="276" w:lineRule="auto"/>
              <w:rPr>
                <w:rFonts w:ascii="Century Gothic" w:hAnsi="Century Gothic"/>
                <w:sz w:val="20"/>
                <w:szCs w:val="20"/>
              </w:rPr>
            </w:pPr>
            <w:r w:rsidRPr="008B554F">
              <w:rPr>
                <w:rFonts w:ascii="Century Gothic" w:hAnsi="Century Gothic"/>
                <w:sz w:val="20"/>
                <w:szCs w:val="20"/>
              </w:rPr>
              <w:t>Zadanie zakończone</w:t>
            </w:r>
          </w:p>
        </w:tc>
      </w:tr>
      <w:tr w:rsidR="000B5EA6" w:rsidRPr="008B554F" w14:paraId="02EAA3B8" w14:textId="77777777" w:rsidTr="0038205F">
        <w:trPr>
          <w:trHeight w:val="128"/>
        </w:trPr>
        <w:tc>
          <w:tcPr>
            <w:tcW w:w="536" w:type="dxa"/>
            <w:tcBorders>
              <w:bottom w:val="single" w:sz="4" w:space="0" w:color="auto"/>
            </w:tcBorders>
            <w:shd w:val="clear" w:color="auto" w:fill="F2F2F2" w:themeFill="background1" w:themeFillShade="F2"/>
          </w:tcPr>
          <w:p w14:paraId="5BD35245" w14:textId="06F940DB"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20</w:t>
            </w:r>
            <w:r w:rsidR="000B5EA6" w:rsidRPr="008B554F">
              <w:rPr>
                <w:rFonts w:ascii="Century Gothic" w:hAnsi="Century Gothic"/>
                <w:color w:val="000000" w:themeColor="text1"/>
                <w:sz w:val="20"/>
                <w:szCs w:val="20"/>
              </w:rPr>
              <w:t>.</w:t>
            </w:r>
          </w:p>
        </w:tc>
        <w:tc>
          <w:tcPr>
            <w:tcW w:w="2294" w:type="dxa"/>
            <w:tcBorders>
              <w:bottom w:val="single" w:sz="4" w:space="0" w:color="auto"/>
            </w:tcBorders>
            <w:shd w:val="clear" w:color="auto" w:fill="F2F2F2" w:themeFill="background1" w:themeFillShade="F2"/>
          </w:tcPr>
          <w:p w14:paraId="1025B720"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Rządowy programu na lata 2025–2029 "Cyfrowy Uczeń"</w:t>
            </w:r>
          </w:p>
          <w:p w14:paraId="5507F7C2" w14:textId="77D5F918" w:rsidR="000B5EA6" w:rsidRPr="008B554F" w:rsidRDefault="000B5EA6" w:rsidP="004D404D">
            <w:pPr>
              <w:spacing w:line="276" w:lineRule="auto"/>
              <w:rPr>
                <w:rFonts w:ascii="Century Gothic" w:hAnsi="Century Gothic" w:cs="Calibri"/>
                <w:color w:val="000000"/>
                <w:sz w:val="20"/>
                <w:szCs w:val="20"/>
              </w:rPr>
            </w:pPr>
          </w:p>
        </w:tc>
        <w:tc>
          <w:tcPr>
            <w:tcW w:w="1560" w:type="dxa"/>
            <w:tcBorders>
              <w:bottom w:val="single" w:sz="4" w:space="0" w:color="auto"/>
            </w:tcBorders>
            <w:shd w:val="clear" w:color="auto" w:fill="F2F2F2" w:themeFill="background1" w:themeFillShade="F2"/>
          </w:tcPr>
          <w:p w14:paraId="2DB8AD63" w14:textId="14B4556A" w:rsidR="000B5EA6" w:rsidRPr="008B554F" w:rsidRDefault="004D6BFD"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120 000,00 zł</w:t>
            </w:r>
          </w:p>
        </w:tc>
        <w:tc>
          <w:tcPr>
            <w:tcW w:w="1559" w:type="dxa"/>
            <w:tcBorders>
              <w:bottom w:val="single" w:sz="4" w:space="0" w:color="auto"/>
            </w:tcBorders>
            <w:shd w:val="clear" w:color="auto" w:fill="F2F2F2" w:themeFill="background1" w:themeFillShade="F2"/>
          </w:tcPr>
          <w:p w14:paraId="20E075A0" w14:textId="57BBDB2D" w:rsidR="000B5EA6" w:rsidRPr="008B554F" w:rsidRDefault="00FD2668" w:rsidP="004D404D">
            <w:pPr>
              <w:spacing w:line="276" w:lineRule="auto"/>
              <w:rPr>
                <w:rFonts w:ascii="Century Gothic" w:hAnsi="Century Gothic"/>
                <w:color w:val="000000" w:themeColor="text1"/>
                <w:sz w:val="20"/>
                <w:szCs w:val="20"/>
                <w:highlight w:val="yellow"/>
              </w:rPr>
            </w:pPr>
            <w:r w:rsidRPr="008B554F">
              <w:rPr>
                <w:rFonts w:ascii="Century Gothic" w:hAnsi="Century Gothic"/>
                <w:color w:val="000000" w:themeColor="text1"/>
                <w:sz w:val="20"/>
                <w:szCs w:val="20"/>
              </w:rPr>
              <w:t>150 000,00 zł</w:t>
            </w:r>
          </w:p>
        </w:tc>
        <w:tc>
          <w:tcPr>
            <w:tcW w:w="1843" w:type="dxa"/>
            <w:tcBorders>
              <w:bottom w:val="single" w:sz="4" w:space="0" w:color="auto"/>
            </w:tcBorders>
            <w:shd w:val="clear" w:color="auto" w:fill="F2F2F2" w:themeFill="background1" w:themeFillShade="F2"/>
          </w:tcPr>
          <w:p w14:paraId="5E0D399D" w14:textId="14772952" w:rsidR="000B5EA6" w:rsidRPr="008B554F" w:rsidRDefault="00FD266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D</w:t>
            </w:r>
            <w:r w:rsidR="004D6BFD" w:rsidRPr="008B554F">
              <w:rPr>
                <w:rFonts w:ascii="Century Gothic" w:hAnsi="Century Gothic" w:cs="Calibri"/>
                <w:color w:val="000000"/>
                <w:sz w:val="20"/>
                <w:szCs w:val="20"/>
              </w:rPr>
              <w:t>otacja na zakup sprzętu, pomocy dydaktycznych i narzędzi w 2025 roku dla placówek wychowania przedszkoln</w:t>
            </w:r>
            <w:r w:rsidR="00FA7A4F" w:rsidRPr="008B554F">
              <w:rPr>
                <w:rFonts w:ascii="Century Gothic" w:hAnsi="Century Gothic" w:cs="Calibri"/>
                <w:color w:val="000000"/>
                <w:sz w:val="20"/>
                <w:szCs w:val="20"/>
              </w:rPr>
              <w:t>e</w:t>
            </w:r>
            <w:r w:rsidR="004D6BFD" w:rsidRPr="008B554F">
              <w:rPr>
                <w:rFonts w:ascii="Century Gothic" w:hAnsi="Century Gothic" w:cs="Calibri"/>
                <w:color w:val="000000"/>
                <w:sz w:val="20"/>
                <w:szCs w:val="20"/>
              </w:rPr>
              <w:t>go (MPS nr 1, MPS nr 2, SP nr 2-oddział przedszkolny, SP nr 3 - oddział przedszkolny)</w:t>
            </w:r>
          </w:p>
        </w:tc>
        <w:tc>
          <w:tcPr>
            <w:tcW w:w="1426" w:type="dxa"/>
            <w:tcBorders>
              <w:bottom w:val="single" w:sz="4" w:space="0" w:color="auto"/>
            </w:tcBorders>
            <w:shd w:val="clear" w:color="auto" w:fill="F2F2F2" w:themeFill="background1" w:themeFillShade="F2"/>
          </w:tcPr>
          <w:p w14:paraId="3C68289B" w14:textId="65111785" w:rsidR="000B5EA6" w:rsidRPr="008B554F" w:rsidRDefault="00E62288" w:rsidP="004D404D">
            <w:pPr>
              <w:spacing w:line="276" w:lineRule="auto"/>
              <w:rPr>
                <w:rFonts w:ascii="Century Gothic" w:hAnsi="Century Gothic"/>
                <w:sz w:val="20"/>
                <w:szCs w:val="20"/>
              </w:rPr>
            </w:pPr>
            <w:r w:rsidRPr="008B554F">
              <w:rPr>
                <w:rFonts w:ascii="Century Gothic" w:hAnsi="Century Gothic"/>
                <w:sz w:val="20"/>
                <w:szCs w:val="20"/>
              </w:rPr>
              <w:t>Zadanie zakończone</w:t>
            </w:r>
          </w:p>
        </w:tc>
      </w:tr>
      <w:tr w:rsidR="000B5EA6" w:rsidRPr="008B554F" w14:paraId="3D110D68" w14:textId="77777777" w:rsidTr="0038205F">
        <w:trPr>
          <w:trHeight w:val="128"/>
        </w:trPr>
        <w:tc>
          <w:tcPr>
            <w:tcW w:w="536" w:type="dxa"/>
            <w:tcBorders>
              <w:bottom w:val="single" w:sz="4" w:space="0" w:color="auto"/>
            </w:tcBorders>
          </w:tcPr>
          <w:p w14:paraId="7E978269" w14:textId="21248EC2"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21</w:t>
            </w:r>
            <w:r w:rsidR="000B5EA6" w:rsidRPr="008B554F">
              <w:rPr>
                <w:rFonts w:ascii="Century Gothic" w:hAnsi="Century Gothic"/>
                <w:color w:val="000000" w:themeColor="text1"/>
                <w:sz w:val="20"/>
                <w:szCs w:val="20"/>
              </w:rPr>
              <w:t>.</w:t>
            </w:r>
          </w:p>
        </w:tc>
        <w:tc>
          <w:tcPr>
            <w:tcW w:w="2294" w:type="dxa"/>
            <w:tcBorders>
              <w:bottom w:val="single" w:sz="4" w:space="0" w:color="auto"/>
            </w:tcBorders>
          </w:tcPr>
          <w:p w14:paraId="7CBD3A85" w14:textId="77777777" w:rsidR="004D6BFD" w:rsidRPr="008B554F" w:rsidRDefault="004D6BFD"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Rządowy program wyrównywania szans edukacyjnych dzieci i młodzieży „Przyjazna szkoła” w latach 2025-2027 </w:t>
            </w:r>
          </w:p>
          <w:p w14:paraId="1572FBAC" w14:textId="0656C6E3" w:rsidR="000B5EA6" w:rsidRPr="008B554F" w:rsidRDefault="000B5EA6" w:rsidP="004D404D">
            <w:pPr>
              <w:spacing w:line="276" w:lineRule="auto"/>
              <w:rPr>
                <w:rFonts w:ascii="Century Gothic" w:hAnsi="Century Gothic" w:cs="Calibri"/>
                <w:color w:val="000000"/>
                <w:sz w:val="20"/>
                <w:szCs w:val="20"/>
              </w:rPr>
            </w:pPr>
          </w:p>
        </w:tc>
        <w:tc>
          <w:tcPr>
            <w:tcW w:w="1560" w:type="dxa"/>
            <w:tcBorders>
              <w:bottom w:val="single" w:sz="4" w:space="0" w:color="auto"/>
            </w:tcBorders>
          </w:tcPr>
          <w:p w14:paraId="761BB8F2" w14:textId="147233E3" w:rsidR="00C165E7" w:rsidRPr="008B554F" w:rsidRDefault="00C165E7"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288 360,00</w:t>
            </w:r>
            <w:r w:rsidR="00FA7A4F" w:rsidRPr="008B554F">
              <w:rPr>
                <w:rFonts w:ascii="Century Gothic" w:hAnsi="Century Gothic" w:cs="Calibri"/>
                <w:color w:val="000000"/>
                <w:sz w:val="20"/>
                <w:szCs w:val="20"/>
              </w:rPr>
              <w:t xml:space="preserve"> zł</w:t>
            </w:r>
          </w:p>
          <w:p w14:paraId="772DB3E6" w14:textId="62CDA599" w:rsidR="000B5EA6" w:rsidRPr="008B554F" w:rsidRDefault="000B5EA6" w:rsidP="004D404D">
            <w:pPr>
              <w:spacing w:line="276" w:lineRule="auto"/>
              <w:rPr>
                <w:rFonts w:ascii="Century Gothic" w:hAnsi="Century Gothic" w:cs="Calibri"/>
                <w:color w:val="000000"/>
                <w:sz w:val="20"/>
                <w:szCs w:val="20"/>
              </w:rPr>
            </w:pPr>
          </w:p>
        </w:tc>
        <w:tc>
          <w:tcPr>
            <w:tcW w:w="1559" w:type="dxa"/>
            <w:tcBorders>
              <w:bottom w:val="single" w:sz="4" w:space="0" w:color="auto"/>
            </w:tcBorders>
          </w:tcPr>
          <w:p w14:paraId="3C90693E" w14:textId="3EDDF820" w:rsidR="00E62288" w:rsidRPr="008B554F" w:rsidRDefault="00E62288" w:rsidP="004D404D">
            <w:pPr>
              <w:spacing w:line="240" w:lineRule="auto"/>
              <w:rPr>
                <w:rFonts w:ascii="Century Gothic" w:hAnsi="Century Gothic" w:cs="Calibri"/>
                <w:sz w:val="20"/>
                <w:szCs w:val="20"/>
              </w:rPr>
            </w:pPr>
            <w:r w:rsidRPr="008B554F">
              <w:rPr>
                <w:rFonts w:ascii="Century Gothic" w:hAnsi="Century Gothic" w:cs="Calibri"/>
                <w:sz w:val="20"/>
                <w:szCs w:val="20"/>
              </w:rPr>
              <w:t>38</w:t>
            </w:r>
            <w:r w:rsidR="005553BB">
              <w:rPr>
                <w:rFonts w:ascii="Century Gothic" w:hAnsi="Century Gothic" w:cs="Calibri"/>
                <w:sz w:val="20"/>
                <w:szCs w:val="20"/>
              </w:rPr>
              <w:t>4</w:t>
            </w:r>
            <w:r w:rsidRPr="008B554F">
              <w:rPr>
                <w:rFonts w:ascii="Century Gothic" w:hAnsi="Century Gothic" w:cs="Calibri"/>
                <w:sz w:val="20"/>
                <w:szCs w:val="20"/>
              </w:rPr>
              <w:t xml:space="preserve"> </w:t>
            </w:r>
            <w:r w:rsidR="005553BB">
              <w:rPr>
                <w:rFonts w:ascii="Century Gothic" w:hAnsi="Century Gothic" w:cs="Calibri"/>
                <w:sz w:val="20"/>
                <w:szCs w:val="20"/>
              </w:rPr>
              <w:t>272</w:t>
            </w:r>
            <w:r w:rsidRPr="008B554F">
              <w:rPr>
                <w:rFonts w:ascii="Century Gothic" w:hAnsi="Century Gothic" w:cs="Calibri"/>
                <w:sz w:val="20"/>
                <w:szCs w:val="20"/>
              </w:rPr>
              <w:t>,</w:t>
            </w:r>
            <w:r w:rsidR="005553BB">
              <w:rPr>
                <w:rFonts w:ascii="Century Gothic" w:hAnsi="Century Gothic" w:cs="Calibri"/>
                <w:sz w:val="20"/>
                <w:szCs w:val="20"/>
              </w:rPr>
              <w:t>86</w:t>
            </w:r>
            <w:r w:rsidRPr="008B554F">
              <w:rPr>
                <w:rFonts w:ascii="Century Gothic" w:hAnsi="Century Gothic" w:cs="Calibri"/>
                <w:sz w:val="20"/>
                <w:szCs w:val="20"/>
              </w:rPr>
              <w:t xml:space="preserve"> zł</w:t>
            </w:r>
          </w:p>
          <w:p w14:paraId="2F5B6429" w14:textId="1265B496" w:rsidR="000B5EA6" w:rsidRPr="008B554F" w:rsidRDefault="000B5EA6" w:rsidP="004D404D">
            <w:pPr>
              <w:spacing w:line="276" w:lineRule="auto"/>
              <w:rPr>
                <w:rFonts w:ascii="Century Gothic" w:hAnsi="Century Gothic"/>
                <w:color w:val="000000" w:themeColor="text1"/>
                <w:sz w:val="20"/>
                <w:szCs w:val="20"/>
                <w:highlight w:val="yellow"/>
              </w:rPr>
            </w:pPr>
          </w:p>
        </w:tc>
        <w:tc>
          <w:tcPr>
            <w:tcW w:w="1843" w:type="dxa"/>
            <w:tcBorders>
              <w:bottom w:val="single" w:sz="4" w:space="0" w:color="auto"/>
            </w:tcBorders>
          </w:tcPr>
          <w:p w14:paraId="601E380F" w14:textId="647F894D" w:rsidR="000B5EA6" w:rsidRPr="008B554F" w:rsidRDefault="00C165E7"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Dotacja dotyczy wydatków poniesionych</w:t>
            </w:r>
            <w:r w:rsidRPr="008B554F">
              <w:rPr>
                <w:rFonts w:ascii="Century Gothic" w:hAnsi="Century Gothic" w:cs="Calibri"/>
                <w:color w:val="000000"/>
                <w:sz w:val="20"/>
                <w:szCs w:val="20"/>
                <w:u w:val="single"/>
              </w:rPr>
              <w:t xml:space="preserve"> od dnia 1 stycznia 2026 r.</w:t>
            </w:r>
            <w:r w:rsidRPr="008B554F">
              <w:rPr>
                <w:rFonts w:ascii="Century Gothic" w:hAnsi="Century Gothic" w:cs="Calibri"/>
                <w:color w:val="000000"/>
                <w:sz w:val="20"/>
                <w:szCs w:val="20"/>
              </w:rPr>
              <w:t xml:space="preserve"> przez organ prowadzący na zatrudnienie asystentów w szkołach objętych wnioskiem (SP1, SP2, SP3, SP4, SP6)</w:t>
            </w:r>
          </w:p>
        </w:tc>
        <w:tc>
          <w:tcPr>
            <w:tcW w:w="1426" w:type="dxa"/>
            <w:tcBorders>
              <w:bottom w:val="single" w:sz="4" w:space="0" w:color="auto"/>
            </w:tcBorders>
          </w:tcPr>
          <w:p w14:paraId="02597603" w14:textId="2F4692E5" w:rsidR="000B5EA6" w:rsidRPr="008B554F" w:rsidRDefault="00E62288" w:rsidP="004D404D">
            <w:pPr>
              <w:spacing w:line="276" w:lineRule="auto"/>
              <w:rPr>
                <w:rFonts w:ascii="Century Gothic" w:hAnsi="Century Gothic"/>
                <w:sz w:val="20"/>
                <w:szCs w:val="20"/>
              </w:rPr>
            </w:pPr>
            <w:r w:rsidRPr="008B554F">
              <w:rPr>
                <w:rFonts w:ascii="Century Gothic" w:hAnsi="Century Gothic"/>
                <w:sz w:val="20"/>
                <w:szCs w:val="20"/>
              </w:rPr>
              <w:t xml:space="preserve">Zadanie do realizacji w 2026 r. </w:t>
            </w:r>
          </w:p>
        </w:tc>
      </w:tr>
      <w:tr w:rsidR="000B5EA6" w:rsidRPr="008B554F" w14:paraId="0A1A3D82" w14:textId="77777777" w:rsidTr="0038205F">
        <w:trPr>
          <w:trHeight w:val="128"/>
        </w:trPr>
        <w:tc>
          <w:tcPr>
            <w:tcW w:w="536" w:type="dxa"/>
            <w:tcBorders>
              <w:top w:val="single" w:sz="4" w:space="0" w:color="auto"/>
            </w:tcBorders>
            <w:shd w:val="clear" w:color="auto" w:fill="F2F2F2" w:themeFill="background1" w:themeFillShade="F2"/>
          </w:tcPr>
          <w:p w14:paraId="523C3117" w14:textId="28803FB3" w:rsidR="000B5EA6" w:rsidRPr="008B554F" w:rsidRDefault="004D6BFD"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22</w:t>
            </w:r>
            <w:r w:rsidR="000B5EA6" w:rsidRPr="008B554F">
              <w:rPr>
                <w:rFonts w:ascii="Century Gothic" w:hAnsi="Century Gothic"/>
                <w:color w:val="000000" w:themeColor="text1"/>
                <w:sz w:val="20"/>
                <w:szCs w:val="20"/>
              </w:rPr>
              <w:t>.</w:t>
            </w:r>
          </w:p>
        </w:tc>
        <w:tc>
          <w:tcPr>
            <w:tcW w:w="2294" w:type="dxa"/>
            <w:tcBorders>
              <w:top w:val="single" w:sz="4" w:space="0" w:color="auto"/>
            </w:tcBorders>
            <w:shd w:val="clear" w:color="auto" w:fill="F2F2F2" w:themeFill="background1" w:themeFillShade="F2"/>
          </w:tcPr>
          <w:p w14:paraId="48B20013" w14:textId="77777777" w:rsidR="00E62288" w:rsidRPr="008B554F" w:rsidRDefault="00C165E7"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Edukacja, szkolenia </w:t>
            </w:r>
          </w:p>
          <w:p w14:paraId="6A3415D2" w14:textId="1D2C547D" w:rsidR="000B5EA6" w:rsidRPr="008B554F" w:rsidRDefault="00C165E7"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i promocja ochrony ludności w ramach obrony cywilnej w Mieście Mława</w:t>
            </w:r>
          </w:p>
        </w:tc>
        <w:tc>
          <w:tcPr>
            <w:tcW w:w="1560" w:type="dxa"/>
            <w:tcBorders>
              <w:top w:val="single" w:sz="4" w:space="0" w:color="auto"/>
            </w:tcBorders>
            <w:shd w:val="clear" w:color="auto" w:fill="F2F2F2" w:themeFill="background1" w:themeFillShade="F2"/>
          </w:tcPr>
          <w:p w14:paraId="3FC0087C" w14:textId="5AE1A3DB" w:rsidR="00C165E7" w:rsidRPr="008B554F" w:rsidRDefault="00E62288"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99 400,00 zł</w:t>
            </w:r>
          </w:p>
          <w:p w14:paraId="6B360AA7" w14:textId="1416B117" w:rsidR="000B5EA6" w:rsidRPr="008B554F" w:rsidRDefault="000B5EA6" w:rsidP="004D404D">
            <w:pPr>
              <w:spacing w:line="276" w:lineRule="auto"/>
              <w:rPr>
                <w:rFonts w:ascii="Century Gothic" w:hAnsi="Century Gothic" w:cs="Calibri"/>
                <w:color w:val="000000"/>
                <w:sz w:val="20"/>
                <w:szCs w:val="20"/>
              </w:rPr>
            </w:pPr>
          </w:p>
        </w:tc>
        <w:tc>
          <w:tcPr>
            <w:tcW w:w="1559" w:type="dxa"/>
            <w:tcBorders>
              <w:top w:val="single" w:sz="4" w:space="0" w:color="auto"/>
            </w:tcBorders>
            <w:shd w:val="clear" w:color="auto" w:fill="F2F2F2" w:themeFill="background1" w:themeFillShade="F2"/>
          </w:tcPr>
          <w:p w14:paraId="1343A20E" w14:textId="61DD4D6A" w:rsidR="000B5EA6" w:rsidRPr="008B554F" w:rsidRDefault="00E62288" w:rsidP="004D404D">
            <w:pPr>
              <w:spacing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99 400,00 zł </w:t>
            </w:r>
          </w:p>
        </w:tc>
        <w:tc>
          <w:tcPr>
            <w:tcW w:w="1843" w:type="dxa"/>
            <w:tcBorders>
              <w:top w:val="single" w:sz="4" w:space="0" w:color="auto"/>
            </w:tcBorders>
            <w:shd w:val="clear" w:color="auto" w:fill="F2F2F2" w:themeFill="background1" w:themeFillShade="F2"/>
          </w:tcPr>
          <w:p w14:paraId="24ACB074" w14:textId="140361D3" w:rsidR="000B5EA6" w:rsidRPr="008B554F" w:rsidRDefault="00C165E7" w:rsidP="004D404D">
            <w:pPr>
              <w:spacing w:line="240" w:lineRule="auto"/>
              <w:rPr>
                <w:rFonts w:ascii="Century Gothic" w:hAnsi="Century Gothic" w:cs="Calibri"/>
                <w:color w:val="000000"/>
                <w:sz w:val="20"/>
                <w:szCs w:val="20"/>
              </w:rPr>
            </w:pPr>
            <w:r w:rsidRPr="008B554F">
              <w:rPr>
                <w:rFonts w:ascii="Century Gothic" w:hAnsi="Century Gothic" w:cs="Calibri"/>
                <w:color w:val="000000"/>
                <w:sz w:val="20"/>
                <w:szCs w:val="20"/>
              </w:rPr>
              <w:t xml:space="preserve">Dotacja z budżetu Państwa. </w:t>
            </w:r>
            <w:r w:rsidRPr="008B554F">
              <w:rPr>
                <w:rFonts w:ascii="Century Gothic" w:hAnsi="Century Gothic" w:cs="Calibri"/>
                <w:color w:val="000000"/>
                <w:sz w:val="20"/>
                <w:szCs w:val="20"/>
              </w:rPr>
              <w:br/>
              <w:t xml:space="preserve">Wojewódzki Program Ochrony Ludności i Obrony Cywilnej na rok 2025 </w:t>
            </w:r>
            <w:r w:rsidR="004E2E49" w:rsidRPr="008B554F">
              <w:rPr>
                <w:rFonts w:ascii="Century Gothic" w:hAnsi="Century Gothic" w:cs="Calibri"/>
                <w:color w:val="000000"/>
                <w:sz w:val="20"/>
                <w:szCs w:val="20"/>
              </w:rPr>
              <w:t xml:space="preserve">z </w:t>
            </w:r>
            <w:proofErr w:type="spellStart"/>
            <w:r w:rsidR="004E2E49" w:rsidRPr="008B554F">
              <w:rPr>
                <w:rFonts w:ascii="Century Gothic" w:hAnsi="Century Gothic" w:cs="Calibri"/>
                <w:color w:val="000000"/>
                <w:sz w:val="20"/>
                <w:szCs w:val="20"/>
              </w:rPr>
              <w:t>przeznaczeniemna</w:t>
            </w:r>
            <w:proofErr w:type="spellEnd"/>
            <w:r w:rsidR="004E2E49" w:rsidRPr="008B554F">
              <w:rPr>
                <w:rFonts w:ascii="Century Gothic" w:hAnsi="Century Gothic" w:cs="Calibri"/>
                <w:color w:val="000000"/>
                <w:sz w:val="20"/>
                <w:szCs w:val="20"/>
              </w:rPr>
              <w:t xml:space="preserve"> szkolenia i promocję </w:t>
            </w:r>
            <w:proofErr w:type="spellStart"/>
            <w:r w:rsidR="004E2E49" w:rsidRPr="008B554F">
              <w:rPr>
                <w:rFonts w:ascii="Century Gothic" w:hAnsi="Century Gothic" w:cs="Calibri"/>
                <w:color w:val="000000"/>
                <w:sz w:val="20"/>
                <w:szCs w:val="20"/>
              </w:rPr>
              <w:t>OLiOC</w:t>
            </w:r>
            <w:proofErr w:type="spellEnd"/>
          </w:p>
        </w:tc>
        <w:tc>
          <w:tcPr>
            <w:tcW w:w="1426" w:type="dxa"/>
            <w:tcBorders>
              <w:top w:val="single" w:sz="4" w:space="0" w:color="auto"/>
            </w:tcBorders>
            <w:shd w:val="clear" w:color="auto" w:fill="F2F2F2" w:themeFill="background1" w:themeFillShade="F2"/>
          </w:tcPr>
          <w:p w14:paraId="0FFA22EB" w14:textId="3711109C" w:rsidR="000B5EA6" w:rsidRPr="008B554F" w:rsidRDefault="00E62288" w:rsidP="004D404D">
            <w:pPr>
              <w:spacing w:line="276" w:lineRule="auto"/>
              <w:rPr>
                <w:rFonts w:ascii="Century Gothic" w:hAnsi="Century Gothic"/>
                <w:sz w:val="20"/>
                <w:szCs w:val="20"/>
              </w:rPr>
            </w:pPr>
            <w:r w:rsidRPr="008B554F">
              <w:rPr>
                <w:rFonts w:ascii="Century Gothic" w:hAnsi="Century Gothic"/>
                <w:sz w:val="20"/>
                <w:szCs w:val="20"/>
              </w:rPr>
              <w:t>Zadanie zakończone</w:t>
            </w:r>
          </w:p>
        </w:tc>
      </w:tr>
    </w:tbl>
    <w:p w14:paraId="701B45D4" w14:textId="28F88153" w:rsidR="000268F6" w:rsidRPr="00480AF5" w:rsidRDefault="003835CD"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auto"/>
          <w:sz w:val="24"/>
          <w:szCs w:val="24"/>
        </w:rPr>
      </w:pPr>
      <w:bookmarkStart w:id="41" w:name="_Toc230876005"/>
      <w:r w:rsidRPr="00480AF5">
        <w:rPr>
          <w:rFonts w:ascii="Century Gothic" w:hAnsi="Century Gothic" w:cs="Times New Roman"/>
          <w:color w:val="auto"/>
          <w:sz w:val="24"/>
          <w:szCs w:val="24"/>
        </w:rPr>
        <w:lastRenderedPageBreak/>
        <w:t>G</w:t>
      </w:r>
      <w:r w:rsidR="00ED7051" w:rsidRPr="00480AF5">
        <w:rPr>
          <w:rFonts w:ascii="Century Gothic" w:hAnsi="Century Gothic" w:cs="Times New Roman"/>
          <w:color w:val="auto"/>
          <w:sz w:val="24"/>
          <w:szCs w:val="24"/>
        </w:rPr>
        <w:t>ospodarka</w:t>
      </w:r>
      <w:r w:rsidR="00765F4C" w:rsidRPr="00480AF5">
        <w:rPr>
          <w:rFonts w:ascii="Century Gothic" w:hAnsi="Century Gothic" w:cs="Times New Roman"/>
          <w:color w:val="auto"/>
          <w:sz w:val="24"/>
          <w:szCs w:val="24"/>
        </w:rPr>
        <w:t xml:space="preserve"> </w:t>
      </w:r>
      <w:r w:rsidR="000268F6" w:rsidRPr="00480AF5">
        <w:rPr>
          <w:rFonts w:ascii="Century Gothic" w:hAnsi="Century Gothic" w:cs="Times New Roman"/>
          <w:color w:val="auto"/>
          <w:sz w:val="24"/>
          <w:szCs w:val="24"/>
        </w:rPr>
        <w:t>nieruchomościami</w:t>
      </w:r>
      <w:bookmarkEnd w:id="41"/>
      <w:r w:rsidR="00765F4C" w:rsidRPr="00480AF5">
        <w:rPr>
          <w:rFonts w:ascii="Century Gothic" w:hAnsi="Century Gothic" w:cs="Times New Roman"/>
          <w:color w:val="auto"/>
          <w:sz w:val="24"/>
          <w:szCs w:val="24"/>
        </w:rPr>
        <w:t xml:space="preserve"> </w:t>
      </w:r>
    </w:p>
    <w:p w14:paraId="3F8CAFB6" w14:textId="0334CD03" w:rsidR="00035C3A" w:rsidRPr="008B554F" w:rsidRDefault="00022B2A" w:rsidP="004D404D">
      <w:pPr>
        <w:spacing w:line="276" w:lineRule="auto"/>
        <w:ind w:firstLine="567"/>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W 202</w:t>
      </w:r>
      <w:r w:rsidR="00031AF0" w:rsidRPr="008B554F">
        <w:rPr>
          <w:rFonts w:ascii="Century Gothic" w:eastAsia="Times New Roman" w:hAnsi="Century Gothic" w:cs="Times New Roman"/>
          <w:sz w:val="20"/>
          <w:szCs w:val="20"/>
          <w:lang w:eastAsia="pl-PL"/>
        </w:rPr>
        <w:t>5</w:t>
      </w:r>
      <w:r w:rsidRPr="008B554F">
        <w:rPr>
          <w:rFonts w:ascii="Century Gothic" w:eastAsia="Times New Roman" w:hAnsi="Century Gothic" w:cs="Times New Roman"/>
          <w:sz w:val="20"/>
          <w:szCs w:val="20"/>
          <w:lang w:eastAsia="pl-PL"/>
        </w:rPr>
        <w:t xml:space="preserve"> roku Miasto Mława </w:t>
      </w:r>
      <w:r w:rsidR="00235284" w:rsidRPr="00E32CA1">
        <w:rPr>
          <w:rFonts w:ascii="Century Gothic" w:eastAsia="Times New Roman" w:hAnsi="Century Gothic" w:cs="Times New Roman"/>
          <w:b/>
          <w:bCs/>
          <w:sz w:val="20"/>
          <w:szCs w:val="20"/>
          <w:lang w:eastAsia="pl-PL"/>
        </w:rPr>
        <w:t xml:space="preserve">nabyło </w:t>
      </w:r>
      <w:r w:rsidR="00031AF0" w:rsidRPr="00E32CA1">
        <w:rPr>
          <w:rFonts w:ascii="Century Gothic" w:eastAsia="Times New Roman" w:hAnsi="Century Gothic" w:cs="Times New Roman"/>
          <w:b/>
          <w:bCs/>
          <w:sz w:val="20"/>
          <w:szCs w:val="20"/>
          <w:lang w:eastAsia="pl-PL"/>
        </w:rPr>
        <w:t>21</w:t>
      </w:r>
      <w:r w:rsidRPr="00E32CA1">
        <w:rPr>
          <w:rFonts w:ascii="Century Gothic" w:eastAsia="Times New Roman" w:hAnsi="Century Gothic" w:cs="Times New Roman"/>
          <w:b/>
          <w:bCs/>
          <w:sz w:val="20"/>
          <w:szCs w:val="20"/>
          <w:lang w:eastAsia="pl-PL"/>
        </w:rPr>
        <w:t xml:space="preserve"> działek</w:t>
      </w:r>
      <w:r w:rsidRPr="008B554F">
        <w:rPr>
          <w:rFonts w:ascii="Century Gothic" w:eastAsia="Times New Roman" w:hAnsi="Century Gothic" w:cs="Times New Roman"/>
          <w:sz w:val="20"/>
          <w:szCs w:val="20"/>
          <w:lang w:eastAsia="pl-PL"/>
        </w:rPr>
        <w:t xml:space="preserve"> o łącznej powierzchni </w:t>
      </w:r>
      <w:r w:rsidR="00031AF0" w:rsidRPr="008B554F">
        <w:rPr>
          <w:rFonts w:ascii="Century Gothic" w:hAnsi="Century Gothic" w:cs="Times New Roman"/>
          <w:sz w:val="20"/>
          <w:szCs w:val="20"/>
        </w:rPr>
        <w:t xml:space="preserve">0,9191 </w:t>
      </w:r>
      <w:r w:rsidRPr="008B554F">
        <w:rPr>
          <w:rFonts w:ascii="Century Gothic" w:eastAsia="Times New Roman" w:hAnsi="Century Gothic" w:cs="Times New Roman"/>
          <w:sz w:val="20"/>
          <w:szCs w:val="20"/>
          <w:lang w:eastAsia="pl-PL"/>
        </w:rPr>
        <w:t>ha. Informacje n</w:t>
      </w:r>
      <w:r w:rsidR="0051067E" w:rsidRPr="008B554F">
        <w:rPr>
          <w:rFonts w:ascii="Century Gothic" w:eastAsia="Times New Roman" w:hAnsi="Century Gothic" w:cs="Times New Roman"/>
          <w:sz w:val="20"/>
          <w:szCs w:val="20"/>
          <w:lang w:eastAsia="pl-PL"/>
        </w:rPr>
        <w:t xml:space="preserve">a temat </w:t>
      </w:r>
      <w:r w:rsidRPr="008B554F">
        <w:rPr>
          <w:rFonts w:ascii="Century Gothic" w:eastAsia="Times New Roman" w:hAnsi="Century Gothic" w:cs="Times New Roman"/>
          <w:sz w:val="20"/>
          <w:szCs w:val="20"/>
          <w:lang w:eastAsia="pl-PL"/>
        </w:rPr>
        <w:t>działek przedstawiono w poniższej tabeli.</w:t>
      </w:r>
    </w:p>
    <w:p w14:paraId="1DB1B977" w14:textId="72B63890" w:rsidR="0051067E" w:rsidRPr="008B554F" w:rsidRDefault="00B77461" w:rsidP="004D404D">
      <w:pPr>
        <w:pStyle w:val="Legenda"/>
        <w:spacing w:line="276" w:lineRule="auto"/>
        <w:rPr>
          <w:rFonts w:ascii="Century Gothic" w:eastAsia="Times New Roman" w:hAnsi="Century Gothic" w:cs="Times New Roman"/>
          <w:i w:val="0"/>
          <w:iCs w:val="0"/>
          <w:color w:val="auto"/>
          <w:sz w:val="20"/>
          <w:szCs w:val="20"/>
          <w:lang w:eastAsia="pl-PL"/>
        </w:rPr>
      </w:pPr>
      <w:bookmarkStart w:id="42" w:name="_Toc230875671"/>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9</w:t>
      </w:r>
      <w:r w:rsidRPr="008B554F">
        <w:rPr>
          <w:rFonts w:ascii="Century Gothic" w:hAnsi="Century Gothic"/>
          <w:i w:val="0"/>
          <w:iCs w:val="0"/>
          <w:color w:val="auto"/>
          <w:sz w:val="20"/>
          <w:szCs w:val="20"/>
        </w:rPr>
        <w:fldChar w:fldCharType="end"/>
      </w:r>
      <w:r w:rsidRPr="008B554F">
        <w:rPr>
          <w:rFonts w:ascii="Century Gothic" w:hAnsi="Century Gothic"/>
          <w:color w:val="auto"/>
          <w:sz w:val="20"/>
          <w:szCs w:val="20"/>
        </w:rPr>
        <w:t xml:space="preserve"> </w:t>
      </w:r>
      <w:r w:rsidR="0051067E" w:rsidRPr="008B554F">
        <w:rPr>
          <w:rFonts w:ascii="Century Gothic" w:eastAsia="Times New Roman" w:hAnsi="Century Gothic" w:cs="Times New Roman"/>
          <w:i w:val="0"/>
          <w:iCs w:val="0"/>
          <w:color w:val="auto"/>
          <w:sz w:val="20"/>
          <w:szCs w:val="20"/>
          <w:lang w:eastAsia="pl-PL"/>
        </w:rPr>
        <w:t>Nieruchomości nabyte na podstawie umów cywilnoprawnych</w:t>
      </w:r>
      <w:bookmarkEnd w:id="4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843"/>
        <w:gridCol w:w="1559"/>
        <w:gridCol w:w="4678"/>
      </w:tblGrid>
      <w:tr w:rsidR="00031AF0" w:rsidRPr="008B554F" w14:paraId="784FBD2A" w14:textId="77777777" w:rsidTr="00145F80">
        <w:trPr>
          <w:trHeight w:val="248"/>
          <w:tblHeader/>
          <w:jc w:val="center"/>
        </w:trPr>
        <w:tc>
          <w:tcPr>
            <w:tcW w:w="846" w:type="dxa"/>
            <w:shd w:val="clear" w:color="auto" w:fill="D9D9D9" w:themeFill="background1" w:themeFillShade="D9"/>
            <w:tcMar>
              <w:top w:w="0" w:type="dxa"/>
              <w:left w:w="70" w:type="dxa"/>
              <w:bottom w:w="0" w:type="dxa"/>
              <w:right w:w="70" w:type="dxa"/>
            </w:tcMar>
            <w:vAlign w:val="center"/>
            <w:hideMark/>
          </w:tcPr>
          <w:p w14:paraId="47D285DD" w14:textId="77777777" w:rsidR="00031AF0" w:rsidRPr="008B554F" w:rsidRDefault="00031AF0" w:rsidP="004D404D">
            <w:pPr>
              <w:tabs>
                <w:tab w:val="left" w:pos="851"/>
              </w:tabs>
              <w:spacing w:line="276" w:lineRule="auto"/>
              <w:rPr>
                <w:rFonts w:ascii="Century Gothic" w:hAnsi="Century Gothic" w:cs="Times New Roman"/>
                <w:b/>
                <w:bCs/>
                <w:sz w:val="20"/>
                <w:szCs w:val="20"/>
              </w:rPr>
            </w:pPr>
            <w:r w:rsidRPr="008B554F">
              <w:rPr>
                <w:rFonts w:ascii="Century Gothic" w:hAnsi="Century Gothic" w:cs="Times New Roman"/>
                <w:b/>
                <w:bCs/>
                <w:sz w:val="20"/>
                <w:szCs w:val="20"/>
              </w:rPr>
              <w:t>Lp.</w:t>
            </w:r>
          </w:p>
        </w:tc>
        <w:tc>
          <w:tcPr>
            <w:tcW w:w="1843" w:type="dxa"/>
            <w:shd w:val="clear" w:color="auto" w:fill="D9D9D9" w:themeFill="background1" w:themeFillShade="D9"/>
            <w:tcMar>
              <w:top w:w="0" w:type="dxa"/>
              <w:left w:w="70" w:type="dxa"/>
              <w:bottom w:w="0" w:type="dxa"/>
              <w:right w:w="70" w:type="dxa"/>
            </w:tcMar>
            <w:vAlign w:val="center"/>
            <w:hideMark/>
          </w:tcPr>
          <w:p w14:paraId="726638F0" w14:textId="77777777" w:rsidR="00031AF0" w:rsidRPr="008B554F" w:rsidRDefault="00031AF0" w:rsidP="004D404D">
            <w:pPr>
              <w:tabs>
                <w:tab w:val="left" w:pos="851"/>
              </w:tabs>
              <w:spacing w:line="276" w:lineRule="auto"/>
              <w:rPr>
                <w:rFonts w:ascii="Century Gothic" w:hAnsi="Century Gothic" w:cs="Times New Roman"/>
                <w:b/>
                <w:bCs/>
                <w:sz w:val="20"/>
                <w:szCs w:val="20"/>
              </w:rPr>
            </w:pPr>
            <w:r w:rsidRPr="008B554F">
              <w:rPr>
                <w:rFonts w:ascii="Century Gothic" w:hAnsi="Century Gothic" w:cs="Times New Roman"/>
                <w:b/>
                <w:bCs/>
                <w:sz w:val="20"/>
                <w:szCs w:val="20"/>
              </w:rPr>
              <w:t>Nr działki</w:t>
            </w:r>
          </w:p>
        </w:tc>
        <w:tc>
          <w:tcPr>
            <w:tcW w:w="1559" w:type="dxa"/>
            <w:shd w:val="clear" w:color="auto" w:fill="D9D9D9" w:themeFill="background1" w:themeFillShade="D9"/>
            <w:tcMar>
              <w:top w:w="0" w:type="dxa"/>
              <w:left w:w="70" w:type="dxa"/>
              <w:bottom w:w="0" w:type="dxa"/>
              <w:right w:w="70" w:type="dxa"/>
            </w:tcMar>
            <w:vAlign w:val="center"/>
            <w:hideMark/>
          </w:tcPr>
          <w:p w14:paraId="56A33E3B" w14:textId="77777777" w:rsidR="00031AF0" w:rsidRPr="008B554F" w:rsidRDefault="00031AF0" w:rsidP="004D404D">
            <w:pPr>
              <w:tabs>
                <w:tab w:val="left" w:pos="851"/>
              </w:tabs>
              <w:spacing w:line="276" w:lineRule="auto"/>
              <w:rPr>
                <w:rFonts w:ascii="Century Gothic" w:hAnsi="Century Gothic" w:cs="Times New Roman"/>
                <w:b/>
                <w:bCs/>
                <w:sz w:val="20"/>
                <w:szCs w:val="20"/>
              </w:rPr>
            </w:pPr>
            <w:r w:rsidRPr="008B554F">
              <w:rPr>
                <w:rFonts w:ascii="Century Gothic" w:hAnsi="Century Gothic" w:cs="Times New Roman"/>
                <w:b/>
                <w:bCs/>
                <w:sz w:val="20"/>
                <w:szCs w:val="20"/>
              </w:rPr>
              <w:t>Pow. (ha)</w:t>
            </w:r>
          </w:p>
        </w:tc>
        <w:tc>
          <w:tcPr>
            <w:tcW w:w="4678" w:type="dxa"/>
            <w:shd w:val="clear" w:color="auto" w:fill="D9D9D9" w:themeFill="background1" w:themeFillShade="D9"/>
            <w:tcMar>
              <w:top w:w="0" w:type="dxa"/>
              <w:left w:w="70" w:type="dxa"/>
              <w:bottom w:w="0" w:type="dxa"/>
              <w:right w:w="70" w:type="dxa"/>
            </w:tcMar>
            <w:vAlign w:val="center"/>
            <w:hideMark/>
          </w:tcPr>
          <w:p w14:paraId="4F973EC4" w14:textId="77777777" w:rsidR="00031AF0" w:rsidRPr="008B554F" w:rsidRDefault="00031AF0" w:rsidP="004D404D">
            <w:pPr>
              <w:tabs>
                <w:tab w:val="left" w:pos="851"/>
              </w:tabs>
              <w:spacing w:line="276" w:lineRule="auto"/>
              <w:rPr>
                <w:rFonts w:ascii="Century Gothic" w:hAnsi="Century Gothic" w:cs="Times New Roman"/>
                <w:b/>
                <w:bCs/>
                <w:sz w:val="20"/>
                <w:szCs w:val="20"/>
              </w:rPr>
            </w:pPr>
            <w:r w:rsidRPr="008B554F">
              <w:rPr>
                <w:rFonts w:ascii="Century Gothic" w:hAnsi="Century Gothic" w:cs="Times New Roman"/>
                <w:b/>
                <w:bCs/>
                <w:sz w:val="20"/>
                <w:szCs w:val="20"/>
              </w:rPr>
              <w:t>Położenie</w:t>
            </w:r>
          </w:p>
        </w:tc>
      </w:tr>
      <w:tr w:rsidR="00031AF0" w:rsidRPr="008B554F" w14:paraId="6545ADBA" w14:textId="77777777" w:rsidTr="001B255E">
        <w:trPr>
          <w:trHeight w:val="288"/>
          <w:jc w:val="center"/>
        </w:trPr>
        <w:tc>
          <w:tcPr>
            <w:tcW w:w="846" w:type="dxa"/>
            <w:tcMar>
              <w:top w:w="0" w:type="dxa"/>
              <w:left w:w="70" w:type="dxa"/>
              <w:bottom w:w="0" w:type="dxa"/>
              <w:right w:w="70" w:type="dxa"/>
            </w:tcMar>
            <w:vAlign w:val="center"/>
          </w:tcPr>
          <w:p w14:paraId="2618FDE7"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Mar>
              <w:top w:w="0" w:type="dxa"/>
              <w:left w:w="70" w:type="dxa"/>
              <w:bottom w:w="0" w:type="dxa"/>
              <w:right w:w="70" w:type="dxa"/>
            </w:tcMar>
            <w:vAlign w:val="center"/>
          </w:tcPr>
          <w:p w14:paraId="27D15452"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325/1</w:t>
            </w:r>
          </w:p>
        </w:tc>
        <w:tc>
          <w:tcPr>
            <w:tcW w:w="1559" w:type="dxa"/>
            <w:tcMar>
              <w:top w:w="0" w:type="dxa"/>
              <w:left w:w="70" w:type="dxa"/>
              <w:bottom w:w="0" w:type="dxa"/>
              <w:right w:w="70" w:type="dxa"/>
            </w:tcMar>
            <w:vAlign w:val="center"/>
          </w:tcPr>
          <w:p w14:paraId="249C999E"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0,0348</w:t>
            </w:r>
          </w:p>
        </w:tc>
        <w:tc>
          <w:tcPr>
            <w:tcW w:w="4678" w:type="dxa"/>
            <w:tcMar>
              <w:top w:w="0" w:type="dxa"/>
              <w:left w:w="70" w:type="dxa"/>
              <w:bottom w:w="0" w:type="dxa"/>
              <w:right w:w="70" w:type="dxa"/>
            </w:tcMar>
            <w:vAlign w:val="center"/>
          </w:tcPr>
          <w:p w14:paraId="26BE1559"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ul. Danuty </w:t>
            </w:r>
            <w:proofErr w:type="spellStart"/>
            <w:r w:rsidRPr="008B554F">
              <w:rPr>
                <w:rFonts w:ascii="Century Gothic" w:hAnsi="Century Gothic" w:cs="Times New Roman"/>
                <w:color w:val="000000"/>
                <w:sz w:val="20"/>
                <w:szCs w:val="20"/>
              </w:rPr>
              <w:t>Siedzikówny</w:t>
            </w:r>
            <w:proofErr w:type="spellEnd"/>
            <w:r w:rsidRPr="008B554F">
              <w:rPr>
                <w:rFonts w:ascii="Century Gothic" w:hAnsi="Century Gothic" w:cs="Times New Roman"/>
                <w:color w:val="000000"/>
                <w:sz w:val="20"/>
                <w:szCs w:val="20"/>
              </w:rPr>
              <w:t xml:space="preserve"> „Inki”</w:t>
            </w:r>
          </w:p>
        </w:tc>
      </w:tr>
      <w:tr w:rsidR="00031AF0" w:rsidRPr="008B554F" w14:paraId="77914BFD"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3D26B3D4"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shd w:val="clear" w:color="auto" w:fill="F2F2F2" w:themeFill="background1" w:themeFillShade="F2"/>
            <w:tcMar>
              <w:top w:w="0" w:type="dxa"/>
              <w:left w:w="70" w:type="dxa"/>
              <w:bottom w:w="0" w:type="dxa"/>
              <w:right w:w="70" w:type="dxa"/>
            </w:tcMar>
            <w:vAlign w:val="center"/>
          </w:tcPr>
          <w:p w14:paraId="10CD9E24"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325/10</w:t>
            </w:r>
          </w:p>
        </w:tc>
        <w:tc>
          <w:tcPr>
            <w:tcW w:w="1559" w:type="dxa"/>
            <w:shd w:val="clear" w:color="auto" w:fill="F2F2F2" w:themeFill="background1" w:themeFillShade="F2"/>
            <w:tcMar>
              <w:top w:w="0" w:type="dxa"/>
              <w:left w:w="70" w:type="dxa"/>
              <w:bottom w:w="0" w:type="dxa"/>
              <w:right w:w="70" w:type="dxa"/>
            </w:tcMar>
            <w:vAlign w:val="center"/>
          </w:tcPr>
          <w:p w14:paraId="3B38818D"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0,0125</w:t>
            </w:r>
          </w:p>
        </w:tc>
        <w:tc>
          <w:tcPr>
            <w:tcW w:w="4678" w:type="dxa"/>
            <w:shd w:val="clear" w:color="auto" w:fill="F2F2F2" w:themeFill="background1" w:themeFillShade="F2"/>
            <w:tcMar>
              <w:top w:w="0" w:type="dxa"/>
              <w:left w:w="70" w:type="dxa"/>
              <w:bottom w:w="0" w:type="dxa"/>
              <w:right w:w="70" w:type="dxa"/>
            </w:tcMar>
            <w:vAlign w:val="center"/>
          </w:tcPr>
          <w:p w14:paraId="01CEDA17"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Błękitna</w:t>
            </w:r>
          </w:p>
        </w:tc>
      </w:tr>
      <w:tr w:rsidR="00031AF0" w:rsidRPr="008B554F" w14:paraId="5BE3E46E" w14:textId="77777777" w:rsidTr="001B255E">
        <w:trPr>
          <w:trHeight w:val="288"/>
          <w:jc w:val="center"/>
        </w:trPr>
        <w:tc>
          <w:tcPr>
            <w:tcW w:w="846" w:type="dxa"/>
            <w:tcMar>
              <w:top w:w="0" w:type="dxa"/>
              <w:left w:w="70" w:type="dxa"/>
              <w:bottom w:w="0" w:type="dxa"/>
              <w:right w:w="70" w:type="dxa"/>
            </w:tcMar>
            <w:vAlign w:val="center"/>
          </w:tcPr>
          <w:p w14:paraId="1C1D2C7D"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Mar>
              <w:top w:w="0" w:type="dxa"/>
              <w:left w:w="70" w:type="dxa"/>
              <w:bottom w:w="0" w:type="dxa"/>
              <w:right w:w="70" w:type="dxa"/>
            </w:tcMar>
            <w:vAlign w:val="center"/>
          </w:tcPr>
          <w:p w14:paraId="26408078"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325/12</w:t>
            </w:r>
          </w:p>
        </w:tc>
        <w:tc>
          <w:tcPr>
            <w:tcW w:w="1559" w:type="dxa"/>
            <w:tcMar>
              <w:top w:w="0" w:type="dxa"/>
              <w:left w:w="70" w:type="dxa"/>
              <w:bottom w:w="0" w:type="dxa"/>
              <w:right w:w="70" w:type="dxa"/>
            </w:tcMar>
            <w:vAlign w:val="center"/>
          </w:tcPr>
          <w:p w14:paraId="138D32E5"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0,0247</w:t>
            </w:r>
          </w:p>
        </w:tc>
        <w:tc>
          <w:tcPr>
            <w:tcW w:w="4678" w:type="dxa"/>
            <w:tcMar>
              <w:top w:w="0" w:type="dxa"/>
              <w:left w:w="70" w:type="dxa"/>
              <w:bottom w:w="0" w:type="dxa"/>
              <w:right w:w="70" w:type="dxa"/>
            </w:tcMar>
            <w:vAlign w:val="center"/>
          </w:tcPr>
          <w:p w14:paraId="2AE6309E"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ul. Danuty </w:t>
            </w:r>
            <w:proofErr w:type="spellStart"/>
            <w:r w:rsidRPr="008B554F">
              <w:rPr>
                <w:rFonts w:ascii="Century Gothic" w:hAnsi="Century Gothic" w:cs="Times New Roman"/>
                <w:color w:val="000000"/>
                <w:sz w:val="20"/>
                <w:szCs w:val="20"/>
              </w:rPr>
              <w:t>Siedzikówny</w:t>
            </w:r>
            <w:proofErr w:type="spellEnd"/>
            <w:r w:rsidRPr="008B554F">
              <w:rPr>
                <w:rFonts w:ascii="Century Gothic" w:hAnsi="Century Gothic" w:cs="Times New Roman"/>
                <w:color w:val="000000"/>
                <w:sz w:val="20"/>
                <w:szCs w:val="20"/>
              </w:rPr>
              <w:t xml:space="preserve"> „Inki”</w:t>
            </w:r>
          </w:p>
        </w:tc>
      </w:tr>
      <w:tr w:rsidR="00031AF0" w:rsidRPr="008B554F" w14:paraId="652B0AF5"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50BF314B"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shd w:val="clear" w:color="auto" w:fill="F2F2F2" w:themeFill="background1" w:themeFillShade="F2"/>
            <w:tcMar>
              <w:top w:w="0" w:type="dxa"/>
              <w:left w:w="70" w:type="dxa"/>
              <w:bottom w:w="0" w:type="dxa"/>
              <w:right w:w="70" w:type="dxa"/>
            </w:tcMar>
            <w:vAlign w:val="center"/>
          </w:tcPr>
          <w:p w14:paraId="51D2E236"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4129/9</w:t>
            </w:r>
          </w:p>
        </w:tc>
        <w:tc>
          <w:tcPr>
            <w:tcW w:w="1559" w:type="dxa"/>
            <w:shd w:val="clear" w:color="auto" w:fill="F2F2F2" w:themeFill="background1" w:themeFillShade="F2"/>
            <w:tcMar>
              <w:top w:w="0" w:type="dxa"/>
              <w:left w:w="70" w:type="dxa"/>
              <w:bottom w:w="0" w:type="dxa"/>
              <w:right w:w="70" w:type="dxa"/>
            </w:tcMar>
            <w:vAlign w:val="center"/>
          </w:tcPr>
          <w:p w14:paraId="223D14E6"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0,0019</w:t>
            </w:r>
          </w:p>
        </w:tc>
        <w:tc>
          <w:tcPr>
            <w:tcW w:w="4678" w:type="dxa"/>
            <w:shd w:val="clear" w:color="auto" w:fill="F2F2F2" w:themeFill="background1" w:themeFillShade="F2"/>
            <w:tcMar>
              <w:top w:w="0" w:type="dxa"/>
              <w:left w:w="70" w:type="dxa"/>
              <w:bottom w:w="0" w:type="dxa"/>
              <w:right w:w="70" w:type="dxa"/>
            </w:tcMar>
            <w:vAlign w:val="center"/>
          </w:tcPr>
          <w:p w14:paraId="1C5788E2"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Stefana Żeromskiego</w:t>
            </w:r>
          </w:p>
        </w:tc>
      </w:tr>
      <w:tr w:rsidR="00031AF0" w:rsidRPr="008B554F" w14:paraId="68B25550" w14:textId="77777777" w:rsidTr="001B255E">
        <w:trPr>
          <w:trHeight w:val="288"/>
          <w:jc w:val="center"/>
        </w:trPr>
        <w:tc>
          <w:tcPr>
            <w:tcW w:w="846" w:type="dxa"/>
            <w:tcMar>
              <w:top w:w="0" w:type="dxa"/>
              <w:left w:w="70" w:type="dxa"/>
              <w:bottom w:w="0" w:type="dxa"/>
              <w:right w:w="70" w:type="dxa"/>
            </w:tcMar>
            <w:vAlign w:val="center"/>
          </w:tcPr>
          <w:p w14:paraId="3F50566F"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Mar>
              <w:top w:w="0" w:type="dxa"/>
              <w:left w:w="70" w:type="dxa"/>
              <w:bottom w:w="0" w:type="dxa"/>
              <w:right w:w="70" w:type="dxa"/>
            </w:tcMar>
            <w:vAlign w:val="center"/>
          </w:tcPr>
          <w:p w14:paraId="0810BCB7"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4129/10</w:t>
            </w:r>
          </w:p>
        </w:tc>
        <w:tc>
          <w:tcPr>
            <w:tcW w:w="1559" w:type="dxa"/>
            <w:tcMar>
              <w:top w:w="0" w:type="dxa"/>
              <w:left w:w="70" w:type="dxa"/>
              <w:bottom w:w="0" w:type="dxa"/>
              <w:right w:w="70" w:type="dxa"/>
            </w:tcMar>
            <w:vAlign w:val="center"/>
          </w:tcPr>
          <w:p w14:paraId="05246A89"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0,0025</w:t>
            </w:r>
          </w:p>
        </w:tc>
        <w:tc>
          <w:tcPr>
            <w:tcW w:w="4678" w:type="dxa"/>
            <w:tcMar>
              <w:top w:w="0" w:type="dxa"/>
              <w:left w:w="70" w:type="dxa"/>
              <w:bottom w:w="0" w:type="dxa"/>
              <w:right w:w="70" w:type="dxa"/>
            </w:tcMar>
            <w:vAlign w:val="center"/>
          </w:tcPr>
          <w:p w14:paraId="6117CA22"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Bolesława Chrobrego</w:t>
            </w:r>
          </w:p>
        </w:tc>
      </w:tr>
      <w:tr w:rsidR="00031AF0" w:rsidRPr="008B554F" w14:paraId="2896ADD6"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1C7FCB89"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DB008B4"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232</w:t>
            </w:r>
          </w:p>
        </w:tc>
        <w:tc>
          <w:tcPr>
            <w:tcW w:w="1559" w:type="dxa"/>
            <w:shd w:val="clear" w:color="auto" w:fill="F2F2F2" w:themeFill="background1" w:themeFillShade="F2"/>
            <w:tcMar>
              <w:top w:w="0" w:type="dxa"/>
              <w:left w:w="70" w:type="dxa"/>
              <w:bottom w:w="0" w:type="dxa"/>
              <w:right w:w="70" w:type="dxa"/>
            </w:tcMar>
            <w:vAlign w:val="center"/>
          </w:tcPr>
          <w:p w14:paraId="154ADB9A"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0,0118</w:t>
            </w:r>
          </w:p>
        </w:tc>
        <w:tc>
          <w:tcPr>
            <w:tcW w:w="4678" w:type="dxa"/>
            <w:shd w:val="clear" w:color="auto" w:fill="F2F2F2" w:themeFill="background1" w:themeFillShade="F2"/>
            <w:tcMar>
              <w:top w:w="0" w:type="dxa"/>
              <w:left w:w="70" w:type="dxa"/>
              <w:bottom w:w="0" w:type="dxa"/>
              <w:right w:w="70" w:type="dxa"/>
            </w:tcMar>
            <w:vAlign w:val="center"/>
          </w:tcPr>
          <w:p w14:paraId="73D7604F"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Henryka Sienkiewicza</w:t>
            </w:r>
          </w:p>
        </w:tc>
      </w:tr>
      <w:tr w:rsidR="00031AF0" w:rsidRPr="008B554F" w14:paraId="6C22FBEB" w14:textId="77777777" w:rsidTr="001B255E">
        <w:trPr>
          <w:trHeight w:val="288"/>
          <w:jc w:val="center"/>
        </w:trPr>
        <w:tc>
          <w:tcPr>
            <w:tcW w:w="846" w:type="dxa"/>
            <w:tcMar>
              <w:top w:w="0" w:type="dxa"/>
              <w:left w:w="70" w:type="dxa"/>
              <w:bottom w:w="0" w:type="dxa"/>
              <w:right w:w="70" w:type="dxa"/>
            </w:tcMar>
            <w:vAlign w:val="center"/>
          </w:tcPr>
          <w:p w14:paraId="3797BD64"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53496637"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924/3</w:t>
            </w:r>
          </w:p>
        </w:tc>
        <w:tc>
          <w:tcPr>
            <w:tcW w:w="1559" w:type="dxa"/>
            <w:tcMar>
              <w:top w:w="0" w:type="dxa"/>
              <w:left w:w="70" w:type="dxa"/>
              <w:bottom w:w="0" w:type="dxa"/>
              <w:right w:w="70" w:type="dxa"/>
            </w:tcMar>
            <w:vAlign w:val="center"/>
          </w:tcPr>
          <w:p w14:paraId="41E3315C"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0,0053</w:t>
            </w:r>
          </w:p>
        </w:tc>
        <w:tc>
          <w:tcPr>
            <w:tcW w:w="4678" w:type="dxa"/>
            <w:tcMar>
              <w:top w:w="0" w:type="dxa"/>
              <w:left w:w="70" w:type="dxa"/>
              <w:bottom w:w="0" w:type="dxa"/>
              <w:right w:w="70" w:type="dxa"/>
            </w:tcMar>
            <w:vAlign w:val="center"/>
          </w:tcPr>
          <w:p w14:paraId="43E9670B"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Okólna</w:t>
            </w:r>
          </w:p>
        </w:tc>
      </w:tr>
      <w:tr w:rsidR="00031AF0" w:rsidRPr="008B554F" w14:paraId="1344BC33"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152747EE"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shd w:val="clear" w:color="auto" w:fill="F2F2F2" w:themeFill="background1" w:themeFillShade="F2"/>
            <w:tcMar>
              <w:top w:w="0" w:type="dxa"/>
              <w:left w:w="70" w:type="dxa"/>
              <w:bottom w:w="0" w:type="dxa"/>
              <w:right w:w="70" w:type="dxa"/>
            </w:tcMar>
            <w:vAlign w:val="center"/>
          </w:tcPr>
          <w:p w14:paraId="1EFF3C1F"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4410/6</w:t>
            </w:r>
          </w:p>
        </w:tc>
        <w:tc>
          <w:tcPr>
            <w:tcW w:w="1559" w:type="dxa"/>
            <w:shd w:val="clear" w:color="auto" w:fill="F2F2F2" w:themeFill="background1" w:themeFillShade="F2"/>
            <w:tcMar>
              <w:top w:w="0" w:type="dxa"/>
              <w:left w:w="70" w:type="dxa"/>
              <w:bottom w:w="0" w:type="dxa"/>
              <w:right w:w="70" w:type="dxa"/>
            </w:tcMar>
            <w:vAlign w:val="center"/>
          </w:tcPr>
          <w:p w14:paraId="40B22FC1"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0,0127</w:t>
            </w:r>
          </w:p>
        </w:tc>
        <w:tc>
          <w:tcPr>
            <w:tcW w:w="4678" w:type="dxa"/>
            <w:shd w:val="clear" w:color="auto" w:fill="F2F2F2" w:themeFill="background1" w:themeFillShade="F2"/>
            <w:tcMar>
              <w:top w:w="0" w:type="dxa"/>
              <w:left w:w="70" w:type="dxa"/>
              <w:bottom w:w="0" w:type="dxa"/>
              <w:right w:w="70" w:type="dxa"/>
            </w:tcMar>
            <w:vAlign w:val="center"/>
          </w:tcPr>
          <w:p w14:paraId="0EDEC553"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cs="Times New Roman"/>
                <w:color w:val="000000"/>
                <w:sz w:val="20"/>
                <w:szCs w:val="20"/>
              </w:rPr>
              <w:t>ul. Okólna</w:t>
            </w:r>
          </w:p>
        </w:tc>
      </w:tr>
      <w:tr w:rsidR="00031AF0" w:rsidRPr="008B554F" w14:paraId="5F63CF9B" w14:textId="77777777" w:rsidTr="001B255E">
        <w:trPr>
          <w:trHeight w:val="288"/>
          <w:jc w:val="center"/>
        </w:trPr>
        <w:tc>
          <w:tcPr>
            <w:tcW w:w="846" w:type="dxa"/>
            <w:tcMar>
              <w:top w:w="0" w:type="dxa"/>
              <w:left w:w="70" w:type="dxa"/>
              <w:bottom w:w="0" w:type="dxa"/>
              <w:right w:w="70" w:type="dxa"/>
            </w:tcMar>
            <w:vAlign w:val="center"/>
          </w:tcPr>
          <w:p w14:paraId="4EF4A919"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Mar>
              <w:top w:w="0" w:type="dxa"/>
              <w:left w:w="70" w:type="dxa"/>
              <w:bottom w:w="0" w:type="dxa"/>
              <w:right w:w="70" w:type="dxa"/>
            </w:tcMar>
            <w:vAlign w:val="center"/>
          </w:tcPr>
          <w:p w14:paraId="1B08033E"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459/2</w:t>
            </w:r>
          </w:p>
        </w:tc>
        <w:tc>
          <w:tcPr>
            <w:tcW w:w="1559" w:type="dxa"/>
            <w:tcMar>
              <w:top w:w="0" w:type="dxa"/>
              <w:left w:w="70" w:type="dxa"/>
              <w:bottom w:w="0" w:type="dxa"/>
              <w:right w:w="70" w:type="dxa"/>
            </w:tcMar>
            <w:vAlign w:val="center"/>
          </w:tcPr>
          <w:p w14:paraId="1D712F3A"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0,0944</w:t>
            </w:r>
          </w:p>
        </w:tc>
        <w:tc>
          <w:tcPr>
            <w:tcW w:w="4678" w:type="dxa"/>
            <w:tcMar>
              <w:top w:w="0" w:type="dxa"/>
              <w:left w:w="70" w:type="dxa"/>
              <w:bottom w:w="0" w:type="dxa"/>
              <w:right w:w="70" w:type="dxa"/>
            </w:tcMar>
            <w:vAlign w:val="center"/>
          </w:tcPr>
          <w:p w14:paraId="1A2D8569"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sz w:val="20"/>
                <w:szCs w:val="20"/>
              </w:rPr>
              <w:t>ul. Leśny Zakątek</w:t>
            </w:r>
          </w:p>
        </w:tc>
      </w:tr>
      <w:tr w:rsidR="00031AF0" w:rsidRPr="008B554F" w14:paraId="49205191"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13204B92"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shd w:val="clear" w:color="auto" w:fill="F2F2F2" w:themeFill="background1" w:themeFillShade="F2"/>
            <w:tcMar>
              <w:top w:w="0" w:type="dxa"/>
              <w:left w:w="70" w:type="dxa"/>
              <w:bottom w:w="0" w:type="dxa"/>
              <w:right w:w="70" w:type="dxa"/>
            </w:tcMar>
            <w:vAlign w:val="center"/>
          </w:tcPr>
          <w:p w14:paraId="58FFE6D8"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459/15</w:t>
            </w:r>
          </w:p>
        </w:tc>
        <w:tc>
          <w:tcPr>
            <w:tcW w:w="1559" w:type="dxa"/>
            <w:shd w:val="clear" w:color="auto" w:fill="F2F2F2" w:themeFill="background1" w:themeFillShade="F2"/>
            <w:tcMar>
              <w:top w:w="0" w:type="dxa"/>
              <w:left w:w="70" w:type="dxa"/>
              <w:bottom w:w="0" w:type="dxa"/>
              <w:right w:w="70" w:type="dxa"/>
            </w:tcMar>
            <w:vAlign w:val="center"/>
          </w:tcPr>
          <w:p w14:paraId="6C47DF42"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0,1252</w:t>
            </w:r>
          </w:p>
        </w:tc>
        <w:tc>
          <w:tcPr>
            <w:tcW w:w="4678" w:type="dxa"/>
            <w:shd w:val="clear" w:color="auto" w:fill="F2F2F2" w:themeFill="background1" w:themeFillShade="F2"/>
            <w:tcMar>
              <w:top w:w="0" w:type="dxa"/>
              <w:left w:w="70" w:type="dxa"/>
              <w:bottom w:w="0" w:type="dxa"/>
              <w:right w:w="70" w:type="dxa"/>
            </w:tcMar>
            <w:vAlign w:val="center"/>
          </w:tcPr>
          <w:p w14:paraId="1C4CCB4F"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sz w:val="20"/>
                <w:szCs w:val="20"/>
              </w:rPr>
              <w:t>ul. Leśny Zakątek</w:t>
            </w:r>
          </w:p>
        </w:tc>
      </w:tr>
      <w:tr w:rsidR="00031AF0" w:rsidRPr="008B554F" w14:paraId="0A966F15" w14:textId="77777777" w:rsidTr="001B255E">
        <w:trPr>
          <w:trHeight w:val="288"/>
          <w:jc w:val="center"/>
        </w:trPr>
        <w:tc>
          <w:tcPr>
            <w:tcW w:w="846" w:type="dxa"/>
            <w:tcMar>
              <w:top w:w="0" w:type="dxa"/>
              <w:left w:w="70" w:type="dxa"/>
              <w:bottom w:w="0" w:type="dxa"/>
              <w:right w:w="70" w:type="dxa"/>
            </w:tcMar>
            <w:vAlign w:val="center"/>
          </w:tcPr>
          <w:p w14:paraId="77E60688"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Mar>
              <w:top w:w="0" w:type="dxa"/>
              <w:left w:w="70" w:type="dxa"/>
              <w:bottom w:w="0" w:type="dxa"/>
              <w:right w:w="70" w:type="dxa"/>
            </w:tcMar>
            <w:vAlign w:val="center"/>
          </w:tcPr>
          <w:p w14:paraId="4E958DF6"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459/31</w:t>
            </w:r>
          </w:p>
        </w:tc>
        <w:tc>
          <w:tcPr>
            <w:tcW w:w="1559" w:type="dxa"/>
            <w:tcMar>
              <w:top w:w="0" w:type="dxa"/>
              <w:left w:w="70" w:type="dxa"/>
              <w:bottom w:w="0" w:type="dxa"/>
              <w:right w:w="70" w:type="dxa"/>
            </w:tcMar>
            <w:vAlign w:val="center"/>
          </w:tcPr>
          <w:p w14:paraId="5A73E843"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0,1154</w:t>
            </w:r>
          </w:p>
        </w:tc>
        <w:tc>
          <w:tcPr>
            <w:tcW w:w="4678" w:type="dxa"/>
            <w:tcMar>
              <w:top w:w="0" w:type="dxa"/>
              <w:left w:w="70" w:type="dxa"/>
              <w:bottom w:w="0" w:type="dxa"/>
              <w:right w:w="70" w:type="dxa"/>
            </w:tcMar>
            <w:vAlign w:val="center"/>
          </w:tcPr>
          <w:p w14:paraId="2BA240A3"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sz w:val="20"/>
                <w:szCs w:val="20"/>
              </w:rPr>
              <w:t>ul. Leśny Zakątek</w:t>
            </w:r>
          </w:p>
        </w:tc>
      </w:tr>
      <w:tr w:rsidR="00031AF0" w:rsidRPr="008B554F" w14:paraId="0F95A2FC" w14:textId="77777777" w:rsidTr="0007021C">
        <w:trPr>
          <w:trHeight w:val="288"/>
          <w:jc w:val="center"/>
        </w:trPr>
        <w:tc>
          <w:tcPr>
            <w:tcW w:w="846" w:type="dxa"/>
            <w:shd w:val="clear" w:color="auto" w:fill="F2F2F2" w:themeFill="background1" w:themeFillShade="F2"/>
            <w:tcMar>
              <w:top w:w="0" w:type="dxa"/>
              <w:left w:w="70" w:type="dxa"/>
              <w:bottom w:w="0" w:type="dxa"/>
              <w:right w:w="70" w:type="dxa"/>
            </w:tcMar>
            <w:vAlign w:val="center"/>
          </w:tcPr>
          <w:p w14:paraId="48301F24"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shd w:val="clear" w:color="auto" w:fill="F2F2F2" w:themeFill="background1" w:themeFillShade="F2"/>
            <w:tcMar>
              <w:top w:w="0" w:type="dxa"/>
              <w:left w:w="70" w:type="dxa"/>
              <w:bottom w:w="0" w:type="dxa"/>
              <w:right w:w="70" w:type="dxa"/>
            </w:tcMar>
            <w:vAlign w:val="center"/>
          </w:tcPr>
          <w:p w14:paraId="79278FDA"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459/33</w:t>
            </w:r>
          </w:p>
        </w:tc>
        <w:tc>
          <w:tcPr>
            <w:tcW w:w="1559" w:type="dxa"/>
            <w:shd w:val="clear" w:color="auto" w:fill="F2F2F2" w:themeFill="background1" w:themeFillShade="F2"/>
            <w:tcMar>
              <w:top w:w="0" w:type="dxa"/>
              <w:left w:w="70" w:type="dxa"/>
              <w:bottom w:w="0" w:type="dxa"/>
              <w:right w:w="70" w:type="dxa"/>
            </w:tcMar>
            <w:vAlign w:val="center"/>
          </w:tcPr>
          <w:p w14:paraId="7DC68DFC"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0,1550</w:t>
            </w:r>
          </w:p>
        </w:tc>
        <w:tc>
          <w:tcPr>
            <w:tcW w:w="4678" w:type="dxa"/>
            <w:shd w:val="clear" w:color="auto" w:fill="F2F2F2" w:themeFill="background1" w:themeFillShade="F2"/>
            <w:tcMar>
              <w:top w:w="0" w:type="dxa"/>
              <w:left w:w="70" w:type="dxa"/>
              <w:bottom w:w="0" w:type="dxa"/>
              <w:right w:w="70" w:type="dxa"/>
            </w:tcMar>
            <w:vAlign w:val="center"/>
          </w:tcPr>
          <w:p w14:paraId="4541FD0D"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sz w:val="20"/>
                <w:szCs w:val="20"/>
              </w:rPr>
              <w:t>ul. Leśny Zakątek</w:t>
            </w:r>
          </w:p>
        </w:tc>
      </w:tr>
      <w:tr w:rsidR="00031AF0" w:rsidRPr="008B554F" w14:paraId="7F606468" w14:textId="77777777" w:rsidTr="001B255E">
        <w:trPr>
          <w:trHeight w:val="288"/>
          <w:jc w:val="center"/>
        </w:trPr>
        <w:tc>
          <w:tcPr>
            <w:tcW w:w="846" w:type="dxa"/>
            <w:tcMar>
              <w:top w:w="0" w:type="dxa"/>
              <w:left w:w="70" w:type="dxa"/>
              <w:bottom w:w="0" w:type="dxa"/>
              <w:right w:w="70" w:type="dxa"/>
            </w:tcMar>
            <w:vAlign w:val="center"/>
          </w:tcPr>
          <w:p w14:paraId="7A9A470E"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A4D60E"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1912/4</w:t>
            </w:r>
          </w:p>
        </w:tc>
        <w:tc>
          <w:tcPr>
            <w:tcW w:w="1559" w:type="dxa"/>
            <w:tcMar>
              <w:top w:w="0" w:type="dxa"/>
              <w:left w:w="70" w:type="dxa"/>
              <w:bottom w:w="0" w:type="dxa"/>
              <w:right w:w="70" w:type="dxa"/>
            </w:tcMar>
            <w:vAlign w:val="center"/>
          </w:tcPr>
          <w:p w14:paraId="4DB49533"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0,0731</w:t>
            </w:r>
          </w:p>
        </w:tc>
        <w:tc>
          <w:tcPr>
            <w:tcW w:w="4678" w:type="dxa"/>
            <w:tcMar>
              <w:top w:w="0" w:type="dxa"/>
              <w:left w:w="70" w:type="dxa"/>
              <w:bottom w:w="0" w:type="dxa"/>
              <w:right w:w="70" w:type="dxa"/>
            </w:tcMar>
            <w:vAlign w:val="center"/>
          </w:tcPr>
          <w:p w14:paraId="23CCB59F" w14:textId="77777777" w:rsidR="00031AF0" w:rsidRPr="008B554F" w:rsidRDefault="00031AF0" w:rsidP="004D404D">
            <w:pPr>
              <w:tabs>
                <w:tab w:val="left" w:pos="851"/>
              </w:tabs>
              <w:spacing w:after="0" w:line="276" w:lineRule="auto"/>
              <w:rPr>
                <w:rFonts w:ascii="Century Gothic" w:hAnsi="Century Gothic"/>
                <w:sz w:val="20"/>
                <w:szCs w:val="20"/>
              </w:rPr>
            </w:pPr>
            <w:r w:rsidRPr="008B554F">
              <w:rPr>
                <w:rFonts w:ascii="Century Gothic" w:hAnsi="Century Gothic"/>
                <w:sz w:val="20"/>
                <w:szCs w:val="20"/>
              </w:rPr>
              <w:t>ul. Graniczna (zamiana nieruchomości)</w:t>
            </w:r>
          </w:p>
        </w:tc>
      </w:tr>
      <w:tr w:rsidR="00031AF0" w:rsidRPr="008B554F" w14:paraId="71D24671" w14:textId="77777777" w:rsidTr="0007021C">
        <w:trPr>
          <w:trHeight w:val="288"/>
          <w:jc w:val="center"/>
        </w:trPr>
        <w:tc>
          <w:tcPr>
            <w:tcW w:w="846"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2FF8ED35"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7BB0D4CE" w14:textId="77777777" w:rsidR="00031AF0" w:rsidRPr="008B554F" w:rsidRDefault="00031AF0" w:rsidP="004D404D">
            <w:pPr>
              <w:tabs>
                <w:tab w:val="left" w:pos="851"/>
              </w:tabs>
              <w:spacing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942/1</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49E0D8C6"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0,0023</w:t>
            </w:r>
          </w:p>
        </w:tc>
        <w:tc>
          <w:tcPr>
            <w:tcW w:w="4678"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1E8FA2C"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Żabieniec</w:t>
            </w:r>
          </w:p>
        </w:tc>
      </w:tr>
      <w:tr w:rsidR="00031AF0" w:rsidRPr="008B554F" w14:paraId="3C852946" w14:textId="77777777" w:rsidTr="001B255E">
        <w:trPr>
          <w:trHeight w:val="288"/>
          <w:jc w:val="center"/>
        </w:trPr>
        <w:tc>
          <w:tcPr>
            <w:tcW w:w="846" w:type="dxa"/>
            <w:tcBorders>
              <w:bottom w:val="single" w:sz="4" w:space="0" w:color="auto"/>
            </w:tcBorders>
            <w:tcMar>
              <w:top w:w="0" w:type="dxa"/>
              <w:left w:w="70" w:type="dxa"/>
              <w:bottom w:w="0" w:type="dxa"/>
              <w:right w:w="70" w:type="dxa"/>
            </w:tcMar>
            <w:vAlign w:val="center"/>
          </w:tcPr>
          <w:p w14:paraId="2AE562CD"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tcMar>
              <w:top w:w="0" w:type="dxa"/>
              <w:left w:w="70" w:type="dxa"/>
              <w:bottom w:w="0" w:type="dxa"/>
              <w:right w:w="70" w:type="dxa"/>
            </w:tcMar>
            <w:vAlign w:val="center"/>
          </w:tcPr>
          <w:p w14:paraId="3D0C0ECA"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942/2</w:t>
            </w:r>
          </w:p>
        </w:tc>
        <w:tc>
          <w:tcPr>
            <w:tcW w:w="1559" w:type="dxa"/>
            <w:tcBorders>
              <w:bottom w:val="single" w:sz="4" w:space="0" w:color="auto"/>
            </w:tcBorders>
            <w:tcMar>
              <w:top w:w="0" w:type="dxa"/>
              <w:left w:w="70" w:type="dxa"/>
              <w:bottom w:w="0" w:type="dxa"/>
              <w:right w:w="70" w:type="dxa"/>
            </w:tcMar>
            <w:vAlign w:val="center"/>
          </w:tcPr>
          <w:p w14:paraId="12A03DB1"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0,0010</w:t>
            </w:r>
          </w:p>
        </w:tc>
        <w:tc>
          <w:tcPr>
            <w:tcW w:w="4678" w:type="dxa"/>
            <w:tcBorders>
              <w:bottom w:val="single" w:sz="4" w:space="0" w:color="auto"/>
            </w:tcBorders>
            <w:tcMar>
              <w:top w:w="0" w:type="dxa"/>
              <w:left w:w="70" w:type="dxa"/>
              <w:bottom w:w="0" w:type="dxa"/>
              <w:right w:w="70" w:type="dxa"/>
            </w:tcMar>
            <w:vAlign w:val="center"/>
          </w:tcPr>
          <w:p w14:paraId="286B6EC4"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Okólna</w:t>
            </w:r>
          </w:p>
        </w:tc>
      </w:tr>
      <w:tr w:rsidR="00031AF0" w:rsidRPr="008B554F" w14:paraId="30EC7665" w14:textId="77777777" w:rsidTr="0007021C">
        <w:trPr>
          <w:trHeight w:val="288"/>
          <w:jc w:val="center"/>
        </w:trPr>
        <w:tc>
          <w:tcPr>
            <w:tcW w:w="846"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B8D34A0"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328C1EE"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542/1</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DA49F33"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0,0358</w:t>
            </w:r>
          </w:p>
        </w:tc>
        <w:tc>
          <w:tcPr>
            <w:tcW w:w="4678"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0F7C5C45"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ul. Górna </w:t>
            </w:r>
            <w:r w:rsidRPr="008B554F">
              <w:rPr>
                <w:rFonts w:ascii="Century Gothic" w:hAnsi="Century Gothic"/>
                <w:sz w:val="20"/>
                <w:szCs w:val="20"/>
              </w:rPr>
              <w:t>(zamiana nieruchomości)</w:t>
            </w:r>
          </w:p>
        </w:tc>
      </w:tr>
      <w:tr w:rsidR="00031AF0" w:rsidRPr="008B554F" w14:paraId="0A47ABC5" w14:textId="77777777" w:rsidTr="001B255E">
        <w:trPr>
          <w:trHeight w:val="288"/>
          <w:jc w:val="center"/>
        </w:trPr>
        <w:tc>
          <w:tcPr>
            <w:tcW w:w="846" w:type="dxa"/>
            <w:tcBorders>
              <w:bottom w:val="single" w:sz="4" w:space="0" w:color="auto"/>
            </w:tcBorders>
            <w:tcMar>
              <w:top w:w="0" w:type="dxa"/>
              <w:left w:w="70" w:type="dxa"/>
              <w:bottom w:w="0" w:type="dxa"/>
              <w:right w:w="70" w:type="dxa"/>
            </w:tcMar>
            <w:vAlign w:val="center"/>
          </w:tcPr>
          <w:p w14:paraId="7A86C46C"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tcMar>
              <w:top w:w="0" w:type="dxa"/>
              <w:left w:w="70" w:type="dxa"/>
              <w:bottom w:w="0" w:type="dxa"/>
              <w:right w:w="70" w:type="dxa"/>
            </w:tcMar>
            <w:vAlign w:val="center"/>
          </w:tcPr>
          <w:p w14:paraId="1F2A6B3B"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2197/10</w:t>
            </w:r>
          </w:p>
        </w:tc>
        <w:tc>
          <w:tcPr>
            <w:tcW w:w="1559" w:type="dxa"/>
            <w:tcBorders>
              <w:bottom w:val="single" w:sz="4" w:space="0" w:color="auto"/>
            </w:tcBorders>
            <w:tcMar>
              <w:top w:w="0" w:type="dxa"/>
              <w:left w:w="70" w:type="dxa"/>
              <w:bottom w:w="0" w:type="dxa"/>
              <w:right w:w="70" w:type="dxa"/>
            </w:tcMar>
            <w:vAlign w:val="center"/>
          </w:tcPr>
          <w:p w14:paraId="396083FC"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0,0483</w:t>
            </w:r>
          </w:p>
        </w:tc>
        <w:tc>
          <w:tcPr>
            <w:tcW w:w="4678" w:type="dxa"/>
            <w:tcBorders>
              <w:bottom w:val="single" w:sz="4" w:space="0" w:color="auto"/>
            </w:tcBorders>
            <w:tcMar>
              <w:top w:w="0" w:type="dxa"/>
              <w:left w:w="70" w:type="dxa"/>
              <w:bottom w:w="0" w:type="dxa"/>
              <w:right w:w="70" w:type="dxa"/>
            </w:tcMar>
            <w:vAlign w:val="center"/>
          </w:tcPr>
          <w:p w14:paraId="46B43450"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ul. Górna </w:t>
            </w:r>
            <w:r w:rsidRPr="008B554F">
              <w:rPr>
                <w:rFonts w:ascii="Century Gothic" w:hAnsi="Century Gothic"/>
                <w:sz w:val="20"/>
                <w:szCs w:val="20"/>
              </w:rPr>
              <w:t>(zamiana nieruchomości)</w:t>
            </w:r>
          </w:p>
        </w:tc>
      </w:tr>
      <w:tr w:rsidR="00031AF0" w:rsidRPr="008B554F" w14:paraId="0C9D3FA7" w14:textId="77777777" w:rsidTr="0007021C">
        <w:trPr>
          <w:trHeight w:val="288"/>
          <w:jc w:val="center"/>
        </w:trPr>
        <w:tc>
          <w:tcPr>
            <w:tcW w:w="846"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7A955BB6"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4EEC4955"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2196/14</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9C6113A"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0,0063</w:t>
            </w:r>
          </w:p>
        </w:tc>
        <w:tc>
          <w:tcPr>
            <w:tcW w:w="4678"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1E8FC5A0"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ul. Górna </w:t>
            </w:r>
            <w:r w:rsidRPr="008B554F">
              <w:rPr>
                <w:rFonts w:ascii="Century Gothic" w:hAnsi="Century Gothic"/>
                <w:sz w:val="20"/>
                <w:szCs w:val="20"/>
              </w:rPr>
              <w:t>(zamiana nieruchomości)</w:t>
            </w:r>
          </w:p>
        </w:tc>
      </w:tr>
      <w:tr w:rsidR="00031AF0" w:rsidRPr="008B554F" w14:paraId="212BAA58" w14:textId="77777777" w:rsidTr="001B255E">
        <w:trPr>
          <w:trHeight w:val="288"/>
          <w:jc w:val="center"/>
        </w:trPr>
        <w:tc>
          <w:tcPr>
            <w:tcW w:w="846" w:type="dxa"/>
            <w:tcBorders>
              <w:bottom w:val="single" w:sz="4" w:space="0" w:color="auto"/>
            </w:tcBorders>
            <w:tcMar>
              <w:top w:w="0" w:type="dxa"/>
              <w:left w:w="70" w:type="dxa"/>
              <w:bottom w:w="0" w:type="dxa"/>
              <w:right w:w="70" w:type="dxa"/>
            </w:tcMar>
            <w:vAlign w:val="center"/>
          </w:tcPr>
          <w:p w14:paraId="079FA9CF"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bottom w:val="single" w:sz="4" w:space="0" w:color="auto"/>
            </w:tcBorders>
            <w:tcMar>
              <w:top w:w="0" w:type="dxa"/>
              <w:left w:w="70" w:type="dxa"/>
              <w:bottom w:w="0" w:type="dxa"/>
              <w:right w:w="70" w:type="dxa"/>
            </w:tcMar>
            <w:vAlign w:val="center"/>
          </w:tcPr>
          <w:p w14:paraId="13423043" w14:textId="77777777" w:rsidR="00031AF0" w:rsidRPr="008B554F" w:rsidRDefault="00031AF0" w:rsidP="004D404D">
            <w:pPr>
              <w:tabs>
                <w:tab w:val="left" w:pos="851"/>
              </w:tabs>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978/5</w:t>
            </w:r>
          </w:p>
        </w:tc>
        <w:tc>
          <w:tcPr>
            <w:tcW w:w="1559" w:type="dxa"/>
            <w:tcBorders>
              <w:bottom w:val="single" w:sz="4" w:space="0" w:color="auto"/>
            </w:tcBorders>
            <w:tcMar>
              <w:top w:w="0" w:type="dxa"/>
              <w:left w:w="70" w:type="dxa"/>
              <w:bottom w:w="0" w:type="dxa"/>
              <w:right w:w="70" w:type="dxa"/>
            </w:tcMar>
            <w:vAlign w:val="center"/>
          </w:tcPr>
          <w:p w14:paraId="6D422772"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0,0025</w:t>
            </w:r>
          </w:p>
        </w:tc>
        <w:tc>
          <w:tcPr>
            <w:tcW w:w="4678" w:type="dxa"/>
            <w:tcBorders>
              <w:bottom w:val="single" w:sz="4" w:space="0" w:color="auto"/>
            </w:tcBorders>
            <w:tcMar>
              <w:top w:w="0" w:type="dxa"/>
              <w:left w:w="70" w:type="dxa"/>
              <w:bottom w:w="0" w:type="dxa"/>
              <w:right w:w="70" w:type="dxa"/>
            </w:tcMar>
            <w:vAlign w:val="center"/>
          </w:tcPr>
          <w:p w14:paraId="1DF02798"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Sadowa</w:t>
            </w:r>
          </w:p>
        </w:tc>
      </w:tr>
      <w:tr w:rsidR="00031AF0" w:rsidRPr="008B554F" w14:paraId="7A3346FD" w14:textId="77777777" w:rsidTr="0007021C">
        <w:trPr>
          <w:trHeight w:val="288"/>
          <w:jc w:val="center"/>
        </w:trPr>
        <w:tc>
          <w:tcPr>
            <w:tcW w:w="846"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2332A752"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949B4DA"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977/12</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4BABF4A6"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0,0047</w:t>
            </w:r>
          </w:p>
        </w:tc>
        <w:tc>
          <w:tcPr>
            <w:tcW w:w="4678"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1ED55BE6"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Sadowa</w:t>
            </w:r>
          </w:p>
        </w:tc>
      </w:tr>
      <w:tr w:rsidR="00031AF0" w:rsidRPr="008B554F" w14:paraId="073E156F" w14:textId="77777777" w:rsidTr="001B255E">
        <w:trPr>
          <w:trHeight w:val="288"/>
          <w:jc w:val="center"/>
        </w:trPr>
        <w:tc>
          <w:tcPr>
            <w:tcW w:w="846" w:type="dxa"/>
            <w:tcBorders>
              <w:bottom w:val="single" w:sz="4" w:space="0" w:color="auto"/>
            </w:tcBorders>
            <w:tcMar>
              <w:top w:w="0" w:type="dxa"/>
              <w:left w:w="70" w:type="dxa"/>
              <w:bottom w:w="0" w:type="dxa"/>
              <w:right w:w="70" w:type="dxa"/>
            </w:tcMar>
            <w:vAlign w:val="center"/>
          </w:tcPr>
          <w:p w14:paraId="1C376035" w14:textId="77777777" w:rsidR="00031AF0" w:rsidRPr="008B554F" w:rsidRDefault="00031AF0" w:rsidP="004D404D">
            <w:pPr>
              <w:pStyle w:val="Akapitzlist"/>
              <w:numPr>
                <w:ilvl w:val="0"/>
                <w:numId w:val="8"/>
              </w:numPr>
              <w:tabs>
                <w:tab w:val="left" w:pos="851"/>
              </w:tabs>
              <w:spacing w:line="276" w:lineRule="auto"/>
              <w:ind w:left="0"/>
              <w:contextualSpacing w:val="0"/>
              <w:rPr>
                <w:rFonts w:ascii="Century Gothic" w:hAnsi="Century Gothic"/>
                <w:color w:val="000000"/>
                <w:sz w:val="20"/>
                <w:szCs w:val="20"/>
              </w:rPr>
            </w:pPr>
          </w:p>
        </w:tc>
        <w:tc>
          <w:tcPr>
            <w:tcW w:w="1843"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13729451"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Calibri"/>
                <w:color w:val="000000"/>
                <w:sz w:val="20"/>
                <w:szCs w:val="20"/>
              </w:rPr>
              <w:t>839/3</w:t>
            </w:r>
          </w:p>
        </w:tc>
        <w:tc>
          <w:tcPr>
            <w:tcW w:w="1559" w:type="dxa"/>
            <w:tcBorders>
              <w:bottom w:val="single" w:sz="4" w:space="0" w:color="auto"/>
            </w:tcBorders>
            <w:tcMar>
              <w:top w:w="0" w:type="dxa"/>
              <w:left w:w="70" w:type="dxa"/>
              <w:bottom w:w="0" w:type="dxa"/>
              <w:right w:w="70" w:type="dxa"/>
            </w:tcMar>
            <w:vAlign w:val="center"/>
          </w:tcPr>
          <w:p w14:paraId="2DB0B0B5"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0,1489</w:t>
            </w:r>
          </w:p>
        </w:tc>
        <w:tc>
          <w:tcPr>
            <w:tcW w:w="4678" w:type="dxa"/>
            <w:tcBorders>
              <w:bottom w:val="single" w:sz="4" w:space="0" w:color="auto"/>
            </w:tcBorders>
            <w:tcMar>
              <w:top w:w="0" w:type="dxa"/>
              <w:left w:w="70" w:type="dxa"/>
              <w:bottom w:w="0" w:type="dxa"/>
              <w:right w:w="70" w:type="dxa"/>
            </w:tcMar>
            <w:vAlign w:val="center"/>
          </w:tcPr>
          <w:p w14:paraId="6E77DBF4" w14:textId="77777777" w:rsidR="00031AF0" w:rsidRPr="008B554F" w:rsidRDefault="00031AF0" w:rsidP="004D404D">
            <w:pPr>
              <w:tabs>
                <w:tab w:val="left" w:pos="851"/>
              </w:tabs>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ul. Polna (zamiana nieruchomości)</w:t>
            </w:r>
          </w:p>
        </w:tc>
      </w:tr>
      <w:tr w:rsidR="00031AF0" w:rsidRPr="008B554F" w14:paraId="3B1B6FA1" w14:textId="77777777" w:rsidTr="001B255E">
        <w:trPr>
          <w:trHeight w:val="288"/>
          <w:jc w:val="center"/>
        </w:trPr>
        <w:tc>
          <w:tcPr>
            <w:tcW w:w="8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C8E51D" w14:textId="77777777" w:rsidR="00031AF0" w:rsidRPr="008B554F" w:rsidRDefault="00031AF0" w:rsidP="004D404D">
            <w:pPr>
              <w:tabs>
                <w:tab w:val="left" w:pos="851"/>
              </w:tabs>
              <w:spacing w:line="276" w:lineRule="auto"/>
              <w:rPr>
                <w:rFonts w:ascii="Century Gothic" w:hAnsi="Century Gothic" w:cs="Times New Roman"/>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D0A86A9" w14:textId="77777777" w:rsidR="00031AF0" w:rsidRPr="008B554F" w:rsidRDefault="00031AF0" w:rsidP="004D404D">
            <w:pPr>
              <w:tabs>
                <w:tab w:val="left" w:pos="851"/>
              </w:tabs>
              <w:spacing w:after="0" w:line="276" w:lineRule="auto"/>
              <w:rPr>
                <w:rFonts w:ascii="Century Gothic" w:hAnsi="Century Gothic" w:cs="Times New Roman"/>
                <w:b/>
                <w:bCs/>
                <w:color w:val="000000"/>
                <w:sz w:val="20"/>
                <w:szCs w:val="20"/>
              </w:rPr>
            </w:pPr>
            <w:r w:rsidRPr="008B554F">
              <w:rPr>
                <w:rFonts w:ascii="Century Gothic" w:hAnsi="Century Gothic" w:cs="Times New Roman"/>
                <w:b/>
                <w:bCs/>
                <w:color w:val="000000"/>
                <w:sz w:val="20"/>
                <w:szCs w:val="20"/>
              </w:rPr>
              <w:t>RAZEM</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DD0EC9" w14:textId="77777777" w:rsidR="00031AF0" w:rsidRPr="008B554F" w:rsidRDefault="00031AF0" w:rsidP="004D404D">
            <w:pPr>
              <w:tabs>
                <w:tab w:val="left" w:pos="851"/>
              </w:tabs>
              <w:spacing w:after="0" w:line="276" w:lineRule="auto"/>
              <w:rPr>
                <w:rFonts w:ascii="Century Gothic" w:hAnsi="Century Gothic" w:cs="Times New Roman"/>
                <w:b/>
                <w:color w:val="000000"/>
                <w:sz w:val="20"/>
                <w:szCs w:val="20"/>
              </w:rPr>
            </w:pPr>
            <w:r w:rsidRPr="008B554F">
              <w:rPr>
                <w:rFonts w:ascii="Century Gothic" w:hAnsi="Century Gothic" w:cs="Times New Roman"/>
                <w:b/>
                <w:color w:val="000000"/>
                <w:sz w:val="20"/>
                <w:szCs w:val="20"/>
              </w:rPr>
              <w:t>0,9191</w:t>
            </w:r>
          </w:p>
        </w:tc>
        <w:tc>
          <w:tcPr>
            <w:tcW w:w="46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68D0592" w14:textId="77777777" w:rsidR="00031AF0" w:rsidRPr="008B554F" w:rsidRDefault="00031AF0" w:rsidP="004D404D">
            <w:pPr>
              <w:tabs>
                <w:tab w:val="left" w:pos="851"/>
              </w:tabs>
              <w:spacing w:after="0" w:line="276" w:lineRule="auto"/>
              <w:rPr>
                <w:rFonts w:ascii="Century Gothic" w:hAnsi="Century Gothic" w:cs="Times New Roman"/>
                <w:sz w:val="20"/>
                <w:szCs w:val="20"/>
              </w:rPr>
            </w:pPr>
          </w:p>
        </w:tc>
      </w:tr>
    </w:tbl>
    <w:p w14:paraId="1F78086B" w14:textId="77777777" w:rsidR="00B57A17" w:rsidRPr="008B554F" w:rsidRDefault="00B57A17" w:rsidP="004D404D">
      <w:pPr>
        <w:pStyle w:val="NormalnyWeb"/>
        <w:spacing w:before="0" w:beforeAutospacing="0" w:after="0" w:afterAutospacing="0" w:line="276" w:lineRule="auto"/>
        <w:jc w:val="left"/>
        <w:rPr>
          <w:rFonts w:ascii="Century Gothic" w:hAnsi="Century Gothic"/>
          <w:sz w:val="20"/>
          <w:szCs w:val="20"/>
          <w:highlight w:val="yellow"/>
        </w:rPr>
      </w:pPr>
    </w:p>
    <w:p w14:paraId="4F313AEB" w14:textId="52820BF8" w:rsidR="00031AF0" w:rsidRPr="008B554F" w:rsidRDefault="00031AF0" w:rsidP="004D404D">
      <w:pPr>
        <w:tabs>
          <w:tab w:val="left" w:pos="851"/>
        </w:tabs>
        <w:spacing w:after="0" w:line="276" w:lineRule="auto"/>
        <w:rPr>
          <w:rFonts w:ascii="Century Gothic" w:hAnsi="Century Gothic" w:cs="Times New Roman"/>
          <w:sz w:val="20"/>
          <w:szCs w:val="20"/>
        </w:rPr>
      </w:pPr>
      <w:r w:rsidRPr="008B554F">
        <w:rPr>
          <w:rFonts w:ascii="Century Gothic" w:hAnsi="Century Gothic" w:cs="Times New Roman"/>
          <w:sz w:val="20"/>
          <w:szCs w:val="20"/>
        </w:rPr>
        <w:t xml:space="preserve">W 2025 roku Miasto Mława nabyło lokal położony w budynku przy ul. Grzebskiego 10 wraz z udziałem 43551/126498 w działkach nr 744/5, 744/8, 744/9. </w:t>
      </w:r>
    </w:p>
    <w:p w14:paraId="2EAE3139" w14:textId="54C3834C" w:rsidR="00031AF0" w:rsidRPr="008B554F" w:rsidRDefault="00031AF0" w:rsidP="004D404D">
      <w:pPr>
        <w:tabs>
          <w:tab w:val="left" w:pos="851"/>
        </w:tabs>
        <w:spacing w:after="0" w:line="276" w:lineRule="auto"/>
        <w:ind w:firstLine="567"/>
        <w:rPr>
          <w:rFonts w:ascii="Century Gothic" w:hAnsi="Century Gothic" w:cs="Times New Roman"/>
          <w:sz w:val="20"/>
          <w:szCs w:val="20"/>
        </w:rPr>
      </w:pPr>
      <w:r w:rsidRPr="008B554F">
        <w:rPr>
          <w:rFonts w:ascii="Century Gothic" w:hAnsi="Century Gothic" w:cs="Times New Roman"/>
          <w:sz w:val="20"/>
          <w:szCs w:val="20"/>
        </w:rPr>
        <w:t xml:space="preserve">W 2025 roku na podstawie decyzji o podziale nieruchomości Miasto Mława nabyło </w:t>
      </w:r>
      <w:r w:rsidR="003F6FA5">
        <w:rPr>
          <w:rFonts w:ascii="Century Gothic" w:hAnsi="Century Gothic" w:cs="Times New Roman"/>
          <w:sz w:val="20"/>
          <w:szCs w:val="20"/>
        </w:rPr>
        <w:br/>
      </w:r>
      <w:r w:rsidRPr="008B554F">
        <w:rPr>
          <w:rFonts w:ascii="Century Gothic" w:hAnsi="Century Gothic" w:cs="Times New Roman"/>
          <w:sz w:val="20"/>
          <w:szCs w:val="20"/>
        </w:rPr>
        <w:t xml:space="preserve">3 działki pod drogę gminną o łącznej powierzchni 0,0742 ha, położone w Mławie w rejonie Alei Marszałkowskiej. </w:t>
      </w:r>
    </w:p>
    <w:p w14:paraId="0AE615EF" w14:textId="77777777" w:rsidR="00031AF0" w:rsidRPr="008B554F" w:rsidRDefault="00031AF0" w:rsidP="004D404D">
      <w:pPr>
        <w:tabs>
          <w:tab w:val="left" w:pos="851"/>
        </w:tabs>
        <w:spacing w:after="0" w:line="276" w:lineRule="auto"/>
        <w:rPr>
          <w:rFonts w:ascii="Century Gothic" w:hAnsi="Century Gothic" w:cs="Times New Roman"/>
          <w:sz w:val="20"/>
          <w:szCs w:val="20"/>
        </w:rPr>
      </w:pPr>
      <w:r w:rsidRPr="008B554F">
        <w:rPr>
          <w:rFonts w:ascii="Century Gothic" w:hAnsi="Century Gothic" w:cs="Times New Roman"/>
          <w:sz w:val="20"/>
          <w:szCs w:val="20"/>
        </w:rPr>
        <w:lastRenderedPageBreak/>
        <w:t>W 2025 roku na podstawie decyzji o zezwoleniu na realizację inwestycji drogowej Miasto Mława nabyło 10 działek o łącznej powierzchni 0,0419 ha, położonych przy ulicy Bednarskiej.</w:t>
      </w:r>
    </w:p>
    <w:p w14:paraId="37E43A6E" w14:textId="10C4B6B2" w:rsidR="00031AF0" w:rsidRPr="008B554F" w:rsidRDefault="00031AF0" w:rsidP="004D404D">
      <w:pPr>
        <w:tabs>
          <w:tab w:val="left" w:pos="851"/>
        </w:tabs>
        <w:spacing w:after="0" w:line="276" w:lineRule="auto"/>
        <w:ind w:firstLine="567"/>
        <w:rPr>
          <w:rFonts w:ascii="Century Gothic" w:hAnsi="Century Gothic" w:cs="Times New Roman"/>
          <w:sz w:val="20"/>
          <w:szCs w:val="20"/>
        </w:rPr>
      </w:pPr>
      <w:r w:rsidRPr="008B554F">
        <w:rPr>
          <w:rFonts w:ascii="Century Gothic" w:hAnsi="Century Gothic" w:cs="Times New Roman"/>
          <w:sz w:val="20"/>
          <w:szCs w:val="20"/>
        </w:rPr>
        <w:t xml:space="preserve">W 2025 roku na podstawie decyzji </w:t>
      </w:r>
      <w:proofErr w:type="spellStart"/>
      <w:r w:rsidRPr="008B554F">
        <w:rPr>
          <w:rFonts w:ascii="Century Gothic" w:hAnsi="Century Gothic" w:cs="Times New Roman"/>
          <w:sz w:val="20"/>
          <w:szCs w:val="20"/>
        </w:rPr>
        <w:t>komunalizacyjnych</w:t>
      </w:r>
      <w:proofErr w:type="spellEnd"/>
      <w:r w:rsidRPr="008B554F">
        <w:rPr>
          <w:rFonts w:ascii="Century Gothic" w:hAnsi="Century Gothic" w:cs="Times New Roman"/>
          <w:sz w:val="20"/>
          <w:szCs w:val="20"/>
        </w:rPr>
        <w:t xml:space="preserve"> Wojewody Mazowieckiego Miasto Mława nabyło 11 działek o powierzchni 4,8489 ha, położonych przy ulicach: Krajewo, Piekiełko, Alei Świętego Wojciecha, Banku Miast, Bednarskiej. </w:t>
      </w:r>
    </w:p>
    <w:p w14:paraId="502A7953" w14:textId="527E9207" w:rsidR="00031AF0" w:rsidRPr="008B554F" w:rsidRDefault="00031AF0" w:rsidP="004D404D">
      <w:pPr>
        <w:tabs>
          <w:tab w:val="left" w:pos="851"/>
        </w:tabs>
        <w:spacing w:after="0" w:line="276" w:lineRule="auto"/>
        <w:ind w:firstLine="567"/>
        <w:rPr>
          <w:rFonts w:ascii="Century Gothic" w:hAnsi="Century Gothic" w:cs="Times New Roman"/>
          <w:bCs/>
          <w:sz w:val="20"/>
          <w:szCs w:val="20"/>
        </w:rPr>
      </w:pPr>
      <w:r w:rsidRPr="008B554F">
        <w:rPr>
          <w:rFonts w:ascii="Century Gothic" w:hAnsi="Century Gothic" w:cs="Times New Roman"/>
          <w:bCs/>
          <w:sz w:val="20"/>
          <w:szCs w:val="20"/>
        </w:rPr>
        <w:t>W 2025 roku Miasto Mława</w:t>
      </w:r>
      <w:r w:rsidRPr="008B554F">
        <w:rPr>
          <w:rFonts w:ascii="Century Gothic" w:hAnsi="Century Gothic" w:cs="Times New Roman"/>
          <w:b/>
          <w:sz w:val="20"/>
          <w:szCs w:val="20"/>
        </w:rPr>
        <w:t xml:space="preserve"> sprzedało 20 działek </w:t>
      </w:r>
      <w:r w:rsidRPr="008B554F">
        <w:rPr>
          <w:rFonts w:ascii="Century Gothic" w:hAnsi="Century Gothic" w:cs="Times New Roman"/>
          <w:bCs/>
          <w:sz w:val="20"/>
          <w:szCs w:val="20"/>
        </w:rPr>
        <w:t>o łącznej powierzchni</w:t>
      </w:r>
      <w:r w:rsidRPr="008B554F">
        <w:rPr>
          <w:rFonts w:ascii="Century Gothic" w:hAnsi="Century Gothic" w:cs="Times New Roman"/>
          <w:b/>
          <w:sz w:val="20"/>
          <w:szCs w:val="20"/>
        </w:rPr>
        <w:t xml:space="preserve"> 0,4747 ha, </w:t>
      </w:r>
      <w:r w:rsidRPr="008B554F">
        <w:rPr>
          <w:rFonts w:ascii="Century Gothic" w:hAnsi="Century Gothic" w:cs="Times New Roman"/>
          <w:bCs/>
          <w:sz w:val="20"/>
          <w:szCs w:val="20"/>
        </w:rPr>
        <w:t xml:space="preserve">zostało zamienionych 10 działek o łącznej powierzchni 0,3762 ha. </w:t>
      </w:r>
    </w:p>
    <w:p w14:paraId="405C1AAB" w14:textId="77777777" w:rsidR="00982A63" w:rsidRDefault="00982A63" w:rsidP="004D404D">
      <w:pPr>
        <w:pStyle w:val="Legenda"/>
        <w:spacing w:line="276" w:lineRule="auto"/>
        <w:rPr>
          <w:rFonts w:ascii="Century Gothic" w:hAnsi="Century Gothic"/>
          <w:i w:val="0"/>
          <w:iCs w:val="0"/>
          <w:color w:val="auto"/>
          <w:sz w:val="20"/>
          <w:szCs w:val="20"/>
        </w:rPr>
      </w:pPr>
    </w:p>
    <w:p w14:paraId="15A39BEC" w14:textId="70261B5A" w:rsidR="00031AF0" w:rsidRPr="008B554F" w:rsidRDefault="00AC1F5E" w:rsidP="004D404D">
      <w:pPr>
        <w:pStyle w:val="Legenda"/>
        <w:spacing w:line="276" w:lineRule="auto"/>
        <w:rPr>
          <w:rFonts w:ascii="Century Gothic" w:eastAsia="Times New Roman" w:hAnsi="Century Gothic" w:cs="Times New Roman"/>
          <w:i w:val="0"/>
          <w:iCs w:val="0"/>
          <w:color w:val="auto"/>
          <w:sz w:val="20"/>
          <w:szCs w:val="20"/>
          <w:lang w:eastAsia="pl-PL"/>
        </w:rPr>
      </w:pPr>
      <w:bookmarkStart w:id="43" w:name="_Toc230875672"/>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10</w:t>
      </w:r>
      <w:r w:rsidRPr="008B554F">
        <w:rPr>
          <w:rFonts w:ascii="Century Gothic" w:hAnsi="Century Gothic"/>
          <w:i w:val="0"/>
          <w:iCs w:val="0"/>
          <w:color w:val="auto"/>
          <w:sz w:val="20"/>
          <w:szCs w:val="20"/>
        </w:rPr>
        <w:fldChar w:fldCharType="end"/>
      </w:r>
      <w:r w:rsidR="00031AF0" w:rsidRPr="008B554F">
        <w:rPr>
          <w:rFonts w:ascii="Century Gothic" w:hAnsi="Century Gothic"/>
          <w:color w:val="auto"/>
          <w:sz w:val="20"/>
          <w:szCs w:val="20"/>
        </w:rPr>
        <w:t xml:space="preserve"> </w:t>
      </w:r>
      <w:r w:rsidR="00E32CA1">
        <w:rPr>
          <w:rFonts w:ascii="Century Gothic" w:eastAsia="Times New Roman" w:hAnsi="Century Gothic" w:cs="Times New Roman"/>
          <w:i w:val="0"/>
          <w:iCs w:val="0"/>
          <w:color w:val="auto"/>
          <w:sz w:val="20"/>
          <w:szCs w:val="20"/>
          <w:lang w:eastAsia="pl-PL"/>
        </w:rPr>
        <w:t>Sprzedaż i zamiana</w:t>
      </w:r>
      <w:r w:rsidR="00982A63">
        <w:rPr>
          <w:rFonts w:ascii="Century Gothic" w:eastAsia="Times New Roman" w:hAnsi="Century Gothic" w:cs="Times New Roman"/>
          <w:i w:val="0"/>
          <w:iCs w:val="0"/>
          <w:color w:val="auto"/>
          <w:sz w:val="20"/>
          <w:szCs w:val="20"/>
          <w:lang w:eastAsia="pl-PL"/>
        </w:rPr>
        <w:t xml:space="preserve"> nieruchomości</w:t>
      </w:r>
      <w:bookmarkEnd w:id="43"/>
    </w:p>
    <w:p w14:paraId="6EBD0191" w14:textId="77777777" w:rsidR="00022B2A" w:rsidRPr="008B554F" w:rsidRDefault="00022B2A" w:rsidP="004D404D">
      <w:pPr>
        <w:spacing w:after="0" w:line="276" w:lineRule="auto"/>
        <w:rPr>
          <w:rFonts w:ascii="Century Gothic" w:hAnsi="Century Gothic" w:cs="Times New Roman"/>
          <w:sz w:val="20"/>
          <w:szCs w:val="20"/>
        </w:rPr>
      </w:pPr>
    </w:p>
    <w:tbl>
      <w:tblPr>
        <w:tblStyle w:val="Tabela-Siatka"/>
        <w:tblpPr w:leftFromText="141" w:rightFromText="141" w:vertAnchor="text" w:horzAnchor="page" w:tblpX="1344" w:tblpY="-52"/>
        <w:tblW w:w="8926" w:type="dxa"/>
        <w:tblLook w:val="04A0" w:firstRow="1" w:lastRow="0" w:firstColumn="1" w:lastColumn="0" w:noHBand="0" w:noVBand="1"/>
      </w:tblPr>
      <w:tblGrid>
        <w:gridCol w:w="988"/>
        <w:gridCol w:w="1701"/>
        <w:gridCol w:w="1701"/>
        <w:gridCol w:w="4536"/>
      </w:tblGrid>
      <w:tr w:rsidR="00E32CA1" w:rsidRPr="00590752" w14:paraId="7A080373" w14:textId="77777777" w:rsidTr="006A63FB">
        <w:trPr>
          <w:trHeight w:val="271"/>
          <w:tblHeader/>
        </w:trPr>
        <w:tc>
          <w:tcPr>
            <w:tcW w:w="988" w:type="dxa"/>
            <w:shd w:val="clear" w:color="auto" w:fill="D9D9D9" w:themeFill="background1" w:themeFillShade="D9"/>
          </w:tcPr>
          <w:p w14:paraId="70A40DBF" w14:textId="77777777" w:rsidR="00E32CA1" w:rsidRPr="00590752" w:rsidRDefault="00E32CA1" w:rsidP="004D404D">
            <w:pPr>
              <w:tabs>
                <w:tab w:val="left" w:pos="851"/>
              </w:tabs>
              <w:rPr>
                <w:rFonts w:ascii="Century Gothic" w:hAnsi="Century Gothic"/>
                <w:b/>
              </w:rPr>
            </w:pPr>
            <w:r w:rsidRPr="00590752">
              <w:rPr>
                <w:rFonts w:ascii="Century Gothic" w:hAnsi="Century Gothic"/>
                <w:b/>
              </w:rPr>
              <w:t>Lp.</w:t>
            </w:r>
          </w:p>
        </w:tc>
        <w:tc>
          <w:tcPr>
            <w:tcW w:w="1701" w:type="dxa"/>
            <w:shd w:val="clear" w:color="auto" w:fill="D9D9D9" w:themeFill="background1" w:themeFillShade="D9"/>
          </w:tcPr>
          <w:p w14:paraId="60B0458E" w14:textId="77777777" w:rsidR="00E32CA1" w:rsidRPr="00590752" w:rsidRDefault="00E32CA1" w:rsidP="004D404D">
            <w:pPr>
              <w:tabs>
                <w:tab w:val="left" w:pos="851"/>
              </w:tabs>
              <w:rPr>
                <w:rFonts w:ascii="Century Gothic" w:hAnsi="Century Gothic"/>
                <w:b/>
              </w:rPr>
            </w:pPr>
            <w:r w:rsidRPr="00590752">
              <w:rPr>
                <w:rFonts w:ascii="Century Gothic" w:hAnsi="Century Gothic"/>
                <w:b/>
              </w:rPr>
              <w:t>Nr działki</w:t>
            </w:r>
          </w:p>
        </w:tc>
        <w:tc>
          <w:tcPr>
            <w:tcW w:w="1701" w:type="dxa"/>
            <w:shd w:val="clear" w:color="auto" w:fill="D9D9D9" w:themeFill="background1" w:themeFillShade="D9"/>
          </w:tcPr>
          <w:p w14:paraId="65694B73" w14:textId="77777777" w:rsidR="00E32CA1" w:rsidRPr="00590752" w:rsidRDefault="00E32CA1" w:rsidP="004D404D">
            <w:pPr>
              <w:tabs>
                <w:tab w:val="left" w:pos="851"/>
              </w:tabs>
              <w:rPr>
                <w:rFonts w:ascii="Century Gothic" w:hAnsi="Century Gothic"/>
                <w:b/>
              </w:rPr>
            </w:pPr>
            <w:r w:rsidRPr="00590752">
              <w:rPr>
                <w:rFonts w:ascii="Century Gothic" w:hAnsi="Century Gothic"/>
                <w:b/>
              </w:rPr>
              <w:t>Pow. (ha)</w:t>
            </w:r>
          </w:p>
        </w:tc>
        <w:tc>
          <w:tcPr>
            <w:tcW w:w="4536" w:type="dxa"/>
            <w:shd w:val="clear" w:color="auto" w:fill="D9D9D9" w:themeFill="background1" w:themeFillShade="D9"/>
            <w:vAlign w:val="center"/>
          </w:tcPr>
          <w:p w14:paraId="13806614" w14:textId="77777777" w:rsidR="00E32CA1" w:rsidRPr="00590752" w:rsidRDefault="00E32CA1" w:rsidP="004D404D">
            <w:pPr>
              <w:tabs>
                <w:tab w:val="left" w:pos="851"/>
              </w:tabs>
              <w:rPr>
                <w:rFonts w:ascii="Century Gothic" w:hAnsi="Century Gothic"/>
                <w:b/>
              </w:rPr>
            </w:pPr>
            <w:r w:rsidRPr="00590752">
              <w:rPr>
                <w:rFonts w:ascii="Century Gothic" w:hAnsi="Century Gothic"/>
                <w:b/>
              </w:rPr>
              <w:t>Położenie</w:t>
            </w:r>
          </w:p>
          <w:p w14:paraId="3FD8C4F0" w14:textId="77777777" w:rsidR="00E32CA1" w:rsidRPr="00590752" w:rsidRDefault="00E32CA1" w:rsidP="004D404D">
            <w:pPr>
              <w:tabs>
                <w:tab w:val="left" w:pos="851"/>
              </w:tabs>
              <w:rPr>
                <w:rFonts w:ascii="Century Gothic" w:hAnsi="Century Gothic"/>
                <w:b/>
              </w:rPr>
            </w:pPr>
          </w:p>
        </w:tc>
      </w:tr>
      <w:tr w:rsidR="00E32CA1" w:rsidRPr="00590752" w14:paraId="7F2493A6" w14:textId="77777777" w:rsidTr="008074B7">
        <w:trPr>
          <w:trHeight w:val="417"/>
        </w:trPr>
        <w:tc>
          <w:tcPr>
            <w:tcW w:w="988" w:type="dxa"/>
            <w:vAlign w:val="center"/>
          </w:tcPr>
          <w:p w14:paraId="207951EF"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6948FABD" w14:textId="77777777" w:rsidR="00E32CA1" w:rsidRPr="00590752" w:rsidRDefault="00E32CA1" w:rsidP="004D404D">
            <w:pPr>
              <w:tabs>
                <w:tab w:val="left" w:pos="851"/>
              </w:tabs>
              <w:rPr>
                <w:rFonts w:ascii="Century Gothic" w:hAnsi="Century Gothic"/>
                <w:i/>
                <w:iCs/>
              </w:rPr>
            </w:pPr>
            <w:r w:rsidRPr="00590752">
              <w:rPr>
                <w:rFonts w:ascii="Century Gothic" w:hAnsi="Century Gothic" w:cs="Calibri"/>
              </w:rPr>
              <w:t>3045/16</w:t>
            </w:r>
          </w:p>
        </w:tc>
        <w:tc>
          <w:tcPr>
            <w:tcW w:w="1701" w:type="dxa"/>
            <w:vAlign w:val="bottom"/>
          </w:tcPr>
          <w:p w14:paraId="2FC8185A" w14:textId="77777777" w:rsidR="00E32CA1" w:rsidRPr="00590752" w:rsidRDefault="00E32CA1" w:rsidP="004D404D">
            <w:pPr>
              <w:tabs>
                <w:tab w:val="left" w:pos="851"/>
              </w:tabs>
              <w:rPr>
                <w:rFonts w:ascii="Century Gothic" w:hAnsi="Century Gothic"/>
              </w:rPr>
            </w:pPr>
            <w:r w:rsidRPr="00590752">
              <w:rPr>
                <w:rFonts w:ascii="Century Gothic" w:hAnsi="Century Gothic" w:cs="Calibri"/>
              </w:rPr>
              <w:t>0,0021</w:t>
            </w:r>
          </w:p>
        </w:tc>
        <w:tc>
          <w:tcPr>
            <w:tcW w:w="4536" w:type="dxa"/>
            <w:vAlign w:val="bottom"/>
          </w:tcPr>
          <w:p w14:paraId="2A5AF98E" w14:textId="77777777" w:rsidR="00E32CA1" w:rsidRPr="00590752" w:rsidRDefault="00E32CA1" w:rsidP="004D404D">
            <w:pPr>
              <w:tabs>
                <w:tab w:val="left" w:pos="851"/>
              </w:tabs>
              <w:rPr>
                <w:rFonts w:ascii="Century Gothic" w:hAnsi="Century Gothic"/>
              </w:rPr>
            </w:pPr>
            <w:r w:rsidRPr="00590752">
              <w:rPr>
                <w:rFonts w:ascii="Century Gothic" w:hAnsi="Century Gothic" w:cs="Calibri"/>
              </w:rPr>
              <w:t>ul. Wójtostwo</w:t>
            </w:r>
          </w:p>
        </w:tc>
      </w:tr>
      <w:tr w:rsidR="00E32CA1" w:rsidRPr="00590752" w14:paraId="684DE894" w14:textId="77777777" w:rsidTr="00EA3D62">
        <w:trPr>
          <w:trHeight w:val="437"/>
        </w:trPr>
        <w:tc>
          <w:tcPr>
            <w:tcW w:w="988" w:type="dxa"/>
            <w:shd w:val="clear" w:color="auto" w:fill="F2F2F2" w:themeFill="background1" w:themeFillShade="F2"/>
            <w:vAlign w:val="center"/>
          </w:tcPr>
          <w:p w14:paraId="39414A0E"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18C2D394"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2199/1</w:t>
            </w:r>
          </w:p>
        </w:tc>
        <w:tc>
          <w:tcPr>
            <w:tcW w:w="1701" w:type="dxa"/>
            <w:shd w:val="clear" w:color="auto" w:fill="F2F2F2" w:themeFill="background1" w:themeFillShade="F2"/>
            <w:vAlign w:val="bottom"/>
          </w:tcPr>
          <w:p w14:paraId="053B9C1A"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0,0185</w:t>
            </w:r>
          </w:p>
        </w:tc>
        <w:tc>
          <w:tcPr>
            <w:tcW w:w="4536" w:type="dxa"/>
            <w:shd w:val="clear" w:color="auto" w:fill="F2F2F2" w:themeFill="background1" w:themeFillShade="F2"/>
            <w:vAlign w:val="bottom"/>
          </w:tcPr>
          <w:p w14:paraId="5AE041EC"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Górna</w:t>
            </w:r>
          </w:p>
        </w:tc>
      </w:tr>
      <w:tr w:rsidR="00E32CA1" w:rsidRPr="00590752" w14:paraId="67177D1D" w14:textId="77777777" w:rsidTr="008074B7">
        <w:trPr>
          <w:trHeight w:val="437"/>
        </w:trPr>
        <w:tc>
          <w:tcPr>
            <w:tcW w:w="988" w:type="dxa"/>
            <w:vAlign w:val="center"/>
          </w:tcPr>
          <w:p w14:paraId="0FE05A8C"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2CFE6C1A"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2198/1</w:t>
            </w:r>
          </w:p>
        </w:tc>
        <w:tc>
          <w:tcPr>
            <w:tcW w:w="1701" w:type="dxa"/>
            <w:vAlign w:val="bottom"/>
          </w:tcPr>
          <w:p w14:paraId="3785E09C"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0,0229</w:t>
            </w:r>
          </w:p>
        </w:tc>
        <w:tc>
          <w:tcPr>
            <w:tcW w:w="4536" w:type="dxa"/>
            <w:vAlign w:val="bottom"/>
          </w:tcPr>
          <w:p w14:paraId="26069F3C"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Górna</w:t>
            </w:r>
          </w:p>
        </w:tc>
      </w:tr>
      <w:tr w:rsidR="00E32CA1" w:rsidRPr="00590752" w14:paraId="342CD8C5" w14:textId="77777777" w:rsidTr="00EA3D62">
        <w:trPr>
          <w:trHeight w:val="440"/>
        </w:trPr>
        <w:tc>
          <w:tcPr>
            <w:tcW w:w="988" w:type="dxa"/>
            <w:shd w:val="clear" w:color="auto" w:fill="F2F2F2" w:themeFill="background1" w:themeFillShade="F2"/>
            <w:vAlign w:val="center"/>
          </w:tcPr>
          <w:p w14:paraId="0B27A3D8"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0AC554F0" w14:textId="77777777" w:rsidR="00E32CA1" w:rsidRPr="00590752" w:rsidRDefault="00E32CA1" w:rsidP="004D404D">
            <w:pPr>
              <w:tabs>
                <w:tab w:val="left" w:pos="851"/>
              </w:tabs>
              <w:rPr>
                <w:rFonts w:ascii="Century Gothic" w:hAnsi="Century Gothic"/>
              </w:rPr>
            </w:pPr>
            <w:r w:rsidRPr="00590752">
              <w:rPr>
                <w:rFonts w:ascii="Century Gothic" w:hAnsi="Century Gothic" w:cs="Calibri"/>
              </w:rPr>
              <w:t>698/70</w:t>
            </w:r>
          </w:p>
        </w:tc>
        <w:tc>
          <w:tcPr>
            <w:tcW w:w="1701" w:type="dxa"/>
            <w:shd w:val="clear" w:color="auto" w:fill="F2F2F2" w:themeFill="background1" w:themeFillShade="F2"/>
            <w:vAlign w:val="bottom"/>
          </w:tcPr>
          <w:p w14:paraId="4F5828E5" w14:textId="77777777" w:rsidR="00E32CA1" w:rsidRPr="00590752" w:rsidRDefault="00E32CA1" w:rsidP="004D404D">
            <w:pPr>
              <w:tabs>
                <w:tab w:val="left" w:pos="851"/>
              </w:tabs>
              <w:rPr>
                <w:rFonts w:ascii="Century Gothic" w:hAnsi="Century Gothic"/>
              </w:rPr>
            </w:pPr>
            <w:r w:rsidRPr="00590752">
              <w:rPr>
                <w:rFonts w:ascii="Century Gothic" w:hAnsi="Century Gothic" w:cs="Calibri"/>
              </w:rPr>
              <w:t>0,0014</w:t>
            </w:r>
          </w:p>
        </w:tc>
        <w:tc>
          <w:tcPr>
            <w:tcW w:w="4536" w:type="dxa"/>
            <w:shd w:val="clear" w:color="auto" w:fill="F2F2F2" w:themeFill="background1" w:themeFillShade="F2"/>
            <w:vAlign w:val="bottom"/>
          </w:tcPr>
          <w:p w14:paraId="0425AB64" w14:textId="77777777" w:rsidR="00E32CA1" w:rsidRPr="00590752" w:rsidRDefault="00E32CA1" w:rsidP="004D404D">
            <w:pPr>
              <w:tabs>
                <w:tab w:val="left" w:pos="851"/>
              </w:tabs>
              <w:rPr>
                <w:rFonts w:ascii="Century Gothic" w:hAnsi="Century Gothic"/>
              </w:rPr>
            </w:pPr>
            <w:r w:rsidRPr="00590752">
              <w:rPr>
                <w:rFonts w:ascii="Century Gothic" w:hAnsi="Century Gothic" w:cs="Calibri"/>
              </w:rPr>
              <w:t>ul. Płocka</w:t>
            </w:r>
          </w:p>
        </w:tc>
      </w:tr>
      <w:tr w:rsidR="00E32CA1" w:rsidRPr="00590752" w14:paraId="0DDE5425" w14:textId="77777777" w:rsidTr="008074B7">
        <w:trPr>
          <w:trHeight w:val="404"/>
        </w:trPr>
        <w:tc>
          <w:tcPr>
            <w:tcW w:w="988" w:type="dxa"/>
            <w:vAlign w:val="center"/>
          </w:tcPr>
          <w:p w14:paraId="3784D54F"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7DF80612"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4129/18</w:t>
            </w:r>
          </w:p>
        </w:tc>
        <w:tc>
          <w:tcPr>
            <w:tcW w:w="1701" w:type="dxa"/>
            <w:vAlign w:val="bottom"/>
          </w:tcPr>
          <w:p w14:paraId="2F0DE098"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0,0044</w:t>
            </w:r>
          </w:p>
        </w:tc>
        <w:tc>
          <w:tcPr>
            <w:tcW w:w="4536" w:type="dxa"/>
            <w:vAlign w:val="bottom"/>
          </w:tcPr>
          <w:p w14:paraId="426DEB07"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Bolesława Chrobrego</w:t>
            </w:r>
          </w:p>
        </w:tc>
      </w:tr>
      <w:tr w:rsidR="00E32CA1" w:rsidRPr="00590752" w14:paraId="3063A54D" w14:textId="77777777" w:rsidTr="00EA3D62">
        <w:trPr>
          <w:trHeight w:val="425"/>
        </w:trPr>
        <w:tc>
          <w:tcPr>
            <w:tcW w:w="988" w:type="dxa"/>
            <w:shd w:val="clear" w:color="auto" w:fill="F2F2F2" w:themeFill="background1" w:themeFillShade="F2"/>
            <w:vAlign w:val="center"/>
          </w:tcPr>
          <w:p w14:paraId="254ED8CC"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5CDFDD47"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2878/4</w:t>
            </w:r>
          </w:p>
        </w:tc>
        <w:tc>
          <w:tcPr>
            <w:tcW w:w="1701" w:type="dxa"/>
            <w:shd w:val="clear" w:color="auto" w:fill="F2F2F2" w:themeFill="background1" w:themeFillShade="F2"/>
            <w:vAlign w:val="bottom"/>
          </w:tcPr>
          <w:p w14:paraId="1338DE76"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0,0159</w:t>
            </w:r>
          </w:p>
        </w:tc>
        <w:tc>
          <w:tcPr>
            <w:tcW w:w="4536" w:type="dxa"/>
            <w:shd w:val="clear" w:color="auto" w:fill="F2F2F2" w:themeFill="background1" w:themeFillShade="F2"/>
            <w:vAlign w:val="bottom"/>
          </w:tcPr>
          <w:p w14:paraId="07BB1D67"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 xml:space="preserve">ul. </w:t>
            </w:r>
            <w:proofErr w:type="spellStart"/>
            <w:r w:rsidRPr="00590752">
              <w:rPr>
                <w:rFonts w:ascii="Century Gothic" w:hAnsi="Century Gothic" w:cs="Calibri"/>
                <w:color w:val="000000"/>
              </w:rPr>
              <w:t>Klickiego</w:t>
            </w:r>
            <w:proofErr w:type="spellEnd"/>
          </w:p>
        </w:tc>
      </w:tr>
      <w:tr w:rsidR="00E32CA1" w:rsidRPr="00590752" w14:paraId="61A3AE21" w14:textId="77777777" w:rsidTr="008074B7">
        <w:trPr>
          <w:trHeight w:val="416"/>
        </w:trPr>
        <w:tc>
          <w:tcPr>
            <w:tcW w:w="988" w:type="dxa"/>
            <w:vAlign w:val="center"/>
          </w:tcPr>
          <w:p w14:paraId="79C94D3E"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3AA52E4C"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9000/2</w:t>
            </w:r>
          </w:p>
        </w:tc>
        <w:tc>
          <w:tcPr>
            <w:tcW w:w="1701" w:type="dxa"/>
            <w:vAlign w:val="bottom"/>
          </w:tcPr>
          <w:p w14:paraId="6DEDED4D"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0,0108</w:t>
            </w:r>
          </w:p>
        </w:tc>
        <w:tc>
          <w:tcPr>
            <w:tcW w:w="4536" w:type="dxa"/>
            <w:vAlign w:val="bottom"/>
          </w:tcPr>
          <w:p w14:paraId="5BB59F0D" w14:textId="77777777" w:rsidR="00E32CA1" w:rsidRPr="00590752" w:rsidRDefault="00E32CA1" w:rsidP="004D404D">
            <w:pPr>
              <w:tabs>
                <w:tab w:val="left" w:pos="851"/>
              </w:tabs>
              <w:rPr>
                <w:rFonts w:ascii="Century Gothic" w:hAnsi="Century Gothic"/>
              </w:rPr>
            </w:pPr>
            <w:r>
              <w:rPr>
                <w:rFonts w:ascii="Century Gothic" w:hAnsi="Century Gothic" w:cs="Calibri"/>
                <w:color w:val="000000"/>
              </w:rPr>
              <w:t xml:space="preserve">ul. </w:t>
            </w:r>
            <w:r w:rsidRPr="00590752">
              <w:rPr>
                <w:rFonts w:ascii="Century Gothic" w:hAnsi="Century Gothic" w:cs="Calibri"/>
                <w:color w:val="000000"/>
              </w:rPr>
              <w:t>prof. Ryszarda Bagińskiego</w:t>
            </w:r>
          </w:p>
        </w:tc>
      </w:tr>
      <w:tr w:rsidR="00E32CA1" w:rsidRPr="00590752" w14:paraId="66103F25" w14:textId="77777777" w:rsidTr="00EA3D62">
        <w:trPr>
          <w:trHeight w:val="381"/>
        </w:trPr>
        <w:tc>
          <w:tcPr>
            <w:tcW w:w="988" w:type="dxa"/>
            <w:shd w:val="clear" w:color="auto" w:fill="F2F2F2" w:themeFill="background1" w:themeFillShade="F2"/>
            <w:vAlign w:val="center"/>
          </w:tcPr>
          <w:p w14:paraId="5F5C2438"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6CE65853"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4129/16</w:t>
            </w:r>
          </w:p>
        </w:tc>
        <w:tc>
          <w:tcPr>
            <w:tcW w:w="1701" w:type="dxa"/>
            <w:shd w:val="clear" w:color="auto" w:fill="F2F2F2" w:themeFill="background1" w:themeFillShade="F2"/>
            <w:vAlign w:val="bottom"/>
          </w:tcPr>
          <w:p w14:paraId="5BD75C24"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0,005</w:t>
            </w:r>
          </w:p>
        </w:tc>
        <w:tc>
          <w:tcPr>
            <w:tcW w:w="4536" w:type="dxa"/>
            <w:shd w:val="clear" w:color="auto" w:fill="F2F2F2" w:themeFill="background1" w:themeFillShade="F2"/>
            <w:vAlign w:val="bottom"/>
          </w:tcPr>
          <w:p w14:paraId="6FF6B1CF"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Stefana Żeromskiego</w:t>
            </w:r>
          </w:p>
        </w:tc>
      </w:tr>
      <w:tr w:rsidR="00E32CA1" w:rsidRPr="00590752" w14:paraId="5E966624" w14:textId="77777777" w:rsidTr="008074B7">
        <w:trPr>
          <w:trHeight w:val="429"/>
        </w:trPr>
        <w:tc>
          <w:tcPr>
            <w:tcW w:w="988" w:type="dxa"/>
            <w:vAlign w:val="center"/>
          </w:tcPr>
          <w:p w14:paraId="18534C7B"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4EA9BC96"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683/3</w:t>
            </w:r>
          </w:p>
        </w:tc>
        <w:tc>
          <w:tcPr>
            <w:tcW w:w="1701" w:type="dxa"/>
            <w:vAlign w:val="bottom"/>
          </w:tcPr>
          <w:p w14:paraId="60B49F48"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0,001</w:t>
            </w:r>
          </w:p>
        </w:tc>
        <w:tc>
          <w:tcPr>
            <w:tcW w:w="4536" w:type="dxa"/>
            <w:vAlign w:val="bottom"/>
          </w:tcPr>
          <w:p w14:paraId="0C4F705D"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Stefana Żeromskiego</w:t>
            </w:r>
          </w:p>
        </w:tc>
      </w:tr>
      <w:tr w:rsidR="00E32CA1" w:rsidRPr="00590752" w14:paraId="32E01A75" w14:textId="77777777" w:rsidTr="00EA3D62">
        <w:trPr>
          <w:trHeight w:val="408"/>
        </w:trPr>
        <w:tc>
          <w:tcPr>
            <w:tcW w:w="988" w:type="dxa"/>
            <w:shd w:val="clear" w:color="auto" w:fill="F2F2F2" w:themeFill="background1" w:themeFillShade="F2"/>
            <w:vAlign w:val="center"/>
          </w:tcPr>
          <w:p w14:paraId="4AD9626C"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10A19FEE"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4303/11</w:t>
            </w:r>
          </w:p>
        </w:tc>
        <w:tc>
          <w:tcPr>
            <w:tcW w:w="1701" w:type="dxa"/>
            <w:shd w:val="clear" w:color="auto" w:fill="F2F2F2" w:themeFill="background1" w:themeFillShade="F2"/>
            <w:vAlign w:val="bottom"/>
          </w:tcPr>
          <w:p w14:paraId="23812702"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0,0125</w:t>
            </w:r>
          </w:p>
        </w:tc>
        <w:tc>
          <w:tcPr>
            <w:tcW w:w="4536" w:type="dxa"/>
            <w:shd w:val="clear" w:color="auto" w:fill="F2F2F2" w:themeFill="background1" w:themeFillShade="F2"/>
            <w:vAlign w:val="bottom"/>
          </w:tcPr>
          <w:p w14:paraId="2CC23E63"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 xml:space="preserve">ul. </w:t>
            </w:r>
            <w:r>
              <w:rPr>
                <w:rFonts w:ascii="Century Gothic" w:hAnsi="Century Gothic" w:cs="Calibri"/>
                <w:color w:val="000000"/>
              </w:rPr>
              <w:t xml:space="preserve">Gabriela </w:t>
            </w:r>
            <w:r w:rsidRPr="00590752">
              <w:rPr>
                <w:rFonts w:ascii="Century Gothic" w:hAnsi="Century Gothic" w:cs="Calibri"/>
                <w:color w:val="000000"/>
              </w:rPr>
              <w:t>Narutowicza</w:t>
            </w:r>
          </w:p>
        </w:tc>
      </w:tr>
      <w:tr w:rsidR="00E32CA1" w:rsidRPr="00590752" w14:paraId="44A7A7DD" w14:textId="77777777" w:rsidTr="008074B7">
        <w:trPr>
          <w:trHeight w:val="408"/>
        </w:trPr>
        <w:tc>
          <w:tcPr>
            <w:tcW w:w="988" w:type="dxa"/>
            <w:vAlign w:val="center"/>
          </w:tcPr>
          <w:p w14:paraId="5A63C0B6"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3FE4E786"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146/51</w:t>
            </w:r>
          </w:p>
        </w:tc>
        <w:tc>
          <w:tcPr>
            <w:tcW w:w="1701" w:type="dxa"/>
            <w:vAlign w:val="bottom"/>
          </w:tcPr>
          <w:p w14:paraId="4B92DE9D"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0,0062</w:t>
            </w:r>
          </w:p>
        </w:tc>
        <w:tc>
          <w:tcPr>
            <w:tcW w:w="4536" w:type="dxa"/>
            <w:vAlign w:val="bottom"/>
          </w:tcPr>
          <w:p w14:paraId="5C730C31"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Zachodnia</w:t>
            </w:r>
          </w:p>
        </w:tc>
      </w:tr>
      <w:tr w:rsidR="00E32CA1" w:rsidRPr="00590752" w14:paraId="4C0C68FA" w14:textId="77777777" w:rsidTr="00EA3D62">
        <w:trPr>
          <w:trHeight w:val="408"/>
        </w:trPr>
        <w:tc>
          <w:tcPr>
            <w:tcW w:w="988" w:type="dxa"/>
            <w:shd w:val="clear" w:color="auto" w:fill="F2F2F2" w:themeFill="background1" w:themeFillShade="F2"/>
            <w:vAlign w:val="center"/>
          </w:tcPr>
          <w:p w14:paraId="6EDFB0FC"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shd w:val="clear" w:color="auto" w:fill="F2F2F2" w:themeFill="background1" w:themeFillShade="F2"/>
            <w:vAlign w:val="bottom"/>
          </w:tcPr>
          <w:p w14:paraId="16959C60"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91/6</w:t>
            </w:r>
          </w:p>
        </w:tc>
        <w:tc>
          <w:tcPr>
            <w:tcW w:w="1701" w:type="dxa"/>
            <w:shd w:val="clear" w:color="auto" w:fill="F2F2F2" w:themeFill="background1" w:themeFillShade="F2"/>
            <w:vAlign w:val="bottom"/>
          </w:tcPr>
          <w:p w14:paraId="049CC6DA"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0,032</w:t>
            </w:r>
          </w:p>
        </w:tc>
        <w:tc>
          <w:tcPr>
            <w:tcW w:w="4536" w:type="dxa"/>
            <w:shd w:val="clear" w:color="auto" w:fill="F2F2F2" w:themeFill="background1" w:themeFillShade="F2"/>
            <w:vAlign w:val="bottom"/>
          </w:tcPr>
          <w:p w14:paraId="0D85409C"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Sportowa</w:t>
            </w:r>
          </w:p>
        </w:tc>
      </w:tr>
      <w:tr w:rsidR="00E32CA1" w:rsidRPr="00590752" w14:paraId="49782BEA" w14:textId="77777777" w:rsidTr="008074B7">
        <w:trPr>
          <w:trHeight w:val="408"/>
        </w:trPr>
        <w:tc>
          <w:tcPr>
            <w:tcW w:w="988" w:type="dxa"/>
            <w:vAlign w:val="center"/>
          </w:tcPr>
          <w:p w14:paraId="13242387" w14:textId="77777777" w:rsidR="00E32CA1" w:rsidRPr="00590752" w:rsidRDefault="00E32CA1" w:rsidP="004D404D">
            <w:pPr>
              <w:pStyle w:val="Akapitzlist"/>
              <w:numPr>
                <w:ilvl w:val="0"/>
                <w:numId w:val="101"/>
              </w:numPr>
              <w:tabs>
                <w:tab w:val="left" w:pos="851"/>
              </w:tabs>
              <w:spacing w:line="240" w:lineRule="auto"/>
              <w:rPr>
                <w:rFonts w:ascii="Century Gothic" w:hAnsi="Century Gothic"/>
              </w:rPr>
            </w:pPr>
          </w:p>
        </w:tc>
        <w:tc>
          <w:tcPr>
            <w:tcW w:w="1701" w:type="dxa"/>
            <w:vAlign w:val="bottom"/>
          </w:tcPr>
          <w:p w14:paraId="6C73AA50"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146/24</w:t>
            </w:r>
          </w:p>
        </w:tc>
        <w:tc>
          <w:tcPr>
            <w:tcW w:w="1701" w:type="dxa"/>
            <w:vAlign w:val="bottom"/>
          </w:tcPr>
          <w:p w14:paraId="2C59A8B7"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0,0019</w:t>
            </w:r>
          </w:p>
        </w:tc>
        <w:tc>
          <w:tcPr>
            <w:tcW w:w="4536" w:type="dxa"/>
            <w:vAlign w:val="bottom"/>
          </w:tcPr>
          <w:p w14:paraId="06AA2C75" w14:textId="77777777" w:rsidR="00E32CA1" w:rsidRPr="00590752" w:rsidRDefault="00E32CA1" w:rsidP="004D404D">
            <w:pPr>
              <w:tabs>
                <w:tab w:val="left" w:pos="851"/>
              </w:tabs>
              <w:rPr>
                <w:rFonts w:ascii="Century Gothic" w:hAnsi="Century Gothic"/>
              </w:rPr>
            </w:pPr>
            <w:r w:rsidRPr="00590752">
              <w:rPr>
                <w:rFonts w:ascii="Century Gothic" w:hAnsi="Century Gothic" w:cs="Calibri"/>
                <w:color w:val="000000"/>
              </w:rPr>
              <w:t>ul. Zachodnia</w:t>
            </w:r>
          </w:p>
        </w:tc>
      </w:tr>
      <w:tr w:rsidR="00E32CA1" w:rsidRPr="00590752" w14:paraId="6A0E0870" w14:textId="77777777" w:rsidTr="00EA3D62">
        <w:trPr>
          <w:trHeight w:val="414"/>
        </w:trPr>
        <w:tc>
          <w:tcPr>
            <w:tcW w:w="988" w:type="dxa"/>
            <w:shd w:val="clear" w:color="auto" w:fill="F2F2F2" w:themeFill="background1" w:themeFillShade="F2"/>
            <w:vAlign w:val="center"/>
          </w:tcPr>
          <w:p w14:paraId="22399EAE"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1789378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751/48</w:t>
            </w:r>
          </w:p>
        </w:tc>
        <w:tc>
          <w:tcPr>
            <w:tcW w:w="1701" w:type="dxa"/>
            <w:shd w:val="clear" w:color="auto" w:fill="F2F2F2" w:themeFill="background1" w:themeFillShade="F2"/>
            <w:vAlign w:val="bottom"/>
          </w:tcPr>
          <w:p w14:paraId="0624FADC"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0,0157</w:t>
            </w:r>
          </w:p>
        </w:tc>
        <w:tc>
          <w:tcPr>
            <w:tcW w:w="4536" w:type="dxa"/>
            <w:shd w:val="clear" w:color="auto" w:fill="F2F2F2" w:themeFill="background1" w:themeFillShade="F2"/>
            <w:vAlign w:val="bottom"/>
          </w:tcPr>
          <w:p w14:paraId="53B88D35"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Grzebskiego</w:t>
            </w:r>
          </w:p>
        </w:tc>
      </w:tr>
      <w:tr w:rsidR="00E32CA1" w:rsidRPr="00590752" w14:paraId="1ED8478A" w14:textId="77777777" w:rsidTr="008074B7">
        <w:trPr>
          <w:trHeight w:val="414"/>
        </w:trPr>
        <w:tc>
          <w:tcPr>
            <w:tcW w:w="988" w:type="dxa"/>
            <w:vAlign w:val="center"/>
          </w:tcPr>
          <w:p w14:paraId="376696E4"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75B77960"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183/2</w:t>
            </w:r>
          </w:p>
        </w:tc>
        <w:tc>
          <w:tcPr>
            <w:tcW w:w="1701" w:type="dxa"/>
            <w:vAlign w:val="bottom"/>
          </w:tcPr>
          <w:p w14:paraId="1AB83BD5"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0,0644</w:t>
            </w:r>
          </w:p>
        </w:tc>
        <w:tc>
          <w:tcPr>
            <w:tcW w:w="4536" w:type="dxa"/>
            <w:vAlign w:val="bottom"/>
          </w:tcPr>
          <w:p w14:paraId="28DC19D8"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Aleja Świętego Wojciecha</w:t>
            </w:r>
          </w:p>
        </w:tc>
      </w:tr>
      <w:tr w:rsidR="00E32CA1" w:rsidRPr="00590752" w14:paraId="18516B59" w14:textId="77777777" w:rsidTr="00EA3D62">
        <w:trPr>
          <w:trHeight w:val="414"/>
        </w:trPr>
        <w:tc>
          <w:tcPr>
            <w:tcW w:w="988" w:type="dxa"/>
            <w:shd w:val="clear" w:color="auto" w:fill="F2F2F2" w:themeFill="background1" w:themeFillShade="F2"/>
            <w:vAlign w:val="center"/>
          </w:tcPr>
          <w:p w14:paraId="6A3D4B54"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4C7FB952"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817/2</w:t>
            </w:r>
          </w:p>
        </w:tc>
        <w:tc>
          <w:tcPr>
            <w:tcW w:w="1701" w:type="dxa"/>
            <w:shd w:val="clear" w:color="auto" w:fill="F2F2F2" w:themeFill="background1" w:themeFillShade="F2"/>
            <w:vAlign w:val="bottom"/>
          </w:tcPr>
          <w:p w14:paraId="5AF55687"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0,0559</w:t>
            </w:r>
          </w:p>
        </w:tc>
        <w:tc>
          <w:tcPr>
            <w:tcW w:w="4536" w:type="dxa"/>
            <w:shd w:val="clear" w:color="auto" w:fill="F2F2F2" w:themeFill="background1" w:themeFillShade="F2"/>
            <w:vAlign w:val="bottom"/>
          </w:tcPr>
          <w:p w14:paraId="11056DC9"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 xml:space="preserve">ul. </w:t>
            </w:r>
            <w:proofErr w:type="spellStart"/>
            <w:r w:rsidRPr="00590752">
              <w:rPr>
                <w:rFonts w:ascii="Century Gothic" w:hAnsi="Century Gothic" w:cs="Calibri"/>
                <w:color w:val="000000"/>
              </w:rPr>
              <w:t>Padlewskiego</w:t>
            </w:r>
            <w:proofErr w:type="spellEnd"/>
          </w:p>
        </w:tc>
      </w:tr>
      <w:tr w:rsidR="00E32CA1" w:rsidRPr="00590752" w14:paraId="6A3337D7" w14:textId="77777777" w:rsidTr="008074B7">
        <w:trPr>
          <w:trHeight w:val="414"/>
        </w:trPr>
        <w:tc>
          <w:tcPr>
            <w:tcW w:w="988" w:type="dxa"/>
            <w:vAlign w:val="center"/>
          </w:tcPr>
          <w:p w14:paraId="068FF912"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5C52E2C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664</w:t>
            </w:r>
          </w:p>
        </w:tc>
        <w:tc>
          <w:tcPr>
            <w:tcW w:w="1701" w:type="dxa"/>
            <w:vAlign w:val="bottom"/>
          </w:tcPr>
          <w:p w14:paraId="72D3ECAC"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0,0964</w:t>
            </w:r>
          </w:p>
        </w:tc>
        <w:tc>
          <w:tcPr>
            <w:tcW w:w="4536" w:type="dxa"/>
            <w:vAlign w:val="bottom"/>
          </w:tcPr>
          <w:p w14:paraId="472B7BA5"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 xml:space="preserve">ul. </w:t>
            </w:r>
            <w:proofErr w:type="spellStart"/>
            <w:r w:rsidRPr="00590752">
              <w:rPr>
                <w:rFonts w:ascii="Century Gothic" w:hAnsi="Century Gothic" w:cs="Calibri"/>
                <w:color w:val="000000"/>
              </w:rPr>
              <w:t>Padlewskiego</w:t>
            </w:r>
            <w:proofErr w:type="spellEnd"/>
          </w:p>
        </w:tc>
      </w:tr>
      <w:tr w:rsidR="00E32CA1" w:rsidRPr="00590752" w14:paraId="35797FE5" w14:textId="77777777" w:rsidTr="00EA3D62">
        <w:trPr>
          <w:trHeight w:val="414"/>
        </w:trPr>
        <w:tc>
          <w:tcPr>
            <w:tcW w:w="988" w:type="dxa"/>
            <w:shd w:val="clear" w:color="auto" w:fill="F2F2F2" w:themeFill="background1" w:themeFillShade="F2"/>
            <w:vAlign w:val="center"/>
          </w:tcPr>
          <w:p w14:paraId="49F21736"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67713FD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665</w:t>
            </w:r>
          </w:p>
        </w:tc>
        <w:tc>
          <w:tcPr>
            <w:tcW w:w="1701" w:type="dxa"/>
            <w:shd w:val="clear" w:color="auto" w:fill="F2F2F2" w:themeFill="background1" w:themeFillShade="F2"/>
            <w:vAlign w:val="bottom"/>
          </w:tcPr>
          <w:p w14:paraId="7EAC0BE6"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0,0977</w:t>
            </w:r>
          </w:p>
        </w:tc>
        <w:tc>
          <w:tcPr>
            <w:tcW w:w="4536" w:type="dxa"/>
            <w:shd w:val="clear" w:color="auto" w:fill="F2F2F2" w:themeFill="background1" w:themeFillShade="F2"/>
            <w:vAlign w:val="bottom"/>
          </w:tcPr>
          <w:p w14:paraId="2951781B"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 xml:space="preserve">ul. </w:t>
            </w:r>
            <w:proofErr w:type="spellStart"/>
            <w:r w:rsidRPr="00590752">
              <w:rPr>
                <w:rFonts w:ascii="Century Gothic" w:hAnsi="Century Gothic" w:cs="Calibri"/>
                <w:color w:val="000000"/>
              </w:rPr>
              <w:t>Padlewskiego</w:t>
            </w:r>
            <w:proofErr w:type="spellEnd"/>
          </w:p>
        </w:tc>
      </w:tr>
      <w:tr w:rsidR="00E32CA1" w:rsidRPr="00590752" w14:paraId="1FF0C69F" w14:textId="77777777" w:rsidTr="008074B7">
        <w:trPr>
          <w:trHeight w:val="414"/>
        </w:trPr>
        <w:tc>
          <w:tcPr>
            <w:tcW w:w="988" w:type="dxa"/>
            <w:vAlign w:val="center"/>
          </w:tcPr>
          <w:p w14:paraId="112C571A"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6D162AED"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4164/3</w:t>
            </w:r>
          </w:p>
        </w:tc>
        <w:tc>
          <w:tcPr>
            <w:tcW w:w="1701" w:type="dxa"/>
            <w:vAlign w:val="bottom"/>
          </w:tcPr>
          <w:p w14:paraId="0679C5E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0,0056</w:t>
            </w:r>
          </w:p>
        </w:tc>
        <w:tc>
          <w:tcPr>
            <w:tcW w:w="4536" w:type="dxa"/>
            <w:vAlign w:val="bottom"/>
          </w:tcPr>
          <w:p w14:paraId="08AAEA72"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Żwirki</w:t>
            </w:r>
          </w:p>
        </w:tc>
      </w:tr>
      <w:tr w:rsidR="00E32CA1" w:rsidRPr="00590752" w14:paraId="707D3449" w14:textId="77777777" w:rsidTr="00EA3D62">
        <w:trPr>
          <w:trHeight w:val="414"/>
        </w:trPr>
        <w:tc>
          <w:tcPr>
            <w:tcW w:w="988" w:type="dxa"/>
            <w:shd w:val="clear" w:color="auto" w:fill="F2F2F2" w:themeFill="background1" w:themeFillShade="F2"/>
            <w:vAlign w:val="center"/>
          </w:tcPr>
          <w:p w14:paraId="730085DE"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761C9A1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4164/5</w:t>
            </w:r>
          </w:p>
        </w:tc>
        <w:tc>
          <w:tcPr>
            <w:tcW w:w="1701" w:type="dxa"/>
            <w:shd w:val="clear" w:color="auto" w:fill="F2F2F2" w:themeFill="background1" w:themeFillShade="F2"/>
            <w:vAlign w:val="bottom"/>
          </w:tcPr>
          <w:p w14:paraId="4251767F"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0,0044</w:t>
            </w:r>
          </w:p>
        </w:tc>
        <w:tc>
          <w:tcPr>
            <w:tcW w:w="4536" w:type="dxa"/>
            <w:shd w:val="clear" w:color="auto" w:fill="F2F2F2" w:themeFill="background1" w:themeFillShade="F2"/>
            <w:vAlign w:val="bottom"/>
          </w:tcPr>
          <w:p w14:paraId="4A3BBAE1"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Żwirki</w:t>
            </w:r>
          </w:p>
        </w:tc>
      </w:tr>
    </w:tbl>
    <w:p w14:paraId="52F41940" w14:textId="77777777" w:rsidR="00C921D3" w:rsidRDefault="00C921D3" w:rsidP="004D404D"/>
    <w:tbl>
      <w:tblPr>
        <w:tblStyle w:val="Tabela-Siatka"/>
        <w:tblpPr w:leftFromText="141" w:rightFromText="141" w:vertAnchor="text" w:horzAnchor="page" w:tblpX="1344" w:tblpY="-52"/>
        <w:tblW w:w="8926" w:type="dxa"/>
        <w:tblLook w:val="04A0" w:firstRow="1" w:lastRow="0" w:firstColumn="1" w:lastColumn="0" w:noHBand="0" w:noVBand="1"/>
      </w:tblPr>
      <w:tblGrid>
        <w:gridCol w:w="988"/>
        <w:gridCol w:w="1701"/>
        <w:gridCol w:w="1701"/>
        <w:gridCol w:w="4536"/>
      </w:tblGrid>
      <w:tr w:rsidR="00E32CA1" w:rsidRPr="00590752" w14:paraId="3E4F2D6F" w14:textId="77777777" w:rsidTr="006A63FB">
        <w:trPr>
          <w:trHeight w:val="414"/>
        </w:trPr>
        <w:tc>
          <w:tcPr>
            <w:tcW w:w="988" w:type="dxa"/>
            <w:vAlign w:val="center"/>
          </w:tcPr>
          <w:p w14:paraId="0E4BB99A"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0A1BFDC6"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4832</w:t>
            </w:r>
          </w:p>
        </w:tc>
        <w:tc>
          <w:tcPr>
            <w:tcW w:w="1701" w:type="dxa"/>
            <w:vAlign w:val="bottom"/>
          </w:tcPr>
          <w:p w14:paraId="6EE34A93"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0,0724</w:t>
            </w:r>
          </w:p>
        </w:tc>
        <w:tc>
          <w:tcPr>
            <w:tcW w:w="4536" w:type="dxa"/>
            <w:vAlign w:val="bottom"/>
          </w:tcPr>
          <w:p w14:paraId="20B0EBB4"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Szpitalna (zamiana nieruchomości)</w:t>
            </w:r>
          </w:p>
        </w:tc>
      </w:tr>
      <w:tr w:rsidR="00E32CA1" w:rsidRPr="00590752" w14:paraId="29607982" w14:textId="77777777" w:rsidTr="006A63FB">
        <w:trPr>
          <w:trHeight w:val="414"/>
        </w:trPr>
        <w:tc>
          <w:tcPr>
            <w:tcW w:w="988" w:type="dxa"/>
            <w:shd w:val="clear" w:color="auto" w:fill="F2F2F2" w:themeFill="background1" w:themeFillShade="F2"/>
            <w:vAlign w:val="center"/>
          </w:tcPr>
          <w:p w14:paraId="7E8EDB61"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49831332"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2198/8</w:t>
            </w:r>
          </w:p>
        </w:tc>
        <w:tc>
          <w:tcPr>
            <w:tcW w:w="1701" w:type="dxa"/>
            <w:shd w:val="clear" w:color="auto" w:fill="F2F2F2" w:themeFill="background1" w:themeFillShade="F2"/>
            <w:vAlign w:val="bottom"/>
          </w:tcPr>
          <w:p w14:paraId="448441DA"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0,0117</w:t>
            </w:r>
          </w:p>
        </w:tc>
        <w:tc>
          <w:tcPr>
            <w:tcW w:w="4536" w:type="dxa"/>
            <w:shd w:val="clear" w:color="auto" w:fill="F2F2F2" w:themeFill="background1" w:themeFillShade="F2"/>
            <w:vAlign w:val="bottom"/>
          </w:tcPr>
          <w:p w14:paraId="20DF161F"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0454BC76" w14:textId="77777777" w:rsidTr="006A63FB">
        <w:trPr>
          <w:trHeight w:val="414"/>
        </w:trPr>
        <w:tc>
          <w:tcPr>
            <w:tcW w:w="988" w:type="dxa"/>
            <w:vAlign w:val="center"/>
          </w:tcPr>
          <w:p w14:paraId="75222652"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3A251D89"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2198/10</w:t>
            </w:r>
          </w:p>
        </w:tc>
        <w:tc>
          <w:tcPr>
            <w:tcW w:w="1701" w:type="dxa"/>
            <w:vAlign w:val="bottom"/>
          </w:tcPr>
          <w:p w14:paraId="3CEAF373"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0,0261</w:t>
            </w:r>
          </w:p>
        </w:tc>
        <w:tc>
          <w:tcPr>
            <w:tcW w:w="4536" w:type="dxa"/>
            <w:vAlign w:val="bottom"/>
          </w:tcPr>
          <w:p w14:paraId="1C8A6516"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3AD54521" w14:textId="77777777" w:rsidTr="006A63FB">
        <w:trPr>
          <w:trHeight w:val="414"/>
        </w:trPr>
        <w:tc>
          <w:tcPr>
            <w:tcW w:w="988" w:type="dxa"/>
            <w:shd w:val="clear" w:color="auto" w:fill="F2F2F2" w:themeFill="background1" w:themeFillShade="F2"/>
            <w:vAlign w:val="center"/>
          </w:tcPr>
          <w:p w14:paraId="41CEA893"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3025E19A"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2199/8</w:t>
            </w:r>
          </w:p>
        </w:tc>
        <w:tc>
          <w:tcPr>
            <w:tcW w:w="1701" w:type="dxa"/>
            <w:shd w:val="clear" w:color="auto" w:fill="F2F2F2" w:themeFill="background1" w:themeFillShade="F2"/>
            <w:vAlign w:val="bottom"/>
          </w:tcPr>
          <w:p w14:paraId="384C8E63"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0,0018</w:t>
            </w:r>
          </w:p>
        </w:tc>
        <w:tc>
          <w:tcPr>
            <w:tcW w:w="4536" w:type="dxa"/>
            <w:shd w:val="clear" w:color="auto" w:fill="F2F2F2" w:themeFill="background1" w:themeFillShade="F2"/>
            <w:vAlign w:val="bottom"/>
          </w:tcPr>
          <w:p w14:paraId="6BFF43B4"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237AE3C7" w14:textId="77777777" w:rsidTr="006A63FB">
        <w:trPr>
          <w:trHeight w:val="414"/>
        </w:trPr>
        <w:tc>
          <w:tcPr>
            <w:tcW w:w="988" w:type="dxa"/>
            <w:vAlign w:val="center"/>
          </w:tcPr>
          <w:p w14:paraId="22C9DCD4"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352982B0"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2199/9</w:t>
            </w:r>
          </w:p>
        </w:tc>
        <w:tc>
          <w:tcPr>
            <w:tcW w:w="1701" w:type="dxa"/>
            <w:vAlign w:val="bottom"/>
          </w:tcPr>
          <w:p w14:paraId="14877354"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0,0417</w:t>
            </w:r>
          </w:p>
        </w:tc>
        <w:tc>
          <w:tcPr>
            <w:tcW w:w="4536" w:type="dxa"/>
            <w:vAlign w:val="bottom"/>
          </w:tcPr>
          <w:p w14:paraId="2B602BBE"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55E90831" w14:textId="77777777" w:rsidTr="006A63FB">
        <w:trPr>
          <w:trHeight w:val="414"/>
        </w:trPr>
        <w:tc>
          <w:tcPr>
            <w:tcW w:w="988" w:type="dxa"/>
            <w:vAlign w:val="center"/>
          </w:tcPr>
          <w:p w14:paraId="3C811545"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3F19D8F3"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2198/7</w:t>
            </w:r>
          </w:p>
        </w:tc>
        <w:tc>
          <w:tcPr>
            <w:tcW w:w="1701" w:type="dxa"/>
            <w:vAlign w:val="bottom"/>
          </w:tcPr>
          <w:p w14:paraId="5DA4B6CC"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0,0195</w:t>
            </w:r>
          </w:p>
        </w:tc>
        <w:tc>
          <w:tcPr>
            <w:tcW w:w="4536" w:type="dxa"/>
            <w:vAlign w:val="bottom"/>
          </w:tcPr>
          <w:p w14:paraId="130585C1"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6A27E879" w14:textId="77777777" w:rsidTr="006A63FB">
        <w:trPr>
          <w:trHeight w:val="414"/>
        </w:trPr>
        <w:tc>
          <w:tcPr>
            <w:tcW w:w="988" w:type="dxa"/>
            <w:vAlign w:val="center"/>
          </w:tcPr>
          <w:p w14:paraId="67EC19CA"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67A639FD"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2199/7</w:t>
            </w:r>
          </w:p>
        </w:tc>
        <w:tc>
          <w:tcPr>
            <w:tcW w:w="1701" w:type="dxa"/>
            <w:vAlign w:val="bottom"/>
          </w:tcPr>
          <w:p w14:paraId="6F0B966B"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0,0322</w:t>
            </w:r>
          </w:p>
        </w:tc>
        <w:tc>
          <w:tcPr>
            <w:tcW w:w="4536" w:type="dxa"/>
            <w:vAlign w:val="bottom"/>
          </w:tcPr>
          <w:p w14:paraId="2A967C36"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Macierzanki (zamiana nieruchomości)</w:t>
            </w:r>
          </w:p>
        </w:tc>
      </w:tr>
      <w:tr w:rsidR="00E32CA1" w:rsidRPr="00590752" w14:paraId="4D305898" w14:textId="77777777" w:rsidTr="006A63FB">
        <w:trPr>
          <w:trHeight w:val="414"/>
        </w:trPr>
        <w:tc>
          <w:tcPr>
            <w:tcW w:w="988" w:type="dxa"/>
            <w:shd w:val="clear" w:color="auto" w:fill="F2F2F2" w:themeFill="background1" w:themeFillShade="F2"/>
            <w:vAlign w:val="center"/>
          </w:tcPr>
          <w:p w14:paraId="180E6764"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7BA11D59"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875/11</w:t>
            </w:r>
          </w:p>
        </w:tc>
        <w:tc>
          <w:tcPr>
            <w:tcW w:w="1701" w:type="dxa"/>
            <w:shd w:val="clear" w:color="auto" w:fill="F2F2F2" w:themeFill="background1" w:themeFillShade="F2"/>
            <w:vAlign w:val="bottom"/>
          </w:tcPr>
          <w:p w14:paraId="6EEFDE1C"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0,0577</w:t>
            </w:r>
          </w:p>
        </w:tc>
        <w:tc>
          <w:tcPr>
            <w:tcW w:w="4536" w:type="dxa"/>
            <w:shd w:val="clear" w:color="auto" w:fill="F2F2F2" w:themeFill="background1" w:themeFillShade="F2"/>
            <w:vAlign w:val="bottom"/>
          </w:tcPr>
          <w:p w14:paraId="0328BEE7"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Zacisze (zamiana nieruchomości)</w:t>
            </w:r>
          </w:p>
        </w:tc>
      </w:tr>
      <w:tr w:rsidR="00E32CA1" w:rsidRPr="00590752" w14:paraId="59D96642" w14:textId="77777777" w:rsidTr="006A63FB">
        <w:trPr>
          <w:trHeight w:val="414"/>
        </w:trPr>
        <w:tc>
          <w:tcPr>
            <w:tcW w:w="988" w:type="dxa"/>
            <w:vAlign w:val="center"/>
          </w:tcPr>
          <w:p w14:paraId="52C38D4C"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vAlign w:val="bottom"/>
          </w:tcPr>
          <w:p w14:paraId="3310716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875/12</w:t>
            </w:r>
          </w:p>
        </w:tc>
        <w:tc>
          <w:tcPr>
            <w:tcW w:w="1701" w:type="dxa"/>
            <w:vAlign w:val="bottom"/>
          </w:tcPr>
          <w:p w14:paraId="18DC541E"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0,0576</w:t>
            </w:r>
          </w:p>
        </w:tc>
        <w:tc>
          <w:tcPr>
            <w:tcW w:w="4536" w:type="dxa"/>
            <w:vAlign w:val="bottom"/>
          </w:tcPr>
          <w:p w14:paraId="5793BD7E"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Zacisze (zamiana nieruchomości)</w:t>
            </w:r>
          </w:p>
        </w:tc>
      </w:tr>
      <w:tr w:rsidR="00E32CA1" w:rsidRPr="00590752" w14:paraId="2A06E61D" w14:textId="77777777" w:rsidTr="006A63FB">
        <w:trPr>
          <w:trHeight w:val="414"/>
        </w:trPr>
        <w:tc>
          <w:tcPr>
            <w:tcW w:w="988" w:type="dxa"/>
            <w:shd w:val="clear" w:color="auto" w:fill="F2F2F2" w:themeFill="background1" w:themeFillShade="F2"/>
            <w:vAlign w:val="center"/>
          </w:tcPr>
          <w:p w14:paraId="0434E9DE" w14:textId="77777777" w:rsidR="00E32CA1" w:rsidRPr="00590752" w:rsidRDefault="00E32CA1" w:rsidP="004D404D">
            <w:pPr>
              <w:pStyle w:val="Akapitzlist"/>
              <w:numPr>
                <w:ilvl w:val="0"/>
                <w:numId w:val="101"/>
              </w:numPr>
              <w:tabs>
                <w:tab w:val="left" w:pos="851"/>
              </w:tabs>
              <w:spacing w:line="276" w:lineRule="auto"/>
              <w:rPr>
                <w:rFonts w:ascii="Century Gothic" w:hAnsi="Century Gothic"/>
                <w:color w:val="000000"/>
              </w:rPr>
            </w:pPr>
          </w:p>
        </w:tc>
        <w:tc>
          <w:tcPr>
            <w:tcW w:w="1701" w:type="dxa"/>
            <w:shd w:val="clear" w:color="auto" w:fill="F2F2F2" w:themeFill="background1" w:themeFillShade="F2"/>
            <w:vAlign w:val="bottom"/>
          </w:tcPr>
          <w:p w14:paraId="7CFC8EBC"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875/21</w:t>
            </w:r>
          </w:p>
        </w:tc>
        <w:tc>
          <w:tcPr>
            <w:tcW w:w="1701" w:type="dxa"/>
            <w:shd w:val="clear" w:color="auto" w:fill="F2F2F2" w:themeFill="background1" w:themeFillShade="F2"/>
            <w:vAlign w:val="bottom"/>
          </w:tcPr>
          <w:p w14:paraId="7FFCBF20"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cs="Calibri"/>
                <w:color w:val="000000"/>
              </w:rPr>
              <w:t>0,0555</w:t>
            </w:r>
          </w:p>
        </w:tc>
        <w:tc>
          <w:tcPr>
            <w:tcW w:w="4536" w:type="dxa"/>
            <w:shd w:val="clear" w:color="auto" w:fill="F2F2F2" w:themeFill="background1" w:themeFillShade="F2"/>
            <w:vAlign w:val="bottom"/>
          </w:tcPr>
          <w:p w14:paraId="1E3D2025" w14:textId="77777777" w:rsidR="00E32CA1" w:rsidRPr="00590752" w:rsidRDefault="00E32CA1" w:rsidP="004D404D">
            <w:pPr>
              <w:tabs>
                <w:tab w:val="left" w:pos="851"/>
              </w:tabs>
              <w:rPr>
                <w:rFonts w:ascii="Century Gothic" w:hAnsi="Century Gothic"/>
                <w:color w:val="000000"/>
              </w:rPr>
            </w:pPr>
            <w:r w:rsidRPr="00590752">
              <w:rPr>
                <w:rFonts w:ascii="Century Gothic" w:hAnsi="Century Gothic" w:cs="Calibri"/>
                <w:color w:val="000000"/>
              </w:rPr>
              <w:t>ul. Zacisze (zamiana nieruchomości)</w:t>
            </w:r>
          </w:p>
        </w:tc>
      </w:tr>
      <w:tr w:rsidR="00E32CA1" w:rsidRPr="00590752" w14:paraId="267FFF96" w14:textId="77777777" w:rsidTr="006A63FB">
        <w:trPr>
          <w:trHeight w:val="414"/>
        </w:trPr>
        <w:tc>
          <w:tcPr>
            <w:tcW w:w="988" w:type="dxa"/>
            <w:vAlign w:val="center"/>
          </w:tcPr>
          <w:p w14:paraId="65B6A2A0" w14:textId="77777777" w:rsidR="00E32CA1" w:rsidRPr="00590752" w:rsidRDefault="00E32CA1" w:rsidP="004D404D">
            <w:pPr>
              <w:tabs>
                <w:tab w:val="left" w:pos="851"/>
              </w:tabs>
              <w:spacing w:line="276" w:lineRule="auto"/>
              <w:rPr>
                <w:rFonts w:ascii="Century Gothic" w:hAnsi="Century Gothic"/>
                <w:color w:val="000000"/>
              </w:rPr>
            </w:pPr>
          </w:p>
        </w:tc>
        <w:tc>
          <w:tcPr>
            <w:tcW w:w="1701" w:type="dxa"/>
            <w:vAlign w:val="center"/>
          </w:tcPr>
          <w:p w14:paraId="2A89C7E4"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b/>
                <w:color w:val="000000"/>
              </w:rPr>
              <w:t>RAZEM</w:t>
            </w:r>
          </w:p>
        </w:tc>
        <w:tc>
          <w:tcPr>
            <w:tcW w:w="1701" w:type="dxa"/>
            <w:vAlign w:val="center"/>
          </w:tcPr>
          <w:p w14:paraId="02C641A9" w14:textId="77777777" w:rsidR="00E32CA1" w:rsidRPr="00590752" w:rsidRDefault="00E32CA1" w:rsidP="004D404D">
            <w:pPr>
              <w:tabs>
                <w:tab w:val="left" w:pos="851"/>
              </w:tabs>
              <w:spacing w:line="276" w:lineRule="auto"/>
              <w:rPr>
                <w:rFonts w:ascii="Century Gothic" w:hAnsi="Century Gothic"/>
                <w:color w:val="000000"/>
              </w:rPr>
            </w:pPr>
            <w:r w:rsidRPr="00590752">
              <w:rPr>
                <w:rFonts w:ascii="Century Gothic" w:hAnsi="Century Gothic"/>
                <w:b/>
                <w:color w:val="000000"/>
              </w:rPr>
              <w:t>0,8509</w:t>
            </w:r>
          </w:p>
        </w:tc>
        <w:tc>
          <w:tcPr>
            <w:tcW w:w="4536" w:type="dxa"/>
            <w:vAlign w:val="center"/>
          </w:tcPr>
          <w:p w14:paraId="0AD19CFB" w14:textId="77777777" w:rsidR="00E32CA1" w:rsidRPr="00590752" w:rsidRDefault="00E32CA1" w:rsidP="004D404D">
            <w:pPr>
              <w:tabs>
                <w:tab w:val="left" w:pos="851"/>
              </w:tabs>
              <w:rPr>
                <w:rFonts w:ascii="Century Gothic" w:hAnsi="Century Gothic"/>
                <w:color w:val="000000"/>
              </w:rPr>
            </w:pPr>
          </w:p>
        </w:tc>
      </w:tr>
    </w:tbl>
    <w:p w14:paraId="218D11EA" w14:textId="77777777" w:rsidR="00480AF5" w:rsidRDefault="00480AF5" w:rsidP="004D404D">
      <w:pPr>
        <w:spacing w:line="259" w:lineRule="auto"/>
        <w:rPr>
          <w:rFonts w:ascii="Century Gothic" w:eastAsia="Times New Roman" w:hAnsi="Century Gothic" w:cs="Times New Roman"/>
          <w:sz w:val="20"/>
          <w:szCs w:val="20"/>
          <w:highlight w:val="yellow"/>
          <w:lang w:eastAsia="pl-PL"/>
        </w:rPr>
      </w:pPr>
      <w:r>
        <w:rPr>
          <w:rFonts w:ascii="Century Gothic" w:hAnsi="Century Gothic"/>
          <w:sz w:val="20"/>
          <w:szCs w:val="20"/>
          <w:highlight w:val="yellow"/>
        </w:rPr>
        <w:br w:type="page"/>
      </w:r>
    </w:p>
    <w:p w14:paraId="1D1728FA" w14:textId="189FBDBE" w:rsidR="000268F6" w:rsidRPr="00480AF5" w:rsidRDefault="00145F80"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auto"/>
          <w:sz w:val="24"/>
          <w:szCs w:val="24"/>
        </w:rPr>
      </w:pPr>
      <w:r w:rsidRPr="00480AF5">
        <w:rPr>
          <w:rFonts w:ascii="Century Gothic" w:hAnsi="Century Gothic" w:cs="Times New Roman"/>
          <w:color w:val="auto"/>
          <w:sz w:val="24"/>
          <w:szCs w:val="24"/>
        </w:rPr>
        <w:lastRenderedPageBreak/>
        <w:t xml:space="preserve"> </w:t>
      </w:r>
      <w:bookmarkStart w:id="44" w:name="_Toc230876006"/>
      <w:r w:rsidR="000268F6" w:rsidRPr="00480AF5">
        <w:rPr>
          <w:rFonts w:ascii="Century Gothic" w:hAnsi="Century Gothic" w:cs="Times New Roman"/>
          <w:color w:val="auto"/>
          <w:sz w:val="24"/>
          <w:szCs w:val="24"/>
        </w:rPr>
        <w:t>Demografia</w:t>
      </w:r>
      <w:bookmarkEnd w:id="44"/>
      <w:r w:rsidR="00765F4C" w:rsidRPr="00480AF5">
        <w:rPr>
          <w:rFonts w:ascii="Century Gothic" w:hAnsi="Century Gothic" w:cs="Times New Roman"/>
          <w:color w:val="auto"/>
          <w:sz w:val="24"/>
          <w:szCs w:val="24"/>
        </w:rPr>
        <w:t xml:space="preserve"> </w:t>
      </w:r>
    </w:p>
    <w:p w14:paraId="1C8BC658" w14:textId="77777777" w:rsidR="00FE76B9" w:rsidRPr="008B554F" w:rsidRDefault="00FE76B9" w:rsidP="004D404D">
      <w:pPr>
        <w:spacing w:after="0" w:line="276" w:lineRule="auto"/>
        <w:ind w:firstLine="708"/>
        <w:rPr>
          <w:rFonts w:ascii="Century Gothic" w:hAnsi="Century Gothic" w:cs="Times New Roman"/>
          <w:sz w:val="20"/>
          <w:szCs w:val="20"/>
        </w:rPr>
      </w:pPr>
    </w:p>
    <w:p w14:paraId="3944CCB0" w14:textId="600B5896" w:rsidR="007F2DE1" w:rsidRPr="008B554F" w:rsidRDefault="000268F6" w:rsidP="004D404D">
      <w:pPr>
        <w:spacing w:after="0" w:line="276" w:lineRule="auto"/>
        <w:ind w:firstLine="567"/>
        <w:rPr>
          <w:rFonts w:ascii="Century Gothic" w:hAnsi="Century Gothic" w:cs="Times New Roman"/>
          <w:color w:val="0D0D0D" w:themeColor="text1" w:themeTint="F2"/>
          <w:sz w:val="20"/>
          <w:szCs w:val="20"/>
        </w:rPr>
      </w:pPr>
      <w:r w:rsidRPr="008B554F">
        <w:rPr>
          <w:rFonts w:ascii="Century Gothic" w:hAnsi="Century Gothic" w:cs="Times New Roman"/>
          <w:sz w:val="20"/>
          <w:szCs w:val="20"/>
        </w:rPr>
        <w:t>Według</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danych</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Urzędu</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Miasta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Mława</w:t>
      </w:r>
      <w:r w:rsidR="00765F4C" w:rsidRPr="008B554F">
        <w:rPr>
          <w:rFonts w:ascii="Century Gothic" w:hAnsi="Century Gothic" w:cs="Times New Roman"/>
          <w:sz w:val="20"/>
          <w:szCs w:val="20"/>
        </w:rPr>
        <w:t xml:space="preserve"> </w:t>
      </w:r>
      <w:r w:rsidRPr="008B554F">
        <w:rPr>
          <w:rFonts w:ascii="Century Gothic" w:eastAsia="Times New Roman" w:hAnsi="Century Gothic" w:cs="Times New Roman"/>
          <w:sz w:val="20"/>
          <w:szCs w:val="20"/>
          <w:lang w:eastAsia="pl-PL"/>
        </w:rPr>
        <w:t>na</w:t>
      </w:r>
      <w:r w:rsidR="00765F4C"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sz w:val="20"/>
          <w:szCs w:val="20"/>
          <w:lang w:eastAsia="pl-PL"/>
        </w:rPr>
        <w:t>dzień</w:t>
      </w:r>
      <w:r w:rsidR="00765F4C"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sz w:val="20"/>
          <w:szCs w:val="20"/>
          <w:lang w:eastAsia="pl-PL"/>
        </w:rPr>
        <w:t>31.12.20</w:t>
      </w:r>
      <w:r w:rsidR="007F2DE1" w:rsidRPr="008B554F">
        <w:rPr>
          <w:rFonts w:ascii="Century Gothic" w:eastAsia="Times New Roman" w:hAnsi="Century Gothic" w:cs="Times New Roman"/>
          <w:sz w:val="20"/>
          <w:szCs w:val="20"/>
          <w:lang w:eastAsia="pl-PL"/>
        </w:rPr>
        <w:t>2</w:t>
      </w:r>
      <w:r w:rsidR="008649C1" w:rsidRPr="008B554F">
        <w:rPr>
          <w:rFonts w:ascii="Century Gothic" w:eastAsia="Times New Roman" w:hAnsi="Century Gothic" w:cs="Times New Roman"/>
          <w:sz w:val="20"/>
          <w:szCs w:val="20"/>
          <w:lang w:eastAsia="pl-PL"/>
        </w:rPr>
        <w:t>5</w:t>
      </w:r>
      <w:r w:rsidR="00765F4C"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sz w:val="20"/>
          <w:szCs w:val="20"/>
          <w:lang w:eastAsia="pl-PL"/>
        </w:rPr>
        <w:t>r.</w:t>
      </w:r>
      <w:r w:rsidR="00765F4C" w:rsidRPr="008B554F">
        <w:rPr>
          <w:rFonts w:ascii="Century Gothic" w:eastAsia="Times New Roman" w:hAnsi="Century Gothic" w:cs="Times New Roman"/>
          <w:sz w:val="20"/>
          <w:szCs w:val="20"/>
          <w:lang w:eastAsia="pl-PL"/>
        </w:rPr>
        <w:t xml:space="preserve"> </w:t>
      </w:r>
      <w:r w:rsidRPr="008B554F">
        <w:rPr>
          <w:rFonts w:ascii="Century Gothic" w:hAnsi="Century Gothic" w:cs="Times New Roman"/>
          <w:sz w:val="20"/>
          <w:szCs w:val="20"/>
        </w:rPr>
        <w:t>teren</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miasta</w:t>
      </w:r>
      <w:r w:rsidR="00765F4C" w:rsidRPr="008B554F">
        <w:rPr>
          <w:rFonts w:ascii="Century Gothic" w:hAnsi="Century Gothic" w:cs="Times New Roman"/>
          <w:sz w:val="20"/>
          <w:szCs w:val="20"/>
        </w:rPr>
        <w:t xml:space="preserve"> </w:t>
      </w:r>
      <w:r w:rsidR="006634B1" w:rsidRPr="008B554F">
        <w:rPr>
          <w:rFonts w:ascii="Century Gothic" w:hAnsi="Century Gothic" w:cs="Times New Roman"/>
          <w:sz w:val="20"/>
          <w:szCs w:val="20"/>
        </w:rPr>
        <w:t>Mława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zamieszkiwało</w:t>
      </w:r>
      <w:r w:rsidR="00765F4C" w:rsidRPr="008B554F">
        <w:rPr>
          <w:rFonts w:ascii="Century Gothic" w:hAnsi="Century Gothic" w:cs="Times New Roman"/>
          <w:sz w:val="20"/>
          <w:szCs w:val="20"/>
        </w:rPr>
        <w:t xml:space="preserve"> </w:t>
      </w:r>
      <w:r w:rsidR="008649C1" w:rsidRPr="008B554F">
        <w:rPr>
          <w:rFonts w:ascii="Century Gothic" w:hAnsi="Century Gothic" w:cs="Times New Roman"/>
          <w:sz w:val="20"/>
          <w:szCs w:val="20"/>
        </w:rPr>
        <w:t>29 131</w:t>
      </w:r>
      <w:r w:rsidR="00765F4C" w:rsidRPr="008B554F">
        <w:rPr>
          <w:rFonts w:ascii="Century Gothic" w:eastAsia="Times New Roman" w:hAnsi="Century Gothic" w:cs="Times New Roman"/>
          <w:sz w:val="20"/>
          <w:szCs w:val="20"/>
          <w:lang w:eastAsia="pl-PL"/>
        </w:rPr>
        <w:t xml:space="preserve"> </w:t>
      </w:r>
      <w:r w:rsidRPr="008B554F">
        <w:rPr>
          <w:rFonts w:ascii="Century Gothic" w:hAnsi="Century Gothic" w:cs="Times New Roman"/>
          <w:sz w:val="20"/>
          <w:szCs w:val="20"/>
        </w:rPr>
        <w:t>osób,</w:t>
      </w:r>
      <w:r w:rsidR="00765F4C" w:rsidRPr="008B554F">
        <w:rPr>
          <w:rFonts w:ascii="Century Gothic" w:hAnsi="Century Gothic" w:cs="Times New Roman"/>
          <w:sz w:val="20"/>
          <w:szCs w:val="20"/>
        </w:rPr>
        <w:t xml:space="preserve"> </w:t>
      </w:r>
      <w:r w:rsidR="007F2DE1" w:rsidRPr="008B554F">
        <w:rPr>
          <w:rFonts w:ascii="Century Gothic" w:eastAsia="Times New Roman" w:hAnsi="Century Gothic" w:cs="Times New Roman"/>
          <w:sz w:val="20"/>
          <w:szCs w:val="20"/>
          <w:lang w:eastAsia="pl-PL"/>
        </w:rPr>
        <w:t>w</w:t>
      </w:r>
      <w:r w:rsidR="00765F4C" w:rsidRPr="008B554F">
        <w:rPr>
          <w:rFonts w:ascii="Century Gothic" w:eastAsia="Times New Roman" w:hAnsi="Century Gothic" w:cs="Times New Roman"/>
          <w:sz w:val="20"/>
          <w:szCs w:val="20"/>
          <w:lang w:eastAsia="pl-PL"/>
        </w:rPr>
        <w:t xml:space="preserve"> </w:t>
      </w:r>
      <w:r w:rsidR="007F2DE1" w:rsidRPr="008B554F">
        <w:rPr>
          <w:rFonts w:ascii="Century Gothic" w:eastAsia="Times New Roman" w:hAnsi="Century Gothic" w:cs="Times New Roman"/>
          <w:sz w:val="20"/>
          <w:szCs w:val="20"/>
          <w:lang w:eastAsia="pl-PL"/>
        </w:rPr>
        <w:t>tym:</w:t>
      </w:r>
      <w:r w:rsidR="00765F4C" w:rsidRPr="008B554F">
        <w:rPr>
          <w:rFonts w:ascii="Century Gothic" w:eastAsia="Times New Roman" w:hAnsi="Century Gothic" w:cs="Times New Roman"/>
          <w:sz w:val="20"/>
          <w:szCs w:val="20"/>
          <w:lang w:eastAsia="pl-PL"/>
        </w:rPr>
        <w:t xml:space="preserve"> </w:t>
      </w:r>
      <w:r w:rsidR="007F2DE1" w:rsidRPr="008B554F">
        <w:rPr>
          <w:rFonts w:ascii="Century Gothic" w:hAnsi="Century Gothic" w:cs="Times New Roman"/>
          <w:sz w:val="20"/>
          <w:szCs w:val="20"/>
        </w:rPr>
        <w:t>1</w:t>
      </w:r>
      <w:r w:rsidR="008649C1" w:rsidRPr="008B554F">
        <w:rPr>
          <w:rFonts w:ascii="Century Gothic" w:hAnsi="Century Gothic" w:cs="Times New Roman"/>
          <w:sz w:val="20"/>
          <w:szCs w:val="20"/>
        </w:rPr>
        <w:t>3</w:t>
      </w:r>
      <w:r w:rsidR="00765F4C" w:rsidRPr="008B554F">
        <w:rPr>
          <w:rFonts w:ascii="Century Gothic" w:hAnsi="Century Gothic" w:cs="Times New Roman"/>
          <w:sz w:val="20"/>
          <w:szCs w:val="20"/>
        </w:rPr>
        <w:t xml:space="preserve"> </w:t>
      </w:r>
      <w:r w:rsidR="008649C1" w:rsidRPr="008B554F">
        <w:rPr>
          <w:rFonts w:ascii="Century Gothic" w:hAnsi="Century Gothic" w:cs="Times New Roman"/>
          <w:sz w:val="20"/>
          <w:szCs w:val="20"/>
        </w:rPr>
        <w:t>718</w:t>
      </w:r>
      <w:r w:rsidR="00765F4C" w:rsidRPr="008B554F">
        <w:rPr>
          <w:rFonts w:ascii="Century Gothic" w:hAnsi="Century Gothic" w:cs="Times New Roman"/>
          <w:sz w:val="20"/>
          <w:szCs w:val="20"/>
        </w:rPr>
        <w:t xml:space="preserve"> </w:t>
      </w:r>
      <w:r w:rsidR="00700388" w:rsidRPr="008B554F">
        <w:rPr>
          <w:rFonts w:ascii="Century Gothic" w:hAnsi="Century Gothic" w:cs="Times New Roman"/>
          <w:sz w:val="20"/>
          <w:szCs w:val="20"/>
        </w:rPr>
        <w:t>mężczyzn</w:t>
      </w:r>
      <w:r w:rsidR="00765F4C" w:rsidRPr="008B554F">
        <w:rPr>
          <w:rFonts w:ascii="Century Gothic" w:hAnsi="Century Gothic" w:cs="Times New Roman"/>
          <w:sz w:val="20"/>
          <w:szCs w:val="20"/>
        </w:rPr>
        <w:t xml:space="preserve"> </w:t>
      </w:r>
      <w:r w:rsidR="00700388" w:rsidRPr="008B554F">
        <w:rPr>
          <w:rFonts w:ascii="Century Gothic" w:hAnsi="Century Gothic" w:cs="Times New Roman"/>
          <w:sz w:val="20"/>
          <w:szCs w:val="20"/>
        </w:rPr>
        <w:t>i</w:t>
      </w:r>
      <w:r w:rsidR="00765F4C" w:rsidRPr="008B554F">
        <w:rPr>
          <w:rFonts w:ascii="Century Gothic" w:hAnsi="Century Gothic" w:cs="Times New Roman"/>
          <w:sz w:val="20"/>
          <w:szCs w:val="20"/>
        </w:rPr>
        <w:t xml:space="preserve"> </w:t>
      </w:r>
      <w:r w:rsidR="007F2DE1" w:rsidRPr="008B554F">
        <w:rPr>
          <w:rFonts w:ascii="Century Gothic" w:hAnsi="Century Gothic" w:cs="Times New Roman"/>
          <w:sz w:val="20"/>
          <w:szCs w:val="20"/>
        </w:rPr>
        <w:t>15</w:t>
      </w:r>
      <w:r w:rsidR="00765F4C" w:rsidRPr="008B554F">
        <w:rPr>
          <w:rFonts w:ascii="Century Gothic" w:hAnsi="Century Gothic" w:cs="Times New Roman"/>
          <w:sz w:val="20"/>
          <w:szCs w:val="20"/>
        </w:rPr>
        <w:t xml:space="preserve"> </w:t>
      </w:r>
      <w:r w:rsidR="008649C1" w:rsidRPr="008B554F">
        <w:rPr>
          <w:rFonts w:ascii="Century Gothic" w:hAnsi="Century Gothic" w:cs="Times New Roman"/>
          <w:sz w:val="20"/>
          <w:szCs w:val="20"/>
        </w:rPr>
        <w:t>413</w:t>
      </w:r>
      <w:r w:rsidR="00765F4C" w:rsidRPr="008B554F">
        <w:rPr>
          <w:rFonts w:ascii="Century Gothic" w:hAnsi="Century Gothic" w:cs="Times New Roman"/>
          <w:color w:val="0D0D0D" w:themeColor="text1" w:themeTint="F2"/>
          <w:sz w:val="20"/>
          <w:szCs w:val="20"/>
        </w:rPr>
        <w:t xml:space="preserve"> </w:t>
      </w:r>
      <w:r w:rsidR="00700388" w:rsidRPr="008B554F">
        <w:rPr>
          <w:rFonts w:ascii="Century Gothic" w:hAnsi="Century Gothic" w:cs="Times New Roman"/>
          <w:color w:val="0D0D0D" w:themeColor="text1" w:themeTint="F2"/>
          <w:sz w:val="20"/>
          <w:szCs w:val="20"/>
        </w:rPr>
        <w:t>kobiet</w:t>
      </w:r>
      <w:r w:rsidR="00765F4C" w:rsidRPr="008B554F">
        <w:rPr>
          <w:rFonts w:ascii="Century Gothic" w:hAnsi="Century Gothic" w:cs="Times New Roman"/>
          <w:color w:val="0D0D0D" w:themeColor="text1" w:themeTint="F2"/>
          <w:sz w:val="20"/>
          <w:szCs w:val="20"/>
        </w:rPr>
        <w:t xml:space="preserve"> </w:t>
      </w:r>
      <w:r w:rsidR="00700388" w:rsidRPr="008B554F">
        <w:rPr>
          <w:rFonts w:ascii="Century Gothic" w:hAnsi="Century Gothic" w:cs="Times New Roman"/>
          <w:color w:val="0D0D0D" w:themeColor="text1" w:themeTint="F2"/>
          <w:sz w:val="20"/>
          <w:szCs w:val="20"/>
        </w:rPr>
        <w:t>(zameldowani</w:t>
      </w:r>
      <w:r w:rsidR="00765F4C" w:rsidRPr="008B554F">
        <w:rPr>
          <w:rFonts w:ascii="Century Gothic" w:hAnsi="Century Gothic" w:cs="Times New Roman"/>
          <w:color w:val="0D0D0D" w:themeColor="text1" w:themeTint="F2"/>
          <w:sz w:val="20"/>
          <w:szCs w:val="20"/>
        </w:rPr>
        <w:t xml:space="preserve"> </w:t>
      </w:r>
      <w:r w:rsidR="00700388" w:rsidRPr="008B554F">
        <w:rPr>
          <w:rFonts w:ascii="Century Gothic" w:hAnsi="Century Gothic" w:cs="Times New Roman"/>
          <w:color w:val="0D0D0D" w:themeColor="text1" w:themeTint="F2"/>
          <w:sz w:val="20"/>
          <w:szCs w:val="20"/>
        </w:rPr>
        <w:t>na</w:t>
      </w:r>
      <w:r w:rsidR="00765F4C" w:rsidRPr="008B554F">
        <w:rPr>
          <w:rFonts w:ascii="Century Gothic" w:hAnsi="Century Gothic" w:cs="Times New Roman"/>
          <w:color w:val="0D0D0D" w:themeColor="text1" w:themeTint="F2"/>
          <w:sz w:val="20"/>
          <w:szCs w:val="20"/>
        </w:rPr>
        <w:t xml:space="preserve"> </w:t>
      </w:r>
      <w:r w:rsidR="00700388" w:rsidRPr="008B554F">
        <w:rPr>
          <w:rFonts w:ascii="Century Gothic" w:hAnsi="Century Gothic" w:cs="Times New Roman"/>
          <w:color w:val="0D0D0D" w:themeColor="text1" w:themeTint="F2"/>
          <w:sz w:val="20"/>
          <w:szCs w:val="20"/>
        </w:rPr>
        <w:t>pobyt</w:t>
      </w:r>
      <w:r w:rsidR="00765F4C" w:rsidRPr="008B554F">
        <w:rPr>
          <w:rFonts w:ascii="Century Gothic" w:hAnsi="Century Gothic" w:cs="Times New Roman"/>
          <w:color w:val="0D0D0D" w:themeColor="text1" w:themeTint="F2"/>
          <w:sz w:val="20"/>
          <w:szCs w:val="20"/>
        </w:rPr>
        <w:t xml:space="preserve"> </w:t>
      </w:r>
      <w:r w:rsidR="00700388" w:rsidRPr="008B554F">
        <w:rPr>
          <w:rFonts w:ascii="Century Gothic" w:hAnsi="Century Gothic" w:cs="Times New Roman"/>
          <w:color w:val="0D0D0D" w:themeColor="text1" w:themeTint="F2"/>
          <w:sz w:val="20"/>
          <w:szCs w:val="20"/>
        </w:rPr>
        <w:t>stały</w:t>
      </w:r>
      <w:r w:rsidR="008649C1" w:rsidRPr="008B554F">
        <w:rPr>
          <w:rFonts w:ascii="Century Gothic" w:hAnsi="Century Gothic" w:cs="Times New Roman"/>
          <w:color w:val="0D0D0D" w:themeColor="text1" w:themeTint="F2"/>
          <w:sz w:val="20"/>
          <w:szCs w:val="20"/>
        </w:rPr>
        <w:t xml:space="preserve"> oraz czasowy</w:t>
      </w:r>
      <w:r w:rsidR="00700388" w:rsidRPr="008B554F">
        <w:rPr>
          <w:rFonts w:ascii="Century Gothic" w:hAnsi="Century Gothic" w:cs="Times New Roman"/>
          <w:color w:val="0D0D0D" w:themeColor="text1" w:themeTint="F2"/>
          <w:sz w:val="20"/>
          <w:szCs w:val="20"/>
        </w:rPr>
        <w:t>).</w:t>
      </w:r>
      <w:r w:rsidR="00C53343" w:rsidRPr="008B554F">
        <w:rPr>
          <w:rFonts w:ascii="Century Gothic" w:hAnsi="Century Gothic" w:cs="Times New Roman"/>
          <w:color w:val="0D0D0D" w:themeColor="text1" w:themeTint="F2"/>
          <w:sz w:val="20"/>
          <w:szCs w:val="20"/>
        </w:rPr>
        <w:t xml:space="preserve"> </w:t>
      </w:r>
    </w:p>
    <w:p w14:paraId="1F6D4C4D" w14:textId="1075ECEE" w:rsidR="004F31BD" w:rsidRPr="008B554F" w:rsidRDefault="000268F6" w:rsidP="004D404D">
      <w:pPr>
        <w:pStyle w:val="Standard"/>
        <w:spacing w:line="276" w:lineRule="auto"/>
        <w:ind w:firstLine="567"/>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Analizując</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liczbę</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mieszkańców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miasta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podziale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na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płeć,</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teren</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miasta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Mława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zamieszkuje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więcej</w:t>
      </w:r>
      <w:r w:rsidR="00765F4C" w:rsidRPr="008B554F">
        <w:rPr>
          <w:rFonts w:ascii="Century Gothic" w:hAnsi="Century Gothic" w:cs="Times New Roman"/>
          <w:color w:val="0D0D0D" w:themeColor="text1" w:themeTint="F2"/>
          <w:sz w:val="20"/>
          <w:szCs w:val="20"/>
        </w:rPr>
        <w:t xml:space="preserve"> </w:t>
      </w:r>
      <w:proofErr w:type="gramStart"/>
      <w:r w:rsidRPr="008B554F">
        <w:rPr>
          <w:rFonts w:ascii="Century Gothic" w:hAnsi="Century Gothic" w:cs="Times New Roman"/>
          <w:color w:val="0D0D0D" w:themeColor="text1" w:themeTint="F2"/>
          <w:sz w:val="20"/>
          <w:szCs w:val="20"/>
        </w:rPr>
        <w:t>kobiet</w:t>
      </w:r>
      <w:r w:rsidR="00EE06CA" w:rsidRPr="008B554F">
        <w:rPr>
          <w:rFonts w:ascii="Century Gothic" w:hAnsi="Century Gothic" w:cs="Times New Roman"/>
          <w:color w:val="0D0D0D" w:themeColor="text1" w:themeTint="F2"/>
          <w:sz w:val="20"/>
          <w:szCs w:val="20"/>
        </w:rPr>
        <w:t>,</w:t>
      </w:r>
      <w:proofErr w:type="gramEnd"/>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niż</w:t>
      </w:r>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mężczyzn.</w:t>
      </w:r>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Kobiety</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roku</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20</w:t>
      </w:r>
      <w:r w:rsidR="007F2DE1" w:rsidRPr="008B554F">
        <w:rPr>
          <w:rFonts w:ascii="Century Gothic" w:hAnsi="Century Gothic" w:cs="Times New Roman"/>
          <w:color w:val="0D0D0D" w:themeColor="text1" w:themeTint="F2"/>
          <w:sz w:val="20"/>
          <w:szCs w:val="20"/>
        </w:rPr>
        <w:t>2</w:t>
      </w:r>
      <w:r w:rsidR="008649C1" w:rsidRPr="008B554F">
        <w:rPr>
          <w:rFonts w:ascii="Century Gothic" w:hAnsi="Century Gothic" w:cs="Times New Roman"/>
          <w:color w:val="0D0D0D" w:themeColor="text1" w:themeTint="F2"/>
          <w:sz w:val="20"/>
          <w:szCs w:val="20"/>
        </w:rPr>
        <w:t>5</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stanowiły</w:t>
      </w:r>
      <w:r w:rsidR="00765F4C" w:rsidRPr="008B554F">
        <w:rPr>
          <w:rFonts w:ascii="Century Gothic" w:hAnsi="Century Gothic" w:cs="Times New Roman"/>
          <w:color w:val="0D0D0D" w:themeColor="text1" w:themeTint="F2"/>
          <w:sz w:val="20"/>
          <w:szCs w:val="20"/>
        </w:rPr>
        <w:t xml:space="preserve"> </w:t>
      </w:r>
      <w:r w:rsidR="00191640" w:rsidRPr="008B554F">
        <w:rPr>
          <w:rFonts w:ascii="Century Gothic" w:hAnsi="Century Gothic" w:cs="Times New Roman"/>
          <w:color w:val="0D0D0D" w:themeColor="text1" w:themeTint="F2"/>
          <w:sz w:val="20"/>
          <w:szCs w:val="20"/>
        </w:rPr>
        <w:t>5</w:t>
      </w:r>
      <w:r w:rsidR="008649C1" w:rsidRPr="008B554F">
        <w:rPr>
          <w:rFonts w:ascii="Century Gothic" w:hAnsi="Century Gothic" w:cs="Times New Roman"/>
          <w:color w:val="0D0D0D" w:themeColor="text1" w:themeTint="F2"/>
          <w:sz w:val="20"/>
          <w:szCs w:val="20"/>
        </w:rPr>
        <w:t>3</w:t>
      </w:r>
      <w:r w:rsidRPr="008B554F">
        <w:rPr>
          <w:rFonts w:ascii="Century Gothic" w:hAnsi="Century Gothic" w:cs="Times New Roman"/>
          <w:color w:val="0D0D0D" w:themeColor="text1" w:themeTint="F2"/>
          <w:sz w:val="20"/>
          <w:szCs w:val="20"/>
        </w:rPr>
        <w:t>%</w:t>
      </w:r>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ogółu</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mieszkańców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miasta.</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Szczególnie</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jest</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to</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widoczne</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grupie</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wiekowej</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emerytów</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(kobiety</w:t>
      </w:r>
      <w:r w:rsidR="00765F4C" w:rsidRPr="008B554F">
        <w:rPr>
          <w:rFonts w:ascii="Century Gothic" w:hAnsi="Century Gothic" w:cs="Times New Roman"/>
          <w:color w:val="0D0D0D" w:themeColor="text1" w:themeTint="F2"/>
          <w:sz w:val="20"/>
          <w:szCs w:val="20"/>
        </w:rPr>
        <w:t xml:space="preserve"> </w:t>
      </w:r>
      <w:r w:rsidR="003E1D07" w:rsidRPr="008B554F">
        <w:rPr>
          <w:rFonts w:ascii="Century Gothic" w:hAnsi="Century Gothic" w:cs="Times New Roman"/>
          <w:color w:val="0D0D0D" w:themeColor="text1" w:themeTint="F2"/>
          <w:sz w:val="20"/>
          <w:szCs w:val="20"/>
        </w:rPr>
        <w:br/>
      </w:r>
      <w:r w:rsidR="006634B1" w:rsidRPr="008B554F">
        <w:rPr>
          <w:rFonts w:ascii="Century Gothic" w:hAnsi="Century Gothic" w:cs="Times New Roman"/>
          <w:color w:val="0D0D0D" w:themeColor="text1" w:themeTint="F2"/>
          <w:sz w:val="20"/>
          <w:szCs w:val="20"/>
        </w:rPr>
        <w:t>&gt;</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60</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lat</w:t>
      </w:r>
      <w:r w:rsidR="00765F4C" w:rsidRPr="008B554F">
        <w:rPr>
          <w:rFonts w:ascii="Century Gothic" w:hAnsi="Century Gothic" w:cs="Times New Roman"/>
          <w:color w:val="0D0D0D" w:themeColor="text1" w:themeTint="F2"/>
          <w:sz w:val="20"/>
          <w:szCs w:val="20"/>
        </w:rPr>
        <w:t xml:space="preserve"> </w:t>
      </w:r>
      <w:r w:rsidR="00ED36C8" w:rsidRPr="008B554F">
        <w:rPr>
          <w:rFonts w:ascii="Century Gothic" w:hAnsi="Century Gothic" w:cs="Times New Roman"/>
          <w:color w:val="0D0D0D" w:themeColor="text1" w:themeTint="F2"/>
          <w:sz w:val="20"/>
          <w:szCs w:val="20"/>
        </w:rPr>
        <w:t>i</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mężczyźni</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&gt;</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65</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lat),</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gdzie</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kobiety</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stanowią</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p</w:t>
      </w:r>
      <w:r w:rsidR="00CD5641" w:rsidRPr="008B554F">
        <w:rPr>
          <w:rFonts w:ascii="Century Gothic" w:hAnsi="Century Gothic" w:cs="Times New Roman"/>
          <w:color w:val="0D0D0D" w:themeColor="text1" w:themeTint="F2"/>
          <w:sz w:val="20"/>
          <w:szCs w:val="20"/>
        </w:rPr>
        <w:t>onad 67,</w:t>
      </w:r>
      <w:r w:rsidR="008649C1" w:rsidRPr="008B554F">
        <w:rPr>
          <w:rFonts w:ascii="Century Gothic" w:hAnsi="Century Gothic" w:cs="Times New Roman"/>
          <w:color w:val="0D0D0D" w:themeColor="text1" w:themeTint="F2"/>
          <w:sz w:val="20"/>
          <w:szCs w:val="20"/>
        </w:rPr>
        <w:t>05</w:t>
      </w:r>
      <w:r w:rsidR="00765F4C" w:rsidRPr="008B554F">
        <w:rPr>
          <w:rFonts w:ascii="Century Gothic" w:hAnsi="Century Gothic" w:cs="Times New Roman"/>
          <w:color w:val="0D0D0D" w:themeColor="text1" w:themeTint="F2"/>
          <w:sz w:val="20"/>
          <w:szCs w:val="20"/>
        </w:rPr>
        <w:t xml:space="preserve"> </w:t>
      </w:r>
      <w:r w:rsidR="006634B1" w:rsidRPr="008B554F">
        <w:rPr>
          <w:rFonts w:ascii="Century Gothic" w:hAnsi="Century Gothic" w:cs="Times New Roman"/>
          <w:color w:val="0D0D0D" w:themeColor="text1" w:themeTint="F2"/>
          <w:sz w:val="20"/>
          <w:szCs w:val="20"/>
        </w:rPr>
        <w:t>%.</w:t>
      </w:r>
      <w:r w:rsidR="00765F4C" w:rsidRPr="008B554F">
        <w:rPr>
          <w:rFonts w:ascii="Century Gothic" w:hAnsi="Century Gothic" w:cs="Times New Roman"/>
          <w:color w:val="0D0D0D" w:themeColor="text1" w:themeTint="F2"/>
          <w:sz w:val="20"/>
          <w:szCs w:val="20"/>
        </w:rPr>
        <w:t xml:space="preserve"> </w:t>
      </w:r>
    </w:p>
    <w:p w14:paraId="3F14E55D" w14:textId="3A37944A" w:rsidR="001967F2" w:rsidRPr="008B554F" w:rsidRDefault="001967F2" w:rsidP="004D404D">
      <w:pPr>
        <w:spacing w:after="0" w:line="276" w:lineRule="auto"/>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Z danych demograficznych, na koniec roku 202</w:t>
      </w:r>
      <w:r w:rsidR="008649C1" w:rsidRPr="008B554F">
        <w:rPr>
          <w:rFonts w:ascii="Century Gothic" w:hAnsi="Century Gothic" w:cs="Times New Roman"/>
          <w:color w:val="0D0D0D" w:themeColor="text1" w:themeTint="F2"/>
          <w:sz w:val="20"/>
          <w:szCs w:val="20"/>
        </w:rPr>
        <w:t>5</w:t>
      </w:r>
      <w:r w:rsidRPr="008B554F">
        <w:rPr>
          <w:rFonts w:ascii="Century Gothic" w:hAnsi="Century Gothic" w:cs="Times New Roman"/>
          <w:color w:val="0D0D0D" w:themeColor="text1" w:themeTint="F2"/>
          <w:sz w:val="20"/>
          <w:szCs w:val="20"/>
        </w:rPr>
        <w:t xml:space="preserve"> </w:t>
      </w:r>
      <w:r w:rsidR="00E5496A" w:rsidRPr="008B554F">
        <w:rPr>
          <w:rFonts w:ascii="Century Gothic" w:hAnsi="Century Gothic" w:cs="Times New Roman"/>
          <w:color w:val="0D0D0D" w:themeColor="text1" w:themeTint="F2"/>
          <w:sz w:val="20"/>
          <w:szCs w:val="20"/>
        </w:rPr>
        <w:t>wynika, iż w Mławie mieszka</w:t>
      </w:r>
      <w:r w:rsidR="003C3082" w:rsidRPr="008B554F">
        <w:rPr>
          <w:rFonts w:ascii="Century Gothic" w:hAnsi="Century Gothic" w:cs="Times New Roman"/>
          <w:color w:val="0D0D0D" w:themeColor="text1" w:themeTint="F2"/>
          <w:sz w:val="20"/>
          <w:szCs w:val="20"/>
        </w:rPr>
        <w:t>ło</w:t>
      </w:r>
      <w:r w:rsidRPr="008B554F">
        <w:rPr>
          <w:rStyle w:val="Odwoanieprzypisudolnego"/>
          <w:rFonts w:ascii="Century Gothic" w:hAnsi="Century Gothic" w:cs="Times New Roman"/>
          <w:color w:val="0D0D0D" w:themeColor="text1" w:themeTint="F2"/>
          <w:sz w:val="20"/>
          <w:szCs w:val="20"/>
        </w:rPr>
        <w:footnoteReference w:id="2"/>
      </w:r>
      <w:r w:rsidRPr="008B554F">
        <w:rPr>
          <w:rFonts w:ascii="Century Gothic" w:hAnsi="Century Gothic" w:cs="Times New Roman"/>
          <w:color w:val="0D0D0D" w:themeColor="text1" w:themeTint="F2"/>
          <w:sz w:val="20"/>
          <w:szCs w:val="20"/>
        </w:rPr>
        <w:t>:</w:t>
      </w:r>
    </w:p>
    <w:p w14:paraId="1FAFEDE3" w14:textId="20EED8A9" w:rsidR="001967F2" w:rsidRPr="008B554F" w:rsidRDefault="001967F2" w:rsidP="004D404D">
      <w:pPr>
        <w:pStyle w:val="Akapitzlist"/>
        <w:numPr>
          <w:ilvl w:val="0"/>
          <w:numId w:val="5"/>
        </w:numPr>
        <w:tabs>
          <w:tab w:val="left" w:pos="284"/>
        </w:tabs>
        <w:spacing w:after="0" w:line="276" w:lineRule="auto"/>
        <w:ind w:left="0" w:firstLine="0"/>
        <w:contextualSpacing w:val="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 xml:space="preserve">w wieku przedprodukcyjnym </w:t>
      </w:r>
      <w:r w:rsidR="00C9262B" w:rsidRPr="008B554F">
        <w:rPr>
          <w:rFonts w:ascii="Century Gothic" w:hAnsi="Century Gothic" w:cs="Times New Roman"/>
          <w:color w:val="0D0D0D" w:themeColor="text1" w:themeTint="F2"/>
          <w:sz w:val="20"/>
          <w:szCs w:val="20"/>
        </w:rPr>
        <w:tab/>
      </w:r>
      <w:r w:rsidRPr="008B554F">
        <w:rPr>
          <w:rFonts w:ascii="Century Gothic" w:hAnsi="Century Gothic" w:cs="Times New Roman"/>
          <w:color w:val="0D0D0D" w:themeColor="text1" w:themeTint="F2"/>
          <w:sz w:val="20"/>
          <w:szCs w:val="20"/>
        </w:rPr>
        <w:tab/>
        <w:t xml:space="preserve">-   </w:t>
      </w:r>
      <w:r w:rsidR="00A81A88" w:rsidRPr="008B554F">
        <w:rPr>
          <w:rFonts w:ascii="Century Gothic" w:hAnsi="Century Gothic" w:cs="Times New Roman"/>
          <w:color w:val="0D0D0D" w:themeColor="text1" w:themeTint="F2"/>
          <w:sz w:val="20"/>
          <w:szCs w:val="20"/>
        </w:rPr>
        <w:t xml:space="preserve">5 </w:t>
      </w:r>
      <w:r w:rsidR="008649C1" w:rsidRPr="008B554F">
        <w:rPr>
          <w:rFonts w:ascii="Century Gothic" w:hAnsi="Century Gothic" w:cs="Times New Roman"/>
          <w:color w:val="0D0D0D" w:themeColor="text1" w:themeTint="F2"/>
          <w:sz w:val="20"/>
          <w:szCs w:val="20"/>
        </w:rPr>
        <w:t>290</w:t>
      </w:r>
      <w:r w:rsidRPr="008B554F">
        <w:rPr>
          <w:rFonts w:ascii="Century Gothic" w:hAnsi="Century Gothic" w:cs="Times New Roman"/>
          <w:color w:val="0D0D0D" w:themeColor="text1" w:themeTint="F2"/>
          <w:sz w:val="20"/>
          <w:szCs w:val="20"/>
        </w:rPr>
        <w:t xml:space="preserve"> mieszkańców, </w:t>
      </w:r>
    </w:p>
    <w:p w14:paraId="3B45F3C8" w14:textId="2E525673" w:rsidR="001967F2" w:rsidRPr="008B554F" w:rsidRDefault="00A81A88" w:rsidP="004D404D">
      <w:pPr>
        <w:pStyle w:val="Akapitzlist"/>
        <w:numPr>
          <w:ilvl w:val="0"/>
          <w:numId w:val="5"/>
        </w:numPr>
        <w:tabs>
          <w:tab w:val="left" w:pos="284"/>
        </w:tabs>
        <w:spacing w:after="0" w:line="276" w:lineRule="auto"/>
        <w:ind w:left="0" w:firstLine="0"/>
        <w:contextualSpacing w:val="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 xml:space="preserve">w wieku produkcyjnym </w:t>
      </w:r>
      <w:r w:rsidRPr="008B554F">
        <w:rPr>
          <w:rFonts w:ascii="Century Gothic" w:hAnsi="Century Gothic" w:cs="Times New Roman"/>
          <w:color w:val="0D0D0D" w:themeColor="text1" w:themeTint="F2"/>
          <w:sz w:val="20"/>
          <w:szCs w:val="20"/>
        </w:rPr>
        <w:tab/>
      </w:r>
      <w:r w:rsidRPr="008B554F">
        <w:rPr>
          <w:rFonts w:ascii="Century Gothic" w:hAnsi="Century Gothic" w:cs="Times New Roman"/>
          <w:color w:val="0D0D0D" w:themeColor="text1" w:themeTint="F2"/>
          <w:sz w:val="20"/>
          <w:szCs w:val="20"/>
        </w:rPr>
        <w:tab/>
      </w:r>
      <w:r w:rsidR="00480AF5">
        <w:rPr>
          <w:rFonts w:ascii="Century Gothic" w:hAnsi="Century Gothic" w:cs="Times New Roman"/>
          <w:color w:val="0D0D0D" w:themeColor="text1" w:themeTint="F2"/>
          <w:sz w:val="20"/>
          <w:szCs w:val="20"/>
        </w:rPr>
        <w:tab/>
      </w:r>
      <w:r w:rsidRPr="008B554F">
        <w:rPr>
          <w:rFonts w:ascii="Century Gothic" w:hAnsi="Century Gothic" w:cs="Times New Roman"/>
          <w:color w:val="0D0D0D" w:themeColor="text1" w:themeTint="F2"/>
          <w:sz w:val="20"/>
          <w:szCs w:val="20"/>
        </w:rPr>
        <w:t xml:space="preserve">- </w:t>
      </w:r>
      <w:r w:rsidR="0059677B" w:rsidRPr="008B554F">
        <w:rPr>
          <w:rFonts w:ascii="Century Gothic" w:hAnsi="Century Gothic" w:cs="Times New Roman"/>
          <w:color w:val="0D0D0D" w:themeColor="text1" w:themeTint="F2"/>
          <w:sz w:val="20"/>
          <w:szCs w:val="20"/>
        </w:rPr>
        <w:t xml:space="preserve">16 </w:t>
      </w:r>
      <w:r w:rsidR="008649C1" w:rsidRPr="008B554F">
        <w:rPr>
          <w:rFonts w:ascii="Century Gothic" w:hAnsi="Century Gothic" w:cs="Times New Roman"/>
          <w:color w:val="0D0D0D" w:themeColor="text1" w:themeTint="F2"/>
          <w:sz w:val="20"/>
          <w:szCs w:val="20"/>
        </w:rPr>
        <w:t>909</w:t>
      </w:r>
      <w:r w:rsidR="001967F2" w:rsidRPr="008B554F">
        <w:rPr>
          <w:rFonts w:ascii="Century Gothic" w:hAnsi="Century Gothic" w:cs="Times New Roman"/>
          <w:color w:val="0D0D0D" w:themeColor="text1" w:themeTint="F2"/>
          <w:sz w:val="20"/>
          <w:szCs w:val="20"/>
        </w:rPr>
        <w:t xml:space="preserve"> mieszkańców, </w:t>
      </w:r>
    </w:p>
    <w:p w14:paraId="05A62317" w14:textId="27CB3918" w:rsidR="001967F2" w:rsidRPr="008B554F" w:rsidRDefault="001967F2" w:rsidP="004D404D">
      <w:pPr>
        <w:pStyle w:val="Akapitzlist"/>
        <w:numPr>
          <w:ilvl w:val="0"/>
          <w:numId w:val="5"/>
        </w:numPr>
        <w:tabs>
          <w:tab w:val="left" w:pos="284"/>
        </w:tabs>
        <w:spacing w:after="0" w:line="276" w:lineRule="auto"/>
        <w:ind w:left="0" w:firstLine="0"/>
        <w:contextualSpacing w:val="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 xml:space="preserve">w wieku poprodukcyjnym </w:t>
      </w:r>
      <w:r w:rsidRPr="008B554F">
        <w:rPr>
          <w:rFonts w:ascii="Century Gothic" w:hAnsi="Century Gothic" w:cs="Times New Roman"/>
          <w:color w:val="0D0D0D" w:themeColor="text1" w:themeTint="F2"/>
          <w:sz w:val="20"/>
          <w:szCs w:val="20"/>
        </w:rPr>
        <w:tab/>
      </w:r>
      <w:r w:rsidRPr="008B554F">
        <w:rPr>
          <w:rFonts w:ascii="Century Gothic" w:hAnsi="Century Gothic" w:cs="Times New Roman"/>
          <w:color w:val="0D0D0D" w:themeColor="text1" w:themeTint="F2"/>
          <w:sz w:val="20"/>
          <w:szCs w:val="20"/>
        </w:rPr>
        <w:tab/>
      </w:r>
      <w:r w:rsidR="00480AF5">
        <w:rPr>
          <w:rFonts w:ascii="Century Gothic" w:hAnsi="Century Gothic" w:cs="Times New Roman"/>
          <w:color w:val="0D0D0D" w:themeColor="text1" w:themeTint="F2"/>
          <w:sz w:val="20"/>
          <w:szCs w:val="20"/>
        </w:rPr>
        <w:tab/>
      </w:r>
      <w:r w:rsidRPr="008B554F">
        <w:rPr>
          <w:rFonts w:ascii="Century Gothic" w:hAnsi="Century Gothic" w:cs="Times New Roman"/>
          <w:color w:val="0D0D0D" w:themeColor="text1" w:themeTint="F2"/>
          <w:sz w:val="20"/>
          <w:szCs w:val="20"/>
        </w:rPr>
        <w:t xml:space="preserve">-   </w:t>
      </w:r>
      <w:r w:rsidR="00A81A88" w:rsidRPr="008B554F">
        <w:rPr>
          <w:rFonts w:ascii="Century Gothic" w:hAnsi="Century Gothic" w:cs="Times New Roman"/>
          <w:color w:val="0D0D0D" w:themeColor="text1" w:themeTint="F2"/>
          <w:sz w:val="20"/>
          <w:szCs w:val="20"/>
        </w:rPr>
        <w:t xml:space="preserve">6 </w:t>
      </w:r>
      <w:r w:rsidR="008649C1" w:rsidRPr="008B554F">
        <w:rPr>
          <w:rFonts w:ascii="Century Gothic" w:hAnsi="Century Gothic" w:cs="Times New Roman"/>
          <w:color w:val="0D0D0D" w:themeColor="text1" w:themeTint="F2"/>
          <w:sz w:val="20"/>
          <w:szCs w:val="20"/>
        </w:rPr>
        <w:t>932</w:t>
      </w:r>
      <w:r w:rsidRPr="008B554F">
        <w:rPr>
          <w:rFonts w:ascii="Century Gothic" w:hAnsi="Century Gothic" w:cs="Times New Roman"/>
          <w:color w:val="0D0D0D" w:themeColor="text1" w:themeTint="F2"/>
          <w:sz w:val="20"/>
          <w:szCs w:val="20"/>
        </w:rPr>
        <w:t xml:space="preserve"> mieszkańców</w:t>
      </w:r>
      <w:r w:rsidR="00A81A88" w:rsidRPr="008B554F">
        <w:rPr>
          <w:rFonts w:ascii="Century Gothic" w:hAnsi="Century Gothic" w:cs="Times New Roman"/>
          <w:color w:val="0D0D0D" w:themeColor="text1" w:themeTint="F2"/>
          <w:sz w:val="20"/>
          <w:szCs w:val="20"/>
        </w:rPr>
        <w:t>.</w:t>
      </w:r>
    </w:p>
    <w:p w14:paraId="73107F9A" w14:textId="62019C2D" w:rsidR="00B85F1B" w:rsidRPr="00B85F1B" w:rsidRDefault="00B85F1B" w:rsidP="004D404D">
      <w:pPr>
        <w:pStyle w:val="Standard"/>
        <w:spacing w:line="276" w:lineRule="auto"/>
        <w:ind w:firstLine="567"/>
        <w:rPr>
          <w:rFonts w:ascii="Century Gothic" w:hAnsi="Century Gothic" w:cs="Times New Roman"/>
          <w:color w:val="0D0D0D" w:themeColor="text1" w:themeTint="F2"/>
          <w:sz w:val="20"/>
          <w:szCs w:val="20"/>
        </w:rPr>
      </w:pPr>
      <w:bookmarkStart w:id="45" w:name="_Hlk230265292"/>
      <w:r w:rsidRPr="00B85F1B">
        <w:rPr>
          <w:rFonts w:ascii="Century Gothic" w:hAnsi="Century Gothic" w:cs="Times New Roman"/>
          <w:color w:val="0D0D0D" w:themeColor="text1" w:themeTint="F2"/>
          <w:sz w:val="20"/>
          <w:szCs w:val="20"/>
        </w:rPr>
        <w:t xml:space="preserve">W 2025 roku saldo migracji było na poziomie 161 osób. Na pobyt stały zameldowały się 324 osoby, a wymeldowało się 485 osób. Przyrost naturalny był ujemny, wynosił - 116 osób: odnotowano 303 zgonów oraz 187 urodzeń. </w:t>
      </w:r>
    </w:p>
    <w:p w14:paraId="519CDE41" w14:textId="5AFC3C9E" w:rsidR="001967F2" w:rsidRPr="008B554F" w:rsidRDefault="001967F2" w:rsidP="004D404D">
      <w:pPr>
        <w:pStyle w:val="Standard"/>
        <w:spacing w:line="276" w:lineRule="auto"/>
        <w:ind w:firstLine="567"/>
        <w:rPr>
          <w:rFonts w:ascii="Century Gothic" w:hAnsi="Century Gothic" w:cs="Times New Roman"/>
          <w:color w:val="0D0D0D" w:themeColor="text1" w:themeTint="F2"/>
          <w:sz w:val="20"/>
          <w:szCs w:val="20"/>
        </w:rPr>
      </w:pPr>
    </w:p>
    <w:bookmarkEnd w:id="45"/>
    <w:p w14:paraId="0A074699" w14:textId="77777777" w:rsidR="00E30A17" w:rsidRPr="008B554F" w:rsidRDefault="000268F6" w:rsidP="004D404D">
      <w:pPr>
        <w:pStyle w:val="Standard"/>
        <w:spacing w:line="276" w:lineRule="auto"/>
        <w:ind w:firstLine="567"/>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Strukturę</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wiekową</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mieszkańców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Mławy</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przedstawiono</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poniższej</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tabeli</w:t>
      </w:r>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oraz</w:t>
      </w:r>
      <w:r w:rsidR="00765F4C" w:rsidRPr="008B554F">
        <w:rPr>
          <w:rFonts w:ascii="Century Gothic" w:hAnsi="Century Gothic" w:cs="Times New Roman"/>
          <w:color w:val="0D0D0D" w:themeColor="text1" w:themeTint="F2"/>
          <w:sz w:val="20"/>
          <w:szCs w:val="20"/>
        </w:rPr>
        <w:t xml:space="preserve"> </w:t>
      </w:r>
      <w:r w:rsidR="00CA3D29" w:rsidRPr="008B554F">
        <w:rPr>
          <w:rFonts w:ascii="Century Gothic" w:hAnsi="Century Gothic" w:cs="Times New Roman"/>
          <w:color w:val="0D0D0D" w:themeColor="text1" w:themeTint="F2"/>
          <w:sz w:val="20"/>
          <w:szCs w:val="20"/>
        </w:rPr>
        <w:br/>
      </w:r>
      <w:r w:rsidR="00EA3060" w:rsidRPr="008B554F">
        <w:rPr>
          <w:rFonts w:ascii="Century Gothic" w:hAnsi="Century Gothic" w:cs="Times New Roman"/>
          <w:color w:val="0D0D0D" w:themeColor="text1" w:themeTint="F2"/>
          <w:sz w:val="20"/>
          <w:szCs w:val="20"/>
        </w:rPr>
        <w:t>na</w:t>
      </w:r>
      <w:r w:rsidR="00765F4C" w:rsidRPr="008B554F">
        <w:rPr>
          <w:rFonts w:ascii="Century Gothic" w:hAnsi="Century Gothic" w:cs="Times New Roman"/>
          <w:color w:val="0D0D0D" w:themeColor="text1" w:themeTint="F2"/>
          <w:sz w:val="20"/>
          <w:szCs w:val="20"/>
        </w:rPr>
        <w:t xml:space="preserve"> </w:t>
      </w:r>
      <w:r w:rsidR="00EA3060" w:rsidRPr="008B554F">
        <w:rPr>
          <w:rFonts w:ascii="Century Gothic" w:hAnsi="Century Gothic" w:cs="Times New Roman"/>
          <w:color w:val="0D0D0D" w:themeColor="text1" w:themeTint="F2"/>
          <w:sz w:val="20"/>
          <w:szCs w:val="20"/>
        </w:rPr>
        <w:t>wykresie</w:t>
      </w:r>
      <w:r w:rsidRPr="008B554F">
        <w:rPr>
          <w:rFonts w:ascii="Century Gothic" w:hAnsi="Century Gothic" w:cs="Times New Roman"/>
          <w:color w:val="0D0D0D" w:themeColor="text1" w:themeTint="F2"/>
          <w:sz w:val="20"/>
          <w:szCs w:val="20"/>
        </w:rPr>
        <w:t>.</w:t>
      </w:r>
      <w:r w:rsidR="00765F4C" w:rsidRPr="008B554F">
        <w:rPr>
          <w:rFonts w:ascii="Century Gothic" w:hAnsi="Century Gothic" w:cs="Times New Roman"/>
          <w:color w:val="0D0D0D" w:themeColor="text1" w:themeTint="F2"/>
          <w:sz w:val="20"/>
          <w:szCs w:val="20"/>
        </w:rPr>
        <w:t xml:space="preserve"> </w:t>
      </w:r>
    </w:p>
    <w:p w14:paraId="542C0D09" w14:textId="77777777" w:rsidR="00CA3D29" w:rsidRPr="008B554F" w:rsidRDefault="00CA3D29" w:rsidP="004D404D">
      <w:pPr>
        <w:pStyle w:val="Standard"/>
        <w:spacing w:line="276" w:lineRule="auto"/>
        <w:ind w:firstLine="708"/>
        <w:rPr>
          <w:rFonts w:ascii="Century Gothic" w:hAnsi="Century Gothic" w:cs="Times New Roman"/>
          <w:sz w:val="20"/>
          <w:szCs w:val="20"/>
        </w:rPr>
      </w:pPr>
    </w:p>
    <w:p w14:paraId="38FCE79D" w14:textId="6F7AFD69" w:rsidR="00AE75A4" w:rsidRPr="008B554F" w:rsidRDefault="00B77461" w:rsidP="004D404D">
      <w:pPr>
        <w:pStyle w:val="Legenda"/>
        <w:spacing w:line="276" w:lineRule="auto"/>
        <w:rPr>
          <w:rFonts w:ascii="Century Gothic" w:eastAsia="SimSun" w:hAnsi="Century Gothic" w:cs="Times New Roman"/>
          <w:i w:val="0"/>
          <w:iCs w:val="0"/>
          <w:color w:val="auto"/>
          <w:kern w:val="3"/>
          <w:sz w:val="20"/>
          <w:szCs w:val="20"/>
          <w:lang w:eastAsia="zh-CN" w:bidi="hi-IN"/>
        </w:rPr>
      </w:pPr>
      <w:bookmarkStart w:id="46" w:name="_Toc230875673"/>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11</w:t>
      </w:r>
      <w:r w:rsidRPr="008B554F">
        <w:rPr>
          <w:rFonts w:ascii="Century Gothic" w:hAnsi="Century Gothic"/>
          <w:i w:val="0"/>
          <w:iCs w:val="0"/>
          <w:color w:val="auto"/>
          <w:sz w:val="20"/>
          <w:szCs w:val="20"/>
        </w:rPr>
        <w:fldChar w:fldCharType="end"/>
      </w:r>
      <w:r w:rsidRPr="008B554F">
        <w:rPr>
          <w:rFonts w:ascii="Century Gothic" w:hAnsi="Century Gothic"/>
          <w:sz w:val="20"/>
          <w:szCs w:val="20"/>
        </w:rPr>
        <w:t xml:space="preserve"> </w:t>
      </w:r>
      <w:r w:rsidR="00AE75A4" w:rsidRPr="008B554F">
        <w:rPr>
          <w:rFonts w:ascii="Century Gothic" w:eastAsia="SimSun" w:hAnsi="Century Gothic" w:cs="Times New Roman"/>
          <w:i w:val="0"/>
          <w:iCs w:val="0"/>
          <w:color w:val="auto"/>
          <w:kern w:val="3"/>
          <w:sz w:val="20"/>
          <w:szCs w:val="20"/>
          <w:lang w:eastAsia="zh-CN" w:bidi="hi-IN"/>
        </w:rPr>
        <w:t xml:space="preserve">Struktura wiekowa mieszkańców </w:t>
      </w:r>
      <w:r w:rsidR="00943148" w:rsidRPr="008B554F">
        <w:rPr>
          <w:rFonts w:ascii="Century Gothic" w:eastAsia="SimSun" w:hAnsi="Century Gothic" w:cs="Times New Roman"/>
          <w:i w:val="0"/>
          <w:iCs w:val="0"/>
          <w:color w:val="auto"/>
          <w:kern w:val="3"/>
          <w:sz w:val="20"/>
          <w:szCs w:val="20"/>
          <w:lang w:eastAsia="zh-CN" w:bidi="hi-IN"/>
        </w:rPr>
        <w:t>M</w:t>
      </w:r>
      <w:r w:rsidR="00AE75A4" w:rsidRPr="008B554F">
        <w:rPr>
          <w:rFonts w:ascii="Century Gothic" w:eastAsia="SimSun" w:hAnsi="Century Gothic" w:cs="Times New Roman"/>
          <w:i w:val="0"/>
          <w:iCs w:val="0"/>
          <w:color w:val="auto"/>
          <w:kern w:val="3"/>
          <w:sz w:val="20"/>
          <w:szCs w:val="20"/>
          <w:lang w:eastAsia="zh-CN" w:bidi="hi-IN"/>
        </w:rPr>
        <w:t>iasta Mława w 202</w:t>
      </w:r>
      <w:r w:rsidR="008649C1" w:rsidRPr="008B554F">
        <w:rPr>
          <w:rFonts w:ascii="Century Gothic" w:eastAsia="SimSun" w:hAnsi="Century Gothic" w:cs="Times New Roman"/>
          <w:i w:val="0"/>
          <w:iCs w:val="0"/>
          <w:color w:val="auto"/>
          <w:kern w:val="3"/>
          <w:sz w:val="20"/>
          <w:szCs w:val="20"/>
          <w:lang w:eastAsia="zh-CN" w:bidi="hi-IN"/>
        </w:rPr>
        <w:t>5</w:t>
      </w:r>
      <w:r w:rsidR="00AE75A4" w:rsidRPr="008B554F">
        <w:rPr>
          <w:rFonts w:ascii="Century Gothic" w:eastAsia="SimSun" w:hAnsi="Century Gothic" w:cs="Times New Roman"/>
          <w:i w:val="0"/>
          <w:iCs w:val="0"/>
          <w:color w:val="auto"/>
          <w:kern w:val="3"/>
          <w:sz w:val="20"/>
          <w:szCs w:val="20"/>
          <w:lang w:eastAsia="zh-CN" w:bidi="hi-IN"/>
        </w:rPr>
        <w:t xml:space="preserve"> roku</w:t>
      </w:r>
      <w:bookmarkEnd w:id="46"/>
    </w:p>
    <w:tbl>
      <w:tblPr>
        <w:tblStyle w:val="Jasnecieniowanieakcent5"/>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701"/>
        <w:gridCol w:w="1701"/>
        <w:gridCol w:w="1814"/>
      </w:tblGrid>
      <w:tr w:rsidR="00AF3DDE" w:rsidRPr="008B554F" w14:paraId="7BF76C89" w14:textId="77777777" w:rsidTr="00F000AB">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856"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594E479A" w14:textId="4EC6952F"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Wiek</w:t>
            </w:r>
            <w:r w:rsidR="00943148" w:rsidRPr="008B554F">
              <w:rPr>
                <w:rFonts w:ascii="Century Gothic" w:hAnsi="Century Gothic" w:cs="Times New Roman"/>
                <w:color w:val="auto"/>
                <w:sz w:val="20"/>
                <w:szCs w:val="20"/>
              </w:rPr>
              <w:t xml:space="preserve"> mieszkańców Miasta Mława</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2B1DC96C" w14:textId="77777777" w:rsidR="000268F6" w:rsidRPr="008B554F" w:rsidRDefault="00700388"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Mężczyźni</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30C4EBFB" w14:textId="77777777" w:rsidR="000268F6" w:rsidRPr="008B554F" w:rsidRDefault="000268F6"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Kobiet</w:t>
            </w:r>
            <w:r w:rsidR="00700388" w:rsidRPr="008B554F">
              <w:rPr>
                <w:rFonts w:ascii="Century Gothic" w:hAnsi="Century Gothic" w:cs="Times New Roman"/>
                <w:color w:val="auto"/>
                <w:sz w:val="20"/>
                <w:szCs w:val="20"/>
              </w:rPr>
              <w:t>y</w:t>
            </w:r>
          </w:p>
        </w:tc>
        <w:tc>
          <w:tcPr>
            <w:tcW w:w="181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0D9DDB6C" w14:textId="77777777" w:rsidR="000268F6" w:rsidRPr="008B554F" w:rsidRDefault="000268F6"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Ogółem</w:t>
            </w:r>
          </w:p>
        </w:tc>
      </w:tr>
      <w:tr w:rsidR="00AF3DDE" w:rsidRPr="008B554F" w14:paraId="58622A3B"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5E0BCDB6"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0</w:t>
            </w:r>
            <w:r w:rsidR="00765F4C" w:rsidRPr="008B554F">
              <w:rPr>
                <w:rFonts w:ascii="Century Gothic" w:hAnsi="Century Gothic" w:cs="Times New Roman"/>
                <w:color w:val="auto"/>
                <w:sz w:val="20"/>
                <w:szCs w:val="20"/>
              </w:rPr>
              <w:t xml:space="preserve"> </w:t>
            </w:r>
            <w:r w:rsidR="007C4124"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2</w:t>
            </w:r>
          </w:p>
        </w:tc>
        <w:tc>
          <w:tcPr>
            <w:tcW w:w="1701" w:type="dxa"/>
            <w:tcBorders>
              <w:left w:val="none" w:sz="0" w:space="0" w:color="auto"/>
              <w:right w:val="none" w:sz="0" w:space="0" w:color="auto"/>
            </w:tcBorders>
            <w:shd w:val="clear" w:color="auto" w:fill="auto"/>
          </w:tcPr>
          <w:p w14:paraId="05DFA865" w14:textId="40446201"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261</w:t>
            </w:r>
          </w:p>
        </w:tc>
        <w:tc>
          <w:tcPr>
            <w:tcW w:w="1701" w:type="dxa"/>
            <w:tcBorders>
              <w:left w:val="none" w:sz="0" w:space="0" w:color="auto"/>
              <w:right w:val="none" w:sz="0" w:space="0" w:color="auto"/>
            </w:tcBorders>
            <w:shd w:val="clear" w:color="auto" w:fill="auto"/>
          </w:tcPr>
          <w:p w14:paraId="704BE608" w14:textId="49A8D04A"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316</w:t>
            </w:r>
          </w:p>
        </w:tc>
        <w:tc>
          <w:tcPr>
            <w:tcW w:w="1814" w:type="dxa"/>
            <w:tcBorders>
              <w:left w:val="none" w:sz="0" w:space="0" w:color="auto"/>
              <w:right w:val="none" w:sz="0" w:space="0" w:color="auto"/>
            </w:tcBorders>
            <w:shd w:val="clear" w:color="auto" w:fill="auto"/>
            <w:hideMark/>
          </w:tcPr>
          <w:p w14:paraId="2AC4BBB7" w14:textId="528F3192"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577</w:t>
            </w:r>
          </w:p>
        </w:tc>
      </w:tr>
      <w:tr w:rsidR="00AF3DDE" w:rsidRPr="008B554F" w14:paraId="040CDBC5"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48FAEF9A"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3</w:t>
            </w:r>
          </w:p>
        </w:tc>
        <w:tc>
          <w:tcPr>
            <w:tcW w:w="1701" w:type="dxa"/>
            <w:shd w:val="clear" w:color="auto" w:fill="F2F2F2" w:themeFill="background1" w:themeFillShade="F2"/>
          </w:tcPr>
          <w:p w14:paraId="5DC6BC70" w14:textId="106D1FB8"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139</w:t>
            </w:r>
          </w:p>
        </w:tc>
        <w:tc>
          <w:tcPr>
            <w:tcW w:w="1701" w:type="dxa"/>
            <w:shd w:val="clear" w:color="auto" w:fill="F2F2F2" w:themeFill="background1" w:themeFillShade="F2"/>
          </w:tcPr>
          <w:p w14:paraId="2C37F832" w14:textId="70BDF2DC" w:rsidR="000268F6" w:rsidRPr="008B554F" w:rsidRDefault="00E22200"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226D4F" w:rsidRPr="008B554F">
              <w:rPr>
                <w:rFonts w:ascii="Century Gothic" w:hAnsi="Century Gothic" w:cs="Times New Roman"/>
                <w:color w:val="auto"/>
                <w:sz w:val="20"/>
                <w:szCs w:val="20"/>
              </w:rPr>
              <w:t>1</w:t>
            </w:r>
            <w:r w:rsidR="001B5747" w:rsidRPr="008B554F">
              <w:rPr>
                <w:rFonts w:ascii="Century Gothic" w:hAnsi="Century Gothic" w:cs="Times New Roman"/>
                <w:color w:val="auto"/>
                <w:sz w:val="20"/>
                <w:szCs w:val="20"/>
              </w:rPr>
              <w:t>1</w:t>
            </w:r>
          </w:p>
        </w:tc>
        <w:tc>
          <w:tcPr>
            <w:tcW w:w="1814" w:type="dxa"/>
            <w:shd w:val="clear" w:color="auto" w:fill="F2F2F2" w:themeFill="background1" w:themeFillShade="F2"/>
            <w:hideMark/>
          </w:tcPr>
          <w:p w14:paraId="7A395207" w14:textId="2AC43AFB" w:rsidR="000268F6" w:rsidRPr="008B554F" w:rsidRDefault="00E22200"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w:t>
            </w:r>
            <w:r w:rsidR="00226D4F" w:rsidRPr="008B554F">
              <w:rPr>
                <w:rFonts w:ascii="Century Gothic" w:hAnsi="Century Gothic" w:cs="Times New Roman"/>
                <w:color w:val="auto"/>
                <w:sz w:val="20"/>
                <w:szCs w:val="20"/>
              </w:rPr>
              <w:t>5</w:t>
            </w:r>
            <w:r w:rsidR="001B5747" w:rsidRPr="008B554F">
              <w:rPr>
                <w:rFonts w:ascii="Century Gothic" w:hAnsi="Century Gothic" w:cs="Times New Roman"/>
                <w:color w:val="auto"/>
                <w:sz w:val="20"/>
                <w:szCs w:val="20"/>
              </w:rPr>
              <w:t>0</w:t>
            </w:r>
          </w:p>
        </w:tc>
      </w:tr>
      <w:tr w:rsidR="00AF3DDE" w:rsidRPr="008B554F" w14:paraId="5C570D14"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7C57C68A"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4</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5</w:t>
            </w:r>
          </w:p>
        </w:tc>
        <w:tc>
          <w:tcPr>
            <w:tcW w:w="1701" w:type="dxa"/>
            <w:tcBorders>
              <w:left w:val="none" w:sz="0" w:space="0" w:color="auto"/>
              <w:right w:val="none" w:sz="0" w:space="0" w:color="auto"/>
            </w:tcBorders>
            <w:shd w:val="clear" w:color="auto" w:fill="auto"/>
          </w:tcPr>
          <w:p w14:paraId="4E68A241" w14:textId="474661DF"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294</w:t>
            </w:r>
          </w:p>
        </w:tc>
        <w:tc>
          <w:tcPr>
            <w:tcW w:w="1701" w:type="dxa"/>
            <w:tcBorders>
              <w:left w:val="none" w:sz="0" w:space="0" w:color="auto"/>
              <w:right w:val="none" w:sz="0" w:space="0" w:color="auto"/>
            </w:tcBorders>
            <w:shd w:val="clear" w:color="auto" w:fill="auto"/>
          </w:tcPr>
          <w:p w14:paraId="1F2576D9" w14:textId="361114F2" w:rsidR="000268F6" w:rsidRPr="008B554F" w:rsidRDefault="00226D4F"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w:t>
            </w:r>
            <w:r w:rsidR="001B5747" w:rsidRPr="008B554F">
              <w:rPr>
                <w:rFonts w:ascii="Century Gothic" w:hAnsi="Century Gothic" w:cs="Times New Roman"/>
                <w:color w:val="auto"/>
                <w:sz w:val="20"/>
                <w:szCs w:val="20"/>
              </w:rPr>
              <w:t>57</w:t>
            </w:r>
          </w:p>
        </w:tc>
        <w:tc>
          <w:tcPr>
            <w:tcW w:w="1814" w:type="dxa"/>
            <w:tcBorders>
              <w:left w:val="none" w:sz="0" w:space="0" w:color="auto"/>
              <w:right w:val="none" w:sz="0" w:space="0" w:color="auto"/>
            </w:tcBorders>
            <w:shd w:val="clear" w:color="auto" w:fill="auto"/>
            <w:hideMark/>
          </w:tcPr>
          <w:p w14:paraId="7B4D377F" w14:textId="2E0CE37C" w:rsidR="000268F6" w:rsidRPr="008B554F" w:rsidRDefault="00AF3439"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5</w:t>
            </w:r>
            <w:r w:rsidR="001B5747" w:rsidRPr="008B554F">
              <w:rPr>
                <w:rFonts w:ascii="Century Gothic" w:hAnsi="Century Gothic" w:cs="Times New Roman"/>
                <w:color w:val="auto"/>
                <w:sz w:val="20"/>
                <w:szCs w:val="20"/>
              </w:rPr>
              <w:t>51</w:t>
            </w:r>
          </w:p>
        </w:tc>
      </w:tr>
      <w:tr w:rsidR="00AF3DDE" w:rsidRPr="008B554F" w14:paraId="670EC1C0" w14:textId="77777777" w:rsidTr="00A5455F">
        <w:trPr>
          <w:trHeight w:val="388"/>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129DA18B"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6</w:t>
            </w:r>
          </w:p>
        </w:tc>
        <w:tc>
          <w:tcPr>
            <w:tcW w:w="1701" w:type="dxa"/>
            <w:shd w:val="clear" w:color="auto" w:fill="F2F2F2" w:themeFill="background1" w:themeFillShade="F2"/>
          </w:tcPr>
          <w:p w14:paraId="444B0CD7" w14:textId="504ED912"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149</w:t>
            </w:r>
          </w:p>
        </w:tc>
        <w:tc>
          <w:tcPr>
            <w:tcW w:w="1701" w:type="dxa"/>
            <w:shd w:val="clear" w:color="auto" w:fill="F2F2F2" w:themeFill="background1" w:themeFillShade="F2"/>
          </w:tcPr>
          <w:p w14:paraId="0E38688E" w14:textId="72CCD67D" w:rsidR="000268F6" w:rsidRPr="008B554F" w:rsidRDefault="00226D4F"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1B5747" w:rsidRPr="008B554F">
              <w:rPr>
                <w:rFonts w:ascii="Century Gothic" w:hAnsi="Century Gothic" w:cs="Times New Roman"/>
                <w:color w:val="auto"/>
                <w:sz w:val="20"/>
                <w:szCs w:val="20"/>
              </w:rPr>
              <w:t>48</w:t>
            </w:r>
          </w:p>
        </w:tc>
        <w:tc>
          <w:tcPr>
            <w:tcW w:w="1814" w:type="dxa"/>
            <w:shd w:val="clear" w:color="auto" w:fill="F2F2F2" w:themeFill="background1" w:themeFillShade="F2"/>
          </w:tcPr>
          <w:p w14:paraId="250FB7E6" w14:textId="7EA10B98" w:rsidR="000268F6" w:rsidRPr="008B554F" w:rsidRDefault="001B5747"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297</w:t>
            </w:r>
          </w:p>
        </w:tc>
      </w:tr>
      <w:tr w:rsidR="00AF3DDE" w:rsidRPr="008B554F" w14:paraId="0D1BFD8A"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3C2BE2BA"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7</w:t>
            </w:r>
          </w:p>
        </w:tc>
        <w:tc>
          <w:tcPr>
            <w:tcW w:w="1701" w:type="dxa"/>
            <w:tcBorders>
              <w:left w:val="none" w:sz="0" w:space="0" w:color="auto"/>
              <w:right w:val="none" w:sz="0" w:space="0" w:color="auto"/>
            </w:tcBorders>
            <w:shd w:val="clear" w:color="auto" w:fill="auto"/>
          </w:tcPr>
          <w:p w14:paraId="7AA5DCB2" w14:textId="05CC9C00"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160</w:t>
            </w:r>
          </w:p>
        </w:tc>
        <w:tc>
          <w:tcPr>
            <w:tcW w:w="1701" w:type="dxa"/>
            <w:tcBorders>
              <w:left w:val="none" w:sz="0" w:space="0" w:color="auto"/>
              <w:right w:val="none" w:sz="0" w:space="0" w:color="auto"/>
            </w:tcBorders>
            <w:shd w:val="clear" w:color="auto" w:fill="auto"/>
          </w:tcPr>
          <w:p w14:paraId="4810A4C8" w14:textId="4009FE40" w:rsidR="000268F6" w:rsidRPr="008B554F" w:rsidRDefault="00E27D6C"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1B5747" w:rsidRPr="008B554F">
              <w:rPr>
                <w:rFonts w:ascii="Century Gothic" w:hAnsi="Century Gothic" w:cs="Times New Roman"/>
                <w:color w:val="auto"/>
                <w:sz w:val="20"/>
                <w:szCs w:val="20"/>
              </w:rPr>
              <w:t>76</w:t>
            </w:r>
          </w:p>
        </w:tc>
        <w:tc>
          <w:tcPr>
            <w:tcW w:w="1814" w:type="dxa"/>
            <w:tcBorders>
              <w:left w:val="none" w:sz="0" w:space="0" w:color="auto"/>
              <w:right w:val="none" w:sz="0" w:space="0" w:color="auto"/>
            </w:tcBorders>
            <w:shd w:val="clear" w:color="auto" w:fill="auto"/>
          </w:tcPr>
          <w:p w14:paraId="418E59E8" w14:textId="49265F7D" w:rsidR="000268F6" w:rsidRPr="008B554F" w:rsidRDefault="001B5747"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336</w:t>
            </w:r>
          </w:p>
        </w:tc>
      </w:tr>
      <w:tr w:rsidR="00AF3DDE" w:rsidRPr="008B554F" w14:paraId="745F20B2"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05DA4BF6"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8</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12</w:t>
            </w:r>
          </w:p>
        </w:tc>
        <w:tc>
          <w:tcPr>
            <w:tcW w:w="1701" w:type="dxa"/>
            <w:shd w:val="clear" w:color="auto" w:fill="F2F2F2" w:themeFill="background1" w:themeFillShade="F2"/>
          </w:tcPr>
          <w:p w14:paraId="22A0D205" w14:textId="107ED663"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807</w:t>
            </w:r>
          </w:p>
        </w:tc>
        <w:tc>
          <w:tcPr>
            <w:tcW w:w="1701" w:type="dxa"/>
            <w:shd w:val="clear" w:color="auto" w:fill="F2F2F2" w:themeFill="background1" w:themeFillShade="F2"/>
          </w:tcPr>
          <w:p w14:paraId="0EA5BF65" w14:textId="0FFA3618" w:rsidR="000268F6" w:rsidRPr="008B554F" w:rsidRDefault="001B5747"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789</w:t>
            </w:r>
          </w:p>
        </w:tc>
        <w:tc>
          <w:tcPr>
            <w:tcW w:w="1814" w:type="dxa"/>
            <w:shd w:val="clear" w:color="auto" w:fill="F2F2F2" w:themeFill="background1" w:themeFillShade="F2"/>
          </w:tcPr>
          <w:p w14:paraId="07AC344D" w14:textId="04537C1E" w:rsidR="000268F6" w:rsidRPr="008B554F" w:rsidRDefault="00AF3439"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412E21"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5</w:t>
            </w:r>
            <w:r w:rsidR="001B5747" w:rsidRPr="008B554F">
              <w:rPr>
                <w:rFonts w:ascii="Century Gothic" w:hAnsi="Century Gothic" w:cs="Times New Roman"/>
                <w:color w:val="auto"/>
                <w:sz w:val="20"/>
                <w:szCs w:val="20"/>
              </w:rPr>
              <w:t>96</w:t>
            </w:r>
          </w:p>
        </w:tc>
      </w:tr>
      <w:tr w:rsidR="00AF3DDE" w:rsidRPr="008B554F" w14:paraId="12E18F9F"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00764BBF"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13</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15</w:t>
            </w:r>
          </w:p>
        </w:tc>
        <w:tc>
          <w:tcPr>
            <w:tcW w:w="1701" w:type="dxa"/>
            <w:tcBorders>
              <w:left w:val="none" w:sz="0" w:space="0" w:color="auto"/>
              <w:right w:val="none" w:sz="0" w:space="0" w:color="auto"/>
            </w:tcBorders>
            <w:shd w:val="clear" w:color="auto" w:fill="auto"/>
          </w:tcPr>
          <w:p w14:paraId="55449442" w14:textId="5413AD44"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522</w:t>
            </w:r>
          </w:p>
        </w:tc>
        <w:tc>
          <w:tcPr>
            <w:tcW w:w="1701" w:type="dxa"/>
            <w:tcBorders>
              <w:left w:val="none" w:sz="0" w:space="0" w:color="auto"/>
              <w:right w:val="none" w:sz="0" w:space="0" w:color="auto"/>
            </w:tcBorders>
            <w:shd w:val="clear" w:color="auto" w:fill="auto"/>
          </w:tcPr>
          <w:p w14:paraId="42F898D2" w14:textId="2C4DABB1" w:rsidR="000268F6" w:rsidRPr="008B554F" w:rsidRDefault="001B5747"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512</w:t>
            </w:r>
          </w:p>
        </w:tc>
        <w:tc>
          <w:tcPr>
            <w:tcW w:w="1814" w:type="dxa"/>
            <w:tcBorders>
              <w:left w:val="none" w:sz="0" w:space="0" w:color="auto"/>
              <w:right w:val="none" w:sz="0" w:space="0" w:color="auto"/>
            </w:tcBorders>
            <w:shd w:val="clear" w:color="auto" w:fill="auto"/>
          </w:tcPr>
          <w:p w14:paraId="560B845C" w14:textId="55678209" w:rsidR="000268F6" w:rsidRPr="008B554F" w:rsidRDefault="00AF3439"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412E21"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0</w:t>
            </w:r>
            <w:r w:rsidR="001B5747" w:rsidRPr="008B554F">
              <w:rPr>
                <w:rFonts w:ascii="Century Gothic" w:hAnsi="Century Gothic" w:cs="Times New Roman"/>
                <w:color w:val="auto"/>
                <w:sz w:val="20"/>
                <w:szCs w:val="20"/>
              </w:rPr>
              <w:t>34</w:t>
            </w:r>
          </w:p>
        </w:tc>
      </w:tr>
      <w:tr w:rsidR="00AF3DDE" w:rsidRPr="008B554F" w14:paraId="6B5ED369" w14:textId="77777777" w:rsidTr="00A5455F">
        <w:trPr>
          <w:trHeight w:val="388"/>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724F8433"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16</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17</w:t>
            </w:r>
          </w:p>
        </w:tc>
        <w:tc>
          <w:tcPr>
            <w:tcW w:w="1701" w:type="dxa"/>
            <w:shd w:val="clear" w:color="auto" w:fill="F2F2F2" w:themeFill="background1" w:themeFillShade="F2"/>
          </w:tcPr>
          <w:p w14:paraId="6F8F96A1" w14:textId="62D4A824"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329</w:t>
            </w:r>
          </w:p>
        </w:tc>
        <w:tc>
          <w:tcPr>
            <w:tcW w:w="1701" w:type="dxa"/>
            <w:shd w:val="clear" w:color="auto" w:fill="F2F2F2" w:themeFill="background1" w:themeFillShade="F2"/>
          </w:tcPr>
          <w:p w14:paraId="7292934C" w14:textId="06F28157" w:rsidR="000268F6" w:rsidRPr="008B554F" w:rsidRDefault="00226D4F"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3</w:t>
            </w:r>
            <w:r w:rsidR="001B5747" w:rsidRPr="008B554F">
              <w:rPr>
                <w:rFonts w:ascii="Century Gothic" w:hAnsi="Century Gothic" w:cs="Times New Roman"/>
                <w:color w:val="auto"/>
                <w:sz w:val="20"/>
                <w:szCs w:val="20"/>
              </w:rPr>
              <w:t>20</w:t>
            </w:r>
          </w:p>
        </w:tc>
        <w:tc>
          <w:tcPr>
            <w:tcW w:w="1814" w:type="dxa"/>
            <w:shd w:val="clear" w:color="auto" w:fill="F2F2F2" w:themeFill="background1" w:themeFillShade="F2"/>
          </w:tcPr>
          <w:p w14:paraId="7C29D1B4" w14:textId="7EC1D3E4" w:rsidR="000268F6" w:rsidRPr="008B554F" w:rsidRDefault="00AF3439"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6</w:t>
            </w:r>
            <w:r w:rsidR="001B5747" w:rsidRPr="008B554F">
              <w:rPr>
                <w:rFonts w:ascii="Century Gothic" w:hAnsi="Century Gothic" w:cs="Times New Roman"/>
                <w:color w:val="auto"/>
                <w:sz w:val="20"/>
                <w:szCs w:val="20"/>
              </w:rPr>
              <w:t>49</w:t>
            </w:r>
          </w:p>
        </w:tc>
      </w:tr>
      <w:tr w:rsidR="00AF3DDE" w:rsidRPr="008B554F" w14:paraId="6C8F0EFC"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2FE14813" w14:textId="77777777" w:rsidR="000268F6" w:rsidRPr="008B554F" w:rsidRDefault="000268F6"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18</w:t>
            </w:r>
          </w:p>
        </w:tc>
        <w:tc>
          <w:tcPr>
            <w:tcW w:w="1701" w:type="dxa"/>
            <w:tcBorders>
              <w:left w:val="none" w:sz="0" w:space="0" w:color="auto"/>
              <w:right w:val="none" w:sz="0" w:space="0" w:color="auto"/>
            </w:tcBorders>
            <w:shd w:val="clear" w:color="auto" w:fill="auto"/>
          </w:tcPr>
          <w:p w14:paraId="7096CE27" w14:textId="1CE4DABF" w:rsidR="000268F6" w:rsidRPr="008B554F" w:rsidRDefault="00883A3A"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8649C1" w:rsidRPr="008B554F">
              <w:rPr>
                <w:rFonts w:ascii="Century Gothic" w:hAnsi="Century Gothic" w:cs="Times New Roman"/>
                <w:color w:val="auto"/>
                <w:sz w:val="20"/>
                <w:szCs w:val="20"/>
              </w:rPr>
              <w:t>44</w:t>
            </w:r>
          </w:p>
        </w:tc>
        <w:tc>
          <w:tcPr>
            <w:tcW w:w="1701" w:type="dxa"/>
            <w:tcBorders>
              <w:left w:val="none" w:sz="0" w:space="0" w:color="auto"/>
              <w:right w:val="none" w:sz="0" w:space="0" w:color="auto"/>
            </w:tcBorders>
            <w:shd w:val="clear" w:color="auto" w:fill="auto"/>
          </w:tcPr>
          <w:p w14:paraId="646F926C" w14:textId="08656AF0" w:rsidR="000268F6" w:rsidRPr="008B554F" w:rsidRDefault="00226D4F"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w:t>
            </w:r>
            <w:r w:rsidR="001B5747" w:rsidRPr="008B554F">
              <w:rPr>
                <w:rFonts w:ascii="Century Gothic" w:hAnsi="Century Gothic" w:cs="Times New Roman"/>
                <w:color w:val="auto"/>
                <w:sz w:val="20"/>
                <w:szCs w:val="20"/>
              </w:rPr>
              <w:t>47</w:t>
            </w:r>
          </w:p>
        </w:tc>
        <w:tc>
          <w:tcPr>
            <w:tcW w:w="1814" w:type="dxa"/>
            <w:tcBorders>
              <w:left w:val="none" w:sz="0" w:space="0" w:color="auto"/>
              <w:right w:val="none" w:sz="0" w:space="0" w:color="auto"/>
            </w:tcBorders>
            <w:shd w:val="clear" w:color="auto" w:fill="auto"/>
          </w:tcPr>
          <w:p w14:paraId="27511493" w14:textId="69330B47" w:rsidR="000268F6" w:rsidRPr="008B554F" w:rsidRDefault="001B5747"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291</w:t>
            </w:r>
          </w:p>
        </w:tc>
      </w:tr>
      <w:tr w:rsidR="00AF3DDE" w:rsidRPr="008B554F" w14:paraId="1007A865"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473ED39B" w14:textId="77777777" w:rsidR="000268F6" w:rsidRPr="008B554F" w:rsidRDefault="0027451C"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kobiety</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19</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60</w:t>
            </w:r>
            <w:r w:rsidR="00700388"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mężczyźni</w:t>
            </w:r>
            <w:r w:rsidR="00765F4C" w:rsidRPr="008B554F">
              <w:rPr>
                <w:rFonts w:ascii="Century Gothic" w:hAnsi="Century Gothic" w:cs="Times New Roman"/>
                <w:color w:val="auto"/>
                <w:sz w:val="20"/>
                <w:szCs w:val="20"/>
              </w:rPr>
              <w:t xml:space="preserve"> </w:t>
            </w:r>
            <w:r w:rsidR="000268F6" w:rsidRPr="008B554F">
              <w:rPr>
                <w:rFonts w:ascii="Century Gothic" w:hAnsi="Century Gothic" w:cs="Times New Roman"/>
                <w:color w:val="auto"/>
                <w:sz w:val="20"/>
                <w:szCs w:val="20"/>
              </w:rPr>
              <w:t>19</w:t>
            </w:r>
            <w:r w:rsidR="00765F4C" w:rsidRPr="008B554F">
              <w:rPr>
                <w:rFonts w:ascii="Century Gothic" w:hAnsi="Century Gothic" w:cs="Times New Roman"/>
                <w:color w:val="auto"/>
                <w:sz w:val="20"/>
                <w:szCs w:val="20"/>
              </w:rPr>
              <w:t xml:space="preserve"> </w:t>
            </w:r>
            <w:r w:rsidR="000268F6"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000268F6" w:rsidRPr="008B554F">
              <w:rPr>
                <w:rFonts w:ascii="Century Gothic" w:hAnsi="Century Gothic" w:cs="Times New Roman"/>
                <w:color w:val="auto"/>
                <w:sz w:val="20"/>
                <w:szCs w:val="20"/>
              </w:rPr>
              <w:t>65</w:t>
            </w:r>
          </w:p>
        </w:tc>
        <w:tc>
          <w:tcPr>
            <w:tcW w:w="1701" w:type="dxa"/>
            <w:shd w:val="clear" w:color="auto" w:fill="F2F2F2" w:themeFill="background1" w:themeFillShade="F2"/>
          </w:tcPr>
          <w:p w14:paraId="5048B71A" w14:textId="45AA3ABF"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8 629</w:t>
            </w:r>
          </w:p>
        </w:tc>
        <w:tc>
          <w:tcPr>
            <w:tcW w:w="1701" w:type="dxa"/>
            <w:shd w:val="clear" w:color="auto" w:fill="F2F2F2" w:themeFill="background1" w:themeFillShade="F2"/>
          </w:tcPr>
          <w:p w14:paraId="10A53977" w14:textId="0D3A7790" w:rsidR="000268F6" w:rsidRPr="008B554F" w:rsidRDefault="008649C1"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7 989</w:t>
            </w:r>
          </w:p>
        </w:tc>
        <w:tc>
          <w:tcPr>
            <w:tcW w:w="1814" w:type="dxa"/>
            <w:shd w:val="clear" w:color="auto" w:fill="F2F2F2" w:themeFill="background1" w:themeFillShade="F2"/>
          </w:tcPr>
          <w:p w14:paraId="2D9A359E" w14:textId="5E4FC064" w:rsidR="000268F6" w:rsidRPr="008B554F" w:rsidRDefault="00222FA5"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16 618</w:t>
            </w:r>
          </w:p>
        </w:tc>
      </w:tr>
      <w:tr w:rsidR="00AF3DDE" w:rsidRPr="008B554F" w14:paraId="504E0E3D"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10D3F4CC" w14:textId="77777777" w:rsidR="000268F6" w:rsidRPr="008B554F" w:rsidRDefault="0027451C"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kobiety</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&gt;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60</w:t>
            </w:r>
            <w:r w:rsidR="00700388" w:rsidRPr="008B554F">
              <w:rPr>
                <w:rFonts w:ascii="Century Gothic" w:hAnsi="Century Gothic" w:cs="Times New Roman"/>
                <w:color w:val="auto"/>
                <w:sz w:val="20"/>
                <w:szCs w:val="20"/>
              </w:rPr>
              <w: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mężczyźni</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&gt;</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65</w:t>
            </w:r>
          </w:p>
        </w:tc>
        <w:tc>
          <w:tcPr>
            <w:tcW w:w="1701" w:type="dxa"/>
            <w:tcBorders>
              <w:left w:val="none" w:sz="0" w:space="0" w:color="auto"/>
              <w:right w:val="none" w:sz="0" w:space="0" w:color="auto"/>
            </w:tcBorders>
            <w:shd w:val="clear" w:color="auto" w:fill="auto"/>
          </w:tcPr>
          <w:p w14:paraId="2E63023D" w14:textId="5BE66851" w:rsidR="000268F6" w:rsidRPr="008B554F" w:rsidRDefault="008649C1"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2284</w:t>
            </w:r>
          </w:p>
        </w:tc>
        <w:tc>
          <w:tcPr>
            <w:tcW w:w="1701" w:type="dxa"/>
            <w:tcBorders>
              <w:left w:val="none" w:sz="0" w:space="0" w:color="auto"/>
              <w:right w:val="none" w:sz="0" w:space="0" w:color="auto"/>
            </w:tcBorders>
            <w:shd w:val="clear" w:color="auto" w:fill="auto"/>
          </w:tcPr>
          <w:p w14:paraId="2759A69E" w14:textId="278E2DA0" w:rsidR="000268F6" w:rsidRPr="008B554F" w:rsidRDefault="00AF3439"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4</w:t>
            </w:r>
            <w:r w:rsidR="008649C1" w:rsidRPr="008B554F">
              <w:rPr>
                <w:rFonts w:ascii="Century Gothic" w:hAnsi="Century Gothic" w:cs="Times New Roman"/>
                <w:color w:val="auto"/>
                <w:sz w:val="20"/>
                <w:szCs w:val="20"/>
              </w:rPr>
              <w:t xml:space="preserve"> 648</w:t>
            </w:r>
          </w:p>
        </w:tc>
        <w:tc>
          <w:tcPr>
            <w:tcW w:w="1814" w:type="dxa"/>
            <w:tcBorders>
              <w:left w:val="none" w:sz="0" w:space="0" w:color="auto"/>
              <w:right w:val="none" w:sz="0" w:space="0" w:color="auto"/>
            </w:tcBorders>
            <w:shd w:val="clear" w:color="auto" w:fill="auto"/>
          </w:tcPr>
          <w:p w14:paraId="3559C7AD" w14:textId="00385CCB" w:rsidR="000268F6" w:rsidRPr="008B554F" w:rsidRDefault="001B5747"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B554F">
              <w:rPr>
                <w:rFonts w:ascii="Century Gothic" w:hAnsi="Century Gothic" w:cs="Times New Roman"/>
                <w:color w:val="auto"/>
                <w:sz w:val="20"/>
                <w:szCs w:val="20"/>
              </w:rPr>
              <w:t>6 932</w:t>
            </w:r>
          </w:p>
        </w:tc>
      </w:tr>
      <w:tr w:rsidR="00AF3DDE" w:rsidRPr="008B554F" w14:paraId="3DDF8F3F" w14:textId="77777777" w:rsidTr="00145F80">
        <w:trPr>
          <w:trHeight w:val="499"/>
        </w:trPr>
        <w:tc>
          <w:tcPr>
            <w:cnfStyle w:val="001000000000" w:firstRow="0" w:lastRow="0" w:firstColumn="1" w:lastColumn="0" w:oddVBand="0" w:evenVBand="0" w:oddHBand="0" w:evenHBand="0" w:firstRowFirstColumn="0" w:firstRowLastColumn="0" w:lastRowFirstColumn="0" w:lastRowLastColumn="0"/>
            <w:tcW w:w="3856" w:type="dxa"/>
            <w:hideMark/>
          </w:tcPr>
          <w:p w14:paraId="5D85248F" w14:textId="77777777" w:rsidR="000268F6" w:rsidRPr="008B554F" w:rsidRDefault="007C4124" w:rsidP="004D404D">
            <w:pPr>
              <w:pStyle w:val="Standard"/>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Razem</w:t>
            </w:r>
            <w:r w:rsidR="00765F4C" w:rsidRPr="008B554F">
              <w:rPr>
                <w:rFonts w:ascii="Century Gothic" w:hAnsi="Century Gothic" w:cs="Times New Roman"/>
                <w:color w:val="auto"/>
                <w:sz w:val="20"/>
                <w:szCs w:val="20"/>
              </w:rPr>
              <w:t xml:space="preserve">  </w:t>
            </w:r>
          </w:p>
        </w:tc>
        <w:tc>
          <w:tcPr>
            <w:tcW w:w="1701" w:type="dxa"/>
          </w:tcPr>
          <w:p w14:paraId="57D85917" w14:textId="7E2CD1D3" w:rsidR="000268F6" w:rsidRPr="008B554F" w:rsidRDefault="005F5594"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8B554F">
              <w:rPr>
                <w:rFonts w:ascii="Century Gothic" w:hAnsi="Century Gothic" w:cs="Times New Roman"/>
                <w:b/>
                <w:color w:val="auto"/>
                <w:sz w:val="20"/>
                <w:szCs w:val="20"/>
              </w:rPr>
              <w:t>1</w:t>
            </w:r>
            <w:r w:rsidR="008649C1" w:rsidRPr="008B554F">
              <w:rPr>
                <w:rFonts w:ascii="Century Gothic" w:hAnsi="Century Gothic" w:cs="Times New Roman"/>
                <w:b/>
                <w:color w:val="auto"/>
                <w:sz w:val="20"/>
                <w:szCs w:val="20"/>
              </w:rPr>
              <w:t>3</w:t>
            </w:r>
            <w:r w:rsidR="00412E21" w:rsidRPr="008B554F">
              <w:rPr>
                <w:rFonts w:ascii="Century Gothic" w:hAnsi="Century Gothic" w:cs="Times New Roman"/>
                <w:b/>
                <w:color w:val="auto"/>
                <w:sz w:val="20"/>
                <w:szCs w:val="20"/>
              </w:rPr>
              <w:t xml:space="preserve"> </w:t>
            </w:r>
            <w:r w:rsidR="008649C1" w:rsidRPr="008B554F">
              <w:rPr>
                <w:rFonts w:ascii="Century Gothic" w:hAnsi="Century Gothic" w:cs="Times New Roman"/>
                <w:b/>
                <w:color w:val="auto"/>
                <w:sz w:val="20"/>
                <w:szCs w:val="20"/>
              </w:rPr>
              <w:t>718</w:t>
            </w:r>
          </w:p>
        </w:tc>
        <w:tc>
          <w:tcPr>
            <w:tcW w:w="1701" w:type="dxa"/>
          </w:tcPr>
          <w:p w14:paraId="21DEAAB6" w14:textId="0C526487" w:rsidR="000268F6" w:rsidRPr="008B554F" w:rsidRDefault="005F5594"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8B554F">
              <w:rPr>
                <w:rFonts w:ascii="Century Gothic" w:hAnsi="Century Gothic" w:cs="Times New Roman"/>
                <w:b/>
                <w:color w:val="auto"/>
                <w:sz w:val="20"/>
                <w:szCs w:val="20"/>
              </w:rPr>
              <w:t>15</w:t>
            </w:r>
            <w:r w:rsidR="00412E21" w:rsidRPr="008B554F">
              <w:rPr>
                <w:rFonts w:ascii="Century Gothic" w:hAnsi="Century Gothic" w:cs="Times New Roman"/>
                <w:b/>
                <w:color w:val="auto"/>
                <w:sz w:val="20"/>
                <w:szCs w:val="20"/>
              </w:rPr>
              <w:t xml:space="preserve"> </w:t>
            </w:r>
            <w:r w:rsidR="008649C1" w:rsidRPr="008B554F">
              <w:rPr>
                <w:rFonts w:ascii="Century Gothic" w:hAnsi="Century Gothic" w:cs="Times New Roman"/>
                <w:b/>
                <w:color w:val="auto"/>
                <w:sz w:val="20"/>
                <w:szCs w:val="20"/>
              </w:rPr>
              <w:t>413</w:t>
            </w:r>
          </w:p>
        </w:tc>
        <w:tc>
          <w:tcPr>
            <w:tcW w:w="1814" w:type="dxa"/>
          </w:tcPr>
          <w:p w14:paraId="7647DC69" w14:textId="7EB66D19" w:rsidR="000268F6" w:rsidRPr="008B554F" w:rsidRDefault="00AF3439"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8B554F">
              <w:rPr>
                <w:rFonts w:ascii="Century Gothic" w:hAnsi="Century Gothic" w:cs="Times New Roman"/>
                <w:b/>
                <w:color w:val="auto"/>
                <w:sz w:val="20"/>
                <w:szCs w:val="20"/>
              </w:rPr>
              <w:t>29</w:t>
            </w:r>
            <w:r w:rsidR="008649C1" w:rsidRPr="008B554F">
              <w:rPr>
                <w:rFonts w:ascii="Century Gothic" w:hAnsi="Century Gothic" w:cs="Times New Roman"/>
                <w:b/>
                <w:color w:val="auto"/>
                <w:sz w:val="20"/>
                <w:szCs w:val="20"/>
              </w:rPr>
              <w:t xml:space="preserve"> </w:t>
            </w:r>
            <w:r w:rsidRPr="008B554F">
              <w:rPr>
                <w:rFonts w:ascii="Century Gothic" w:hAnsi="Century Gothic" w:cs="Times New Roman"/>
                <w:b/>
                <w:color w:val="auto"/>
                <w:sz w:val="20"/>
                <w:szCs w:val="20"/>
              </w:rPr>
              <w:t>13</w:t>
            </w:r>
            <w:r w:rsidR="008649C1" w:rsidRPr="008B554F">
              <w:rPr>
                <w:rFonts w:ascii="Century Gothic" w:hAnsi="Century Gothic" w:cs="Times New Roman"/>
                <w:b/>
                <w:color w:val="auto"/>
                <w:sz w:val="20"/>
                <w:szCs w:val="20"/>
              </w:rPr>
              <w:t>1</w:t>
            </w:r>
          </w:p>
        </w:tc>
      </w:tr>
    </w:tbl>
    <w:p w14:paraId="0D97A394" w14:textId="77777777" w:rsidR="00B22909" w:rsidRPr="008B554F" w:rsidRDefault="00B22909" w:rsidP="004D404D">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47" w:name="_Toc134728617"/>
    </w:p>
    <w:p w14:paraId="4C9F39FE" w14:textId="138098BF" w:rsidR="00480AF5" w:rsidRDefault="00480AF5" w:rsidP="004D404D">
      <w:pPr>
        <w:spacing w:line="259" w:lineRule="auto"/>
        <w:rPr>
          <w:rFonts w:ascii="Century Gothic" w:eastAsia="SimSun" w:hAnsi="Century Gothic" w:cs="Times New Roman"/>
          <w:color w:val="0D0D0D" w:themeColor="text1" w:themeTint="F2"/>
          <w:kern w:val="3"/>
          <w:sz w:val="20"/>
          <w:szCs w:val="20"/>
          <w:lang w:eastAsia="zh-CN" w:bidi="hi-IN"/>
        </w:rPr>
      </w:pPr>
      <w:r>
        <w:rPr>
          <w:rFonts w:ascii="Century Gothic" w:eastAsia="SimSun" w:hAnsi="Century Gothic" w:cs="Times New Roman"/>
          <w:i/>
          <w:iCs/>
          <w:color w:val="0D0D0D" w:themeColor="text1" w:themeTint="F2"/>
          <w:kern w:val="3"/>
          <w:sz w:val="20"/>
          <w:szCs w:val="20"/>
          <w:lang w:eastAsia="zh-CN" w:bidi="hi-IN"/>
        </w:rPr>
        <w:br w:type="page"/>
      </w:r>
    </w:p>
    <w:p w14:paraId="12FBDE62" w14:textId="66FECCD6" w:rsidR="00111051" w:rsidRPr="008B554F" w:rsidRDefault="00E30A17" w:rsidP="004D404D">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48" w:name="_Toc230875693"/>
      <w:r w:rsidRPr="008B554F">
        <w:rPr>
          <w:rFonts w:ascii="Century Gothic" w:eastAsia="SimSun" w:hAnsi="Century Gothic" w:cs="Times New Roman"/>
          <w:i w:val="0"/>
          <w:iCs w:val="0"/>
          <w:color w:val="0D0D0D" w:themeColor="text1" w:themeTint="F2"/>
          <w:kern w:val="3"/>
          <w:sz w:val="20"/>
          <w:szCs w:val="20"/>
          <w:lang w:eastAsia="zh-CN" w:bidi="hi-IN"/>
        </w:rPr>
        <w:lastRenderedPageBreak/>
        <w:t xml:space="preserve">Wykres </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begin"/>
      </w:r>
      <w:r w:rsidRPr="008B554F">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separate"/>
      </w:r>
      <w:r w:rsidR="005D31B4">
        <w:rPr>
          <w:rFonts w:ascii="Century Gothic" w:eastAsia="SimSun" w:hAnsi="Century Gothic" w:cs="Times New Roman"/>
          <w:i w:val="0"/>
          <w:iCs w:val="0"/>
          <w:noProof/>
          <w:color w:val="0D0D0D" w:themeColor="text1" w:themeTint="F2"/>
          <w:kern w:val="3"/>
          <w:sz w:val="20"/>
          <w:szCs w:val="20"/>
          <w:lang w:eastAsia="zh-CN" w:bidi="hi-IN"/>
        </w:rPr>
        <w:t>4</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end"/>
      </w:r>
      <w:r w:rsidRPr="008B554F">
        <w:rPr>
          <w:rFonts w:ascii="Century Gothic" w:eastAsia="SimSun" w:hAnsi="Century Gothic" w:cs="Times New Roman"/>
          <w:i w:val="0"/>
          <w:iCs w:val="0"/>
          <w:color w:val="0D0D0D" w:themeColor="text1" w:themeTint="F2"/>
          <w:kern w:val="3"/>
          <w:sz w:val="20"/>
          <w:szCs w:val="20"/>
          <w:lang w:eastAsia="zh-CN" w:bidi="hi-IN"/>
        </w:rPr>
        <w:t xml:space="preserve"> Struktura wiekowa mieszkańców m</w:t>
      </w:r>
      <w:r w:rsidR="00500EB5" w:rsidRPr="008B554F">
        <w:rPr>
          <w:rFonts w:ascii="Century Gothic" w:eastAsia="SimSun" w:hAnsi="Century Gothic" w:cs="Times New Roman"/>
          <w:i w:val="0"/>
          <w:iCs w:val="0"/>
          <w:color w:val="0D0D0D" w:themeColor="text1" w:themeTint="F2"/>
          <w:kern w:val="3"/>
          <w:sz w:val="20"/>
          <w:szCs w:val="20"/>
          <w:lang w:eastAsia="zh-CN" w:bidi="hi-IN"/>
        </w:rPr>
        <w:t>iasta</w:t>
      </w:r>
      <w:r w:rsidRPr="008B554F">
        <w:rPr>
          <w:rFonts w:ascii="Century Gothic" w:eastAsia="SimSun" w:hAnsi="Century Gothic" w:cs="Times New Roman"/>
          <w:i w:val="0"/>
          <w:iCs w:val="0"/>
          <w:color w:val="0D0D0D" w:themeColor="text1" w:themeTint="F2"/>
          <w:kern w:val="3"/>
          <w:sz w:val="20"/>
          <w:szCs w:val="20"/>
          <w:lang w:eastAsia="zh-CN" w:bidi="hi-IN"/>
        </w:rPr>
        <w:t xml:space="preserve"> Mława</w:t>
      </w:r>
      <w:bookmarkEnd w:id="47"/>
      <w:r w:rsidR="00AF3439" w:rsidRPr="008B554F">
        <w:rPr>
          <w:rFonts w:ascii="Century Gothic" w:eastAsia="SimSun" w:hAnsi="Century Gothic" w:cs="Times New Roman"/>
          <w:i w:val="0"/>
          <w:iCs w:val="0"/>
          <w:color w:val="0D0D0D" w:themeColor="text1" w:themeTint="F2"/>
          <w:kern w:val="3"/>
          <w:sz w:val="20"/>
          <w:szCs w:val="20"/>
          <w:lang w:eastAsia="zh-CN" w:bidi="hi-IN"/>
        </w:rPr>
        <w:t xml:space="preserve"> w 202</w:t>
      </w:r>
      <w:r w:rsidR="00D023A1" w:rsidRPr="008B554F">
        <w:rPr>
          <w:rFonts w:ascii="Century Gothic" w:eastAsia="SimSun" w:hAnsi="Century Gothic" w:cs="Times New Roman"/>
          <w:i w:val="0"/>
          <w:iCs w:val="0"/>
          <w:color w:val="0D0D0D" w:themeColor="text1" w:themeTint="F2"/>
          <w:kern w:val="3"/>
          <w:sz w:val="20"/>
          <w:szCs w:val="20"/>
          <w:lang w:eastAsia="zh-CN" w:bidi="hi-IN"/>
        </w:rPr>
        <w:t>5</w:t>
      </w:r>
      <w:r w:rsidR="00500EB5" w:rsidRPr="008B554F">
        <w:rPr>
          <w:rFonts w:ascii="Century Gothic" w:eastAsia="SimSun" w:hAnsi="Century Gothic" w:cs="Times New Roman"/>
          <w:i w:val="0"/>
          <w:iCs w:val="0"/>
          <w:color w:val="0D0D0D" w:themeColor="text1" w:themeTint="F2"/>
          <w:kern w:val="3"/>
          <w:sz w:val="20"/>
          <w:szCs w:val="20"/>
          <w:lang w:eastAsia="zh-CN" w:bidi="hi-IN"/>
        </w:rPr>
        <w:t xml:space="preserve"> roku</w:t>
      </w:r>
      <w:bookmarkEnd w:id="48"/>
    </w:p>
    <w:p w14:paraId="03CEB9C0" w14:textId="77777777" w:rsidR="00B021D0" w:rsidRPr="008B554F" w:rsidRDefault="000268F6" w:rsidP="004D404D">
      <w:pPr>
        <w:pStyle w:val="Legenda"/>
        <w:spacing w:after="0" w:line="276" w:lineRule="auto"/>
        <w:rPr>
          <w:rFonts w:ascii="Century Gothic" w:hAnsi="Century Gothic"/>
          <w:sz w:val="20"/>
          <w:szCs w:val="20"/>
          <w:highlight w:val="yellow"/>
        </w:rPr>
      </w:pPr>
      <w:r w:rsidRPr="008B554F">
        <w:rPr>
          <w:rFonts w:ascii="Century Gothic" w:hAnsi="Century Gothic" w:cs="Times New Roman"/>
          <w:noProof/>
          <w:color w:val="0D0D0D" w:themeColor="text1" w:themeTint="F2"/>
          <w:sz w:val="20"/>
          <w:szCs w:val="20"/>
          <w:lang w:eastAsia="pl-PL"/>
        </w:rPr>
        <w:drawing>
          <wp:inline distT="0" distB="0" distL="0" distR="0" wp14:anchorId="098B4CDC" wp14:editId="4E17F6CD">
            <wp:extent cx="5762445" cy="2786333"/>
            <wp:effectExtent l="0" t="0" r="10160" b="146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B89DBE" w14:textId="77777777" w:rsidR="00ED669E" w:rsidRPr="008B554F" w:rsidRDefault="00ED669E" w:rsidP="004D404D">
      <w:pPr>
        <w:pStyle w:val="Legenda"/>
        <w:spacing w:after="0" w:line="276" w:lineRule="auto"/>
        <w:rPr>
          <w:rFonts w:ascii="Century Gothic" w:eastAsia="SimSun" w:hAnsi="Century Gothic" w:cs="Times New Roman"/>
          <w:i w:val="0"/>
          <w:iCs w:val="0"/>
          <w:color w:val="0D0D0D" w:themeColor="text1" w:themeTint="F2"/>
          <w:kern w:val="3"/>
          <w:sz w:val="20"/>
          <w:szCs w:val="20"/>
          <w:highlight w:val="yellow"/>
          <w:lang w:eastAsia="zh-CN" w:bidi="hi-IN"/>
        </w:rPr>
      </w:pPr>
      <w:bookmarkStart w:id="49" w:name="_Toc134728618"/>
    </w:p>
    <w:p w14:paraId="41885532" w14:textId="1C7FB977" w:rsidR="00E30A17" w:rsidRPr="008B554F" w:rsidRDefault="00E30A17" w:rsidP="004D404D">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50" w:name="_Toc230875694"/>
      <w:r w:rsidRPr="008B554F">
        <w:rPr>
          <w:rFonts w:ascii="Century Gothic" w:eastAsia="SimSun" w:hAnsi="Century Gothic" w:cs="Times New Roman"/>
          <w:i w:val="0"/>
          <w:iCs w:val="0"/>
          <w:color w:val="0D0D0D" w:themeColor="text1" w:themeTint="F2"/>
          <w:kern w:val="3"/>
          <w:sz w:val="20"/>
          <w:szCs w:val="20"/>
          <w:lang w:eastAsia="zh-CN" w:bidi="hi-IN"/>
        </w:rPr>
        <w:t xml:space="preserve">Wykres </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begin"/>
      </w:r>
      <w:r w:rsidRPr="008B554F">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separate"/>
      </w:r>
      <w:r w:rsidR="005D31B4">
        <w:rPr>
          <w:rFonts w:ascii="Century Gothic" w:eastAsia="SimSun" w:hAnsi="Century Gothic" w:cs="Times New Roman"/>
          <w:i w:val="0"/>
          <w:iCs w:val="0"/>
          <w:noProof/>
          <w:color w:val="0D0D0D" w:themeColor="text1" w:themeTint="F2"/>
          <w:kern w:val="3"/>
          <w:sz w:val="20"/>
          <w:szCs w:val="20"/>
          <w:lang w:eastAsia="zh-CN" w:bidi="hi-IN"/>
        </w:rPr>
        <w:t>5</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end"/>
      </w:r>
      <w:r w:rsidRPr="008B554F">
        <w:rPr>
          <w:rFonts w:ascii="Century Gothic" w:eastAsia="SimSun" w:hAnsi="Century Gothic" w:cs="Times New Roman"/>
          <w:i w:val="0"/>
          <w:iCs w:val="0"/>
          <w:color w:val="0D0D0D" w:themeColor="text1" w:themeTint="F2"/>
          <w:kern w:val="3"/>
          <w:sz w:val="20"/>
          <w:szCs w:val="20"/>
          <w:lang w:eastAsia="zh-CN" w:bidi="hi-IN"/>
        </w:rPr>
        <w:t xml:space="preserve"> Struktura mieszkańców m</w:t>
      </w:r>
      <w:r w:rsidR="00F80721" w:rsidRPr="008B554F">
        <w:rPr>
          <w:rFonts w:ascii="Century Gothic" w:eastAsia="SimSun" w:hAnsi="Century Gothic" w:cs="Times New Roman"/>
          <w:i w:val="0"/>
          <w:iCs w:val="0"/>
          <w:color w:val="0D0D0D" w:themeColor="text1" w:themeTint="F2"/>
          <w:kern w:val="3"/>
          <w:sz w:val="20"/>
          <w:szCs w:val="20"/>
          <w:lang w:eastAsia="zh-CN" w:bidi="hi-IN"/>
        </w:rPr>
        <w:t>iasta</w:t>
      </w:r>
      <w:r w:rsidRPr="008B554F">
        <w:rPr>
          <w:rFonts w:ascii="Century Gothic" w:eastAsia="SimSun" w:hAnsi="Century Gothic" w:cs="Times New Roman"/>
          <w:i w:val="0"/>
          <w:iCs w:val="0"/>
          <w:color w:val="0D0D0D" w:themeColor="text1" w:themeTint="F2"/>
          <w:kern w:val="3"/>
          <w:sz w:val="20"/>
          <w:szCs w:val="20"/>
          <w:lang w:eastAsia="zh-CN" w:bidi="hi-IN"/>
        </w:rPr>
        <w:t xml:space="preserve"> Mława wg grup ekonomicznych</w:t>
      </w:r>
      <w:bookmarkEnd w:id="49"/>
      <w:bookmarkEnd w:id="50"/>
    </w:p>
    <w:p w14:paraId="7A1F061F" w14:textId="77777777" w:rsidR="00B021D0" w:rsidRPr="008B554F" w:rsidRDefault="00CE13D7" w:rsidP="004D404D">
      <w:pPr>
        <w:keepNext/>
        <w:spacing w:after="0" w:line="276" w:lineRule="auto"/>
        <w:rPr>
          <w:rFonts w:ascii="Century Gothic" w:hAnsi="Century Gothic"/>
          <w:sz w:val="20"/>
          <w:szCs w:val="20"/>
          <w:highlight w:val="yellow"/>
        </w:rPr>
      </w:pPr>
      <w:r w:rsidRPr="008B554F">
        <w:rPr>
          <w:rFonts w:ascii="Century Gothic" w:hAnsi="Century Gothic"/>
          <w:noProof/>
          <w:sz w:val="20"/>
          <w:szCs w:val="20"/>
          <w:lang w:eastAsia="pl-PL"/>
        </w:rPr>
        <w:drawing>
          <wp:inline distT="0" distB="0" distL="0" distR="0" wp14:anchorId="4CA6B92E" wp14:editId="35A10A87">
            <wp:extent cx="5761990" cy="3276600"/>
            <wp:effectExtent l="0" t="0" r="1016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3ACCE0" w14:textId="77777777" w:rsidR="00A62F76" w:rsidRPr="008B554F" w:rsidRDefault="00A62F76" w:rsidP="004D404D">
      <w:pPr>
        <w:pStyle w:val="Ailustracje"/>
        <w:spacing w:before="0" w:beforeAutospacing="0" w:after="0" w:afterAutospacing="0" w:line="276" w:lineRule="auto"/>
        <w:rPr>
          <w:rFonts w:ascii="Century Gothic" w:eastAsia="SimSun" w:hAnsi="Century Gothic"/>
          <w:color w:val="0D0D0D" w:themeColor="text1" w:themeTint="F2"/>
          <w:kern w:val="3"/>
          <w:sz w:val="20"/>
          <w:szCs w:val="20"/>
          <w:lang w:eastAsia="zh-CN" w:bidi="hi-IN"/>
        </w:rPr>
      </w:pPr>
    </w:p>
    <w:p w14:paraId="51D2595B" w14:textId="4549A74D" w:rsidR="00EE06CA" w:rsidRPr="008B554F" w:rsidRDefault="00CE13D7" w:rsidP="004D404D">
      <w:pPr>
        <w:spacing w:line="276" w:lineRule="auto"/>
        <w:ind w:firstLine="567"/>
        <w:rPr>
          <w:rFonts w:ascii="Century Gothic" w:hAnsi="Century Gothic"/>
          <w:color w:val="0D0D0D" w:themeColor="text1" w:themeTint="F2"/>
          <w:sz w:val="20"/>
          <w:szCs w:val="20"/>
        </w:rPr>
      </w:pPr>
      <w:r w:rsidRPr="008B554F">
        <w:rPr>
          <w:rFonts w:ascii="Century Gothic" w:eastAsia="SimSun" w:hAnsi="Century Gothic" w:cs="Times New Roman"/>
          <w:color w:val="0D0D0D" w:themeColor="text1" w:themeTint="F2"/>
          <w:kern w:val="3"/>
          <w:sz w:val="20"/>
          <w:szCs w:val="20"/>
          <w:lang w:eastAsia="zh-CN" w:bidi="hi-IN"/>
        </w:rPr>
        <w:t>Na przestrzeni lat 202</w:t>
      </w:r>
      <w:r w:rsidR="00D023A1" w:rsidRPr="008B554F">
        <w:rPr>
          <w:rFonts w:ascii="Century Gothic" w:eastAsia="SimSun" w:hAnsi="Century Gothic" w:cs="Times New Roman"/>
          <w:color w:val="0D0D0D" w:themeColor="text1" w:themeTint="F2"/>
          <w:kern w:val="3"/>
          <w:sz w:val="20"/>
          <w:szCs w:val="20"/>
          <w:lang w:eastAsia="zh-CN" w:bidi="hi-IN"/>
        </w:rPr>
        <w:t>1</w:t>
      </w:r>
      <w:r w:rsidRPr="008B554F">
        <w:rPr>
          <w:rFonts w:ascii="Century Gothic" w:eastAsia="SimSun" w:hAnsi="Century Gothic" w:cs="Times New Roman"/>
          <w:color w:val="0D0D0D" w:themeColor="text1" w:themeTint="F2"/>
          <w:kern w:val="3"/>
          <w:sz w:val="20"/>
          <w:szCs w:val="20"/>
          <w:lang w:eastAsia="zh-CN" w:bidi="hi-IN"/>
        </w:rPr>
        <w:t>-202</w:t>
      </w:r>
      <w:r w:rsidR="00D023A1" w:rsidRPr="008B554F">
        <w:rPr>
          <w:rFonts w:ascii="Century Gothic" w:eastAsia="SimSun" w:hAnsi="Century Gothic" w:cs="Times New Roman"/>
          <w:color w:val="0D0D0D" w:themeColor="text1" w:themeTint="F2"/>
          <w:kern w:val="3"/>
          <w:sz w:val="20"/>
          <w:szCs w:val="20"/>
          <w:lang w:eastAsia="zh-CN" w:bidi="hi-IN"/>
        </w:rPr>
        <w:t>5</w:t>
      </w:r>
      <w:r w:rsidR="00EE06CA" w:rsidRPr="008B554F">
        <w:rPr>
          <w:rFonts w:ascii="Century Gothic" w:eastAsia="SimSun" w:hAnsi="Century Gothic" w:cs="Times New Roman"/>
          <w:color w:val="0D0D0D" w:themeColor="text1" w:themeTint="F2"/>
          <w:kern w:val="3"/>
          <w:sz w:val="20"/>
          <w:szCs w:val="20"/>
          <w:lang w:eastAsia="zh-CN" w:bidi="hi-IN"/>
        </w:rPr>
        <w:t xml:space="preserve"> </w:t>
      </w:r>
      <w:r w:rsidR="003C3082" w:rsidRPr="008B554F">
        <w:rPr>
          <w:rFonts w:ascii="Century Gothic" w:eastAsia="SimSun" w:hAnsi="Century Gothic" w:cs="Times New Roman"/>
          <w:color w:val="0D0D0D" w:themeColor="text1" w:themeTint="F2"/>
          <w:kern w:val="3"/>
          <w:sz w:val="20"/>
          <w:szCs w:val="20"/>
          <w:lang w:eastAsia="zh-CN" w:bidi="hi-IN"/>
        </w:rPr>
        <w:t xml:space="preserve">w mieście Mława </w:t>
      </w:r>
      <w:r w:rsidR="00EE06CA" w:rsidRPr="008B554F">
        <w:rPr>
          <w:rFonts w:ascii="Century Gothic" w:eastAsia="SimSun" w:hAnsi="Century Gothic" w:cs="Times New Roman"/>
          <w:color w:val="0D0D0D" w:themeColor="text1" w:themeTint="F2"/>
          <w:kern w:val="3"/>
          <w:sz w:val="20"/>
          <w:szCs w:val="20"/>
          <w:lang w:eastAsia="zh-CN" w:bidi="hi-IN"/>
        </w:rPr>
        <w:t>możemy zaobserwować tendencję ogólnokrajową</w:t>
      </w:r>
      <w:r w:rsidR="003C3082" w:rsidRPr="008B554F">
        <w:rPr>
          <w:rFonts w:ascii="Century Gothic" w:eastAsia="SimSun" w:hAnsi="Century Gothic" w:cs="Times New Roman"/>
          <w:color w:val="0D0D0D" w:themeColor="text1" w:themeTint="F2"/>
          <w:kern w:val="3"/>
          <w:sz w:val="20"/>
          <w:szCs w:val="20"/>
          <w:lang w:eastAsia="zh-CN" w:bidi="hi-IN"/>
        </w:rPr>
        <w:t xml:space="preserve"> </w:t>
      </w:r>
      <w:r w:rsidR="00EE06CA" w:rsidRPr="008B554F">
        <w:rPr>
          <w:rFonts w:ascii="Century Gothic" w:eastAsia="SimSun" w:hAnsi="Century Gothic" w:cs="Times New Roman"/>
          <w:color w:val="0D0D0D" w:themeColor="text1" w:themeTint="F2"/>
          <w:kern w:val="3"/>
          <w:sz w:val="20"/>
          <w:szCs w:val="20"/>
          <w:lang w:eastAsia="zh-CN" w:bidi="hi-IN"/>
        </w:rPr>
        <w:t>– ujemny przyrost naturalny</w:t>
      </w:r>
      <w:r w:rsidR="003C3082" w:rsidRPr="008B554F">
        <w:rPr>
          <w:rFonts w:ascii="Century Gothic" w:eastAsia="SimSun" w:hAnsi="Century Gothic" w:cs="Times New Roman"/>
          <w:color w:val="0D0D0D" w:themeColor="text1" w:themeTint="F2"/>
          <w:kern w:val="3"/>
          <w:sz w:val="20"/>
          <w:szCs w:val="20"/>
          <w:lang w:eastAsia="zh-CN" w:bidi="hi-IN"/>
        </w:rPr>
        <w:t xml:space="preserve">, jak również spadek ogólnej liczby mieszkańców. </w:t>
      </w:r>
    </w:p>
    <w:p w14:paraId="70253607" w14:textId="458BBAF0" w:rsidR="00480AF5" w:rsidRDefault="00480AF5" w:rsidP="004D404D">
      <w:pPr>
        <w:spacing w:line="259" w:lineRule="auto"/>
        <w:rPr>
          <w:rFonts w:ascii="Century Gothic" w:eastAsia="Times New Roman" w:hAnsi="Century Gothic" w:cs="Times New Roman"/>
          <w:color w:val="0D0D0D" w:themeColor="text1" w:themeTint="F2"/>
          <w:sz w:val="20"/>
          <w:szCs w:val="20"/>
          <w:highlight w:val="yellow"/>
          <w:lang w:eastAsia="pl-PL"/>
        </w:rPr>
      </w:pPr>
      <w:r>
        <w:rPr>
          <w:rFonts w:ascii="Century Gothic" w:hAnsi="Century Gothic"/>
          <w:color w:val="0D0D0D" w:themeColor="text1" w:themeTint="F2"/>
          <w:sz w:val="20"/>
          <w:szCs w:val="20"/>
          <w:highlight w:val="yellow"/>
        </w:rPr>
        <w:br w:type="page"/>
      </w:r>
    </w:p>
    <w:p w14:paraId="1C8F5DEF" w14:textId="77777777" w:rsidR="00E2467C" w:rsidRPr="008B554F" w:rsidRDefault="00E2467C" w:rsidP="004D404D">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56A82CF8" w14:textId="54D49F15" w:rsidR="00EE06CA" w:rsidRPr="008B554F" w:rsidRDefault="00EE06CA" w:rsidP="004D404D">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51" w:name="_Toc230875695"/>
      <w:r w:rsidRPr="008B554F">
        <w:rPr>
          <w:rFonts w:ascii="Century Gothic" w:eastAsia="SimSun" w:hAnsi="Century Gothic" w:cs="Times New Roman"/>
          <w:i w:val="0"/>
          <w:iCs w:val="0"/>
          <w:color w:val="0D0D0D" w:themeColor="text1" w:themeTint="F2"/>
          <w:kern w:val="3"/>
          <w:sz w:val="20"/>
          <w:szCs w:val="20"/>
          <w:lang w:eastAsia="zh-CN" w:bidi="hi-IN"/>
        </w:rPr>
        <w:t xml:space="preserve">Wykres </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begin"/>
      </w:r>
      <w:r w:rsidRPr="008B554F">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separate"/>
      </w:r>
      <w:r w:rsidR="005D31B4">
        <w:rPr>
          <w:rFonts w:ascii="Century Gothic" w:eastAsia="SimSun" w:hAnsi="Century Gothic" w:cs="Times New Roman"/>
          <w:i w:val="0"/>
          <w:iCs w:val="0"/>
          <w:noProof/>
          <w:color w:val="0D0D0D" w:themeColor="text1" w:themeTint="F2"/>
          <w:kern w:val="3"/>
          <w:sz w:val="20"/>
          <w:szCs w:val="20"/>
          <w:lang w:eastAsia="zh-CN" w:bidi="hi-IN"/>
        </w:rPr>
        <w:t>6</w:t>
      </w:r>
      <w:r w:rsidR="00C43737" w:rsidRPr="008B554F">
        <w:rPr>
          <w:rFonts w:ascii="Century Gothic" w:eastAsia="SimSun" w:hAnsi="Century Gothic" w:cs="Times New Roman"/>
          <w:i w:val="0"/>
          <w:iCs w:val="0"/>
          <w:color w:val="0D0D0D" w:themeColor="text1" w:themeTint="F2"/>
          <w:kern w:val="3"/>
          <w:sz w:val="20"/>
          <w:szCs w:val="20"/>
          <w:lang w:eastAsia="zh-CN" w:bidi="hi-IN"/>
        </w:rPr>
        <w:fldChar w:fldCharType="end"/>
      </w:r>
      <w:r w:rsidRPr="008B554F">
        <w:rPr>
          <w:rFonts w:ascii="Century Gothic" w:eastAsia="SimSun" w:hAnsi="Century Gothic" w:cs="Times New Roman"/>
          <w:i w:val="0"/>
          <w:iCs w:val="0"/>
          <w:color w:val="0D0D0D" w:themeColor="text1" w:themeTint="F2"/>
          <w:kern w:val="3"/>
          <w:sz w:val="20"/>
          <w:szCs w:val="20"/>
          <w:lang w:eastAsia="zh-CN" w:bidi="hi-IN"/>
        </w:rPr>
        <w:t xml:space="preserve"> Liczba mieszk</w:t>
      </w:r>
      <w:r w:rsidR="007E0237" w:rsidRPr="008B554F">
        <w:rPr>
          <w:rFonts w:ascii="Century Gothic" w:eastAsia="SimSun" w:hAnsi="Century Gothic" w:cs="Times New Roman"/>
          <w:i w:val="0"/>
          <w:iCs w:val="0"/>
          <w:color w:val="0D0D0D" w:themeColor="text1" w:themeTint="F2"/>
          <w:kern w:val="3"/>
          <w:sz w:val="20"/>
          <w:szCs w:val="20"/>
          <w:lang w:eastAsia="zh-CN" w:bidi="hi-IN"/>
        </w:rPr>
        <w:t xml:space="preserve">ańców </w:t>
      </w:r>
      <w:r w:rsidR="003027E8" w:rsidRPr="008B554F">
        <w:rPr>
          <w:rFonts w:ascii="Century Gothic" w:eastAsia="SimSun" w:hAnsi="Century Gothic" w:cs="Times New Roman"/>
          <w:i w:val="0"/>
          <w:iCs w:val="0"/>
          <w:color w:val="0D0D0D" w:themeColor="text1" w:themeTint="F2"/>
          <w:kern w:val="3"/>
          <w:sz w:val="20"/>
          <w:szCs w:val="20"/>
          <w:lang w:eastAsia="zh-CN" w:bidi="hi-IN"/>
        </w:rPr>
        <w:t>M</w:t>
      </w:r>
      <w:r w:rsidR="007E0237" w:rsidRPr="008B554F">
        <w:rPr>
          <w:rFonts w:ascii="Century Gothic" w:eastAsia="SimSun" w:hAnsi="Century Gothic" w:cs="Times New Roman"/>
          <w:i w:val="0"/>
          <w:iCs w:val="0"/>
          <w:color w:val="0D0D0D" w:themeColor="text1" w:themeTint="F2"/>
          <w:kern w:val="3"/>
          <w:sz w:val="20"/>
          <w:szCs w:val="20"/>
          <w:lang w:eastAsia="zh-CN" w:bidi="hi-IN"/>
        </w:rPr>
        <w:t>iasta Mława w latach 202</w:t>
      </w:r>
      <w:r w:rsidR="00D023A1" w:rsidRPr="008B554F">
        <w:rPr>
          <w:rFonts w:ascii="Century Gothic" w:eastAsia="SimSun" w:hAnsi="Century Gothic" w:cs="Times New Roman"/>
          <w:i w:val="0"/>
          <w:iCs w:val="0"/>
          <w:color w:val="0D0D0D" w:themeColor="text1" w:themeTint="F2"/>
          <w:kern w:val="3"/>
          <w:sz w:val="20"/>
          <w:szCs w:val="20"/>
          <w:lang w:eastAsia="zh-CN" w:bidi="hi-IN"/>
        </w:rPr>
        <w:t>1</w:t>
      </w:r>
      <w:r w:rsidR="007E0237" w:rsidRPr="008B554F">
        <w:rPr>
          <w:rFonts w:ascii="Century Gothic" w:eastAsia="SimSun" w:hAnsi="Century Gothic" w:cs="Times New Roman"/>
          <w:i w:val="0"/>
          <w:iCs w:val="0"/>
          <w:color w:val="0D0D0D" w:themeColor="text1" w:themeTint="F2"/>
          <w:kern w:val="3"/>
          <w:sz w:val="20"/>
          <w:szCs w:val="20"/>
          <w:lang w:eastAsia="zh-CN" w:bidi="hi-IN"/>
        </w:rPr>
        <w:t xml:space="preserve"> - 202</w:t>
      </w:r>
      <w:r w:rsidR="00D023A1" w:rsidRPr="008B554F">
        <w:rPr>
          <w:rFonts w:ascii="Century Gothic" w:eastAsia="SimSun" w:hAnsi="Century Gothic" w:cs="Times New Roman"/>
          <w:i w:val="0"/>
          <w:iCs w:val="0"/>
          <w:color w:val="0D0D0D" w:themeColor="text1" w:themeTint="F2"/>
          <w:kern w:val="3"/>
          <w:sz w:val="20"/>
          <w:szCs w:val="20"/>
          <w:lang w:eastAsia="zh-CN" w:bidi="hi-IN"/>
        </w:rPr>
        <w:t>5</w:t>
      </w:r>
      <w:r w:rsidRPr="008B554F">
        <w:rPr>
          <w:rFonts w:ascii="Century Gothic" w:eastAsia="SimSun" w:hAnsi="Century Gothic" w:cs="Times New Roman"/>
          <w:i w:val="0"/>
          <w:iCs w:val="0"/>
          <w:color w:val="0D0D0D" w:themeColor="text1" w:themeTint="F2"/>
          <w:kern w:val="3"/>
          <w:sz w:val="20"/>
          <w:szCs w:val="20"/>
          <w:lang w:eastAsia="zh-CN" w:bidi="hi-IN"/>
        </w:rPr>
        <w:t xml:space="preserve"> w podziale na płeć</w:t>
      </w:r>
      <w:bookmarkEnd w:id="51"/>
    </w:p>
    <w:p w14:paraId="0CD21B96" w14:textId="77777777" w:rsidR="0051728A" w:rsidRPr="008B554F" w:rsidRDefault="00EE06CA" w:rsidP="004D404D">
      <w:pPr>
        <w:pStyle w:val="Ailustracje"/>
        <w:spacing w:before="0" w:beforeAutospacing="0" w:after="0" w:afterAutospacing="0" w:line="276" w:lineRule="auto"/>
        <w:rPr>
          <w:rFonts w:ascii="Century Gothic" w:hAnsi="Century Gothic"/>
          <w:color w:val="0D0D0D" w:themeColor="text1" w:themeTint="F2"/>
          <w:sz w:val="20"/>
          <w:szCs w:val="20"/>
          <w:highlight w:val="yellow"/>
        </w:rPr>
      </w:pPr>
      <w:r w:rsidRPr="008B554F">
        <w:rPr>
          <w:rFonts w:ascii="Century Gothic" w:hAnsi="Century Gothic"/>
          <w:noProof/>
          <w:sz w:val="20"/>
          <w:szCs w:val="20"/>
          <w:highlight w:val="yellow"/>
        </w:rPr>
        <w:drawing>
          <wp:inline distT="0" distB="0" distL="0" distR="0" wp14:anchorId="2F42B443" wp14:editId="4A55F89F">
            <wp:extent cx="5736566" cy="3200400"/>
            <wp:effectExtent l="19050" t="0" r="16534" b="0"/>
            <wp:docPr id="135232825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78F5C6" w14:textId="79C94801" w:rsidR="00480AF5" w:rsidRDefault="00480AF5" w:rsidP="004D404D">
      <w:pPr>
        <w:spacing w:line="259" w:lineRule="auto"/>
        <w:rPr>
          <w:rFonts w:ascii="Century Gothic" w:eastAsia="Times New Roman" w:hAnsi="Century Gothic" w:cs="Times New Roman"/>
          <w:color w:val="0D0D0D" w:themeColor="text1" w:themeTint="F2"/>
          <w:sz w:val="20"/>
          <w:szCs w:val="20"/>
          <w:highlight w:val="yellow"/>
          <w:lang w:eastAsia="pl-PL"/>
        </w:rPr>
      </w:pPr>
      <w:r>
        <w:rPr>
          <w:rFonts w:ascii="Century Gothic" w:hAnsi="Century Gothic"/>
          <w:color w:val="0D0D0D" w:themeColor="text1" w:themeTint="F2"/>
          <w:sz w:val="20"/>
          <w:szCs w:val="20"/>
          <w:highlight w:val="yellow"/>
        </w:rPr>
        <w:br w:type="page"/>
      </w:r>
    </w:p>
    <w:p w14:paraId="00FB98BA" w14:textId="5AE43CD0" w:rsidR="000268F6" w:rsidRPr="00480AF5" w:rsidRDefault="00145F80"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auto"/>
          <w:sz w:val="24"/>
          <w:szCs w:val="24"/>
        </w:rPr>
      </w:pPr>
      <w:r w:rsidRPr="00480AF5">
        <w:rPr>
          <w:rFonts w:ascii="Century Gothic" w:hAnsi="Century Gothic" w:cs="Times New Roman"/>
          <w:color w:val="auto"/>
          <w:sz w:val="24"/>
          <w:szCs w:val="24"/>
        </w:rPr>
        <w:lastRenderedPageBreak/>
        <w:t xml:space="preserve"> </w:t>
      </w:r>
      <w:bookmarkStart w:id="52" w:name="_Toc230876007"/>
      <w:r w:rsidR="000268F6" w:rsidRPr="00480AF5">
        <w:rPr>
          <w:rFonts w:ascii="Century Gothic" w:hAnsi="Century Gothic" w:cs="Times New Roman"/>
          <w:color w:val="auto"/>
          <w:sz w:val="24"/>
          <w:szCs w:val="24"/>
        </w:rPr>
        <w:t>Bezrobocie</w:t>
      </w:r>
      <w:bookmarkEnd w:id="52"/>
      <w:r w:rsidR="00765F4C" w:rsidRPr="00480AF5">
        <w:rPr>
          <w:rFonts w:ascii="Century Gothic" w:hAnsi="Century Gothic" w:cs="Times New Roman"/>
          <w:color w:val="auto"/>
          <w:sz w:val="24"/>
          <w:szCs w:val="24"/>
        </w:rPr>
        <w:t xml:space="preserve"> </w:t>
      </w:r>
    </w:p>
    <w:p w14:paraId="4F1EC484" w14:textId="77777777" w:rsidR="00FE76B9" w:rsidRPr="008B554F" w:rsidRDefault="00FE76B9" w:rsidP="004D404D">
      <w:pPr>
        <w:spacing w:after="0" w:line="276" w:lineRule="auto"/>
        <w:ind w:firstLine="708"/>
        <w:rPr>
          <w:rFonts w:ascii="Century Gothic" w:hAnsi="Century Gothic" w:cs="Times New Roman"/>
          <w:sz w:val="20"/>
          <w:szCs w:val="20"/>
        </w:rPr>
      </w:pPr>
    </w:p>
    <w:p w14:paraId="6A65EC4C" w14:textId="75966D69" w:rsidR="00BA752F" w:rsidRDefault="000268F6" w:rsidP="004D404D">
      <w:pPr>
        <w:spacing w:after="0" w:line="276" w:lineRule="auto"/>
        <w:ind w:firstLine="567"/>
        <w:rPr>
          <w:rFonts w:ascii="Century Gothic" w:hAnsi="Century Gothic" w:cs="Times New Roman"/>
          <w:color w:val="0D0D0D" w:themeColor="text1" w:themeTint="F2"/>
          <w:sz w:val="20"/>
          <w:szCs w:val="20"/>
        </w:rPr>
      </w:pPr>
      <w:r w:rsidRPr="008B554F">
        <w:rPr>
          <w:rFonts w:ascii="Century Gothic" w:hAnsi="Century Gothic" w:cs="Times New Roman"/>
          <w:sz w:val="20"/>
          <w:szCs w:val="20"/>
        </w:rPr>
        <w:t>Według</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danych</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Powiatowego</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Urzędu</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Pracy</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w</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Mławie</w:t>
      </w:r>
      <w:r w:rsidR="00765F4C" w:rsidRPr="008B554F">
        <w:rPr>
          <w:rFonts w:ascii="Century Gothic" w:hAnsi="Century Gothic" w:cs="Times New Roman"/>
          <w:sz w:val="20"/>
          <w:szCs w:val="20"/>
        </w:rPr>
        <w:t xml:space="preserve"> </w:t>
      </w:r>
      <w:r w:rsidR="00F7681F" w:rsidRPr="008B554F">
        <w:rPr>
          <w:rFonts w:ascii="Century Gothic" w:hAnsi="Century Gothic" w:cs="Times New Roman"/>
          <w:color w:val="0D0D0D" w:themeColor="text1" w:themeTint="F2"/>
          <w:sz w:val="20"/>
          <w:szCs w:val="20"/>
        </w:rPr>
        <w:t>na koniec 202</w:t>
      </w:r>
      <w:r w:rsidR="003A118E" w:rsidRPr="008B554F">
        <w:rPr>
          <w:rFonts w:ascii="Century Gothic" w:hAnsi="Century Gothic" w:cs="Times New Roman"/>
          <w:color w:val="0D0D0D" w:themeColor="text1" w:themeTint="F2"/>
          <w:sz w:val="20"/>
          <w:szCs w:val="20"/>
        </w:rPr>
        <w:t>5</w:t>
      </w:r>
      <w:r w:rsidR="00421B1B" w:rsidRPr="008B554F">
        <w:rPr>
          <w:rFonts w:ascii="Century Gothic" w:hAnsi="Century Gothic" w:cs="Times New Roman"/>
          <w:color w:val="0D0D0D" w:themeColor="text1" w:themeTint="F2"/>
          <w:sz w:val="20"/>
          <w:szCs w:val="20"/>
        </w:rPr>
        <w:t xml:space="preserve"> roku </w:t>
      </w:r>
      <w:r w:rsidR="00421B1B" w:rsidRPr="008B554F">
        <w:rPr>
          <w:rFonts w:ascii="Century Gothic" w:hAnsi="Century Gothic" w:cs="Times New Roman"/>
          <w:sz w:val="20"/>
          <w:szCs w:val="20"/>
        </w:rPr>
        <w:t xml:space="preserve">na terenie Miasta </w:t>
      </w:r>
      <w:r w:rsidR="00421B1B" w:rsidRPr="008B554F">
        <w:rPr>
          <w:rFonts w:ascii="Century Gothic" w:hAnsi="Century Gothic" w:cs="Times New Roman"/>
          <w:color w:val="0D0D0D" w:themeColor="text1" w:themeTint="F2"/>
          <w:sz w:val="20"/>
          <w:szCs w:val="20"/>
        </w:rPr>
        <w:t xml:space="preserve">Mława liczba zarejestrowanych </w:t>
      </w:r>
      <w:r w:rsidRPr="008B554F">
        <w:rPr>
          <w:rFonts w:ascii="Century Gothic" w:hAnsi="Century Gothic" w:cs="Times New Roman"/>
          <w:sz w:val="20"/>
          <w:szCs w:val="20"/>
        </w:rPr>
        <w:t>bezrobotnych</w:t>
      </w:r>
      <w:r w:rsidR="00765F4C" w:rsidRPr="008B554F">
        <w:rPr>
          <w:rFonts w:ascii="Century Gothic" w:hAnsi="Century Gothic" w:cs="Times New Roman"/>
          <w:sz w:val="20"/>
          <w:szCs w:val="20"/>
        </w:rPr>
        <w:t xml:space="preserve"> </w:t>
      </w:r>
      <w:r w:rsidR="00421B1B" w:rsidRPr="008B554F">
        <w:rPr>
          <w:rFonts w:ascii="Century Gothic" w:hAnsi="Century Gothic" w:cs="Times New Roman"/>
          <w:sz w:val="20"/>
          <w:szCs w:val="20"/>
        </w:rPr>
        <w:t xml:space="preserve">wyniosła </w:t>
      </w:r>
      <w:r w:rsidR="003A118E" w:rsidRPr="008B554F">
        <w:rPr>
          <w:rFonts w:ascii="Century Gothic" w:hAnsi="Century Gothic" w:cs="Times New Roman"/>
          <w:sz w:val="20"/>
          <w:szCs w:val="20"/>
        </w:rPr>
        <w:t>953</w:t>
      </w:r>
      <w:r w:rsidR="00765F4C" w:rsidRPr="008B554F">
        <w:rPr>
          <w:rFonts w:ascii="Century Gothic" w:hAnsi="Century Gothic" w:cs="Times New Roman"/>
          <w:color w:val="0D0D0D" w:themeColor="text1" w:themeTint="F2"/>
          <w:sz w:val="20"/>
          <w:szCs w:val="20"/>
        </w:rPr>
        <w:t xml:space="preserve"> </w:t>
      </w:r>
      <w:r w:rsidR="00DB635A" w:rsidRPr="008B554F">
        <w:rPr>
          <w:rFonts w:ascii="Century Gothic" w:hAnsi="Century Gothic" w:cs="Times New Roman"/>
          <w:color w:val="0D0D0D" w:themeColor="text1" w:themeTint="F2"/>
          <w:sz w:val="20"/>
          <w:szCs w:val="20"/>
        </w:rPr>
        <w:t>os</w:t>
      </w:r>
      <w:r w:rsidR="00FF7396" w:rsidRPr="008B554F">
        <w:rPr>
          <w:rFonts w:ascii="Century Gothic" w:hAnsi="Century Gothic" w:cs="Times New Roman"/>
          <w:color w:val="0D0D0D" w:themeColor="text1" w:themeTint="F2"/>
          <w:sz w:val="20"/>
          <w:szCs w:val="20"/>
        </w:rPr>
        <w:t>ób</w:t>
      </w:r>
      <w:r w:rsidR="00421B1B" w:rsidRPr="008B554F">
        <w:rPr>
          <w:rFonts w:ascii="Century Gothic" w:hAnsi="Century Gothic" w:cs="Times New Roman"/>
          <w:color w:val="0D0D0D" w:themeColor="text1" w:themeTint="F2"/>
          <w:sz w:val="20"/>
          <w:szCs w:val="20"/>
        </w:rPr>
        <w:t xml:space="preserve">. </w:t>
      </w:r>
      <w:r w:rsidR="00370B9F" w:rsidRPr="008B554F">
        <w:rPr>
          <w:rFonts w:ascii="Century Gothic" w:hAnsi="Century Gothic" w:cs="Times New Roman"/>
          <w:color w:val="0D0D0D" w:themeColor="text1" w:themeTint="F2"/>
          <w:sz w:val="20"/>
          <w:szCs w:val="20"/>
        </w:rPr>
        <w:t xml:space="preserve">Liczba ta, </w:t>
      </w:r>
      <w:r w:rsidR="00C318FD" w:rsidRPr="008B554F">
        <w:rPr>
          <w:rFonts w:ascii="Century Gothic" w:hAnsi="Century Gothic" w:cs="Times New Roman"/>
          <w:color w:val="0D0D0D" w:themeColor="text1" w:themeTint="F2"/>
          <w:sz w:val="20"/>
          <w:szCs w:val="20"/>
        </w:rPr>
        <w:br/>
      </w:r>
      <w:r w:rsidR="00370B9F" w:rsidRPr="008B554F">
        <w:rPr>
          <w:rFonts w:ascii="Century Gothic" w:hAnsi="Century Gothic" w:cs="Times New Roman"/>
          <w:color w:val="0D0D0D" w:themeColor="text1" w:themeTint="F2"/>
          <w:sz w:val="20"/>
          <w:szCs w:val="20"/>
        </w:rPr>
        <w:t>w stosunku</w:t>
      </w:r>
      <w:r w:rsidR="004C3722" w:rsidRPr="008B554F">
        <w:rPr>
          <w:rFonts w:ascii="Century Gothic" w:hAnsi="Century Gothic" w:cs="Times New Roman"/>
          <w:color w:val="0D0D0D" w:themeColor="text1" w:themeTint="F2"/>
          <w:sz w:val="20"/>
          <w:szCs w:val="20"/>
        </w:rPr>
        <w:t xml:space="preserve"> </w:t>
      </w:r>
      <w:r w:rsidR="007E0237" w:rsidRPr="008B554F">
        <w:rPr>
          <w:rFonts w:ascii="Century Gothic" w:hAnsi="Century Gothic" w:cs="Times New Roman"/>
          <w:color w:val="0D0D0D" w:themeColor="text1" w:themeTint="F2"/>
          <w:sz w:val="20"/>
          <w:szCs w:val="20"/>
        </w:rPr>
        <w:t xml:space="preserve">do roku </w:t>
      </w:r>
      <w:r w:rsidR="00370B9F" w:rsidRPr="008B554F">
        <w:rPr>
          <w:rFonts w:ascii="Century Gothic" w:hAnsi="Century Gothic" w:cs="Times New Roman"/>
          <w:color w:val="0D0D0D" w:themeColor="text1" w:themeTint="F2"/>
          <w:sz w:val="20"/>
          <w:szCs w:val="20"/>
        </w:rPr>
        <w:t>202</w:t>
      </w:r>
      <w:r w:rsidR="003A118E" w:rsidRPr="008B554F">
        <w:rPr>
          <w:rFonts w:ascii="Century Gothic" w:hAnsi="Century Gothic" w:cs="Times New Roman"/>
          <w:color w:val="0D0D0D" w:themeColor="text1" w:themeTint="F2"/>
          <w:sz w:val="20"/>
          <w:szCs w:val="20"/>
        </w:rPr>
        <w:t>4</w:t>
      </w:r>
      <w:r w:rsidR="00370B9F" w:rsidRPr="008B554F">
        <w:rPr>
          <w:rFonts w:ascii="Century Gothic" w:hAnsi="Century Gothic" w:cs="Times New Roman"/>
          <w:color w:val="0D0D0D" w:themeColor="text1" w:themeTint="F2"/>
          <w:sz w:val="20"/>
          <w:szCs w:val="20"/>
        </w:rPr>
        <w:t xml:space="preserve"> </w:t>
      </w:r>
      <w:r w:rsidR="00F7681F" w:rsidRPr="008B554F">
        <w:rPr>
          <w:rFonts w:ascii="Century Gothic" w:hAnsi="Century Gothic" w:cs="Times New Roman"/>
          <w:color w:val="0D0D0D" w:themeColor="text1" w:themeTint="F2"/>
          <w:sz w:val="20"/>
          <w:szCs w:val="20"/>
        </w:rPr>
        <w:t>wzrosła</w:t>
      </w:r>
      <w:r w:rsidR="00370B9F" w:rsidRPr="008B554F">
        <w:rPr>
          <w:rFonts w:ascii="Century Gothic" w:hAnsi="Century Gothic" w:cs="Times New Roman"/>
          <w:color w:val="0D0D0D" w:themeColor="text1" w:themeTint="F2"/>
          <w:sz w:val="20"/>
          <w:szCs w:val="20"/>
        </w:rPr>
        <w:t xml:space="preserve"> o </w:t>
      </w:r>
      <w:r w:rsidR="003A118E" w:rsidRPr="008B554F">
        <w:rPr>
          <w:rFonts w:ascii="Century Gothic" w:hAnsi="Century Gothic" w:cs="Times New Roman"/>
          <w:color w:val="0D0D0D" w:themeColor="text1" w:themeTint="F2"/>
          <w:sz w:val="20"/>
          <w:szCs w:val="20"/>
        </w:rPr>
        <w:t>153</w:t>
      </w:r>
      <w:r w:rsidR="00F7681F" w:rsidRPr="008B554F">
        <w:rPr>
          <w:rFonts w:ascii="Century Gothic" w:hAnsi="Century Gothic" w:cs="Times New Roman"/>
          <w:color w:val="0D0D0D" w:themeColor="text1" w:themeTint="F2"/>
          <w:sz w:val="20"/>
          <w:szCs w:val="20"/>
        </w:rPr>
        <w:t xml:space="preserve"> osoby</w:t>
      </w:r>
      <w:r w:rsidR="00370B9F" w:rsidRPr="008B554F">
        <w:rPr>
          <w:rFonts w:ascii="Century Gothic" w:hAnsi="Century Gothic" w:cs="Times New Roman"/>
          <w:color w:val="0D0D0D" w:themeColor="text1" w:themeTint="F2"/>
          <w:sz w:val="20"/>
          <w:szCs w:val="20"/>
        </w:rPr>
        <w:t xml:space="preserve">, tj. </w:t>
      </w:r>
      <w:r w:rsidR="003A118E" w:rsidRPr="008B554F">
        <w:rPr>
          <w:rFonts w:ascii="Century Gothic" w:hAnsi="Century Gothic" w:cs="Times New Roman"/>
          <w:color w:val="0D0D0D" w:themeColor="text1" w:themeTint="F2"/>
          <w:sz w:val="20"/>
          <w:szCs w:val="20"/>
        </w:rPr>
        <w:t>19</w:t>
      </w:r>
      <w:r w:rsidR="005D64DA" w:rsidRPr="008B554F">
        <w:rPr>
          <w:rFonts w:ascii="Century Gothic" w:hAnsi="Century Gothic" w:cs="Times New Roman"/>
          <w:color w:val="0D0D0D" w:themeColor="text1" w:themeTint="F2"/>
          <w:sz w:val="20"/>
          <w:szCs w:val="20"/>
        </w:rPr>
        <w:t>,</w:t>
      </w:r>
      <w:r w:rsidR="003A118E" w:rsidRPr="008B554F">
        <w:rPr>
          <w:rFonts w:ascii="Century Gothic" w:hAnsi="Century Gothic" w:cs="Times New Roman"/>
          <w:color w:val="0D0D0D" w:themeColor="text1" w:themeTint="F2"/>
          <w:sz w:val="20"/>
          <w:szCs w:val="20"/>
        </w:rPr>
        <w:t>13</w:t>
      </w:r>
      <w:r w:rsidR="00370B9F" w:rsidRPr="008B554F">
        <w:rPr>
          <w:rFonts w:ascii="Century Gothic" w:hAnsi="Century Gothic" w:cs="Times New Roman"/>
          <w:color w:val="0D0D0D" w:themeColor="text1" w:themeTint="F2"/>
          <w:sz w:val="20"/>
          <w:szCs w:val="20"/>
        </w:rPr>
        <w:t xml:space="preserve">%. </w:t>
      </w:r>
      <w:r w:rsidR="001E46DD" w:rsidRPr="008B554F">
        <w:rPr>
          <w:rFonts w:ascii="Century Gothic" w:hAnsi="Century Gothic" w:cs="Times New Roman"/>
          <w:color w:val="0D0D0D" w:themeColor="text1" w:themeTint="F2"/>
          <w:sz w:val="20"/>
          <w:szCs w:val="20"/>
        </w:rPr>
        <w:t xml:space="preserve">Na koniec </w:t>
      </w:r>
      <w:r w:rsidR="00593B02" w:rsidRPr="008B554F">
        <w:rPr>
          <w:rFonts w:ascii="Century Gothic" w:hAnsi="Century Gothic" w:cs="Times New Roman"/>
          <w:color w:val="0D0D0D" w:themeColor="text1" w:themeTint="F2"/>
          <w:sz w:val="20"/>
          <w:szCs w:val="20"/>
        </w:rPr>
        <w:t xml:space="preserve">ubiegłego </w:t>
      </w:r>
      <w:r w:rsidR="001E46DD" w:rsidRPr="008B554F">
        <w:rPr>
          <w:rFonts w:ascii="Century Gothic" w:hAnsi="Century Gothic" w:cs="Times New Roman"/>
          <w:color w:val="0D0D0D" w:themeColor="text1" w:themeTint="F2"/>
          <w:sz w:val="20"/>
          <w:szCs w:val="20"/>
        </w:rPr>
        <w:t xml:space="preserve">roku wśród </w:t>
      </w:r>
      <w:r w:rsidR="003A118E" w:rsidRPr="008B554F">
        <w:rPr>
          <w:rFonts w:ascii="Century Gothic" w:hAnsi="Century Gothic" w:cs="Times New Roman"/>
          <w:color w:val="0D0D0D" w:themeColor="text1" w:themeTint="F2"/>
          <w:sz w:val="20"/>
          <w:szCs w:val="20"/>
        </w:rPr>
        <w:t>953</w:t>
      </w:r>
      <w:r w:rsidR="001E46DD" w:rsidRPr="008B554F">
        <w:rPr>
          <w:rFonts w:ascii="Century Gothic" w:hAnsi="Century Gothic" w:cs="Times New Roman"/>
          <w:color w:val="0D0D0D" w:themeColor="text1" w:themeTint="F2"/>
          <w:sz w:val="20"/>
          <w:szCs w:val="20"/>
        </w:rPr>
        <w:t xml:space="preserve"> osób bezrobotnych</w:t>
      </w:r>
      <w:r w:rsidR="00593B02" w:rsidRPr="008B554F">
        <w:rPr>
          <w:rFonts w:ascii="Century Gothic" w:hAnsi="Century Gothic" w:cs="Times New Roman"/>
          <w:color w:val="0D0D0D" w:themeColor="text1" w:themeTint="F2"/>
          <w:sz w:val="20"/>
          <w:szCs w:val="20"/>
        </w:rPr>
        <w:t xml:space="preserve"> był</w:t>
      </w:r>
      <w:r w:rsidR="003A118E" w:rsidRPr="008B554F">
        <w:rPr>
          <w:rFonts w:ascii="Century Gothic" w:hAnsi="Century Gothic" w:cs="Times New Roman"/>
          <w:color w:val="0D0D0D" w:themeColor="text1" w:themeTint="F2"/>
          <w:sz w:val="20"/>
          <w:szCs w:val="20"/>
        </w:rPr>
        <w:t>o</w:t>
      </w:r>
      <w:r w:rsidR="00593B02" w:rsidRPr="008B554F">
        <w:rPr>
          <w:rFonts w:ascii="Century Gothic" w:hAnsi="Century Gothic" w:cs="Times New Roman"/>
          <w:color w:val="0D0D0D" w:themeColor="text1" w:themeTint="F2"/>
          <w:sz w:val="20"/>
          <w:szCs w:val="20"/>
        </w:rPr>
        <w:t xml:space="preserve"> </w:t>
      </w:r>
      <w:r w:rsidR="003A118E" w:rsidRPr="008B554F">
        <w:rPr>
          <w:rFonts w:ascii="Century Gothic" w:hAnsi="Century Gothic" w:cs="Times New Roman"/>
          <w:color w:val="0D0D0D" w:themeColor="text1" w:themeTint="F2"/>
          <w:sz w:val="20"/>
          <w:szCs w:val="20"/>
        </w:rPr>
        <w:t>522</w:t>
      </w:r>
      <w:r w:rsidR="00593B02" w:rsidRPr="008B554F">
        <w:rPr>
          <w:rFonts w:ascii="Century Gothic" w:hAnsi="Century Gothic" w:cs="Times New Roman"/>
          <w:color w:val="0D0D0D" w:themeColor="text1" w:themeTint="F2"/>
          <w:sz w:val="20"/>
          <w:szCs w:val="20"/>
        </w:rPr>
        <w:t xml:space="preserve"> kobiet, co stanowi </w:t>
      </w:r>
      <w:r w:rsidR="003A118E" w:rsidRPr="008B554F">
        <w:rPr>
          <w:rFonts w:ascii="Century Gothic" w:hAnsi="Century Gothic" w:cs="Times New Roman"/>
          <w:color w:val="0D0D0D" w:themeColor="text1" w:themeTint="F2"/>
          <w:sz w:val="20"/>
          <w:szCs w:val="20"/>
        </w:rPr>
        <w:t>54</w:t>
      </w:r>
      <w:r w:rsidR="005D64DA" w:rsidRPr="008B554F">
        <w:rPr>
          <w:rFonts w:ascii="Century Gothic" w:hAnsi="Century Gothic" w:cs="Times New Roman"/>
          <w:color w:val="0D0D0D" w:themeColor="text1" w:themeTint="F2"/>
          <w:sz w:val="20"/>
          <w:szCs w:val="20"/>
        </w:rPr>
        <w:t>,</w:t>
      </w:r>
      <w:r w:rsidR="003A118E" w:rsidRPr="008B554F">
        <w:rPr>
          <w:rFonts w:ascii="Century Gothic" w:hAnsi="Century Gothic" w:cs="Times New Roman"/>
          <w:color w:val="0D0D0D" w:themeColor="text1" w:themeTint="F2"/>
          <w:sz w:val="20"/>
          <w:szCs w:val="20"/>
        </w:rPr>
        <w:t>77</w:t>
      </w:r>
      <w:r w:rsidR="00421B1B" w:rsidRPr="008B554F">
        <w:rPr>
          <w:rFonts w:ascii="Century Gothic" w:hAnsi="Century Gothic" w:cs="Times New Roman"/>
          <w:color w:val="0D0D0D" w:themeColor="text1" w:themeTint="F2"/>
          <w:sz w:val="20"/>
          <w:szCs w:val="20"/>
        </w:rPr>
        <w:t>%</w:t>
      </w:r>
      <w:r w:rsidR="00593B02" w:rsidRPr="008B554F">
        <w:rPr>
          <w:rFonts w:ascii="Century Gothic" w:hAnsi="Century Gothic" w:cs="Times New Roman"/>
          <w:color w:val="0D0D0D" w:themeColor="text1" w:themeTint="F2"/>
          <w:sz w:val="20"/>
          <w:szCs w:val="20"/>
        </w:rPr>
        <w:t xml:space="preserve"> ogółu</w:t>
      </w:r>
      <w:r w:rsidR="00421B1B" w:rsidRPr="008B554F">
        <w:rPr>
          <w:rFonts w:ascii="Century Gothic" w:hAnsi="Century Gothic" w:cs="Times New Roman"/>
          <w:color w:val="0D0D0D" w:themeColor="text1" w:themeTint="F2"/>
          <w:sz w:val="20"/>
          <w:szCs w:val="20"/>
        </w:rPr>
        <w:t>.</w:t>
      </w:r>
      <w:r w:rsidR="00370B9F" w:rsidRPr="008B554F">
        <w:rPr>
          <w:rFonts w:ascii="Century Gothic" w:hAnsi="Century Gothic" w:cs="Times New Roman"/>
          <w:color w:val="0D0D0D" w:themeColor="text1" w:themeTint="F2"/>
          <w:sz w:val="20"/>
          <w:szCs w:val="20"/>
        </w:rPr>
        <w:t xml:space="preserve"> Bezrobotnych mężczy</w:t>
      </w:r>
      <w:r w:rsidR="00F7681F" w:rsidRPr="008B554F">
        <w:rPr>
          <w:rFonts w:ascii="Century Gothic" w:hAnsi="Century Gothic" w:cs="Times New Roman"/>
          <w:color w:val="0D0D0D" w:themeColor="text1" w:themeTint="F2"/>
          <w:sz w:val="20"/>
          <w:szCs w:val="20"/>
        </w:rPr>
        <w:t xml:space="preserve">zn na terenie Miasta Mława </w:t>
      </w:r>
      <w:r w:rsidR="003A118E" w:rsidRPr="008B554F">
        <w:rPr>
          <w:rFonts w:ascii="Century Gothic" w:hAnsi="Century Gothic" w:cs="Times New Roman"/>
          <w:color w:val="0D0D0D" w:themeColor="text1" w:themeTint="F2"/>
          <w:sz w:val="20"/>
          <w:szCs w:val="20"/>
        </w:rPr>
        <w:t>było 431</w:t>
      </w:r>
      <w:r w:rsidR="00370B9F" w:rsidRPr="008B554F">
        <w:rPr>
          <w:rFonts w:ascii="Century Gothic" w:hAnsi="Century Gothic" w:cs="Times New Roman"/>
          <w:color w:val="0D0D0D" w:themeColor="text1" w:themeTint="F2"/>
          <w:sz w:val="20"/>
          <w:szCs w:val="20"/>
        </w:rPr>
        <w:t xml:space="preserve">. </w:t>
      </w:r>
      <w:r w:rsidR="00421B1B" w:rsidRPr="008B554F">
        <w:rPr>
          <w:rFonts w:ascii="Century Gothic" w:hAnsi="Century Gothic" w:cs="Times New Roman"/>
          <w:color w:val="0D0D0D" w:themeColor="text1" w:themeTint="F2"/>
          <w:sz w:val="20"/>
          <w:szCs w:val="20"/>
        </w:rPr>
        <w:t>W</w:t>
      </w:r>
      <w:r w:rsidR="0079131F" w:rsidRPr="008B554F">
        <w:rPr>
          <w:rFonts w:ascii="Century Gothic" w:hAnsi="Century Gothic" w:cs="Times New Roman"/>
          <w:color w:val="0D0D0D" w:themeColor="text1" w:themeTint="F2"/>
          <w:sz w:val="20"/>
          <w:szCs w:val="20"/>
        </w:rPr>
        <w:t xml:space="preserve"> </w:t>
      </w:r>
      <w:r w:rsidR="00421B1B" w:rsidRPr="008B554F">
        <w:rPr>
          <w:rFonts w:ascii="Century Gothic" w:hAnsi="Century Gothic" w:cs="Times New Roman"/>
          <w:color w:val="0D0D0D" w:themeColor="text1" w:themeTint="F2"/>
          <w:sz w:val="20"/>
          <w:szCs w:val="20"/>
        </w:rPr>
        <w:t xml:space="preserve">stosunku do </w:t>
      </w:r>
      <w:r w:rsidR="001E46DD" w:rsidRPr="008B554F">
        <w:rPr>
          <w:rFonts w:ascii="Century Gothic" w:hAnsi="Century Gothic" w:cs="Times New Roman"/>
          <w:color w:val="0D0D0D" w:themeColor="text1" w:themeTint="F2"/>
          <w:sz w:val="20"/>
          <w:szCs w:val="20"/>
        </w:rPr>
        <w:t xml:space="preserve">roku </w:t>
      </w:r>
      <w:r w:rsidR="00421B1B" w:rsidRPr="008B554F">
        <w:rPr>
          <w:rFonts w:ascii="Century Gothic" w:hAnsi="Century Gothic" w:cs="Times New Roman"/>
          <w:color w:val="0D0D0D" w:themeColor="text1" w:themeTint="F2"/>
          <w:sz w:val="20"/>
          <w:szCs w:val="20"/>
        </w:rPr>
        <w:t>poprzedni</w:t>
      </w:r>
      <w:r w:rsidR="001E46DD" w:rsidRPr="008B554F">
        <w:rPr>
          <w:rFonts w:ascii="Century Gothic" w:hAnsi="Century Gothic" w:cs="Times New Roman"/>
          <w:color w:val="0D0D0D" w:themeColor="text1" w:themeTint="F2"/>
          <w:sz w:val="20"/>
          <w:szCs w:val="20"/>
        </w:rPr>
        <w:t>ego</w:t>
      </w:r>
      <w:r w:rsidR="00421B1B" w:rsidRPr="008B554F">
        <w:rPr>
          <w:rFonts w:ascii="Century Gothic" w:hAnsi="Century Gothic" w:cs="Times New Roman"/>
          <w:color w:val="0D0D0D" w:themeColor="text1" w:themeTint="F2"/>
          <w:sz w:val="20"/>
          <w:szCs w:val="20"/>
        </w:rPr>
        <w:t xml:space="preserve"> </w:t>
      </w:r>
      <w:r w:rsidR="00370B9F" w:rsidRPr="008B554F">
        <w:rPr>
          <w:rFonts w:ascii="Century Gothic" w:hAnsi="Century Gothic" w:cs="Times New Roman"/>
          <w:color w:val="0D0D0D" w:themeColor="text1" w:themeTint="F2"/>
          <w:sz w:val="20"/>
          <w:szCs w:val="20"/>
        </w:rPr>
        <w:t xml:space="preserve">odnotowano </w:t>
      </w:r>
      <w:r w:rsidR="00FD62D3" w:rsidRPr="008B554F">
        <w:rPr>
          <w:rFonts w:ascii="Century Gothic" w:hAnsi="Century Gothic" w:cs="Times New Roman"/>
          <w:color w:val="0D0D0D" w:themeColor="text1" w:themeTint="F2"/>
          <w:sz w:val="20"/>
          <w:szCs w:val="20"/>
        </w:rPr>
        <w:t xml:space="preserve">znaczny wzrost </w:t>
      </w:r>
      <w:r w:rsidR="00370B9F" w:rsidRPr="008B554F">
        <w:rPr>
          <w:rFonts w:ascii="Century Gothic" w:hAnsi="Century Gothic" w:cs="Times New Roman"/>
          <w:color w:val="0D0D0D" w:themeColor="text1" w:themeTint="F2"/>
          <w:sz w:val="20"/>
          <w:szCs w:val="20"/>
        </w:rPr>
        <w:t xml:space="preserve">bezrobotnych kobiet o </w:t>
      </w:r>
      <w:r w:rsidR="00FD62D3" w:rsidRPr="008B554F">
        <w:rPr>
          <w:rFonts w:ascii="Century Gothic" w:hAnsi="Century Gothic" w:cs="Times New Roman"/>
          <w:color w:val="0D0D0D" w:themeColor="text1" w:themeTint="F2"/>
          <w:sz w:val="20"/>
          <w:szCs w:val="20"/>
        </w:rPr>
        <w:t>112</w:t>
      </w:r>
      <w:r w:rsidR="00370B9F" w:rsidRPr="008B554F">
        <w:rPr>
          <w:rFonts w:ascii="Century Gothic" w:hAnsi="Century Gothic" w:cs="Times New Roman"/>
          <w:color w:val="0D0D0D" w:themeColor="text1" w:themeTint="F2"/>
          <w:sz w:val="20"/>
          <w:szCs w:val="20"/>
        </w:rPr>
        <w:t xml:space="preserve"> (</w:t>
      </w:r>
      <w:r w:rsidR="00FD62D3" w:rsidRPr="008B554F">
        <w:rPr>
          <w:rFonts w:ascii="Century Gothic" w:hAnsi="Century Gothic" w:cs="Times New Roman"/>
          <w:color w:val="0D0D0D" w:themeColor="text1" w:themeTint="F2"/>
          <w:sz w:val="20"/>
          <w:szCs w:val="20"/>
        </w:rPr>
        <w:t>21,</w:t>
      </w:r>
      <w:r w:rsidR="00EB0D44" w:rsidRPr="008B554F">
        <w:rPr>
          <w:rFonts w:ascii="Century Gothic" w:hAnsi="Century Gothic" w:cs="Times New Roman"/>
          <w:color w:val="0D0D0D" w:themeColor="text1" w:themeTint="F2"/>
          <w:sz w:val="20"/>
          <w:szCs w:val="20"/>
        </w:rPr>
        <w:t>32</w:t>
      </w:r>
      <w:r w:rsidR="00370B9F" w:rsidRPr="008B554F">
        <w:rPr>
          <w:rFonts w:ascii="Century Gothic" w:hAnsi="Century Gothic" w:cs="Times New Roman"/>
          <w:color w:val="0D0D0D" w:themeColor="text1" w:themeTint="F2"/>
          <w:sz w:val="20"/>
          <w:szCs w:val="20"/>
        </w:rPr>
        <w:t xml:space="preserve">%) </w:t>
      </w:r>
      <w:r w:rsidR="006C2AEF" w:rsidRPr="008B554F">
        <w:rPr>
          <w:rFonts w:ascii="Century Gothic" w:hAnsi="Century Gothic" w:cs="Times New Roman"/>
          <w:color w:val="0D0D0D" w:themeColor="text1" w:themeTint="F2"/>
          <w:sz w:val="20"/>
          <w:szCs w:val="20"/>
        </w:rPr>
        <w:t>z 4</w:t>
      </w:r>
      <w:r w:rsidR="005D64DA" w:rsidRPr="008B554F">
        <w:rPr>
          <w:rFonts w:ascii="Century Gothic" w:hAnsi="Century Gothic" w:cs="Times New Roman"/>
          <w:color w:val="0D0D0D" w:themeColor="text1" w:themeTint="F2"/>
          <w:sz w:val="20"/>
          <w:szCs w:val="20"/>
        </w:rPr>
        <w:t>1</w:t>
      </w:r>
      <w:r w:rsidR="00FD62D3" w:rsidRPr="008B554F">
        <w:rPr>
          <w:rFonts w:ascii="Century Gothic" w:hAnsi="Century Gothic" w:cs="Times New Roman"/>
          <w:color w:val="0D0D0D" w:themeColor="text1" w:themeTint="F2"/>
          <w:sz w:val="20"/>
          <w:szCs w:val="20"/>
        </w:rPr>
        <w:t>0</w:t>
      </w:r>
      <w:r w:rsidR="005D64DA" w:rsidRPr="008B554F">
        <w:rPr>
          <w:rFonts w:ascii="Century Gothic" w:hAnsi="Century Gothic" w:cs="Times New Roman"/>
          <w:color w:val="0D0D0D" w:themeColor="text1" w:themeTint="F2"/>
          <w:sz w:val="20"/>
          <w:szCs w:val="20"/>
        </w:rPr>
        <w:t xml:space="preserve"> do </w:t>
      </w:r>
      <w:r w:rsidR="00FD62D3" w:rsidRPr="008B554F">
        <w:rPr>
          <w:rFonts w:ascii="Century Gothic" w:hAnsi="Century Gothic" w:cs="Times New Roman"/>
          <w:color w:val="0D0D0D" w:themeColor="text1" w:themeTint="F2"/>
          <w:sz w:val="20"/>
          <w:szCs w:val="20"/>
        </w:rPr>
        <w:t>522</w:t>
      </w:r>
      <w:r w:rsidR="006C2AEF" w:rsidRPr="008B554F">
        <w:rPr>
          <w:rFonts w:ascii="Century Gothic" w:hAnsi="Century Gothic" w:cs="Times New Roman"/>
          <w:color w:val="0D0D0D" w:themeColor="text1" w:themeTint="F2"/>
          <w:sz w:val="20"/>
          <w:szCs w:val="20"/>
        </w:rPr>
        <w:t xml:space="preserve"> </w:t>
      </w:r>
      <w:r w:rsidR="004C3722" w:rsidRPr="008B554F">
        <w:rPr>
          <w:rFonts w:ascii="Century Gothic" w:hAnsi="Century Gothic" w:cs="Times New Roman"/>
          <w:color w:val="0D0D0D" w:themeColor="text1" w:themeTint="F2"/>
          <w:sz w:val="20"/>
          <w:szCs w:val="20"/>
        </w:rPr>
        <w:t xml:space="preserve">osób </w:t>
      </w:r>
      <w:r w:rsidR="005D64DA" w:rsidRPr="008B554F">
        <w:rPr>
          <w:rFonts w:ascii="Century Gothic" w:hAnsi="Century Gothic" w:cs="Times New Roman"/>
          <w:color w:val="0D0D0D" w:themeColor="text1" w:themeTint="F2"/>
          <w:sz w:val="20"/>
          <w:szCs w:val="20"/>
        </w:rPr>
        <w:t xml:space="preserve">oraz wzrost bezrobotnych mężczyzn </w:t>
      </w:r>
      <w:r w:rsidR="00C318FD" w:rsidRPr="008B554F">
        <w:rPr>
          <w:rFonts w:ascii="Century Gothic" w:hAnsi="Century Gothic" w:cs="Times New Roman"/>
          <w:color w:val="0D0D0D" w:themeColor="text1" w:themeTint="F2"/>
          <w:sz w:val="20"/>
          <w:szCs w:val="20"/>
        </w:rPr>
        <w:br/>
      </w:r>
      <w:r w:rsidR="005D64DA" w:rsidRPr="008B554F">
        <w:rPr>
          <w:rFonts w:ascii="Century Gothic" w:hAnsi="Century Gothic" w:cs="Times New Roman"/>
          <w:color w:val="0D0D0D" w:themeColor="text1" w:themeTint="F2"/>
          <w:sz w:val="20"/>
          <w:szCs w:val="20"/>
        </w:rPr>
        <w:t xml:space="preserve">o </w:t>
      </w:r>
      <w:r w:rsidR="00EB0D44" w:rsidRPr="008B554F">
        <w:rPr>
          <w:rFonts w:ascii="Century Gothic" w:hAnsi="Century Gothic" w:cs="Times New Roman"/>
          <w:color w:val="0D0D0D" w:themeColor="text1" w:themeTint="F2"/>
          <w:sz w:val="20"/>
          <w:szCs w:val="20"/>
        </w:rPr>
        <w:t xml:space="preserve">41 </w:t>
      </w:r>
      <w:r w:rsidR="005D64DA" w:rsidRPr="008B554F">
        <w:rPr>
          <w:rFonts w:ascii="Century Gothic" w:hAnsi="Century Gothic" w:cs="Times New Roman"/>
          <w:color w:val="0D0D0D" w:themeColor="text1" w:themeTint="F2"/>
          <w:sz w:val="20"/>
          <w:szCs w:val="20"/>
        </w:rPr>
        <w:t>(1</w:t>
      </w:r>
      <w:r w:rsidR="00EB0D44" w:rsidRPr="008B554F">
        <w:rPr>
          <w:rFonts w:ascii="Century Gothic" w:hAnsi="Century Gothic" w:cs="Times New Roman"/>
          <w:color w:val="0D0D0D" w:themeColor="text1" w:themeTint="F2"/>
          <w:sz w:val="20"/>
          <w:szCs w:val="20"/>
        </w:rPr>
        <w:t>0</w:t>
      </w:r>
      <w:r w:rsidR="005D64DA" w:rsidRPr="008B554F">
        <w:rPr>
          <w:rFonts w:ascii="Century Gothic" w:hAnsi="Century Gothic" w:cs="Times New Roman"/>
          <w:color w:val="0D0D0D" w:themeColor="text1" w:themeTint="F2"/>
          <w:sz w:val="20"/>
          <w:szCs w:val="20"/>
        </w:rPr>
        <w:t>,</w:t>
      </w:r>
      <w:r w:rsidR="00EB0D44" w:rsidRPr="008B554F">
        <w:rPr>
          <w:rFonts w:ascii="Century Gothic" w:hAnsi="Century Gothic" w:cs="Times New Roman"/>
          <w:color w:val="0D0D0D" w:themeColor="text1" w:themeTint="F2"/>
          <w:sz w:val="20"/>
          <w:szCs w:val="20"/>
        </w:rPr>
        <w:t>51</w:t>
      </w:r>
      <w:r w:rsidR="00370B9F" w:rsidRPr="008B554F">
        <w:rPr>
          <w:rFonts w:ascii="Century Gothic" w:hAnsi="Century Gothic" w:cs="Times New Roman"/>
          <w:color w:val="0D0D0D" w:themeColor="text1" w:themeTint="F2"/>
          <w:sz w:val="20"/>
          <w:szCs w:val="20"/>
        </w:rPr>
        <w:t>%)</w:t>
      </w:r>
      <w:r w:rsidR="005D64DA" w:rsidRPr="008B554F">
        <w:rPr>
          <w:rFonts w:ascii="Century Gothic" w:hAnsi="Century Gothic" w:cs="Times New Roman"/>
          <w:color w:val="0D0D0D" w:themeColor="text1" w:themeTint="F2"/>
          <w:sz w:val="20"/>
          <w:szCs w:val="20"/>
        </w:rPr>
        <w:t xml:space="preserve"> z 3</w:t>
      </w:r>
      <w:r w:rsidR="00FD62D3" w:rsidRPr="008B554F">
        <w:rPr>
          <w:rFonts w:ascii="Century Gothic" w:hAnsi="Century Gothic" w:cs="Times New Roman"/>
          <w:color w:val="0D0D0D" w:themeColor="text1" w:themeTint="F2"/>
          <w:sz w:val="20"/>
          <w:szCs w:val="20"/>
        </w:rPr>
        <w:t>90</w:t>
      </w:r>
      <w:r w:rsidR="005D64DA" w:rsidRPr="008B554F">
        <w:rPr>
          <w:rFonts w:ascii="Century Gothic" w:hAnsi="Century Gothic" w:cs="Times New Roman"/>
          <w:color w:val="0D0D0D" w:themeColor="text1" w:themeTint="F2"/>
          <w:sz w:val="20"/>
          <w:szCs w:val="20"/>
        </w:rPr>
        <w:t xml:space="preserve"> do </w:t>
      </w:r>
      <w:r w:rsidR="00FD62D3" w:rsidRPr="008B554F">
        <w:rPr>
          <w:rFonts w:ascii="Century Gothic" w:hAnsi="Century Gothic" w:cs="Times New Roman"/>
          <w:color w:val="0D0D0D" w:themeColor="text1" w:themeTint="F2"/>
          <w:sz w:val="20"/>
          <w:szCs w:val="20"/>
        </w:rPr>
        <w:t>431</w:t>
      </w:r>
      <w:r w:rsidR="004C3722" w:rsidRPr="008B554F">
        <w:rPr>
          <w:rFonts w:ascii="Century Gothic" w:hAnsi="Century Gothic" w:cs="Times New Roman"/>
          <w:color w:val="0D0D0D" w:themeColor="text1" w:themeTint="F2"/>
          <w:sz w:val="20"/>
          <w:szCs w:val="20"/>
        </w:rPr>
        <w:t xml:space="preserve"> osób</w:t>
      </w:r>
      <w:r w:rsidR="00370B9F" w:rsidRPr="008B554F">
        <w:rPr>
          <w:rFonts w:ascii="Century Gothic" w:hAnsi="Century Gothic" w:cs="Times New Roman"/>
          <w:color w:val="0D0D0D" w:themeColor="text1" w:themeTint="F2"/>
          <w:sz w:val="20"/>
          <w:szCs w:val="20"/>
        </w:rPr>
        <w:t>.</w:t>
      </w:r>
      <w:r w:rsidR="001E46DD" w:rsidRPr="008B554F">
        <w:rPr>
          <w:rFonts w:ascii="Century Gothic" w:hAnsi="Century Gothic" w:cs="Times New Roman"/>
          <w:color w:val="0D0D0D" w:themeColor="text1" w:themeTint="F2"/>
          <w:sz w:val="20"/>
          <w:szCs w:val="20"/>
        </w:rPr>
        <w:t xml:space="preserve"> </w:t>
      </w:r>
      <w:bookmarkStart w:id="53" w:name="_Toc134728619"/>
    </w:p>
    <w:p w14:paraId="762C0195" w14:textId="77777777" w:rsidR="00480AF5" w:rsidRPr="008B554F" w:rsidRDefault="00480AF5" w:rsidP="004D404D">
      <w:pPr>
        <w:spacing w:after="0" w:line="276" w:lineRule="auto"/>
        <w:ind w:firstLine="567"/>
        <w:rPr>
          <w:rFonts w:ascii="Century Gothic" w:hAnsi="Century Gothic" w:cs="Times New Roman"/>
          <w:i/>
          <w:iCs/>
          <w:sz w:val="20"/>
          <w:szCs w:val="20"/>
        </w:rPr>
      </w:pPr>
    </w:p>
    <w:p w14:paraId="6DABEF5D" w14:textId="72D6BB19" w:rsidR="00F142B5" w:rsidRPr="008B554F" w:rsidRDefault="009A318F" w:rsidP="004D404D">
      <w:pPr>
        <w:pStyle w:val="Legenda"/>
        <w:spacing w:line="276" w:lineRule="auto"/>
        <w:rPr>
          <w:rFonts w:ascii="Century Gothic" w:hAnsi="Century Gothic" w:cs="Times New Roman"/>
          <w:i w:val="0"/>
          <w:iCs w:val="0"/>
          <w:color w:val="auto"/>
          <w:sz w:val="20"/>
          <w:szCs w:val="20"/>
        </w:rPr>
      </w:pPr>
      <w:bookmarkStart w:id="54" w:name="_Toc230875696"/>
      <w:r w:rsidRPr="008B554F">
        <w:rPr>
          <w:rFonts w:ascii="Century Gothic" w:hAnsi="Century Gothic"/>
          <w:i w:val="0"/>
          <w:iCs w:val="0"/>
          <w:color w:val="auto"/>
          <w:sz w:val="20"/>
          <w:szCs w:val="20"/>
        </w:rPr>
        <w:t xml:space="preserve">Wykres </w:t>
      </w:r>
      <w:r w:rsidR="00C43737"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Wykres \* ARABIC </w:instrText>
      </w:r>
      <w:r w:rsidR="00C43737"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7</w:t>
      </w:r>
      <w:r w:rsidR="00C43737" w:rsidRPr="008B554F">
        <w:rPr>
          <w:rFonts w:ascii="Century Gothic" w:hAnsi="Century Gothic"/>
          <w:i w:val="0"/>
          <w:iCs w:val="0"/>
          <w:color w:val="auto"/>
          <w:sz w:val="20"/>
          <w:szCs w:val="20"/>
        </w:rPr>
        <w:fldChar w:fldCharType="end"/>
      </w:r>
      <w:r w:rsidRPr="008B554F">
        <w:rPr>
          <w:rFonts w:ascii="Century Gothic" w:hAnsi="Century Gothic" w:cs="Times New Roman"/>
          <w:i w:val="0"/>
          <w:iCs w:val="0"/>
          <w:color w:val="auto"/>
          <w:sz w:val="20"/>
          <w:szCs w:val="20"/>
        </w:rPr>
        <w:t xml:space="preserve"> Liczba</w:t>
      </w:r>
      <w:r w:rsidR="00F7681F" w:rsidRPr="008B554F">
        <w:rPr>
          <w:rFonts w:ascii="Century Gothic" w:hAnsi="Century Gothic" w:cs="Times New Roman"/>
          <w:i w:val="0"/>
          <w:iCs w:val="0"/>
          <w:color w:val="auto"/>
          <w:sz w:val="20"/>
          <w:szCs w:val="20"/>
        </w:rPr>
        <w:t xml:space="preserve"> osób bezrobotnych w latach 2021</w:t>
      </w:r>
      <w:r w:rsidRPr="008B554F">
        <w:rPr>
          <w:rFonts w:ascii="Century Gothic" w:hAnsi="Century Gothic" w:cs="Times New Roman"/>
          <w:i w:val="0"/>
          <w:iCs w:val="0"/>
          <w:color w:val="auto"/>
          <w:sz w:val="20"/>
          <w:szCs w:val="20"/>
        </w:rPr>
        <w:t>-202</w:t>
      </w:r>
      <w:r w:rsidR="00FD62D3" w:rsidRPr="008B554F">
        <w:rPr>
          <w:rFonts w:ascii="Century Gothic" w:hAnsi="Century Gothic" w:cs="Times New Roman"/>
          <w:i w:val="0"/>
          <w:iCs w:val="0"/>
          <w:color w:val="auto"/>
          <w:sz w:val="20"/>
          <w:szCs w:val="20"/>
        </w:rPr>
        <w:t>5</w:t>
      </w:r>
      <w:bookmarkEnd w:id="54"/>
    </w:p>
    <w:p w14:paraId="780AB1FA" w14:textId="77777777" w:rsidR="009A318F" w:rsidRPr="008B554F" w:rsidRDefault="005A17B2" w:rsidP="004D404D">
      <w:pPr>
        <w:pStyle w:val="Legenda"/>
        <w:spacing w:line="276" w:lineRule="auto"/>
        <w:rPr>
          <w:rFonts w:ascii="Century Gothic" w:hAnsi="Century Gothic"/>
          <w:sz w:val="20"/>
          <w:szCs w:val="20"/>
          <w:highlight w:val="yellow"/>
        </w:rPr>
      </w:pPr>
      <w:r w:rsidRPr="008B554F">
        <w:rPr>
          <w:rFonts w:ascii="Century Gothic" w:hAnsi="Century Gothic"/>
          <w:noProof/>
          <w:sz w:val="20"/>
          <w:szCs w:val="20"/>
          <w:highlight w:val="yellow"/>
          <w:lang w:eastAsia="pl-PL"/>
        </w:rPr>
        <w:drawing>
          <wp:inline distT="0" distB="0" distL="0" distR="0" wp14:anchorId="7CF0505B" wp14:editId="6390D66D">
            <wp:extent cx="5633637" cy="2838450"/>
            <wp:effectExtent l="0" t="0" r="0" b="0"/>
            <wp:docPr id="13147274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8F896A" w14:textId="1C35CFAF" w:rsidR="00360F3F" w:rsidRPr="008B554F" w:rsidRDefault="001E46DD" w:rsidP="004D404D">
      <w:pPr>
        <w:pStyle w:val="Ailustracje"/>
        <w:spacing w:before="0" w:beforeAutospacing="0" w:after="0" w:afterAutospacing="0" w:line="276" w:lineRule="auto"/>
        <w:ind w:firstLine="567"/>
        <w:rPr>
          <w:rFonts w:ascii="Century Gothic" w:hAnsi="Century Gothic"/>
          <w:sz w:val="20"/>
          <w:szCs w:val="20"/>
        </w:rPr>
      </w:pPr>
      <w:r w:rsidRPr="008B554F">
        <w:rPr>
          <w:rFonts w:ascii="Century Gothic" w:hAnsi="Century Gothic"/>
          <w:sz w:val="20"/>
          <w:szCs w:val="20"/>
        </w:rPr>
        <w:t xml:space="preserve">Największą grupę osób bezrobotnych na terenie </w:t>
      </w:r>
      <w:r w:rsidR="00EA0256" w:rsidRPr="008B554F">
        <w:rPr>
          <w:rFonts w:ascii="Century Gothic" w:hAnsi="Century Gothic"/>
          <w:sz w:val="20"/>
          <w:szCs w:val="20"/>
        </w:rPr>
        <w:t>M</w:t>
      </w:r>
      <w:r w:rsidRPr="008B554F">
        <w:rPr>
          <w:rFonts w:ascii="Century Gothic" w:hAnsi="Century Gothic"/>
          <w:sz w:val="20"/>
          <w:szCs w:val="20"/>
        </w:rPr>
        <w:t>iasta Mława w roku 2</w:t>
      </w:r>
      <w:r w:rsidR="00F7681F" w:rsidRPr="008B554F">
        <w:rPr>
          <w:rFonts w:ascii="Century Gothic" w:hAnsi="Century Gothic"/>
          <w:sz w:val="20"/>
          <w:szCs w:val="20"/>
        </w:rPr>
        <w:t>02</w:t>
      </w:r>
      <w:r w:rsidR="009315C9" w:rsidRPr="008B554F">
        <w:rPr>
          <w:rFonts w:ascii="Century Gothic" w:hAnsi="Century Gothic"/>
          <w:sz w:val="20"/>
          <w:szCs w:val="20"/>
        </w:rPr>
        <w:t>5</w:t>
      </w:r>
      <w:r w:rsidRPr="008B554F">
        <w:rPr>
          <w:rFonts w:ascii="Century Gothic" w:hAnsi="Century Gothic"/>
          <w:sz w:val="20"/>
          <w:szCs w:val="20"/>
        </w:rPr>
        <w:t xml:space="preserve"> stanowili mieszk</w:t>
      </w:r>
      <w:r w:rsidR="00F7681F" w:rsidRPr="008B554F">
        <w:rPr>
          <w:rFonts w:ascii="Century Gothic" w:hAnsi="Century Gothic"/>
          <w:sz w:val="20"/>
          <w:szCs w:val="20"/>
        </w:rPr>
        <w:t xml:space="preserve">ańcy w przedziale wiekowym od </w:t>
      </w:r>
      <w:r w:rsidR="0094520A" w:rsidRPr="008B554F">
        <w:rPr>
          <w:rFonts w:ascii="Century Gothic" w:hAnsi="Century Gothic"/>
          <w:sz w:val="20"/>
          <w:szCs w:val="20"/>
        </w:rPr>
        <w:t xml:space="preserve">25 do </w:t>
      </w:r>
      <w:r w:rsidR="00EA0256" w:rsidRPr="008B554F">
        <w:rPr>
          <w:rFonts w:ascii="Century Gothic" w:hAnsi="Century Gothic"/>
          <w:sz w:val="20"/>
          <w:szCs w:val="20"/>
        </w:rPr>
        <w:t>54 lat,</w:t>
      </w:r>
      <w:r w:rsidR="0094520A" w:rsidRPr="008B554F">
        <w:rPr>
          <w:rFonts w:ascii="Century Gothic" w:hAnsi="Century Gothic"/>
          <w:sz w:val="20"/>
          <w:szCs w:val="20"/>
        </w:rPr>
        <w:t xml:space="preserve"> </w:t>
      </w:r>
      <w:r w:rsidRPr="008B554F">
        <w:rPr>
          <w:rFonts w:ascii="Century Gothic" w:hAnsi="Century Gothic"/>
          <w:sz w:val="20"/>
          <w:szCs w:val="20"/>
        </w:rPr>
        <w:t xml:space="preserve">stanowiąc </w:t>
      </w:r>
      <w:r w:rsidR="009315C9" w:rsidRPr="008B554F">
        <w:rPr>
          <w:rFonts w:ascii="Century Gothic" w:hAnsi="Century Gothic"/>
          <w:sz w:val="20"/>
          <w:szCs w:val="20"/>
        </w:rPr>
        <w:t>69</w:t>
      </w:r>
      <w:r w:rsidR="0094520A" w:rsidRPr="008B554F">
        <w:rPr>
          <w:rFonts w:ascii="Century Gothic" w:hAnsi="Century Gothic"/>
          <w:sz w:val="20"/>
          <w:szCs w:val="20"/>
        </w:rPr>
        <w:t>,</w:t>
      </w:r>
      <w:r w:rsidR="009315C9" w:rsidRPr="008B554F">
        <w:rPr>
          <w:rFonts w:ascii="Century Gothic" w:hAnsi="Century Gothic"/>
          <w:sz w:val="20"/>
          <w:szCs w:val="20"/>
        </w:rPr>
        <w:t>36</w:t>
      </w:r>
      <w:r w:rsidRPr="008B554F">
        <w:rPr>
          <w:rFonts w:ascii="Century Gothic" w:hAnsi="Century Gothic"/>
          <w:sz w:val="20"/>
          <w:szCs w:val="20"/>
        </w:rPr>
        <w:t xml:space="preserve">% ogółu bezrobotnych. Stosunkowo niewielką </w:t>
      </w:r>
      <w:r w:rsidR="0094520A" w:rsidRPr="008B554F">
        <w:rPr>
          <w:rFonts w:ascii="Century Gothic" w:hAnsi="Century Gothic"/>
          <w:sz w:val="20"/>
          <w:szCs w:val="20"/>
        </w:rPr>
        <w:t>grupę stanowią</w:t>
      </w:r>
      <w:r w:rsidRPr="008B554F">
        <w:rPr>
          <w:rFonts w:ascii="Century Gothic" w:hAnsi="Century Gothic"/>
          <w:sz w:val="20"/>
          <w:szCs w:val="20"/>
        </w:rPr>
        <w:t xml:space="preserve"> </w:t>
      </w:r>
      <w:r w:rsidR="0013282D" w:rsidRPr="008B554F">
        <w:rPr>
          <w:rFonts w:ascii="Century Gothic" w:hAnsi="Century Gothic"/>
          <w:sz w:val="20"/>
          <w:szCs w:val="20"/>
        </w:rPr>
        <w:t>bezrobotni mężcz</w:t>
      </w:r>
      <w:r w:rsidR="0094520A" w:rsidRPr="008B554F">
        <w:rPr>
          <w:rFonts w:ascii="Century Gothic" w:hAnsi="Century Gothic"/>
          <w:sz w:val="20"/>
          <w:szCs w:val="20"/>
        </w:rPr>
        <w:t xml:space="preserve">yźni w wieku powyżej 60 lat – </w:t>
      </w:r>
      <w:r w:rsidR="009315C9" w:rsidRPr="008B554F">
        <w:rPr>
          <w:rFonts w:ascii="Century Gothic" w:hAnsi="Century Gothic"/>
          <w:sz w:val="20"/>
          <w:szCs w:val="20"/>
        </w:rPr>
        <w:t>52</w:t>
      </w:r>
      <w:r w:rsidR="0094520A" w:rsidRPr="008B554F">
        <w:rPr>
          <w:rFonts w:ascii="Century Gothic" w:hAnsi="Century Gothic"/>
          <w:sz w:val="20"/>
          <w:szCs w:val="20"/>
        </w:rPr>
        <w:t xml:space="preserve"> os</w:t>
      </w:r>
      <w:r w:rsidR="009315C9" w:rsidRPr="008B554F">
        <w:rPr>
          <w:rFonts w:ascii="Century Gothic" w:hAnsi="Century Gothic"/>
          <w:sz w:val="20"/>
          <w:szCs w:val="20"/>
        </w:rPr>
        <w:t>o</w:t>
      </w:r>
      <w:r w:rsidR="0094520A" w:rsidRPr="008B554F">
        <w:rPr>
          <w:rFonts w:ascii="Century Gothic" w:hAnsi="Century Gothic"/>
          <w:sz w:val="20"/>
          <w:szCs w:val="20"/>
        </w:rPr>
        <w:t>b</w:t>
      </w:r>
      <w:r w:rsidR="009315C9" w:rsidRPr="008B554F">
        <w:rPr>
          <w:rFonts w:ascii="Century Gothic" w:hAnsi="Century Gothic"/>
          <w:sz w:val="20"/>
          <w:szCs w:val="20"/>
        </w:rPr>
        <w:t>y</w:t>
      </w:r>
      <w:r w:rsidR="0094520A" w:rsidRPr="008B554F">
        <w:rPr>
          <w:rFonts w:ascii="Century Gothic" w:hAnsi="Century Gothic"/>
          <w:sz w:val="20"/>
          <w:szCs w:val="20"/>
        </w:rPr>
        <w:t xml:space="preserve"> (5,</w:t>
      </w:r>
      <w:r w:rsidR="009315C9" w:rsidRPr="008B554F">
        <w:rPr>
          <w:rFonts w:ascii="Century Gothic" w:hAnsi="Century Gothic"/>
          <w:sz w:val="20"/>
          <w:szCs w:val="20"/>
        </w:rPr>
        <w:t>46</w:t>
      </w:r>
      <w:r w:rsidR="0013282D" w:rsidRPr="008B554F">
        <w:rPr>
          <w:rFonts w:ascii="Century Gothic" w:hAnsi="Century Gothic"/>
          <w:sz w:val="20"/>
          <w:szCs w:val="20"/>
        </w:rPr>
        <w:t xml:space="preserve">%). </w:t>
      </w:r>
      <w:r w:rsidR="0094520A" w:rsidRPr="008B554F">
        <w:rPr>
          <w:rFonts w:ascii="Century Gothic" w:hAnsi="Century Gothic"/>
          <w:sz w:val="20"/>
          <w:szCs w:val="20"/>
        </w:rPr>
        <w:t>Mniej więcej tą samą ilość kobiet (</w:t>
      </w:r>
      <w:r w:rsidR="009315C9" w:rsidRPr="008B554F">
        <w:rPr>
          <w:rFonts w:ascii="Century Gothic" w:hAnsi="Century Gothic"/>
          <w:sz w:val="20"/>
          <w:szCs w:val="20"/>
        </w:rPr>
        <w:t>74</w:t>
      </w:r>
      <w:r w:rsidR="0094520A" w:rsidRPr="008B554F">
        <w:rPr>
          <w:rFonts w:ascii="Century Gothic" w:hAnsi="Century Gothic"/>
          <w:sz w:val="20"/>
          <w:szCs w:val="20"/>
        </w:rPr>
        <w:t>) jak i mężczyzn</w:t>
      </w:r>
      <w:r w:rsidR="00EA0256" w:rsidRPr="008B554F">
        <w:rPr>
          <w:rFonts w:ascii="Century Gothic" w:hAnsi="Century Gothic"/>
          <w:sz w:val="20"/>
          <w:szCs w:val="20"/>
        </w:rPr>
        <w:t xml:space="preserve"> </w:t>
      </w:r>
      <w:r w:rsidR="0094520A" w:rsidRPr="008B554F">
        <w:rPr>
          <w:rFonts w:ascii="Century Gothic" w:hAnsi="Century Gothic"/>
          <w:sz w:val="20"/>
          <w:szCs w:val="20"/>
        </w:rPr>
        <w:t>(</w:t>
      </w:r>
      <w:r w:rsidR="009315C9" w:rsidRPr="008B554F">
        <w:rPr>
          <w:rFonts w:ascii="Century Gothic" w:hAnsi="Century Gothic"/>
          <w:sz w:val="20"/>
          <w:szCs w:val="20"/>
        </w:rPr>
        <w:t>55</w:t>
      </w:r>
      <w:r w:rsidR="0094520A" w:rsidRPr="008B554F">
        <w:rPr>
          <w:rFonts w:ascii="Century Gothic" w:hAnsi="Century Gothic"/>
          <w:sz w:val="20"/>
          <w:szCs w:val="20"/>
        </w:rPr>
        <w:t xml:space="preserve">) można zauważyć </w:t>
      </w:r>
      <w:r w:rsidR="0013282D" w:rsidRPr="008B554F">
        <w:rPr>
          <w:rFonts w:ascii="Century Gothic" w:hAnsi="Century Gothic"/>
          <w:sz w:val="20"/>
          <w:szCs w:val="20"/>
        </w:rPr>
        <w:t xml:space="preserve">wśród bezrobotnych w wieku 18 – </w:t>
      </w:r>
      <w:r w:rsidR="00EA0256" w:rsidRPr="008B554F">
        <w:rPr>
          <w:rFonts w:ascii="Century Gothic" w:hAnsi="Century Gothic"/>
          <w:sz w:val="20"/>
          <w:szCs w:val="20"/>
        </w:rPr>
        <w:t>2</w:t>
      </w:r>
      <w:r w:rsidR="0013282D" w:rsidRPr="008B554F">
        <w:rPr>
          <w:rFonts w:ascii="Century Gothic" w:hAnsi="Century Gothic"/>
          <w:sz w:val="20"/>
          <w:szCs w:val="20"/>
        </w:rPr>
        <w:t>4 lata</w:t>
      </w:r>
      <w:r w:rsidR="0094520A" w:rsidRPr="008B554F">
        <w:rPr>
          <w:rFonts w:ascii="Century Gothic" w:hAnsi="Century Gothic"/>
          <w:sz w:val="20"/>
          <w:szCs w:val="20"/>
        </w:rPr>
        <w:t xml:space="preserve">. </w:t>
      </w:r>
    </w:p>
    <w:p w14:paraId="1958BB61" w14:textId="29DF72A9" w:rsidR="00413FE9" w:rsidRPr="008B554F" w:rsidRDefault="00911070" w:rsidP="004D404D">
      <w:pPr>
        <w:pStyle w:val="Ailustracje"/>
        <w:spacing w:before="0" w:beforeAutospacing="0" w:after="0" w:afterAutospacing="0" w:line="276" w:lineRule="auto"/>
        <w:rPr>
          <w:rFonts w:ascii="Century Gothic" w:hAnsi="Century Gothic"/>
          <w:sz w:val="20"/>
          <w:szCs w:val="20"/>
        </w:rPr>
      </w:pPr>
      <w:bookmarkStart w:id="55" w:name="_Toc230875697"/>
      <w:r w:rsidRPr="008B554F">
        <w:rPr>
          <w:rFonts w:ascii="Century Gothic" w:hAnsi="Century Gothic"/>
          <w:noProof/>
          <w:sz w:val="20"/>
          <w:szCs w:val="20"/>
        </w:rPr>
        <w:lastRenderedPageBreak/>
        <w:drawing>
          <wp:anchor distT="0" distB="0" distL="114300" distR="114300" simplePos="0" relativeHeight="251654144" behindDoc="0" locked="0" layoutInCell="1" allowOverlap="1" wp14:anchorId="1B3F0877" wp14:editId="3C65D313">
            <wp:simplePos x="0" y="0"/>
            <wp:positionH relativeFrom="margin">
              <wp:posOffset>-52070</wp:posOffset>
            </wp:positionH>
            <wp:positionV relativeFrom="paragraph">
              <wp:posOffset>326390</wp:posOffset>
            </wp:positionV>
            <wp:extent cx="5838825" cy="2488565"/>
            <wp:effectExtent l="19050" t="0" r="9525" b="6985"/>
            <wp:wrapSquare wrapText="bothSides"/>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3282D" w:rsidRPr="008B554F">
        <w:rPr>
          <w:rFonts w:ascii="Century Gothic" w:hAnsi="Century Gothic"/>
          <w:i/>
          <w:iCs/>
          <w:sz w:val="20"/>
          <w:szCs w:val="20"/>
        </w:rPr>
        <w:t>W</w:t>
      </w:r>
      <w:r w:rsidR="0013282D" w:rsidRPr="008B554F">
        <w:rPr>
          <w:rFonts w:ascii="Century Gothic" w:hAnsi="Century Gothic"/>
          <w:sz w:val="20"/>
          <w:szCs w:val="20"/>
        </w:rPr>
        <w:t xml:space="preserve">ykres </w:t>
      </w:r>
      <w:r w:rsidR="00C43737" w:rsidRPr="008B554F">
        <w:rPr>
          <w:rFonts w:ascii="Century Gothic" w:hAnsi="Century Gothic"/>
          <w:i/>
          <w:iCs/>
          <w:sz w:val="20"/>
          <w:szCs w:val="20"/>
        </w:rPr>
        <w:fldChar w:fldCharType="begin"/>
      </w:r>
      <w:r w:rsidR="0013282D" w:rsidRPr="008B554F">
        <w:rPr>
          <w:rFonts w:ascii="Century Gothic" w:hAnsi="Century Gothic"/>
          <w:sz w:val="20"/>
          <w:szCs w:val="20"/>
        </w:rPr>
        <w:instrText xml:space="preserve"> SEQ Wykres \* ARABIC </w:instrText>
      </w:r>
      <w:r w:rsidR="00C43737" w:rsidRPr="008B554F">
        <w:rPr>
          <w:rFonts w:ascii="Century Gothic" w:hAnsi="Century Gothic"/>
          <w:i/>
          <w:iCs/>
          <w:sz w:val="20"/>
          <w:szCs w:val="20"/>
        </w:rPr>
        <w:fldChar w:fldCharType="separate"/>
      </w:r>
      <w:r w:rsidR="005D31B4">
        <w:rPr>
          <w:rFonts w:ascii="Century Gothic" w:hAnsi="Century Gothic"/>
          <w:noProof/>
          <w:sz w:val="20"/>
          <w:szCs w:val="20"/>
        </w:rPr>
        <w:t>8</w:t>
      </w:r>
      <w:r w:rsidR="00C43737" w:rsidRPr="008B554F">
        <w:rPr>
          <w:rFonts w:ascii="Century Gothic" w:hAnsi="Century Gothic"/>
          <w:i/>
          <w:iCs/>
          <w:sz w:val="20"/>
          <w:szCs w:val="20"/>
        </w:rPr>
        <w:fldChar w:fldCharType="end"/>
      </w:r>
      <w:r w:rsidR="0013282D" w:rsidRPr="008B554F">
        <w:rPr>
          <w:rFonts w:ascii="Century Gothic" w:hAnsi="Century Gothic"/>
          <w:sz w:val="20"/>
          <w:szCs w:val="20"/>
        </w:rPr>
        <w:t xml:space="preserve"> Bezrobotni z podziałem na wiek</w:t>
      </w:r>
      <w:r w:rsidR="0013282D" w:rsidRPr="008B554F">
        <w:rPr>
          <w:rFonts w:ascii="Century Gothic" w:hAnsi="Century Gothic"/>
          <w:i/>
          <w:iCs/>
          <w:sz w:val="20"/>
          <w:szCs w:val="20"/>
        </w:rPr>
        <w:t xml:space="preserve"> </w:t>
      </w:r>
      <w:r w:rsidR="0013282D" w:rsidRPr="008B554F">
        <w:rPr>
          <w:rFonts w:ascii="Century Gothic" w:hAnsi="Century Gothic"/>
          <w:sz w:val="20"/>
          <w:szCs w:val="20"/>
        </w:rPr>
        <w:t>na koniec roku 202</w:t>
      </w:r>
      <w:r w:rsidR="009315C9" w:rsidRPr="008B554F">
        <w:rPr>
          <w:rFonts w:ascii="Century Gothic" w:hAnsi="Century Gothic"/>
          <w:sz w:val="20"/>
          <w:szCs w:val="20"/>
        </w:rPr>
        <w:t>5</w:t>
      </w:r>
      <w:bookmarkEnd w:id="55"/>
      <w:r w:rsidR="0013282D" w:rsidRPr="008B554F">
        <w:rPr>
          <w:rFonts w:ascii="Century Gothic" w:hAnsi="Century Gothic"/>
          <w:sz w:val="20"/>
          <w:szCs w:val="20"/>
        </w:rPr>
        <w:t xml:space="preserve"> </w:t>
      </w:r>
      <w:bookmarkStart w:id="56" w:name="_Toc134728620"/>
      <w:bookmarkStart w:id="57" w:name="_Toc100689290"/>
      <w:bookmarkEnd w:id="53"/>
    </w:p>
    <w:p w14:paraId="38C31F1B" w14:textId="0501361E" w:rsidR="00413FE9" w:rsidRPr="008B554F" w:rsidRDefault="00413FE9" w:rsidP="004D404D">
      <w:pPr>
        <w:pStyle w:val="Legenda"/>
        <w:tabs>
          <w:tab w:val="right" w:pos="9070"/>
        </w:tabs>
        <w:spacing w:after="0" w:line="276" w:lineRule="auto"/>
        <w:rPr>
          <w:rFonts w:ascii="Century Gothic" w:hAnsi="Century Gothic" w:cs="Times New Roman"/>
          <w:i w:val="0"/>
          <w:iCs w:val="0"/>
          <w:color w:val="auto"/>
          <w:sz w:val="20"/>
          <w:szCs w:val="20"/>
        </w:rPr>
      </w:pPr>
      <w:bookmarkStart w:id="58" w:name="_Toc230875698"/>
      <w:r w:rsidRPr="008B554F">
        <w:rPr>
          <w:rFonts w:ascii="Century Gothic" w:eastAsia="Times New Roman" w:hAnsi="Century Gothic" w:cs="Times New Roman"/>
          <w:i w:val="0"/>
          <w:iCs w:val="0"/>
          <w:color w:val="auto"/>
          <w:sz w:val="20"/>
          <w:szCs w:val="20"/>
          <w:lang w:eastAsia="pl-PL"/>
        </w:rPr>
        <w:t>W</w:t>
      </w:r>
      <w:r w:rsidR="00B021D0" w:rsidRPr="008B554F">
        <w:rPr>
          <w:rFonts w:ascii="Century Gothic" w:eastAsia="Times New Roman" w:hAnsi="Century Gothic" w:cs="Times New Roman"/>
          <w:i w:val="0"/>
          <w:iCs w:val="0"/>
          <w:color w:val="auto"/>
          <w:sz w:val="20"/>
          <w:szCs w:val="20"/>
          <w:lang w:eastAsia="pl-PL"/>
        </w:rPr>
        <w:t xml:space="preserve">ykres </w:t>
      </w:r>
      <w:r w:rsidR="00C43737" w:rsidRPr="008B554F">
        <w:rPr>
          <w:rFonts w:ascii="Century Gothic" w:eastAsia="Times New Roman" w:hAnsi="Century Gothic" w:cs="Times New Roman"/>
          <w:i w:val="0"/>
          <w:iCs w:val="0"/>
          <w:color w:val="auto"/>
          <w:sz w:val="20"/>
          <w:szCs w:val="20"/>
          <w:lang w:eastAsia="pl-PL"/>
        </w:rPr>
        <w:fldChar w:fldCharType="begin"/>
      </w:r>
      <w:r w:rsidR="00B021D0" w:rsidRPr="008B554F">
        <w:rPr>
          <w:rFonts w:ascii="Century Gothic" w:eastAsia="Times New Roman" w:hAnsi="Century Gothic" w:cs="Times New Roman"/>
          <w:i w:val="0"/>
          <w:iCs w:val="0"/>
          <w:color w:val="auto"/>
          <w:sz w:val="20"/>
          <w:szCs w:val="20"/>
          <w:lang w:eastAsia="pl-PL"/>
        </w:rPr>
        <w:instrText xml:space="preserve"> SEQ Wykres \* ARABIC </w:instrText>
      </w:r>
      <w:r w:rsidR="00C43737" w:rsidRPr="008B554F">
        <w:rPr>
          <w:rFonts w:ascii="Century Gothic" w:eastAsia="Times New Roman" w:hAnsi="Century Gothic" w:cs="Times New Roman"/>
          <w:i w:val="0"/>
          <w:iCs w:val="0"/>
          <w:color w:val="auto"/>
          <w:sz w:val="20"/>
          <w:szCs w:val="20"/>
          <w:lang w:eastAsia="pl-PL"/>
        </w:rPr>
        <w:fldChar w:fldCharType="separate"/>
      </w:r>
      <w:r w:rsidR="005D31B4">
        <w:rPr>
          <w:rFonts w:ascii="Century Gothic" w:eastAsia="Times New Roman" w:hAnsi="Century Gothic" w:cs="Times New Roman"/>
          <w:i w:val="0"/>
          <w:iCs w:val="0"/>
          <w:noProof/>
          <w:color w:val="auto"/>
          <w:sz w:val="20"/>
          <w:szCs w:val="20"/>
          <w:lang w:eastAsia="pl-PL"/>
        </w:rPr>
        <w:t>9</w:t>
      </w:r>
      <w:r w:rsidR="00C43737" w:rsidRPr="008B554F">
        <w:rPr>
          <w:rFonts w:ascii="Century Gothic" w:eastAsia="Times New Roman" w:hAnsi="Century Gothic" w:cs="Times New Roman"/>
          <w:i w:val="0"/>
          <w:iCs w:val="0"/>
          <w:color w:val="auto"/>
          <w:sz w:val="20"/>
          <w:szCs w:val="20"/>
          <w:lang w:eastAsia="pl-PL"/>
        </w:rPr>
        <w:fldChar w:fldCharType="end"/>
      </w:r>
      <w:r w:rsidR="00B021D0" w:rsidRPr="008B554F">
        <w:rPr>
          <w:rFonts w:ascii="Century Gothic" w:eastAsia="Times New Roman" w:hAnsi="Century Gothic" w:cs="Times New Roman"/>
          <w:i w:val="0"/>
          <w:iCs w:val="0"/>
          <w:color w:val="auto"/>
          <w:sz w:val="20"/>
          <w:szCs w:val="20"/>
          <w:lang w:eastAsia="pl-PL"/>
        </w:rPr>
        <w:t xml:space="preserve"> </w:t>
      </w:r>
      <w:bookmarkEnd w:id="56"/>
      <w:r w:rsidR="0013282D" w:rsidRPr="008B554F">
        <w:rPr>
          <w:rFonts w:ascii="Century Gothic" w:hAnsi="Century Gothic" w:cs="Times New Roman"/>
          <w:i w:val="0"/>
          <w:iCs w:val="0"/>
          <w:color w:val="auto"/>
          <w:sz w:val="20"/>
          <w:szCs w:val="20"/>
        </w:rPr>
        <w:t>Bezrobotni z podziałem na płeć i wiek na koniec roku 202</w:t>
      </w:r>
      <w:bookmarkEnd w:id="57"/>
      <w:r w:rsidR="009315C9" w:rsidRPr="008B554F">
        <w:rPr>
          <w:rFonts w:ascii="Century Gothic" w:hAnsi="Century Gothic" w:cs="Times New Roman"/>
          <w:i w:val="0"/>
          <w:iCs w:val="0"/>
          <w:color w:val="auto"/>
          <w:sz w:val="20"/>
          <w:szCs w:val="20"/>
        </w:rPr>
        <w:t>5</w:t>
      </w:r>
      <w:bookmarkEnd w:id="58"/>
      <w:r w:rsidR="00EB3970" w:rsidRPr="008B554F">
        <w:rPr>
          <w:rFonts w:ascii="Century Gothic" w:hAnsi="Century Gothic" w:cs="Times New Roman"/>
          <w:i w:val="0"/>
          <w:iCs w:val="0"/>
          <w:color w:val="auto"/>
          <w:sz w:val="20"/>
          <w:szCs w:val="20"/>
        </w:rPr>
        <w:tab/>
      </w:r>
    </w:p>
    <w:p w14:paraId="308D11F2" w14:textId="4AF984FF" w:rsidR="00307653" w:rsidRDefault="0013282D" w:rsidP="004D404D">
      <w:pPr>
        <w:pStyle w:val="Legenda"/>
        <w:spacing w:after="0" w:line="276" w:lineRule="auto"/>
        <w:rPr>
          <w:rFonts w:ascii="Century Gothic" w:hAnsi="Century Gothic"/>
          <w:sz w:val="20"/>
          <w:szCs w:val="20"/>
          <w:highlight w:val="yellow"/>
        </w:rPr>
      </w:pPr>
      <w:r w:rsidRPr="008B554F">
        <w:rPr>
          <w:rFonts w:ascii="Century Gothic" w:hAnsi="Century Gothic"/>
          <w:noProof/>
          <w:sz w:val="20"/>
          <w:szCs w:val="20"/>
          <w:highlight w:val="yellow"/>
          <w:lang w:eastAsia="pl-PL"/>
        </w:rPr>
        <w:drawing>
          <wp:anchor distT="0" distB="0" distL="114300" distR="114300" simplePos="0" relativeHeight="251658240" behindDoc="0" locked="0" layoutInCell="1" allowOverlap="1" wp14:anchorId="672D0F60" wp14:editId="671BED44">
            <wp:simplePos x="898497" y="4643562"/>
            <wp:positionH relativeFrom="column">
              <wp:align>left</wp:align>
            </wp:positionH>
            <wp:positionV relativeFrom="paragraph">
              <wp:align>top</wp:align>
            </wp:positionV>
            <wp:extent cx="5759450" cy="3538220"/>
            <wp:effectExtent l="19050" t="0" r="12700" b="5080"/>
            <wp:wrapSquare wrapText="bothSides"/>
            <wp:docPr id="54250316" name="Wykres 1">
              <a:extLst xmlns:a="http://schemas.openxmlformats.org/drawingml/2006/main">
                <a:ext uri="{FF2B5EF4-FFF2-40B4-BE49-F238E27FC236}">
                  <a16:creationId xmlns:a16="http://schemas.microsoft.com/office/drawing/2014/main" id="{23680407-1E89-9081-D7CD-AF60C1E6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B3970" w:rsidRPr="008B554F">
        <w:rPr>
          <w:rFonts w:ascii="Century Gothic" w:hAnsi="Century Gothic"/>
          <w:sz w:val="20"/>
          <w:szCs w:val="20"/>
          <w:highlight w:val="yellow"/>
        </w:rPr>
        <w:br w:type="textWrapping" w:clear="all"/>
      </w:r>
    </w:p>
    <w:p w14:paraId="617014E2" w14:textId="77777777" w:rsidR="00307653" w:rsidRDefault="00307653" w:rsidP="004D404D">
      <w:pPr>
        <w:spacing w:line="259" w:lineRule="auto"/>
        <w:rPr>
          <w:rFonts w:ascii="Century Gothic" w:hAnsi="Century Gothic"/>
          <w:i/>
          <w:iCs/>
          <w:color w:val="44546A" w:themeColor="text2"/>
          <w:sz w:val="20"/>
          <w:szCs w:val="20"/>
          <w:highlight w:val="yellow"/>
        </w:rPr>
      </w:pPr>
      <w:r>
        <w:rPr>
          <w:rFonts w:ascii="Century Gothic" w:hAnsi="Century Gothic"/>
          <w:sz w:val="20"/>
          <w:szCs w:val="20"/>
          <w:highlight w:val="yellow"/>
        </w:rPr>
        <w:br w:type="page"/>
      </w:r>
    </w:p>
    <w:p w14:paraId="2EF6412A" w14:textId="4377F35B" w:rsidR="000268F6" w:rsidRPr="00480AF5" w:rsidRDefault="000268F6"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000000" w:themeColor="text1"/>
          <w:sz w:val="24"/>
          <w:szCs w:val="24"/>
        </w:rPr>
      </w:pPr>
      <w:bookmarkStart w:id="59" w:name="_Toc230876008"/>
      <w:r w:rsidRPr="00480AF5">
        <w:rPr>
          <w:rFonts w:ascii="Century Gothic" w:hAnsi="Century Gothic" w:cs="Times New Roman"/>
          <w:color w:val="000000" w:themeColor="text1"/>
          <w:sz w:val="24"/>
          <w:szCs w:val="24"/>
        </w:rPr>
        <w:lastRenderedPageBreak/>
        <w:t>Działalność</w:t>
      </w:r>
      <w:r w:rsidR="00765F4C" w:rsidRPr="00480AF5">
        <w:rPr>
          <w:rFonts w:ascii="Century Gothic" w:hAnsi="Century Gothic" w:cs="Times New Roman"/>
          <w:color w:val="000000" w:themeColor="text1"/>
          <w:sz w:val="24"/>
          <w:szCs w:val="24"/>
        </w:rPr>
        <w:t xml:space="preserve"> </w:t>
      </w:r>
      <w:r w:rsidRPr="00480AF5">
        <w:rPr>
          <w:rFonts w:ascii="Century Gothic" w:hAnsi="Century Gothic" w:cs="Times New Roman"/>
          <w:color w:val="000000" w:themeColor="text1"/>
          <w:sz w:val="24"/>
          <w:szCs w:val="24"/>
        </w:rPr>
        <w:t>gospodarcza</w:t>
      </w:r>
      <w:bookmarkEnd w:id="59"/>
    </w:p>
    <w:p w14:paraId="382EB057" w14:textId="77777777" w:rsidR="00FE76B9" w:rsidRPr="008B554F" w:rsidRDefault="00FE76B9" w:rsidP="004D404D">
      <w:pPr>
        <w:spacing w:after="0" w:line="276" w:lineRule="auto"/>
        <w:ind w:firstLine="709"/>
        <w:rPr>
          <w:rFonts w:ascii="Century Gothic" w:hAnsi="Century Gothic" w:cs="Times New Roman"/>
          <w:color w:val="000000" w:themeColor="text1"/>
          <w:sz w:val="20"/>
          <w:szCs w:val="20"/>
          <w:highlight w:val="yellow"/>
        </w:rPr>
      </w:pPr>
    </w:p>
    <w:p w14:paraId="49F571C5" w14:textId="01E717AD" w:rsidR="005B2495" w:rsidRPr="008B554F" w:rsidRDefault="005B2495" w:rsidP="004D404D">
      <w:pPr>
        <w:pStyle w:val="Akapitzlist"/>
        <w:numPr>
          <w:ilvl w:val="3"/>
          <w:numId w:val="2"/>
        </w:numPr>
        <w:spacing w:line="276" w:lineRule="auto"/>
        <w:ind w:left="0" w:firstLine="0"/>
        <w:rPr>
          <w:rFonts w:ascii="Century Gothic" w:eastAsia="Calibri" w:hAnsi="Century Gothic" w:cs="Times New Roman"/>
          <w:kern w:val="2"/>
          <w:sz w:val="20"/>
          <w:szCs w:val="20"/>
          <w:u w:val="single"/>
          <w14:ligatures w14:val="standardContextual"/>
        </w:rPr>
      </w:pPr>
      <w:r w:rsidRPr="008B554F">
        <w:rPr>
          <w:rFonts w:ascii="Century Gothic" w:eastAsia="Calibri" w:hAnsi="Century Gothic" w:cs="Times New Roman"/>
          <w:kern w:val="2"/>
          <w:sz w:val="20"/>
          <w:szCs w:val="20"/>
          <w:u w:val="single"/>
          <w14:ligatures w14:val="standardContextual"/>
        </w:rPr>
        <w:t>CEIDG</w:t>
      </w:r>
    </w:p>
    <w:p w14:paraId="681A5F4A" w14:textId="590A57CE" w:rsidR="005B2495" w:rsidRPr="008B554F" w:rsidRDefault="005B2495" w:rsidP="004D404D">
      <w:pPr>
        <w:spacing w:before="240" w:line="276" w:lineRule="auto"/>
        <w:ind w:firstLine="567"/>
        <w:rPr>
          <w:rFonts w:ascii="Century Gothic" w:eastAsia="Times New Roman" w:hAnsi="Century Gothic" w:cs="Times New Roman"/>
          <w:kern w:val="2"/>
          <w:sz w:val="20"/>
          <w:szCs w:val="20"/>
          <w:lang w:eastAsia="pl-PL"/>
          <w14:ligatures w14:val="standardContextual"/>
        </w:rPr>
      </w:pPr>
      <w:r w:rsidRPr="008B554F">
        <w:rPr>
          <w:rFonts w:ascii="Century Gothic" w:eastAsia="Calibri" w:hAnsi="Century Gothic" w:cs="Times New Roman"/>
          <w:color w:val="000000"/>
          <w:kern w:val="2"/>
          <w:sz w:val="20"/>
          <w:szCs w:val="20"/>
          <w14:ligatures w14:val="standardContextual"/>
        </w:rPr>
        <w:t xml:space="preserve">Od 2011 roku działa Centralna Ewidencja i Informacja o Działalności Gospodarczej (CEIDG) prowadzona przez Ministerstwo Przedsiębiorczości i Technologii, od 2021 r.  Ministerstwo Rozwoju i Technologii - w formie elektronicznego rejestru dostępnego na stronie </w:t>
      </w:r>
      <w:hyperlink r:id="rId28" w:history="1">
        <w:r w:rsidRPr="008B554F">
          <w:rPr>
            <w:rFonts w:ascii="Century Gothic" w:eastAsia="Calibri" w:hAnsi="Century Gothic" w:cs="Times New Roman"/>
            <w:color w:val="0563C1"/>
            <w:kern w:val="2"/>
            <w:sz w:val="20"/>
            <w:szCs w:val="20"/>
            <w:u w:val="single"/>
            <w14:ligatures w14:val="standardContextual"/>
          </w:rPr>
          <w:t>www.ceidg.gov.pl</w:t>
        </w:r>
      </w:hyperlink>
      <w:r w:rsidRPr="008B554F">
        <w:rPr>
          <w:rFonts w:ascii="Century Gothic" w:eastAsia="Calibri" w:hAnsi="Century Gothic" w:cs="Times New Roman"/>
          <w:kern w:val="2"/>
          <w:sz w:val="20"/>
          <w:szCs w:val="20"/>
          <w14:ligatures w14:val="standardContextual"/>
        </w:rPr>
        <w:t xml:space="preserve">. Organ gminy wprowadza dane do </w:t>
      </w:r>
      <w:proofErr w:type="gramStart"/>
      <w:r w:rsidRPr="008B554F">
        <w:rPr>
          <w:rFonts w:ascii="Century Gothic" w:eastAsia="Calibri" w:hAnsi="Century Gothic" w:cs="Times New Roman"/>
          <w:kern w:val="2"/>
          <w:sz w:val="20"/>
          <w:szCs w:val="20"/>
          <w14:ligatures w14:val="standardContextual"/>
        </w:rPr>
        <w:t>CEIDG,</w:t>
      </w:r>
      <w:proofErr w:type="gramEnd"/>
      <w:r w:rsidRPr="008B554F">
        <w:rPr>
          <w:rFonts w:ascii="Century Gothic" w:eastAsia="Calibri" w:hAnsi="Century Gothic" w:cs="Times New Roman"/>
          <w:kern w:val="2"/>
          <w:sz w:val="20"/>
          <w:szCs w:val="20"/>
          <w14:ligatures w14:val="standardContextual"/>
        </w:rPr>
        <w:t xml:space="preserve"> jako zadanie zlecone. </w:t>
      </w:r>
      <w:r w:rsidRPr="008B554F">
        <w:rPr>
          <w:rFonts w:ascii="Century Gothic" w:eastAsia="Calibri" w:hAnsi="Century Gothic" w:cs="Times New Roman"/>
          <w:kern w:val="2"/>
          <w:sz w:val="20"/>
          <w:szCs w:val="20"/>
          <w14:ligatures w14:val="standardContextual"/>
        </w:rPr>
        <w:br/>
      </w:r>
      <w:r w:rsidRPr="008B554F">
        <w:rPr>
          <w:rFonts w:ascii="Century Gothic" w:eastAsia="Century Gothic" w:hAnsi="Century Gothic" w:cs="Century Gothic"/>
          <w:color w:val="000000"/>
          <w:kern w:val="2"/>
          <w:sz w:val="20"/>
          <w:szCs w:val="20"/>
          <w:lang w:eastAsia="pl-PL"/>
          <w14:ligatures w14:val="standardContextual"/>
        </w:rPr>
        <w:t xml:space="preserve">Organem prowadzącym Centralną Ewidencję i Informację o Działalności Gospodarczej (CEIDG) jest minister właściwy do spraw gospodarki. Wpisy do CEIDG dokonywane są przez przedsiębiorców osobiście (on-line) lub za pośrednictwem pracowników urzędów gmin. </w:t>
      </w:r>
      <w:r w:rsidRPr="008B554F">
        <w:rPr>
          <w:rFonts w:ascii="Century Gothic" w:eastAsia="Century Gothic" w:hAnsi="Century Gothic" w:cs="Century Gothic"/>
          <w:color w:val="000000"/>
          <w:kern w:val="2"/>
          <w:sz w:val="20"/>
          <w:szCs w:val="20"/>
          <w:lang w:eastAsia="pl-PL"/>
          <w14:ligatures w14:val="standardContextual"/>
        </w:rPr>
        <w:br/>
        <w:t xml:space="preserve">W 2025 roku zarejestrowano w systemie CEIDG 98 nowych podmiotów gospodarczych, </w:t>
      </w:r>
      <w:r w:rsidRPr="008B554F">
        <w:rPr>
          <w:rFonts w:ascii="Century Gothic" w:eastAsia="Century Gothic" w:hAnsi="Century Gothic" w:cs="Century Gothic"/>
          <w:color w:val="000000"/>
          <w:kern w:val="2"/>
          <w:sz w:val="20"/>
          <w:szCs w:val="20"/>
          <w:lang w:eastAsia="pl-PL"/>
          <w14:ligatures w14:val="standardContextual"/>
        </w:rPr>
        <w:br/>
        <w:t>a wykreślono - 105 podmiotów. Ogółem pracownicy przyjęli 574 wnioski CEIDG. Prezentowane powyżej dane pozyskane zostały z raportu CEIDG (R024 RZ Liczba złożonych wniosków przez pracowników gminy). Raporty nie odzwierciedlają faktycznej liczby założeń i wykreśleń podmiotów na terenie miasta z uwagi na możliwość innej metody rejestracji</w:t>
      </w:r>
      <w:r w:rsidR="00480AF5">
        <w:rPr>
          <w:rFonts w:ascii="Century Gothic" w:eastAsia="Century Gothic" w:hAnsi="Century Gothic" w:cs="Century Gothic"/>
          <w:color w:val="000000"/>
          <w:kern w:val="2"/>
          <w:sz w:val="20"/>
          <w:szCs w:val="20"/>
          <w:lang w:eastAsia="pl-PL"/>
          <w14:ligatures w14:val="standardContextual"/>
        </w:rPr>
        <w:t>,</w:t>
      </w:r>
      <w:r w:rsidRPr="008B554F">
        <w:rPr>
          <w:rFonts w:ascii="Century Gothic" w:eastAsia="Century Gothic" w:hAnsi="Century Gothic" w:cs="Century Gothic"/>
          <w:color w:val="000000"/>
          <w:kern w:val="2"/>
          <w:sz w:val="20"/>
          <w:szCs w:val="20"/>
          <w:lang w:eastAsia="pl-PL"/>
          <w14:ligatures w14:val="standardContextual"/>
        </w:rPr>
        <w:t xml:space="preserve"> bądź wykreślenia działalności gospodarczej</w:t>
      </w:r>
      <w:r w:rsidR="00480AF5">
        <w:rPr>
          <w:rFonts w:ascii="Century Gothic" w:eastAsia="Century Gothic" w:hAnsi="Century Gothic" w:cs="Century Gothic"/>
          <w:color w:val="000000"/>
          <w:kern w:val="2"/>
          <w:sz w:val="20"/>
          <w:szCs w:val="20"/>
          <w:lang w:eastAsia="pl-PL"/>
          <w14:ligatures w14:val="standardContextual"/>
        </w:rPr>
        <w:t>,</w:t>
      </w:r>
      <w:r w:rsidRPr="008B554F">
        <w:rPr>
          <w:rFonts w:ascii="Century Gothic" w:eastAsia="Century Gothic" w:hAnsi="Century Gothic" w:cs="Century Gothic"/>
          <w:color w:val="000000"/>
          <w:kern w:val="2"/>
          <w:sz w:val="20"/>
          <w:szCs w:val="20"/>
          <w:lang w:eastAsia="pl-PL"/>
          <w14:ligatures w14:val="standardContextual"/>
        </w:rPr>
        <w:t xml:space="preserve"> niż tradycyjna. Według danych Głównego Urzędu Statystycznego w 2025 r. wpisano 193 nowe podmioty (osoby fizyczne prowadzące działalność gospodarczą) do rejestru Regon. Natomiast z rejestru Regon w 2025 r. wykreślono 160 podmiotów (osoby fizyczne prowadzące działalność gospodarczą). Według danych pobranych ze strony </w:t>
      </w:r>
      <w:hyperlink r:id="rId29" w:history="1">
        <w:r w:rsidRPr="008B554F">
          <w:rPr>
            <w:rFonts w:ascii="Century Gothic" w:eastAsia="Century Gothic" w:hAnsi="Century Gothic" w:cs="Century Gothic"/>
            <w:color w:val="0000FF"/>
            <w:kern w:val="2"/>
            <w:sz w:val="20"/>
            <w:szCs w:val="20"/>
            <w:u w:val="single"/>
            <w:lang w:eastAsia="pl-PL"/>
            <w14:ligatures w14:val="standardContextual"/>
          </w:rPr>
          <w:t>www.stat.gov.pl</w:t>
        </w:r>
      </w:hyperlink>
      <w:hyperlink r:id="rId30" w:history="1">
        <w:r w:rsidRPr="008B554F">
          <w:rPr>
            <w:rFonts w:ascii="Century Gothic" w:eastAsia="Century Gothic" w:hAnsi="Century Gothic" w:cs="Century Gothic"/>
            <w:color w:val="0000FF"/>
            <w:kern w:val="2"/>
            <w:sz w:val="20"/>
            <w:szCs w:val="20"/>
            <w:u w:val="single"/>
            <w:lang w:eastAsia="pl-PL"/>
            <w14:ligatures w14:val="standardContextual"/>
          </w:rPr>
          <w:t xml:space="preserve"> </w:t>
        </w:r>
      </w:hyperlink>
      <w:r w:rsidRPr="008B554F">
        <w:rPr>
          <w:rFonts w:ascii="Century Gothic" w:eastAsia="Century Gothic" w:hAnsi="Century Gothic" w:cs="Century Gothic"/>
          <w:color w:val="000000"/>
          <w:kern w:val="2"/>
          <w:sz w:val="20"/>
          <w:szCs w:val="20"/>
          <w:lang w:eastAsia="pl-PL"/>
          <w14:ligatures w14:val="standardContextual"/>
        </w:rPr>
        <w:t xml:space="preserve">liczba podmiotów gospodarczych w sektorze prywatnym – osób fizycznych prowadzących działalność gospodarczą </w:t>
      </w:r>
      <w:r w:rsidRPr="008B554F">
        <w:rPr>
          <w:rFonts w:ascii="Century Gothic" w:eastAsia="Century Gothic" w:hAnsi="Century Gothic" w:cs="Century Gothic"/>
          <w:kern w:val="2"/>
          <w:sz w:val="20"/>
          <w:szCs w:val="20"/>
          <w:lang w:eastAsia="pl-PL"/>
          <w14:ligatures w14:val="standardContextual"/>
        </w:rPr>
        <w:t xml:space="preserve">wpisanych do rejestru Regon w roku 2025 jest o 40 podmiotów wyższa w stosunku do roku 2024. Stan na koniec roku 2025 wynosił 2 907 podmiotów. </w:t>
      </w:r>
    </w:p>
    <w:p w14:paraId="56C69A16" w14:textId="62FAFBA3" w:rsidR="005B2495" w:rsidRPr="008B554F" w:rsidRDefault="005B2495" w:rsidP="004D404D">
      <w:pPr>
        <w:spacing w:after="0" w:line="276" w:lineRule="auto"/>
        <w:ind w:firstLine="567"/>
        <w:rPr>
          <w:rFonts w:ascii="Century Gothic" w:eastAsia="Calibri" w:hAnsi="Century Gothic" w:cs="Times New Roman"/>
          <w:sz w:val="20"/>
          <w:szCs w:val="20"/>
        </w:rPr>
      </w:pPr>
      <w:r w:rsidRPr="008B554F">
        <w:rPr>
          <w:rFonts w:ascii="Century Gothic" w:eastAsia="Calibri" w:hAnsi="Century Gothic" w:cs="Times New Roman"/>
          <w:sz w:val="20"/>
          <w:szCs w:val="20"/>
        </w:rPr>
        <w:t xml:space="preserve">Na podstawie danych GUS na dzień 31.12.2025 roku na terenie Mławy </w:t>
      </w:r>
      <w:r w:rsidR="00480AF5" w:rsidRPr="008B554F">
        <w:rPr>
          <w:rFonts w:ascii="Century Gothic" w:eastAsia="Calibri" w:hAnsi="Century Gothic" w:cs="Times New Roman"/>
          <w:sz w:val="20"/>
          <w:szCs w:val="20"/>
        </w:rPr>
        <w:t xml:space="preserve">podmioty </w:t>
      </w:r>
      <w:r w:rsidRPr="008B554F">
        <w:rPr>
          <w:rFonts w:ascii="Century Gothic" w:eastAsia="Calibri" w:hAnsi="Century Gothic" w:cs="Times New Roman"/>
          <w:sz w:val="20"/>
          <w:szCs w:val="20"/>
        </w:rPr>
        <w:t>prowadziły działalność w następujących sektorach:</w:t>
      </w:r>
    </w:p>
    <w:p w14:paraId="1C120FAB"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sektor publiczny - ogółem</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109</w:t>
      </w:r>
    </w:p>
    <w:p w14:paraId="7BEFC625"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sektor prywatny – ogółem </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3 700</w:t>
      </w:r>
    </w:p>
    <w:p w14:paraId="38916E08"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sektor prywatny - osoby fizyczne prowadzące działalność gosp. </w:t>
      </w:r>
      <w:r w:rsidRPr="008B554F">
        <w:rPr>
          <w:rFonts w:ascii="Century Gothic" w:eastAsia="Times New Roman" w:hAnsi="Century Gothic" w:cs="Times New Roman"/>
          <w:sz w:val="20"/>
          <w:szCs w:val="20"/>
          <w:lang w:eastAsia="pl-PL"/>
        </w:rPr>
        <w:tab/>
        <w:t xml:space="preserve">- </w:t>
      </w:r>
      <w:r w:rsidRPr="008B554F">
        <w:rPr>
          <w:rFonts w:ascii="Century Gothic" w:eastAsia="Times New Roman" w:hAnsi="Century Gothic" w:cs="Times New Roman"/>
          <w:sz w:val="20"/>
          <w:szCs w:val="20"/>
          <w:lang w:eastAsia="pl-PL"/>
        </w:rPr>
        <w:tab/>
        <w:t>2 907</w:t>
      </w:r>
    </w:p>
    <w:p w14:paraId="3E36F4A9"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sektor prywatny - spółki handlowe </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250</w:t>
      </w:r>
    </w:p>
    <w:p w14:paraId="5D54C35F"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sektor prywatny - spółki handlowe z udziałem kapitału zagr.</w:t>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27</w:t>
      </w:r>
    </w:p>
    <w:p w14:paraId="17D7F466"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sektor prywatny – spółdzielnie</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10</w:t>
      </w:r>
    </w:p>
    <w:p w14:paraId="52C79B36"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sektor prywatny – fundacje</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18</w:t>
      </w:r>
    </w:p>
    <w:p w14:paraId="4E9A3C42"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sektor prywatny – fundacje rodzinne </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2</w:t>
      </w:r>
    </w:p>
    <w:p w14:paraId="0E06A16C"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sektor prywatny – stowarzyszenia i organizacje społeczne</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123</w:t>
      </w:r>
    </w:p>
    <w:p w14:paraId="2F6B5FDC" w14:textId="77777777" w:rsidR="005B2495" w:rsidRPr="008B554F" w:rsidRDefault="005B2495" w:rsidP="004D404D">
      <w:pPr>
        <w:spacing w:before="240"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Podmioty wg. klas wielkości tj. liczby zatrudnionych pracowników:</w:t>
      </w:r>
    </w:p>
    <w:p w14:paraId="45495A88"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0 - 9</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3 729</w:t>
      </w:r>
      <w:r w:rsidRPr="008B554F">
        <w:rPr>
          <w:rFonts w:ascii="Century Gothic" w:eastAsia="Times New Roman" w:hAnsi="Century Gothic" w:cs="Times New Roman"/>
          <w:sz w:val="20"/>
          <w:szCs w:val="20"/>
          <w:lang w:eastAsia="pl-PL"/>
        </w:rPr>
        <w:tab/>
      </w:r>
    </w:p>
    <w:p w14:paraId="2A22E48E"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10 - 49</w:t>
      </w:r>
      <w:r w:rsidRPr="008B554F">
        <w:rPr>
          <w:rFonts w:ascii="Century Gothic" w:eastAsia="Times New Roman" w:hAnsi="Century Gothic" w:cs="Times New Roman"/>
          <w:sz w:val="20"/>
          <w:szCs w:val="20"/>
          <w:lang w:eastAsia="pl-PL"/>
        </w:rPr>
        <w:tab/>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112</w:t>
      </w:r>
    </w:p>
    <w:p w14:paraId="17A6EA90"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50 - 249</w:t>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31</w:t>
      </w:r>
    </w:p>
    <w:p w14:paraId="79815B05" w14:textId="77777777" w:rsidR="005B2495" w:rsidRPr="008B554F" w:rsidRDefault="005B2495" w:rsidP="004D404D">
      <w:pPr>
        <w:spacing w:after="0"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250 - 999</w:t>
      </w:r>
      <w:r w:rsidRPr="008B554F">
        <w:rPr>
          <w:rFonts w:ascii="Century Gothic" w:eastAsia="Times New Roman" w:hAnsi="Century Gothic" w:cs="Times New Roman"/>
          <w:sz w:val="20"/>
          <w:szCs w:val="20"/>
          <w:lang w:eastAsia="pl-PL"/>
        </w:rPr>
        <w:tab/>
        <w:t>–</w:t>
      </w:r>
      <w:r w:rsidRPr="008B554F">
        <w:rPr>
          <w:rFonts w:ascii="Century Gothic" w:eastAsia="Times New Roman" w:hAnsi="Century Gothic" w:cs="Times New Roman"/>
          <w:sz w:val="20"/>
          <w:szCs w:val="20"/>
          <w:lang w:eastAsia="pl-PL"/>
        </w:rPr>
        <w:tab/>
        <w:t>2</w:t>
      </w:r>
      <w:r w:rsidRPr="008B554F">
        <w:rPr>
          <w:rFonts w:ascii="Century Gothic" w:eastAsia="Times New Roman" w:hAnsi="Century Gothic" w:cs="Times New Roman"/>
          <w:sz w:val="20"/>
          <w:szCs w:val="20"/>
          <w:lang w:eastAsia="pl-PL"/>
        </w:rPr>
        <w:tab/>
      </w:r>
    </w:p>
    <w:p w14:paraId="728DBE4F" w14:textId="212B2FEC" w:rsidR="005B2495" w:rsidRPr="008B554F" w:rsidRDefault="00145F80" w:rsidP="004D404D">
      <w:pPr>
        <w:pStyle w:val="Akapitzlist"/>
        <w:numPr>
          <w:ilvl w:val="0"/>
          <w:numId w:val="97"/>
        </w:numPr>
        <w:spacing w:after="0" w:line="276" w:lineRule="auto"/>
        <w:ind w:left="0" w:firstLine="0"/>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i w</w:t>
      </w:r>
      <w:r w:rsidR="005B2495" w:rsidRPr="008B554F">
        <w:rPr>
          <w:rFonts w:ascii="Century Gothic" w:eastAsia="Times New Roman" w:hAnsi="Century Gothic" w:cs="Times New Roman"/>
          <w:sz w:val="20"/>
          <w:szCs w:val="20"/>
          <w:lang w:eastAsia="pl-PL"/>
        </w:rPr>
        <w:t xml:space="preserve">ięcej – </w:t>
      </w:r>
      <w:r w:rsidR="005B2495" w:rsidRPr="008B554F">
        <w:rPr>
          <w:rFonts w:ascii="Century Gothic" w:eastAsia="Times New Roman" w:hAnsi="Century Gothic" w:cs="Times New Roman"/>
          <w:sz w:val="20"/>
          <w:szCs w:val="20"/>
          <w:lang w:eastAsia="pl-PL"/>
        </w:rPr>
        <w:tab/>
        <w:t>2</w:t>
      </w:r>
      <w:r w:rsidR="005B2495" w:rsidRPr="008B554F">
        <w:rPr>
          <w:rFonts w:ascii="Century Gothic" w:eastAsia="Times New Roman" w:hAnsi="Century Gothic" w:cs="Times New Roman"/>
          <w:color w:val="FF0000"/>
          <w:sz w:val="20"/>
          <w:szCs w:val="20"/>
          <w:lang w:eastAsia="pl-PL"/>
        </w:rPr>
        <w:tab/>
        <w:t xml:space="preserve"> </w:t>
      </w:r>
    </w:p>
    <w:p w14:paraId="42CAC154" w14:textId="77777777" w:rsidR="005B2495" w:rsidRPr="008B554F" w:rsidRDefault="005B2495" w:rsidP="004D404D">
      <w:pPr>
        <w:spacing w:after="0" w:line="276" w:lineRule="auto"/>
        <w:rPr>
          <w:rFonts w:ascii="Century Gothic" w:eastAsia="Times New Roman" w:hAnsi="Century Gothic" w:cs="Times New Roman"/>
          <w:color w:val="FF0000"/>
          <w:sz w:val="20"/>
          <w:szCs w:val="20"/>
          <w:lang w:eastAsia="pl-PL"/>
        </w:rPr>
      </w:pPr>
    </w:p>
    <w:p w14:paraId="77678B41" w14:textId="56DA30D5" w:rsidR="005B2495" w:rsidRPr="008B554F" w:rsidRDefault="005B2495" w:rsidP="004D404D">
      <w:pPr>
        <w:pStyle w:val="Akapitzlist"/>
        <w:numPr>
          <w:ilvl w:val="3"/>
          <w:numId w:val="2"/>
        </w:numPr>
        <w:tabs>
          <w:tab w:val="left" w:pos="284"/>
        </w:tabs>
        <w:spacing w:line="276" w:lineRule="auto"/>
        <w:ind w:left="0" w:firstLine="0"/>
        <w:rPr>
          <w:rFonts w:ascii="Century Gothic" w:eastAsia="Calibri" w:hAnsi="Century Gothic" w:cs="Times New Roman"/>
          <w:kern w:val="2"/>
          <w:sz w:val="20"/>
          <w:szCs w:val="20"/>
          <w:u w:val="single"/>
          <w14:ligatures w14:val="standardContextual"/>
        </w:rPr>
      </w:pPr>
      <w:r w:rsidRPr="008B554F">
        <w:rPr>
          <w:rFonts w:ascii="Century Gothic" w:eastAsia="Calibri" w:hAnsi="Century Gothic" w:cs="Times New Roman"/>
          <w:kern w:val="2"/>
          <w:sz w:val="20"/>
          <w:szCs w:val="20"/>
          <w:u w:val="single"/>
          <w14:ligatures w14:val="standardContextual"/>
        </w:rPr>
        <w:t>Rynek napojów alkoholowych</w:t>
      </w:r>
    </w:p>
    <w:p w14:paraId="48EED855" w14:textId="77777777" w:rsidR="00480AF5" w:rsidRDefault="005B2495" w:rsidP="004D404D">
      <w:pPr>
        <w:spacing w:after="0" w:line="276" w:lineRule="auto"/>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Na terenie miasta od 2018 r. obowiązuje Uchwała Nr XLIII/519/2018 Rady Miasta Mława </w:t>
      </w:r>
      <w:r w:rsidRPr="008B554F">
        <w:rPr>
          <w:rFonts w:ascii="Century Gothic" w:eastAsia="Calibri" w:hAnsi="Century Gothic" w:cs="Times New Roman"/>
          <w:kern w:val="2"/>
          <w:sz w:val="20"/>
          <w:szCs w:val="20"/>
          <w14:ligatures w14:val="standardContextual"/>
        </w:rPr>
        <w:br/>
        <w:t xml:space="preserve">z dnia 28 czerwca 2018 r. w sprawie ustalenia maksymalnej liczby zezwoleń na sprzedaż napojów alkoholowych do 4,5% zawartości alkoholu oraz na piwo, od 4,5% do 18% zawartości alkoholu (z wyjątkiem piwa) i powyżej 18% zawartości alkoholu przeznaczonych do spożycia </w:t>
      </w:r>
      <w:r w:rsidRPr="008B554F">
        <w:rPr>
          <w:rFonts w:ascii="Century Gothic" w:eastAsia="Calibri" w:hAnsi="Century Gothic" w:cs="Times New Roman"/>
          <w:kern w:val="2"/>
          <w:sz w:val="20"/>
          <w:szCs w:val="20"/>
          <w14:ligatures w14:val="standardContextual"/>
        </w:rPr>
        <w:lastRenderedPageBreak/>
        <w:t xml:space="preserve">poza miejscem sprzedaży jak i w miejscu sprzedaży oraz ustalenia zasad usytuowania </w:t>
      </w:r>
      <w:r w:rsidRPr="008B554F">
        <w:rPr>
          <w:rFonts w:ascii="Century Gothic" w:eastAsia="Calibri" w:hAnsi="Century Gothic" w:cs="Times New Roman"/>
          <w:kern w:val="2"/>
          <w:sz w:val="20"/>
          <w:szCs w:val="20"/>
          <w14:ligatures w14:val="standardContextual"/>
        </w:rPr>
        <w:br/>
        <w:t xml:space="preserve">na terenie Miasta Mława miejsc sprzedaży i podawania napojów alkoholowych. </w:t>
      </w:r>
    </w:p>
    <w:p w14:paraId="3ED80FB9" w14:textId="77777777" w:rsidR="00480AF5" w:rsidRDefault="005B2495" w:rsidP="004D404D">
      <w:pPr>
        <w:spacing w:after="0" w:line="276" w:lineRule="auto"/>
        <w:ind w:firstLine="567"/>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Maksymalna liczba zezwoleń na sprzedaż napojów alkoholowych poza miejscem sprzedaży (tzw. sklepy) określona przez ww. uchwałę przedstawia się następująco: </w:t>
      </w:r>
    </w:p>
    <w:p w14:paraId="3AF0CE57" w14:textId="77777777" w:rsidR="00480AF5" w:rsidRDefault="00480AF5" w:rsidP="004D404D">
      <w:pPr>
        <w:spacing w:after="0" w:line="276" w:lineRule="auto"/>
        <w:ind w:firstLine="567"/>
        <w:rPr>
          <w:rFonts w:ascii="Century Gothic" w:eastAsia="Calibri" w:hAnsi="Century Gothic" w:cs="Times New Roman"/>
          <w:kern w:val="2"/>
          <w:sz w:val="20"/>
          <w:szCs w:val="20"/>
          <w14:ligatures w14:val="standardContextual"/>
        </w:rPr>
      </w:pPr>
      <w:r>
        <w:rPr>
          <w:rFonts w:ascii="Century Gothic" w:eastAsia="Calibri" w:hAnsi="Century Gothic" w:cs="Times New Roman"/>
          <w:kern w:val="2"/>
          <w:sz w:val="20"/>
          <w:szCs w:val="20"/>
          <w14:ligatures w14:val="standardContextual"/>
        </w:rPr>
        <w:t xml:space="preserve">- </w:t>
      </w:r>
      <w:r w:rsidR="005B2495" w:rsidRPr="008B554F">
        <w:rPr>
          <w:rFonts w:ascii="Century Gothic" w:eastAsia="Calibri" w:hAnsi="Century Gothic" w:cs="Times New Roman"/>
          <w:kern w:val="2"/>
          <w:sz w:val="20"/>
          <w:szCs w:val="20"/>
          <w14:ligatures w14:val="standardContextual"/>
        </w:rPr>
        <w:t xml:space="preserve">4,5% zawartości alkoholu oraz na piwo - 75, </w:t>
      </w:r>
    </w:p>
    <w:p w14:paraId="3E43AEFA" w14:textId="77777777" w:rsidR="00480AF5" w:rsidRDefault="00480AF5" w:rsidP="004D404D">
      <w:pPr>
        <w:spacing w:after="0" w:line="276" w:lineRule="auto"/>
        <w:ind w:firstLine="567"/>
        <w:rPr>
          <w:rFonts w:ascii="Century Gothic" w:eastAsia="Calibri" w:hAnsi="Century Gothic" w:cs="Times New Roman"/>
          <w:kern w:val="2"/>
          <w:sz w:val="20"/>
          <w:szCs w:val="20"/>
          <w14:ligatures w14:val="standardContextual"/>
        </w:rPr>
      </w:pPr>
      <w:r>
        <w:rPr>
          <w:rFonts w:ascii="Century Gothic" w:eastAsia="Calibri" w:hAnsi="Century Gothic" w:cs="Times New Roman"/>
          <w:kern w:val="2"/>
          <w:sz w:val="20"/>
          <w:szCs w:val="20"/>
          <w14:ligatures w14:val="standardContextual"/>
        </w:rPr>
        <w:t xml:space="preserve">- </w:t>
      </w:r>
      <w:r w:rsidR="005B2495" w:rsidRPr="008B554F">
        <w:rPr>
          <w:rFonts w:ascii="Century Gothic" w:eastAsia="Calibri" w:hAnsi="Century Gothic" w:cs="Times New Roman"/>
          <w:kern w:val="2"/>
          <w:sz w:val="20"/>
          <w:szCs w:val="20"/>
          <w14:ligatures w14:val="standardContextual"/>
        </w:rPr>
        <w:t xml:space="preserve">powyżej 4,5% do 18% zawartości alkoholu - 65, </w:t>
      </w:r>
    </w:p>
    <w:p w14:paraId="59D13E39" w14:textId="77777777" w:rsidR="00480AF5" w:rsidRDefault="00480AF5" w:rsidP="004D404D">
      <w:pPr>
        <w:spacing w:after="0" w:line="276" w:lineRule="auto"/>
        <w:ind w:firstLine="567"/>
        <w:rPr>
          <w:rFonts w:ascii="Century Gothic" w:eastAsia="Calibri" w:hAnsi="Century Gothic" w:cs="Times New Roman"/>
          <w:kern w:val="2"/>
          <w:sz w:val="20"/>
          <w:szCs w:val="20"/>
          <w14:ligatures w14:val="standardContextual"/>
        </w:rPr>
      </w:pPr>
      <w:r>
        <w:rPr>
          <w:rFonts w:ascii="Century Gothic" w:eastAsia="Calibri" w:hAnsi="Century Gothic" w:cs="Times New Roman"/>
          <w:kern w:val="2"/>
          <w:sz w:val="20"/>
          <w:szCs w:val="20"/>
          <w14:ligatures w14:val="standardContextual"/>
        </w:rPr>
        <w:t xml:space="preserve">- </w:t>
      </w:r>
      <w:r w:rsidR="005B2495" w:rsidRPr="008B554F">
        <w:rPr>
          <w:rFonts w:ascii="Century Gothic" w:eastAsia="Calibri" w:hAnsi="Century Gothic" w:cs="Times New Roman"/>
          <w:kern w:val="2"/>
          <w:sz w:val="20"/>
          <w:szCs w:val="20"/>
          <w14:ligatures w14:val="standardContextual"/>
        </w:rPr>
        <w:t xml:space="preserve">powyżej 18% zawartości alkoholu - 65, </w:t>
      </w:r>
    </w:p>
    <w:p w14:paraId="5DF70BD5" w14:textId="2EE9C903" w:rsidR="00480AF5" w:rsidRDefault="005B2495" w:rsidP="004D404D">
      <w:pPr>
        <w:spacing w:after="0" w:line="276" w:lineRule="auto"/>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co stanowi w sumie 205 zezwoleń. </w:t>
      </w:r>
    </w:p>
    <w:p w14:paraId="548A45C3" w14:textId="58C5DBF3" w:rsidR="00480AF5" w:rsidRDefault="005B2495" w:rsidP="004D404D">
      <w:pPr>
        <w:spacing w:after="0" w:line="276" w:lineRule="auto"/>
        <w:ind w:left="567"/>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W miejscu sprzedaży (lokale gastronomiczne) obowiązują następujące limity zezwoleń: </w:t>
      </w:r>
      <w:r w:rsidR="00480AF5">
        <w:rPr>
          <w:rFonts w:ascii="Century Gothic" w:eastAsia="Calibri" w:hAnsi="Century Gothic" w:cs="Times New Roman"/>
          <w:kern w:val="2"/>
          <w:sz w:val="20"/>
          <w:szCs w:val="20"/>
          <w14:ligatures w14:val="standardContextual"/>
        </w:rPr>
        <w:br/>
        <w:t xml:space="preserve">- </w:t>
      </w:r>
      <w:r w:rsidRPr="008B554F">
        <w:rPr>
          <w:rFonts w:ascii="Century Gothic" w:eastAsia="Calibri" w:hAnsi="Century Gothic" w:cs="Times New Roman"/>
          <w:kern w:val="2"/>
          <w:sz w:val="20"/>
          <w:szCs w:val="20"/>
          <w14:ligatures w14:val="standardContextual"/>
        </w:rPr>
        <w:t xml:space="preserve">do 4,5% zawartości alkoholu oraz na piwo - 25, </w:t>
      </w:r>
    </w:p>
    <w:p w14:paraId="171445BE" w14:textId="77777777" w:rsidR="00480AF5" w:rsidRDefault="00480AF5" w:rsidP="004D404D">
      <w:pPr>
        <w:spacing w:after="0" w:line="276" w:lineRule="auto"/>
        <w:ind w:firstLine="567"/>
        <w:rPr>
          <w:rFonts w:ascii="Century Gothic" w:eastAsia="Calibri" w:hAnsi="Century Gothic" w:cs="Times New Roman"/>
          <w:kern w:val="2"/>
          <w:sz w:val="20"/>
          <w:szCs w:val="20"/>
          <w14:ligatures w14:val="standardContextual"/>
        </w:rPr>
      </w:pPr>
      <w:r>
        <w:rPr>
          <w:rFonts w:ascii="Century Gothic" w:eastAsia="Calibri" w:hAnsi="Century Gothic" w:cs="Times New Roman"/>
          <w:kern w:val="2"/>
          <w:sz w:val="20"/>
          <w:szCs w:val="20"/>
          <w14:ligatures w14:val="standardContextual"/>
        </w:rPr>
        <w:t xml:space="preserve">- </w:t>
      </w:r>
      <w:r w:rsidR="005B2495" w:rsidRPr="008B554F">
        <w:rPr>
          <w:rFonts w:ascii="Century Gothic" w:eastAsia="Calibri" w:hAnsi="Century Gothic" w:cs="Times New Roman"/>
          <w:kern w:val="2"/>
          <w:sz w:val="20"/>
          <w:szCs w:val="20"/>
          <w14:ligatures w14:val="standardContextual"/>
        </w:rPr>
        <w:t xml:space="preserve">powyżej 4,5% do 18% zawartości alkoholu - 20, </w:t>
      </w:r>
    </w:p>
    <w:p w14:paraId="0F5AF15A" w14:textId="77777777" w:rsidR="00480AF5" w:rsidRDefault="00480AF5" w:rsidP="004D404D">
      <w:pPr>
        <w:spacing w:after="0" w:line="276" w:lineRule="auto"/>
        <w:ind w:firstLine="567"/>
        <w:rPr>
          <w:rFonts w:ascii="Century Gothic" w:eastAsia="Calibri" w:hAnsi="Century Gothic" w:cs="Times New Roman"/>
          <w:kern w:val="2"/>
          <w:sz w:val="20"/>
          <w:szCs w:val="20"/>
          <w14:ligatures w14:val="standardContextual"/>
        </w:rPr>
      </w:pPr>
      <w:r>
        <w:rPr>
          <w:rFonts w:ascii="Century Gothic" w:eastAsia="Calibri" w:hAnsi="Century Gothic" w:cs="Times New Roman"/>
          <w:kern w:val="2"/>
          <w:sz w:val="20"/>
          <w:szCs w:val="20"/>
          <w14:ligatures w14:val="standardContextual"/>
        </w:rPr>
        <w:t xml:space="preserve">- </w:t>
      </w:r>
      <w:r w:rsidR="005B2495" w:rsidRPr="008B554F">
        <w:rPr>
          <w:rFonts w:ascii="Century Gothic" w:eastAsia="Calibri" w:hAnsi="Century Gothic" w:cs="Times New Roman"/>
          <w:kern w:val="2"/>
          <w:sz w:val="20"/>
          <w:szCs w:val="20"/>
          <w14:ligatures w14:val="standardContextual"/>
        </w:rPr>
        <w:t xml:space="preserve">powyżej 18% zawartości alkoholu - 20, </w:t>
      </w:r>
    </w:p>
    <w:p w14:paraId="60E5CD7F" w14:textId="77777777" w:rsidR="00480AF5" w:rsidRDefault="005B2495" w:rsidP="004D404D">
      <w:pPr>
        <w:spacing w:after="0" w:line="276" w:lineRule="auto"/>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co stanowi w sumie 65 zezwoleń. </w:t>
      </w:r>
    </w:p>
    <w:p w14:paraId="524F9399" w14:textId="77777777" w:rsidR="0090732C" w:rsidRDefault="005B2495" w:rsidP="004D404D">
      <w:pPr>
        <w:spacing w:after="0" w:line="276" w:lineRule="auto"/>
        <w:ind w:firstLine="708"/>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W roku 2025 udzielono 12 zezwoleń na sprzedaż napojów alkoholowych, z których aktywnych na dzień 31 grudnia pozostało 11.  Suma wszystkich zezwoleń uprawniających do sprzedaży napojów alkoholowych wynosiła dla „sklepów” 203, a dla „lokali gastronomicznych” 33.  </w:t>
      </w:r>
    </w:p>
    <w:p w14:paraId="5A56315A" w14:textId="7AF98AD2" w:rsidR="005B2495" w:rsidRDefault="005B2495" w:rsidP="004D404D">
      <w:pPr>
        <w:spacing w:after="0" w:line="276" w:lineRule="auto"/>
        <w:ind w:firstLine="708"/>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Burmistrz Miasta Mława wydał 20 jednorazowych zezwoleń na sprzedaż napojów alkoholowych przedsiębiorcom posiadającym stałe zezwolenia. Nie wydano żadnego jednorazowego zezwolenia Jednostkom Ochotniczych Straży Pożarnych. Na przestrzeni 2025 r. wygaszono 17 zezwoleń. Wysokość środków finansowych uzyskanych z tytułu rocznych opłat za korzystanie z zezwoleń w roku 2025 wyniosła 1 095 332,90 zł.</w:t>
      </w:r>
    </w:p>
    <w:p w14:paraId="541AB1BB" w14:textId="77777777" w:rsidR="0090732C" w:rsidRPr="008B554F" w:rsidRDefault="0090732C" w:rsidP="004D404D">
      <w:pPr>
        <w:spacing w:after="0" w:line="276" w:lineRule="auto"/>
        <w:ind w:firstLine="708"/>
        <w:rPr>
          <w:rFonts w:ascii="Century Gothic" w:eastAsia="Calibri" w:hAnsi="Century Gothic" w:cs="Times New Roman"/>
          <w:kern w:val="2"/>
          <w:sz w:val="20"/>
          <w:szCs w:val="20"/>
          <w14:ligatures w14:val="standardContextual"/>
        </w:rPr>
      </w:pPr>
    </w:p>
    <w:p w14:paraId="37B02389" w14:textId="6AEAEE01" w:rsidR="005B2495" w:rsidRPr="008B554F" w:rsidRDefault="00400546" w:rsidP="004D404D">
      <w:pPr>
        <w:pStyle w:val="Akapitzlist"/>
        <w:numPr>
          <w:ilvl w:val="3"/>
          <w:numId w:val="2"/>
        </w:numPr>
        <w:tabs>
          <w:tab w:val="left" w:pos="284"/>
        </w:tabs>
        <w:spacing w:line="276" w:lineRule="auto"/>
        <w:ind w:left="0" w:firstLine="0"/>
        <w:rPr>
          <w:rFonts w:ascii="Century Gothic" w:eastAsia="Calibri" w:hAnsi="Century Gothic" w:cs="Times New Roman"/>
          <w:kern w:val="2"/>
          <w:sz w:val="20"/>
          <w:szCs w:val="20"/>
          <w:u w:val="single"/>
          <w14:ligatures w14:val="standardContextual"/>
        </w:rPr>
      </w:pPr>
      <w:r>
        <w:rPr>
          <w:rFonts w:ascii="Century Gothic" w:eastAsia="Calibri" w:hAnsi="Century Gothic" w:cs="Times New Roman"/>
          <w:kern w:val="2"/>
          <w:sz w:val="20"/>
          <w:szCs w:val="20"/>
          <w:u w:val="single"/>
          <w14:ligatures w14:val="standardContextual"/>
        </w:rPr>
        <w:t xml:space="preserve">Licencje </w:t>
      </w:r>
      <w:r w:rsidR="005B2495" w:rsidRPr="008B554F">
        <w:rPr>
          <w:rFonts w:ascii="Century Gothic" w:eastAsia="Calibri" w:hAnsi="Century Gothic" w:cs="Times New Roman"/>
          <w:kern w:val="2"/>
          <w:sz w:val="20"/>
          <w:szCs w:val="20"/>
          <w:u w:val="single"/>
          <w14:ligatures w14:val="standardContextual"/>
        </w:rPr>
        <w:t>na wykonywanie krajowego transportu drogowego w zakresie przewozu osób taksówką.</w:t>
      </w:r>
    </w:p>
    <w:p w14:paraId="7B501070" w14:textId="2381D725" w:rsidR="005B2495" w:rsidRPr="008B554F" w:rsidRDefault="005B2495" w:rsidP="004D404D">
      <w:pPr>
        <w:spacing w:line="276" w:lineRule="auto"/>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W Mławie transport „taxi” uwarunkowany jest ustawą z dnia 6 września 2001 r. o transporcie drogowym. „Taksówki” działają w oparciu o tradycyjne taksometry</w:t>
      </w:r>
      <w:r w:rsidR="00480AF5">
        <w:rPr>
          <w:rFonts w:ascii="Century Gothic" w:eastAsia="Calibri" w:hAnsi="Century Gothic" w:cs="Times New Roman"/>
          <w:kern w:val="2"/>
          <w:sz w:val="20"/>
          <w:szCs w:val="20"/>
          <w14:ligatures w14:val="standardContextual"/>
        </w:rPr>
        <w:t>,</w:t>
      </w:r>
      <w:r w:rsidRPr="008B554F">
        <w:rPr>
          <w:rFonts w:ascii="Century Gothic" w:eastAsia="Calibri" w:hAnsi="Century Gothic" w:cs="Times New Roman"/>
          <w:kern w:val="2"/>
          <w:sz w:val="20"/>
          <w:szCs w:val="20"/>
          <w14:ligatures w14:val="standardContextual"/>
        </w:rPr>
        <w:t xml:space="preserve"> jak i aplikacje. Na koniec 2025 r. obowiązywało 19 licencji taxi z 83 wypisami na pojazdy. W 2025 r. wydano 8 nowych licencji. Przyjęto 81 zgłoszeń nowych pojazdów</w:t>
      </w:r>
      <w:r w:rsidR="00A92014" w:rsidRPr="008B554F">
        <w:rPr>
          <w:rFonts w:ascii="Century Gothic" w:eastAsia="Calibri" w:hAnsi="Century Gothic" w:cs="Times New Roman"/>
          <w:kern w:val="2"/>
          <w:sz w:val="20"/>
          <w:szCs w:val="20"/>
          <w14:ligatures w14:val="standardContextual"/>
        </w:rPr>
        <w:t xml:space="preserve"> </w:t>
      </w:r>
      <w:r w:rsidRPr="008B554F">
        <w:rPr>
          <w:rFonts w:ascii="Century Gothic" w:eastAsia="Calibri" w:hAnsi="Century Gothic" w:cs="Times New Roman"/>
          <w:kern w:val="2"/>
          <w:sz w:val="20"/>
          <w:szCs w:val="20"/>
          <w14:ligatures w14:val="standardContextual"/>
        </w:rPr>
        <w:t>a wykreślono 10, wygaszono 1 licencję taxi. Działania te podjęto zgodnie z wnioskami przedsiębiorców.</w:t>
      </w:r>
    </w:p>
    <w:p w14:paraId="49939871" w14:textId="64EE6D65" w:rsidR="005B2495" w:rsidRPr="008B554F" w:rsidRDefault="005B2495" w:rsidP="004D404D">
      <w:pPr>
        <w:pStyle w:val="Akapitzlist"/>
        <w:numPr>
          <w:ilvl w:val="3"/>
          <w:numId w:val="2"/>
        </w:numPr>
        <w:tabs>
          <w:tab w:val="left" w:pos="284"/>
        </w:tabs>
        <w:spacing w:line="276" w:lineRule="auto"/>
        <w:ind w:left="0" w:firstLine="0"/>
        <w:rPr>
          <w:rFonts w:ascii="Century Gothic" w:eastAsia="Calibri" w:hAnsi="Century Gothic" w:cs="Times New Roman"/>
          <w:kern w:val="2"/>
          <w:sz w:val="20"/>
          <w:szCs w:val="20"/>
          <w:u w:val="single"/>
          <w14:ligatures w14:val="standardContextual"/>
        </w:rPr>
      </w:pPr>
      <w:r w:rsidRPr="008B554F">
        <w:rPr>
          <w:rFonts w:ascii="Century Gothic" w:eastAsia="Calibri" w:hAnsi="Century Gothic" w:cs="Times New Roman"/>
          <w:kern w:val="2"/>
          <w:sz w:val="20"/>
          <w:szCs w:val="20"/>
          <w:u w:val="single"/>
          <w14:ligatures w14:val="standardContextual"/>
        </w:rPr>
        <w:t>Transport regularny specjalny.</w:t>
      </w:r>
    </w:p>
    <w:p w14:paraId="076B3AD8" w14:textId="4D100E44" w:rsidR="00DE013D" w:rsidRPr="008B554F" w:rsidRDefault="005B2495" w:rsidP="004D404D">
      <w:pPr>
        <w:spacing w:line="276" w:lineRule="auto"/>
        <w:rPr>
          <w:rFonts w:ascii="Century Gothic" w:eastAsia="Calibri" w:hAnsi="Century Gothic" w:cs="Times New Roman"/>
          <w:kern w:val="2"/>
          <w:sz w:val="20"/>
          <w:szCs w:val="20"/>
          <w14:ligatures w14:val="standardContextual"/>
        </w:rPr>
      </w:pPr>
      <w:r w:rsidRPr="008B554F">
        <w:rPr>
          <w:rFonts w:ascii="Century Gothic" w:eastAsia="Calibri" w:hAnsi="Century Gothic" w:cs="Times New Roman"/>
          <w:kern w:val="2"/>
          <w:sz w:val="20"/>
          <w:szCs w:val="20"/>
          <w14:ligatures w14:val="standardContextual"/>
        </w:rPr>
        <w:t xml:space="preserve">Transport regularny specjalny to niepubliczny przewóz regularny specjalny odbywający się według stałego harmonogramu, określonej grupy osób (np. pracowników) wykluczający inne osoby. Przewóz ten wymaga posiadania odpowiedniego zezwolenia. W 2025 r. wydano </w:t>
      </w:r>
      <w:r w:rsidR="00480AF5">
        <w:rPr>
          <w:rFonts w:ascii="Century Gothic" w:eastAsia="Calibri" w:hAnsi="Century Gothic" w:cs="Times New Roman"/>
          <w:kern w:val="2"/>
          <w:sz w:val="20"/>
          <w:szCs w:val="20"/>
          <w14:ligatures w14:val="standardContextual"/>
        </w:rPr>
        <w:br/>
      </w:r>
      <w:r w:rsidRPr="008B554F">
        <w:rPr>
          <w:rFonts w:ascii="Century Gothic" w:eastAsia="Calibri" w:hAnsi="Century Gothic" w:cs="Times New Roman"/>
          <w:kern w:val="2"/>
          <w:sz w:val="20"/>
          <w:szCs w:val="20"/>
          <w14:ligatures w14:val="standardContextual"/>
        </w:rPr>
        <w:t xml:space="preserve">2 zezwolenia na transport regularny specjalny wraz z 4 wypisami na zgłoszone pojazdy </w:t>
      </w:r>
      <w:r w:rsidR="00480AF5">
        <w:rPr>
          <w:rFonts w:ascii="Century Gothic" w:eastAsia="Calibri" w:hAnsi="Century Gothic" w:cs="Times New Roman"/>
          <w:kern w:val="2"/>
          <w:sz w:val="20"/>
          <w:szCs w:val="20"/>
          <w14:ligatures w14:val="standardContextual"/>
        </w:rPr>
        <w:br/>
      </w:r>
      <w:r w:rsidRPr="008B554F">
        <w:rPr>
          <w:rFonts w:ascii="Century Gothic" w:eastAsia="Calibri" w:hAnsi="Century Gothic" w:cs="Times New Roman"/>
          <w:kern w:val="2"/>
          <w:sz w:val="20"/>
          <w:szCs w:val="20"/>
          <w14:ligatures w14:val="standardContextual"/>
        </w:rPr>
        <w:t>z terminem obowiązywania od 1 stycznia 2026 r.  Na koniec 2025 r., obowiązywały 3 zezwolenia i 20 wypisów, których termin ważności obowiązywał do 31.12.2025 r.</w:t>
      </w:r>
    </w:p>
    <w:p w14:paraId="0310506C" w14:textId="5F514B5F" w:rsidR="005B2495" w:rsidRPr="008B554F" w:rsidRDefault="005B2495" w:rsidP="004D404D">
      <w:pPr>
        <w:pStyle w:val="Akapitzlist"/>
        <w:numPr>
          <w:ilvl w:val="0"/>
          <w:numId w:val="2"/>
        </w:numPr>
        <w:tabs>
          <w:tab w:val="left" w:pos="284"/>
        </w:tabs>
        <w:spacing w:line="276" w:lineRule="auto"/>
        <w:ind w:left="0" w:firstLine="0"/>
        <w:rPr>
          <w:rFonts w:ascii="Century Gothic" w:eastAsia="Calibri" w:hAnsi="Century Gothic" w:cs="Times New Roman"/>
          <w:kern w:val="2"/>
          <w:sz w:val="20"/>
          <w:szCs w:val="20"/>
          <w:u w:val="single"/>
          <w14:ligatures w14:val="standardContextual"/>
        </w:rPr>
      </w:pPr>
      <w:r w:rsidRPr="008B554F">
        <w:rPr>
          <w:rFonts w:ascii="Century Gothic" w:eastAsia="Calibri" w:hAnsi="Century Gothic" w:cs="Times New Roman"/>
          <w:kern w:val="2"/>
          <w:sz w:val="20"/>
          <w:szCs w:val="20"/>
          <w:u w:val="single"/>
          <w14:ligatures w14:val="standardContextual"/>
        </w:rPr>
        <w:t xml:space="preserve">Zezwolenia na prowadzenie działalności gospodarczej w zakresie </w:t>
      </w:r>
      <w:bookmarkStart w:id="60" w:name="_Hlk223355568"/>
      <w:r w:rsidRPr="008B554F">
        <w:rPr>
          <w:rFonts w:ascii="Century Gothic" w:eastAsia="Calibri" w:hAnsi="Century Gothic" w:cs="Times New Roman"/>
          <w:kern w:val="2"/>
          <w:sz w:val="20"/>
          <w:szCs w:val="20"/>
          <w:u w:val="single"/>
          <w14:ligatures w14:val="standardContextual"/>
        </w:rPr>
        <w:t xml:space="preserve">opróżniania zbiorników bezodpływowych lub osadników w instalacjach przydomowych oczyszczalni ścieków </w:t>
      </w:r>
      <w:r w:rsidR="00773513">
        <w:rPr>
          <w:rFonts w:ascii="Century Gothic" w:eastAsia="Calibri" w:hAnsi="Century Gothic" w:cs="Times New Roman"/>
          <w:kern w:val="2"/>
          <w:sz w:val="20"/>
          <w:szCs w:val="20"/>
          <w:u w:val="single"/>
          <w14:ligatures w14:val="standardContextual"/>
        </w:rPr>
        <w:br/>
      </w:r>
      <w:r w:rsidRPr="008B554F">
        <w:rPr>
          <w:rFonts w:ascii="Century Gothic" w:eastAsia="Calibri" w:hAnsi="Century Gothic" w:cs="Times New Roman"/>
          <w:kern w:val="2"/>
          <w:sz w:val="20"/>
          <w:szCs w:val="20"/>
          <w:u w:val="single"/>
          <w14:ligatures w14:val="standardContextual"/>
        </w:rPr>
        <w:t>i transportu nieczystości ciekłych.</w:t>
      </w:r>
    </w:p>
    <w:p w14:paraId="7E3BC943" w14:textId="77777777" w:rsidR="00DE013D" w:rsidRPr="008B554F" w:rsidRDefault="005B2495" w:rsidP="004D404D">
      <w:pPr>
        <w:suppressAutoHyphens/>
        <w:spacing w:after="0" w:line="276" w:lineRule="auto"/>
        <w:rPr>
          <w:rFonts w:ascii="Century Gothic" w:eastAsia="Calibri" w:hAnsi="Century Gothic" w:cs="Times New Roman"/>
          <w:kern w:val="2"/>
          <w:sz w:val="20"/>
          <w:szCs w:val="20"/>
          <w:lang w:eastAsia="ar-SA"/>
        </w:rPr>
      </w:pPr>
      <w:r w:rsidRPr="008B554F">
        <w:rPr>
          <w:rFonts w:ascii="Century Gothic" w:eastAsia="Calibri" w:hAnsi="Century Gothic" w:cs="Times New Roman"/>
          <w:kern w:val="2"/>
          <w:sz w:val="20"/>
          <w:szCs w:val="20"/>
          <w:lang w:eastAsia="ar-SA"/>
        </w:rPr>
        <w:t xml:space="preserve">Powyższe zezwolenie to specjalna zgoda wydawana przez Burmistrza Miasta Mława, umożliwiająca firmie legalne świadczenie usług polegających na wywozie ścieków z szamb </w:t>
      </w:r>
      <w:r w:rsidRPr="008B554F">
        <w:rPr>
          <w:rFonts w:ascii="Century Gothic" w:eastAsia="Calibri" w:hAnsi="Century Gothic" w:cs="Times New Roman"/>
          <w:kern w:val="2"/>
          <w:sz w:val="20"/>
          <w:szCs w:val="20"/>
          <w:lang w:eastAsia="ar-SA"/>
        </w:rPr>
        <w:br/>
        <w:t xml:space="preserve">lub przydomowych oczyszczalni ścieków. Wymagania jakie musi spełnić przedsiębiorca </w:t>
      </w:r>
      <w:r w:rsidRPr="008B554F">
        <w:rPr>
          <w:rFonts w:ascii="Century Gothic" w:eastAsia="Calibri" w:hAnsi="Century Gothic" w:cs="Times New Roman"/>
          <w:kern w:val="2"/>
          <w:sz w:val="20"/>
          <w:szCs w:val="20"/>
          <w:lang w:eastAsia="ar-SA"/>
        </w:rPr>
        <w:br/>
        <w:t xml:space="preserve">na terenie miasta określa Uchwała Rady Miasta Mława nr VI/48/2024 z dnia 27 sierpnia </w:t>
      </w:r>
      <w:r w:rsidRPr="008B554F">
        <w:rPr>
          <w:rFonts w:ascii="Century Gothic" w:eastAsia="Calibri" w:hAnsi="Century Gothic" w:cs="Times New Roman"/>
          <w:kern w:val="2"/>
          <w:sz w:val="20"/>
          <w:szCs w:val="20"/>
          <w:lang w:eastAsia="ar-SA"/>
        </w:rPr>
        <w:br/>
        <w:t xml:space="preserve">2024 r. </w:t>
      </w:r>
      <w:bookmarkEnd w:id="60"/>
      <w:r w:rsidRPr="008B554F">
        <w:rPr>
          <w:rFonts w:ascii="Century Gothic" w:eastAsia="Calibri" w:hAnsi="Century Gothic" w:cs="Times New Roman"/>
          <w:kern w:val="2"/>
          <w:sz w:val="20"/>
          <w:szCs w:val="20"/>
          <w:lang w:eastAsia="ar-SA"/>
        </w:rPr>
        <w:t xml:space="preserve">W 2025 r. wydano 2 zezwolenia na prowadzenie działalności w zakresie opróżniania zbiorników bezodpływowych i osadników w instalacjach przydomowych oczyszczalni ścieków </w:t>
      </w:r>
      <w:r w:rsidRPr="008B554F">
        <w:rPr>
          <w:rFonts w:ascii="Century Gothic" w:eastAsia="Calibri" w:hAnsi="Century Gothic" w:cs="Times New Roman"/>
          <w:kern w:val="2"/>
          <w:sz w:val="20"/>
          <w:szCs w:val="20"/>
          <w:lang w:eastAsia="ar-SA"/>
        </w:rPr>
        <w:lastRenderedPageBreak/>
        <w:t>oraz transport nieczystości ciekłych i 1 zezwolenie w zakresie opróżniania zbiorników bezodpływowych i transport nieczystości ciekłych. Na dzień 31.12.2025 r. usługę świadczyło 14 podmiotów.</w:t>
      </w:r>
    </w:p>
    <w:p w14:paraId="793F68AE" w14:textId="77777777" w:rsidR="00DE013D" w:rsidRPr="008B554F" w:rsidRDefault="00DE013D" w:rsidP="004D404D">
      <w:pPr>
        <w:suppressAutoHyphens/>
        <w:spacing w:after="0" w:line="276" w:lineRule="auto"/>
        <w:rPr>
          <w:rFonts w:ascii="Century Gothic" w:eastAsia="Calibri" w:hAnsi="Century Gothic" w:cs="Times New Roman"/>
          <w:kern w:val="2"/>
          <w:sz w:val="20"/>
          <w:szCs w:val="20"/>
          <w14:ligatures w14:val="standardContextual"/>
        </w:rPr>
      </w:pPr>
    </w:p>
    <w:p w14:paraId="32AADB0E" w14:textId="536EE292" w:rsidR="00DE013D" w:rsidRPr="008B554F" w:rsidRDefault="005B2495" w:rsidP="004D404D">
      <w:pPr>
        <w:pStyle w:val="Akapitzlist"/>
        <w:numPr>
          <w:ilvl w:val="0"/>
          <w:numId w:val="2"/>
        </w:numPr>
        <w:tabs>
          <w:tab w:val="left" w:pos="284"/>
        </w:tabs>
        <w:suppressAutoHyphens/>
        <w:spacing w:after="0" w:line="276" w:lineRule="auto"/>
        <w:ind w:left="0" w:firstLine="0"/>
        <w:rPr>
          <w:rFonts w:ascii="Century Gothic" w:eastAsia="Calibri" w:hAnsi="Century Gothic" w:cs="Times New Roman"/>
          <w:kern w:val="2"/>
          <w:sz w:val="20"/>
          <w:szCs w:val="20"/>
          <w:u w:val="single"/>
          <w:lang w:eastAsia="ar-SA"/>
        </w:rPr>
      </w:pPr>
      <w:r w:rsidRPr="008B554F">
        <w:rPr>
          <w:rFonts w:ascii="Century Gothic" w:eastAsia="Calibri" w:hAnsi="Century Gothic" w:cs="Times New Roman"/>
          <w:kern w:val="2"/>
          <w:sz w:val="20"/>
          <w:szCs w:val="20"/>
          <w:u w:val="single"/>
          <w14:ligatures w14:val="standardContextual"/>
        </w:rPr>
        <w:t>Działalność regulowana w zakresie odbierania odpadów komunalnych od właścicieli nieruchomości na terenie miasta Mława.</w:t>
      </w:r>
    </w:p>
    <w:p w14:paraId="027B4D05" w14:textId="173DA335" w:rsidR="005B2495" w:rsidRPr="008B554F" w:rsidRDefault="005B2495" w:rsidP="004D404D">
      <w:pPr>
        <w:suppressAutoHyphens/>
        <w:spacing w:after="0" w:line="276" w:lineRule="auto"/>
        <w:rPr>
          <w:rFonts w:ascii="Century Gothic" w:eastAsia="Calibri" w:hAnsi="Century Gothic" w:cs="Times New Roman"/>
          <w:kern w:val="2"/>
          <w:sz w:val="20"/>
          <w:szCs w:val="20"/>
          <w:lang w:eastAsia="ar-SA"/>
        </w:rPr>
      </w:pPr>
      <w:r w:rsidRPr="008B554F">
        <w:rPr>
          <w:rFonts w:ascii="Century Gothic" w:eastAsia="Calibri" w:hAnsi="Century Gothic" w:cs="Times New Roman"/>
          <w:kern w:val="2"/>
          <w:sz w:val="20"/>
          <w:szCs w:val="20"/>
          <w14:ligatures w14:val="standardContextual"/>
        </w:rPr>
        <w:t xml:space="preserve">Działalność regulowana w zakresie odbierania odpadów komunalnych to wymóg prawny nakładający na firmy konieczność uzyskania wpisu do Rejestru Działalności Regulowanej (RDR) prowadzonego przez wójta, burmistrza lub prezydenta miasta. </w:t>
      </w:r>
      <w:r w:rsidRPr="008B554F">
        <w:rPr>
          <w:rFonts w:ascii="Century Gothic" w:eastAsia="Calibri" w:hAnsi="Century Gothic" w:cs="Times New Roman"/>
          <w:kern w:val="2"/>
          <w:sz w:val="20"/>
          <w:szCs w:val="20"/>
          <w14:ligatures w14:val="standardContextual"/>
        </w:rPr>
        <w:br/>
        <w:t xml:space="preserve">Aby odbierać odpady od właścicieli nieruchomości, przedsiębiorca musi spełnić określone wymagania techniczne i sanitarne. Celem jest zapewnienie kontroli nad gospodarką odpadami i zapewnienie, że odpady są odbierane w sposób bezpieczny dla środowiska. Każda gmina prowadzi własny rejestr. Na dzień 31.12.2025 r. do Rejestru Działalności Regulowanej w skrócie RDR było wpisanych 7 podmiotów gospodarczych. Wykreślono </w:t>
      </w:r>
      <w:r w:rsidRPr="008B554F">
        <w:rPr>
          <w:rFonts w:ascii="Century Gothic" w:eastAsia="Calibri" w:hAnsi="Century Gothic" w:cs="Times New Roman"/>
          <w:kern w:val="2"/>
          <w:sz w:val="20"/>
          <w:szCs w:val="20"/>
          <w14:ligatures w14:val="standardContextual"/>
        </w:rPr>
        <w:br/>
        <w:t xml:space="preserve">1 wpis z RDR na wniosek przedsiębiorcy. </w:t>
      </w:r>
    </w:p>
    <w:p w14:paraId="253ABB9C" w14:textId="036D11EB" w:rsidR="00773513" w:rsidRDefault="00773513" w:rsidP="004D404D">
      <w:pPr>
        <w:spacing w:line="259" w:lineRule="auto"/>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br w:type="page"/>
      </w:r>
    </w:p>
    <w:p w14:paraId="593C1A00" w14:textId="77777777" w:rsidR="000268F6" w:rsidRPr="00773513"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61" w:name="_Toc230876009"/>
      <w:r w:rsidRPr="00773513">
        <w:rPr>
          <w:rFonts w:ascii="Century Gothic" w:hAnsi="Century Gothic" w:cs="Times New Roman"/>
          <w:color w:val="000000" w:themeColor="text1"/>
          <w:sz w:val="24"/>
          <w:szCs w:val="24"/>
        </w:rPr>
        <w:lastRenderedPageBreak/>
        <w:t>Pomoc</w:t>
      </w:r>
      <w:r w:rsidR="00765F4C" w:rsidRPr="00773513">
        <w:rPr>
          <w:rFonts w:ascii="Century Gothic" w:hAnsi="Century Gothic" w:cs="Times New Roman"/>
          <w:color w:val="000000" w:themeColor="text1"/>
          <w:sz w:val="24"/>
          <w:szCs w:val="24"/>
        </w:rPr>
        <w:t xml:space="preserve"> </w:t>
      </w:r>
      <w:r w:rsidRPr="00773513">
        <w:rPr>
          <w:rFonts w:ascii="Century Gothic" w:hAnsi="Century Gothic" w:cs="Times New Roman"/>
          <w:color w:val="000000" w:themeColor="text1"/>
          <w:sz w:val="24"/>
          <w:szCs w:val="24"/>
        </w:rPr>
        <w:t>społeczna</w:t>
      </w:r>
      <w:bookmarkEnd w:id="61"/>
      <w:r w:rsidR="00765F4C" w:rsidRPr="00773513">
        <w:rPr>
          <w:rFonts w:ascii="Century Gothic" w:hAnsi="Century Gothic" w:cs="Times New Roman"/>
          <w:color w:val="000000" w:themeColor="text1"/>
          <w:sz w:val="24"/>
          <w:szCs w:val="24"/>
        </w:rPr>
        <w:t xml:space="preserve"> </w:t>
      </w:r>
    </w:p>
    <w:p w14:paraId="71BE5308" w14:textId="77777777" w:rsidR="0051728A" w:rsidRPr="00773513" w:rsidRDefault="0051728A" w:rsidP="004D404D">
      <w:pPr>
        <w:spacing w:after="0" w:line="276" w:lineRule="auto"/>
        <w:ind w:firstLine="708"/>
        <w:rPr>
          <w:rFonts w:ascii="Century Gothic" w:hAnsi="Century Gothic" w:cs="Times New Roman"/>
          <w:color w:val="000000" w:themeColor="text1"/>
          <w:sz w:val="24"/>
          <w:szCs w:val="24"/>
        </w:rPr>
      </w:pPr>
    </w:p>
    <w:p w14:paraId="2D843C5D" w14:textId="7C082271" w:rsidR="005D60AB" w:rsidRPr="008B554F" w:rsidRDefault="000268F6" w:rsidP="004D404D">
      <w:pPr>
        <w:spacing w:after="0" w:line="276" w:lineRule="auto"/>
        <w:ind w:firstLine="567"/>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Przyznawanie</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świadczeń</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pomocy</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społecznej</w:t>
      </w:r>
      <w:r w:rsidR="00765F4C" w:rsidRPr="008B554F">
        <w:rPr>
          <w:rFonts w:ascii="Century Gothic" w:hAnsi="Century Gothic" w:cs="Times New Roman"/>
          <w:color w:val="000000" w:themeColor="text1"/>
          <w:sz w:val="20"/>
          <w:szCs w:val="20"/>
        </w:rPr>
        <w:t xml:space="preserve"> </w:t>
      </w:r>
      <w:r w:rsidR="00195B8F" w:rsidRPr="008B554F">
        <w:rPr>
          <w:rFonts w:ascii="Century Gothic" w:hAnsi="Century Gothic" w:cs="Times New Roman"/>
          <w:color w:val="000000" w:themeColor="text1"/>
          <w:sz w:val="20"/>
          <w:szCs w:val="20"/>
        </w:rPr>
        <w:t>realizował</w:t>
      </w:r>
      <w:r w:rsidR="005B0BE6" w:rsidRPr="008B554F">
        <w:rPr>
          <w:rFonts w:ascii="Century Gothic" w:hAnsi="Century Gothic" w:cs="Times New Roman"/>
          <w:color w:val="000000" w:themeColor="text1"/>
          <w:sz w:val="20"/>
          <w:szCs w:val="20"/>
        </w:rPr>
        <w:t>o</w:t>
      </w:r>
      <w:r w:rsidR="00765F4C" w:rsidRPr="008B554F">
        <w:rPr>
          <w:rFonts w:ascii="Century Gothic" w:hAnsi="Century Gothic" w:cs="Times New Roman"/>
          <w:color w:val="000000" w:themeColor="text1"/>
          <w:sz w:val="20"/>
          <w:szCs w:val="20"/>
        </w:rPr>
        <w:t xml:space="preserve"> </w:t>
      </w:r>
      <w:r w:rsidR="005B0BE6" w:rsidRPr="008B554F">
        <w:rPr>
          <w:rFonts w:ascii="Century Gothic" w:hAnsi="Century Gothic" w:cs="Times New Roman"/>
          <w:color w:val="000000" w:themeColor="text1"/>
          <w:sz w:val="20"/>
          <w:szCs w:val="20"/>
        </w:rPr>
        <w:t>Centrum Usług Społecznych</w:t>
      </w:r>
      <w:r w:rsidR="00765F4C" w:rsidRPr="008B554F">
        <w:rPr>
          <w:rFonts w:ascii="Century Gothic" w:hAnsi="Century Gothic" w:cs="Times New Roman"/>
          <w:color w:val="000000" w:themeColor="text1"/>
          <w:sz w:val="20"/>
          <w:szCs w:val="20"/>
        </w:rPr>
        <w:t xml:space="preserve"> </w:t>
      </w:r>
      <w:r w:rsidR="00773513">
        <w:rPr>
          <w:rFonts w:ascii="Century Gothic" w:hAnsi="Century Gothic" w:cs="Times New Roman"/>
          <w:color w:val="000000" w:themeColor="text1"/>
          <w:sz w:val="20"/>
          <w:szCs w:val="20"/>
        </w:rPr>
        <w:br/>
      </w:r>
      <w:r w:rsidR="005D60AB" w:rsidRPr="008B554F">
        <w:rPr>
          <w:rFonts w:ascii="Century Gothic" w:hAnsi="Century Gothic" w:cs="Times New Roman"/>
          <w:color w:val="000000" w:themeColor="text1"/>
          <w:sz w:val="20"/>
          <w:szCs w:val="20"/>
        </w:rPr>
        <w:t>w</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Mławie.</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Liczb</w:t>
      </w:r>
      <w:r w:rsidR="006A258F" w:rsidRPr="008B554F">
        <w:rPr>
          <w:rFonts w:ascii="Century Gothic" w:hAnsi="Century Gothic" w:cs="Times New Roman"/>
          <w:color w:val="000000" w:themeColor="text1"/>
          <w:sz w:val="20"/>
          <w:szCs w:val="20"/>
        </w:rPr>
        <w:t>ę</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i</w:t>
      </w:r>
      <w:r w:rsidR="00765F4C" w:rsidRPr="008B554F">
        <w:rPr>
          <w:rFonts w:ascii="Century Gothic" w:hAnsi="Century Gothic" w:cs="Times New Roman"/>
          <w:color w:val="000000" w:themeColor="text1"/>
          <w:sz w:val="20"/>
          <w:szCs w:val="20"/>
        </w:rPr>
        <w:t xml:space="preserve"> </w:t>
      </w:r>
      <w:r w:rsidR="006A258F" w:rsidRPr="008B554F">
        <w:rPr>
          <w:rFonts w:ascii="Century Gothic" w:hAnsi="Century Gothic" w:cs="Times New Roman"/>
          <w:color w:val="000000" w:themeColor="text1"/>
          <w:sz w:val="20"/>
          <w:szCs w:val="20"/>
        </w:rPr>
        <w:t>powody</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wypłacanych</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świadczeń</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dla</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osób</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i</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rodzin</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korzystających</w:t>
      </w:r>
      <w:r w:rsidR="00765F4C" w:rsidRPr="008B554F">
        <w:rPr>
          <w:rFonts w:ascii="Century Gothic" w:hAnsi="Century Gothic" w:cs="Times New Roman"/>
          <w:color w:val="000000" w:themeColor="text1"/>
          <w:sz w:val="20"/>
          <w:szCs w:val="20"/>
        </w:rPr>
        <w:t xml:space="preserve"> </w:t>
      </w:r>
      <w:r w:rsidR="00C318FD" w:rsidRPr="008B554F">
        <w:rPr>
          <w:rFonts w:ascii="Century Gothic" w:hAnsi="Century Gothic" w:cs="Times New Roman"/>
          <w:color w:val="000000" w:themeColor="text1"/>
          <w:sz w:val="20"/>
          <w:szCs w:val="20"/>
        </w:rPr>
        <w:br/>
      </w:r>
      <w:r w:rsidR="005D60AB" w:rsidRPr="008B554F">
        <w:rPr>
          <w:rFonts w:ascii="Century Gothic" w:hAnsi="Century Gothic" w:cs="Times New Roman"/>
          <w:color w:val="000000" w:themeColor="text1"/>
          <w:sz w:val="20"/>
          <w:szCs w:val="20"/>
        </w:rPr>
        <w:t>z</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pomocy</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społecznej</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w</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202</w:t>
      </w:r>
      <w:r w:rsidR="005824BE" w:rsidRPr="008B554F">
        <w:rPr>
          <w:rFonts w:ascii="Century Gothic" w:hAnsi="Century Gothic" w:cs="Times New Roman"/>
          <w:color w:val="000000" w:themeColor="text1"/>
          <w:sz w:val="20"/>
          <w:szCs w:val="20"/>
        </w:rPr>
        <w:t>5</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roku</w:t>
      </w:r>
      <w:r w:rsidR="00765F4C" w:rsidRPr="008B554F">
        <w:rPr>
          <w:rFonts w:ascii="Century Gothic" w:hAnsi="Century Gothic" w:cs="Times New Roman"/>
          <w:color w:val="000000" w:themeColor="text1"/>
          <w:sz w:val="20"/>
          <w:szCs w:val="20"/>
        </w:rPr>
        <w:t xml:space="preserve"> </w:t>
      </w:r>
      <w:r w:rsidR="006A258F" w:rsidRPr="008B554F">
        <w:rPr>
          <w:rFonts w:ascii="Century Gothic" w:hAnsi="Century Gothic" w:cs="Times New Roman"/>
          <w:color w:val="000000" w:themeColor="text1"/>
          <w:sz w:val="20"/>
          <w:szCs w:val="20"/>
        </w:rPr>
        <w:t>przedstawiono</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w</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poniższych</w:t>
      </w:r>
      <w:r w:rsidR="00765F4C" w:rsidRPr="008B554F">
        <w:rPr>
          <w:rFonts w:ascii="Century Gothic" w:hAnsi="Century Gothic" w:cs="Times New Roman"/>
          <w:color w:val="000000" w:themeColor="text1"/>
          <w:sz w:val="20"/>
          <w:szCs w:val="20"/>
        </w:rPr>
        <w:t xml:space="preserve"> </w:t>
      </w:r>
      <w:r w:rsidR="005D60AB" w:rsidRPr="008B554F">
        <w:rPr>
          <w:rFonts w:ascii="Century Gothic" w:hAnsi="Century Gothic" w:cs="Times New Roman"/>
          <w:color w:val="000000" w:themeColor="text1"/>
          <w:sz w:val="20"/>
          <w:szCs w:val="20"/>
        </w:rPr>
        <w:t>tabelach</w:t>
      </w:r>
      <w:r w:rsidR="00B57A17" w:rsidRPr="008B554F">
        <w:rPr>
          <w:rFonts w:ascii="Century Gothic" w:hAnsi="Century Gothic" w:cs="Times New Roman"/>
          <w:color w:val="000000" w:themeColor="text1"/>
          <w:sz w:val="20"/>
          <w:szCs w:val="20"/>
        </w:rPr>
        <w:t>.</w:t>
      </w:r>
      <w:r w:rsidR="00765F4C" w:rsidRPr="008B554F">
        <w:rPr>
          <w:rFonts w:ascii="Century Gothic" w:hAnsi="Century Gothic" w:cs="Times New Roman"/>
          <w:color w:val="000000" w:themeColor="text1"/>
          <w:sz w:val="20"/>
          <w:szCs w:val="20"/>
        </w:rPr>
        <w:t xml:space="preserve"> </w:t>
      </w:r>
    </w:p>
    <w:p w14:paraId="450C8956" w14:textId="77777777" w:rsidR="0051728A" w:rsidRPr="008B554F" w:rsidRDefault="0051728A" w:rsidP="004D404D">
      <w:pPr>
        <w:spacing w:after="0" w:line="276" w:lineRule="auto"/>
        <w:ind w:firstLine="708"/>
        <w:rPr>
          <w:rFonts w:ascii="Century Gothic" w:hAnsi="Century Gothic" w:cs="Times New Roman"/>
          <w:color w:val="000000" w:themeColor="text1"/>
          <w:sz w:val="20"/>
          <w:szCs w:val="20"/>
        </w:rPr>
      </w:pPr>
    </w:p>
    <w:p w14:paraId="0CFD8202" w14:textId="748FBE1B" w:rsidR="00AE75A4" w:rsidRPr="008B554F" w:rsidRDefault="00B77461" w:rsidP="004D404D">
      <w:pPr>
        <w:pStyle w:val="Legenda"/>
        <w:spacing w:line="276" w:lineRule="auto"/>
        <w:rPr>
          <w:rFonts w:ascii="Century Gothic" w:hAnsi="Century Gothic" w:cs="Times New Roman"/>
          <w:i w:val="0"/>
          <w:iCs w:val="0"/>
          <w:color w:val="auto"/>
          <w:sz w:val="20"/>
          <w:szCs w:val="20"/>
        </w:rPr>
      </w:pPr>
      <w:r w:rsidRPr="008B554F">
        <w:rPr>
          <w:rFonts w:ascii="Century Gothic" w:hAnsi="Century Gothic" w:cs="Times New Roman"/>
          <w:i w:val="0"/>
          <w:iCs w:val="0"/>
          <w:color w:val="000000" w:themeColor="text1"/>
          <w:sz w:val="20"/>
          <w:szCs w:val="20"/>
        </w:rPr>
        <w:t xml:space="preserve"> </w:t>
      </w:r>
      <w:bookmarkStart w:id="62" w:name="_Toc230875674"/>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12</w:t>
      </w:r>
      <w:r w:rsidRPr="008B554F">
        <w:rPr>
          <w:rFonts w:ascii="Century Gothic" w:hAnsi="Century Gothic"/>
          <w:i w:val="0"/>
          <w:iCs w:val="0"/>
          <w:color w:val="auto"/>
          <w:sz w:val="20"/>
          <w:szCs w:val="20"/>
        </w:rPr>
        <w:fldChar w:fldCharType="end"/>
      </w:r>
      <w:r w:rsidR="00AE75A4" w:rsidRPr="008B554F">
        <w:rPr>
          <w:rFonts w:ascii="Century Gothic" w:hAnsi="Century Gothic" w:cs="Times New Roman"/>
          <w:i w:val="0"/>
          <w:iCs w:val="0"/>
          <w:color w:val="auto"/>
          <w:sz w:val="20"/>
          <w:szCs w:val="20"/>
        </w:rPr>
        <w:t xml:space="preserve"> Korzystający z pomocy społecznej w 202</w:t>
      </w:r>
      <w:r w:rsidR="005824BE" w:rsidRPr="008B554F">
        <w:rPr>
          <w:rFonts w:ascii="Century Gothic" w:hAnsi="Century Gothic" w:cs="Times New Roman"/>
          <w:i w:val="0"/>
          <w:iCs w:val="0"/>
          <w:color w:val="auto"/>
          <w:sz w:val="20"/>
          <w:szCs w:val="20"/>
        </w:rPr>
        <w:t>5</w:t>
      </w:r>
      <w:r w:rsidR="00AE75A4" w:rsidRPr="008B554F">
        <w:rPr>
          <w:rFonts w:ascii="Century Gothic" w:hAnsi="Century Gothic" w:cs="Times New Roman"/>
          <w:i w:val="0"/>
          <w:iCs w:val="0"/>
          <w:color w:val="auto"/>
          <w:sz w:val="20"/>
          <w:szCs w:val="20"/>
        </w:rPr>
        <w:t xml:space="preserve"> roku</w:t>
      </w:r>
      <w:bookmarkEnd w:id="62"/>
    </w:p>
    <w:tbl>
      <w:tblPr>
        <w:tblW w:w="8931" w:type="dxa"/>
        <w:tblInd w:w="-5" w:type="dxa"/>
        <w:tblCellMar>
          <w:left w:w="10" w:type="dxa"/>
          <w:right w:w="10" w:type="dxa"/>
        </w:tblCellMar>
        <w:tblLook w:val="04A0" w:firstRow="1" w:lastRow="0" w:firstColumn="1" w:lastColumn="0" w:noHBand="0" w:noVBand="1"/>
      </w:tblPr>
      <w:tblGrid>
        <w:gridCol w:w="5670"/>
        <w:gridCol w:w="3261"/>
      </w:tblGrid>
      <w:tr w:rsidR="005824BE" w:rsidRPr="008B554F" w14:paraId="54C3DDCE"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1516D" w14:textId="111CFD4F" w:rsidR="005824BE" w:rsidRPr="008B554F" w:rsidRDefault="005824BE" w:rsidP="004D404D">
            <w:pPr>
              <w:spacing w:after="0" w:line="276" w:lineRule="auto"/>
              <w:rPr>
                <w:rFonts w:ascii="Century Gothic" w:hAnsi="Century Gothic" w:cs="Times New Roman"/>
                <w:bCs/>
                <w:color w:val="000000" w:themeColor="text1"/>
                <w:sz w:val="20"/>
                <w:szCs w:val="20"/>
              </w:rPr>
            </w:pPr>
            <w:r w:rsidRPr="008B554F">
              <w:rPr>
                <w:rFonts w:ascii="Century Gothic" w:hAnsi="Century Gothic"/>
                <w:sz w:val="20"/>
                <w:szCs w:val="20"/>
              </w:rPr>
              <w:t>Liczba osób korzystających z pomocy społecznej</w:t>
            </w:r>
          </w:p>
        </w:tc>
        <w:tc>
          <w:tcPr>
            <w:tcW w:w="3261" w:type="dxa"/>
            <w:tcBorders>
              <w:top w:val="single" w:sz="4" w:space="0" w:color="000000"/>
              <w:left w:val="single" w:sz="4" w:space="0" w:color="000000"/>
              <w:bottom w:val="single" w:sz="4" w:space="0" w:color="000000"/>
              <w:right w:val="single" w:sz="4" w:space="0" w:color="000000"/>
            </w:tcBorders>
          </w:tcPr>
          <w:p w14:paraId="3A4DC679" w14:textId="34C84BB2" w:rsidR="005824BE" w:rsidRPr="008B554F" w:rsidRDefault="005824BE" w:rsidP="004D404D">
            <w:pPr>
              <w:pStyle w:val="Standard"/>
              <w:spacing w:line="276" w:lineRule="auto"/>
              <w:rPr>
                <w:rFonts w:ascii="Century Gothic" w:hAnsi="Century Gothic"/>
                <w:bCs/>
                <w:sz w:val="20"/>
                <w:szCs w:val="20"/>
              </w:rPr>
            </w:pPr>
            <w:r w:rsidRPr="008B554F">
              <w:rPr>
                <w:rFonts w:ascii="Century Gothic" w:hAnsi="Century Gothic"/>
                <w:sz w:val="20"/>
                <w:szCs w:val="20"/>
              </w:rPr>
              <w:t>438</w:t>
            </w:r>
          </w:p>
        </w:tc>
      </w:tr>
      <w:tr w:rsidR="005824BE" w:rsidRPr="008B554F" w14:paraId="401A0C38"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11D78" w14:textId="1C049769" w:rsidR="005824BE" w:rsidRPr="008B554F" w:rsidRDefault="005824BE" w:rsidP="004D404D">
            <w:pPr>
              <w:spacing w:after="0" w:line="276" w:lineRule="auto"/>
              <w:rPr>
                <w:rFonts w:ascii="Century Gothic" w:hAnsi="Century Gothic" w:cs="Times New Roman"/>
                <w:bCs/>
                <w:color w:val="000000" w:themeColor="text1"/>
                <w:sz w:val="20"/>
                <w:szCs w:val="20"/>
              </w:rPr>
            </w:pPr>
            <w:r w:rsidRPr="008B554F">
              <w:rPr>
                <w:rFonts w:ascii="Century Gothic" w:hAnsi="Century Gothic"/>
                <w:sz w:val="20"/>
                <w:szCs w:val="20"/>
              </w:rPr>
              <w:t>Liczba rodzin</w:t>
            </w:r>
          </w:p>
        </w:tc>
        <w:tc>
          <w:tcPr>
            <w:tcW w:w="3261" w:type="dxa"/>
            <w:tcBorders>
              <w:top w:val="single" w:sz="4" w:space="0" w:color="000000"/>
              <w:left w:val="single" w:sz="4" w:space="0" w:color="000000"/>
              <w:bottom w:val="single" w:sz="4" w:space="0" w:color="000000"/>
              <w:right w:val="single" w:sz="4" w:space="0" w:color="000000"/>
            </w:tcBorders>
          </w:tcPr>
          <w:p w14:paraId="06748B8B" w14:textId="38594654" w:rsidR="005824BE" w:rsidRPr="008B554F" w:rsidRDefault="005824BE" w:rsidP="004D404D">
            <w:pPr>
              <w:pStyle w:val="Standard"/>
              <w:spacing w:line="276" w:lineRule="auto"/>
              <w:rPr>
                <w:rFonts w:ascii="Century Gothic" w:hAnsi="Century Gothic"/>
                <w:sz w:val="20"/>
                <w:szCs w:val="20"/>
              </w:rPr>
            </w:pPr>
            <w:r w:rsidRPr="008B554F">
              <w:rPr>
                <w:rFonts w:ascii="Century Gothic" w:hAnsi="Century Gothic"/>
                <w:sz w:val="20"/>
                <w:szCs w:val="20"/>
              </w:rPr>
              <w:t>380</w:t>
            </w:r>
          </w:p>
        </w:tc>
      </w:tr>
      <w:tr w:rsidR="005824BE" w:rsidRPr="008B554F" w14:paraId="3E3AD4A8"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38714" w14:textId="16BEC8C6" w:rsidR="005824BE" w:rsidRPr="008B554F" w:rsidRDefault="005824BE" w:rsidP="004D404D">
            <w:pPr>
              <w:spacing w:after="0" w:line="276" w:lineRule="auto"/>
              <w:rPr>
                <w:rFonts w:ascii="Century Gothic" w:hAnsi="Century Gothic" w:cs="Times New Roman"/>
                <w:bCs/>
                <w:color w:val="000000" w:themeColor="text1"/>
                <w:sz w:val="20"/>
                <w:szCs w:val="20"/>
              </w:rPr>
            </w:pPr>
            <w:r w:rsidRPr="008B554F">
              <w:rPr>
                <w:rFonts w:ascii="Century Gothic" w:hAnsi="Century Gothic"/>
                <w:sz w:val="20"/>
                <w:szCs w:val="20"/>
              </w:rPr>
              <w:t>Liczba osób w rodzinach</w:t>
            </w:r>
          </w:p>
        </w:tc>
        <w:tc>
          <w:tcPr>
            <w:tcW w:w="3261" w:type="dxa"/>
            <w:tcBorders>
              <w:top w:val="single" w:sz="4" w:space="0" w:color="000000"/>
              <w:left w:val="single" w:sz="4" w:space="0" w:color="000000"/>
              <w:bottom w:val="single" w:sz="4" w:space="0" w:color="000000"/>
              <w:right w:val="single" w:sz="4" w:space="0" w:color="000000"/>
            </w:tcBorders>
          </w:tcPr>
          <w:p w14:paraId="1971CFBA" w14:textId="32612332" w:rsidR="005824BE" w:rsidRPr="008B554F" w:rsidRDefault="005824BE" w:rsidP="004D404D">
            <w:pPr>
              <w:pStyle w:val="Standard"/>
              <w:spacing w:line="276" w:lineRule="auto"/>
              <w:rPr>
                <w:rFonts w:ascii="Century Gothic" w:hAnsi="Century Gothic"/>
                <w:sz w:val="20"/>
                <w:szCs w:val="20"/>
              </w:rPr>
            </w:pPr>
            <w:r w:rsidRPr="008B554F">
              <w:rPr>
                <w:rFonts w:ascii="Century Gothic" w:hAnsi="Century Gothic"/>
                <w:sz w:val="20"/>
                <w:szCs w:val="20"/>
              </w:rPr>
              <w:t>739</w:t>
            </w:r>
          </w:p>
        </w:tc>
      </w:tr>
    </w:tbl>
    <w:p w14:paraId="71FD12CF" w14:textId="77777777" w:rsidR="0051728A" w:rsidRPr="008B554F" w:rsidRDefault="0051728A" w:rsidP="004D404D">
      <w:pPr>
        <w:widowControl w:val="0"/>
        <w:suppressAutoHyphens/>
        <w:autoSpaceDN w:val="0"/>
        <w:spacing w:after="0" w:line="276" w:lineRule="auto"/>
        <w:ind w:firstLine="708"/>
        <w:rPr>
          <w:rFonts w:ascii="Century Gothic" w:hAnsi="Century Gothic" w:cs="Times New Roman"/>
          <w:color w:val="000000" w:themeColor="text1"/>
          <w:sz w:val="20"/>
          <w:szCs w:val="20"/>
          <w:highlight w:val="yellow"/>
        </w:rPr>
      </w:pPr>
    </w:p>
    <w:p w14:paraId="14C790FA" w14:textId="77777777" w:rsidR="00ED1B7F" w:rsidRPr="008B554F" w:rsidRDefault="00ED1B7F" w:rsidP="004D404D">
      <w:pPr>
        <w:widowControl w:val="0"/>
        <w:suppressAutoHyphens/>
        <w:autoSpaceDN w:val="0"/>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Największa</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liczba</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świadczeń</w:t>
      </w:r>
      <w:r w:rsidR="00765F4C" w:rsidRPr="008B554F">
        <w:rPr>
          <w:rFonts w:ascii="Century Gothic" w:hAnsi="Century Gothic" w:cs="Times New Roman"/>
          <w:color w:val="000000" w:themeColor="text1"/>
          <w:sz w:val="20"/>
          <w:szCs w:val="20"/>
        </w:rPr>
        <w:t xml:space="preserve"> </w:t>
      </w:r>
      <w:r w:rsidR="0046523C" w:rsidRPr="008B554F">
        <w:rPr>
          <w:rFonts w:ascii="Century Gothic" w:hAnsi="Century Gothic" w:cs="Times New Roman"/>
          <w:color w:val="000000" w:themeColor="text1"/>
          <w:sz w:val="20"/>
          <w:szCs w:val="20"/>
        </w:rPr>
        <w:t>przyznana</w:t>
      </w:r>
      <w:r w:rsidR="00765F4C" w:rsidRPr="008B554F">
        <w:rPr>
          <w:rFonts w:ascii="Century Gothic" w:hAnsi="Century Gothic" w:cs="Times New Roman"/>
          <w:color w:val="000000" w:themeColor="text1"/>
          <w:sz w:val="20"/>
          <w:szCs w:val="20"/>
        </w:rPr>
        <w:t xml:space="preserve"> </w:t>
      </w:r>
      <w:r w:rsidR="0046523C" w:rsidRPr="008B554F">
        <w:rPr>
          <w:rFonts w:ascii="Century Gothic" w:hAnsi="Century Gothic" w:cs="Times New Roman"/>
          <w:color w:val="000000" w:themeColor="text1"/>
          <w:sz w:val="20"/>
          <w:szCs w:val="20"/>
        </w:rPr>
        <w:t>została</w:t>
      </w:r>
      <w:r w:rsidR="00765F4C" w:rsidRPr="008B554F">
        <w:rPr>
          <w:rFonts w:ascii="Century Gothic" w:hAnsi="Century Gothic" w:cs="Times New Roman"/>
          <w:color w:val="000000" w:themeColor="text1"/>
          <w:sz w:val="20"/>
          <w:szCs w:val="20"/>
        </w:rPr>
        <w:t xml:space="preserve"> </w:t>
      </w:r>
      <w:r w:rsidR="0046523C" w:rsidRPr="008B554F">
        <w:rPr>
          <w:rFonts w:ascii="Century Gothic" w:hAnsi="Century Gothic" w:cs="Times New Roman"/>
          <w:color w:val="000000" w:themeColor="text1"/>
          <w:sz w:val="20"/>
          <w:szCs w:val="20"/>
        </w:rPr>
        <w:t>ze</w:t>
      </w:r>
      <w:r w:rsidR="00765F4C" w:rsidRPr="008B554F">
        <w:rPr>
          <w:rFonts w:ascii="Century Gothic" w:hAnsi="Century Gothic" w:cs="Times New Roman"/>
          <w:color w:val="000000" w:themeColor="text1"/>
          <w:sz w:val="20"/>
          <w:szCs w:val="20"/>
        </w:rPr>
        <w:t xml:space="preserve"> </w:t>
      </w:r>
      <w:r w:rsidR="0046523C" w:rsidRPr="008B554F">
        <w:rPr>
          <w:rFonts w:ascii="Century Gothic" w:hAnsi="Century Gothic" w:cs="Times New Roman"/>
          <w:color w:val="000000" w:themeColor="text1"/>
          <w:sz w:val="20"/>
          <w:szCs w:val="20"/>
        </w:rPr>
        <w:t>względu</w:t>
      </w:r>
      <w:r w:rsidR="00765F4C" w:rsidRPr="008B554F">
        <w:rPr>
          <w:rFonts w:ascii="Century Gothic" w:hAnsi="Century Gothic" w:cs="Times New Roman"/>
          <w:color w:val="000000" w:themeColor="text1"/>
          <w:sz w:val="20"/>
          <w:szCs w:val="20"/>
        </w:rPr>
        <w:t xml:space="preserve"> </w:t>
      </w:r>
      <w:r w:rsidR="0046523C" w:rsidRPr="008B554F">
        <w:rPr>
          <w:rFonts w:ascii="Century Gothic" w:hAnsi="Century Gothic" w:cs="Times New Roman"/>
          <w:color w:val="000000" w:themeColor="text1"/>
          <w:sz w:val="20"/>
          <w:szCs w:val="20"/>
        </w:rPr>
        <w:t>na</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długotrwałą</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lub</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ciężką</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chorobę</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i</w:t>
      </w:r>
      <w:r w:rsidR="00765F4C" w:rsidRPr="008B554F">
        <w:rPr>
          <w:rFonts w:ascii="Century Gothic" w:hAnsi="Century Gothic" w:cs="Times New Roman"/>
          <w:color w:val="000000" w:themeColor="text1"/>
          <w:sz w:val="20"/>
          <w:szCs w:val="20"/>
        </w:rPr>
        <w:t xml:space="preserve"> </w:t>
      </w:r>
      <w:r w:rsidRPr="008B554F">
        <w:rPr>
          <w:rFonts w:ascii="Century Gothic" w:hAnsi="Century Gothic" w:cs="Times New Roman"/>
          <w:color w:val="000000" w:themeColor="text1"/>
          <w:sz w:val="20"/>
          <w:szCs w:val="20"/>
        </w:rPr>
        <w:t>niepełnosprawność</w:t>
      </w:r>
      <w:r w:rsidR="00825844" w:rsidRPr="008B554F">
        <w:rPr>
          <w:rFonts w:ascii="Century Gothic" w:hAnsi="Century Gothic" w:cs="Times New Roman"/>
          <w:color w:val="000000" w:themeColor="text1"/>
          <w:sz w:val="20"/>
          <w:szCs w:val="20"/>
        </w:rPr>
        <w:t>. Tendencja ta nie zmienia się od kilku lat.</w:t>
      </w:r>
    </w:p>
    <w:p w14:paraId="47119160" w14:textId="77777777" w:rsidR="001F3760" w:rsidRPr="008B554F" w:rsidRDefault="001F3760" w:rsidP="004D404D">
      <w:pPr>
        <w:widowControl w:val="0"/>
        <w:suppressAutoHyphens/>
        <w:autoSpaceDN w:val="0"/>
        <w:spacing w:after="0" w:line="276" w:lineRule="auto"/>
        <w:rPr>
          <w:rFonts w:ascii="Century Gothic" w:hAnsi="Century Gothic" w:cs="Times New Roman"/>
          <w:color w:val="000000" w:themeColor="text1"/>
          <w:sz w:val="20"/>
          <w:szCs w:val="20"/>
          <w:highlight w:val="yellow"/>
        </w:rPr>
      </w:pPr>
    </w:p>
    <w:p w14:paraId="0802DF74" w14:textId="48BE581F" w:rsidR="00AE75A4" w:rsidRPr="008B554F" w:rsidRDefault="00B77461" w:rsidP="004D404D">
      <w:pPr>
        <w:pStyle w:val="Legenda"/>
        <w:spacing w:line="276" w:lineRule="auto"/>
        <w:rPr>
          <w:rFonts w:ascii="Century Gothic" w:hAnsi="Century Gothic" w:cs="Times New Roman"/>
          <w:i w:val="0"/>
          <w:iCs w:val="0"/>
          <w:color w:val="000000" w:themeColor="text1"/>
          <w:sz w:val="20"/>
          <w:szCs w:val="20"/>
        </w:rPr>
      </w:pPr>
      <w:bookmarkStart w:id="63" w:name="_Toc230875675"/>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13</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AE75A4" w:rsidRPr="008B554F">
        <w:rPr>
          <w:rFonts w:ascii="Century Gothic" w:hAnsi="Century Gothic" w:cs="Times New Roman"/>
          <w:i w:val="0"/>
          <w:iCs w:val="0"/>
          <w:color w:val="auto"/>
          <w:sz w:val="20"/>
          <w:szCs w:val="20"/>
        </w:rPr>
        <w:t xml:space="preserve">Powody przyznawania świadczeń </w:t>
      </w:r>
      <w:r w:rsidR="00A828F2" w:rsidRPr="008B554F">
        <w:rPr>
          <w:rFonts w:ascii="Century Gothic" w:hAnsi="Century Gothic" w:cs="Times New Roman"/>
          <w:i w:val="0"/>
          <w:iCs w:val="0"/>
          <w:color w:val="auto"/>
          <w:sz w:val="20"/>
          <w:szCs w:val="20"/>
        </w:rPr>
        <w:t xml:space="preserve">pomocy </w:t>
      </w:r>
      <w:r w:rsidR="00AE75A4" w:rsidRPr="008B554F">
        <w:rPr>
          <w:rFonts w:ascii="Century Gothic" w:hAnsi="Century Gothic" w:cs="Times New Roman"/>
          <w:i w:val="0"/>
          <w:iCs w:val="0"/>
          <w:color w:val="auto"/>
          <w:sz w:val="20"/>
          <w:szCs w:val="20"/>
        </w:rPr>
        <w:t>społeczn</w:t>
      </w:r>
      <w:r w:rsidR="005913DF" w:rsidRPr="008B554F">
        <w:rPr>
          <w:rFonts w:ascii="Century Gothic" w:hAnsi="Century Gothic" w:cs="Times New Roman"/>
          <w:i w:val="0"/>
          <w:iCs w:val="0"/>
          <w:color w:val="auto"/>
          <w:sz w:val="20"/>
          <w:szCs w:val="20"/>
        </w:rPr>
        <w:t>ej w 202</w:t>
      </w:r>
      <w:r w:rsidR="005824BE" w:rsidRPr="008B554F">
        <w:rPr>
          <w:rFonts w:ascii="Century Gothic" w:hAnsi="Century Gothic" w:cs="Times New Roman"/>
          <w:i w:val="0"/>
          <w:iCs w:val="0"/>
          <w:color w:val="auto"/>
          <w:sz w:val="20"/>
          <w:szCs w:val="20"/>
        </w:rPr>
        <w:t>5</w:t>
      </w:r>
      <w:r w:rsidR="00A828F2" w:rsidRPr="008B554F">
        <w:rPr>
          <w:rFonts w:ascii="Century Gothic" w:hAnsi="Century Gothic" w:cs="Times New Roman"/>
          <w:i w:val="0"/>
          <w:iCs w:val="0"/>
          <w:color w:val="auto"/>
          <w:sz w:val="20"/>
          <w:szCs w:val="20"/>
        </w:rPr>
        <w:t xml:space="preserve"> r</w:t>
      </w:r>
      <w:r w:rsidR="00A828F2" w:rsidRPr="008B554F">
        <w:rPr>
          <w:rFonts w:ascii="Century Gothic" w:hAnsi="Century Gothic" w:cs="Times New Roman"/>
          <w:i w:val="0"/>
          <w:iCs w:val="0"/>
          <w:color w:val="000000" w:themeColor="text1"/>
          <w:sz w:val="20"/>
          <w:szCs w:val="20"/>
        </w:rPr>
        <w:t>.</w:t>
      </w:r>
      <w:bookmarkEnd w:id="63"/>
      <w:r w:rsidR="00A828F2" w:rsidRPr="008B554F">
        <w:rPr>
          <w:rFonts w:ascii="Century Gothic" w:hAnsi="Century Gothic" w:cs="Times New Roman"/>
          <w:i w:val="0"/>
          <w:iCs w:val="0"/>
          <w:color w:val="000000" w:themeColor="text1"/>
          <w:sz w:val="20"/>
          <w:szCs w:val="20"/>
        </w:rPr>
        <w:t xml:space="preserve"> </w:t>
      </w:r>
    </w:p>
    <w:tbl>
      <w:tblPr>
        <w:tblStyle w:val="Kolorowasiatkaakcent6"/>
        <w:tblW w:w="8937" w:type="dxa"/>
        <w:tblLook w:val="04A0" w:firstRow="1" w:lastRow="0" w:firstColumn="1" w:lastColumn="0" w:noHBand="0" w:noVBand="1"/>
      </w:tblPr>
      <w:tblGrid>
        <w:gridCol w:w="709"/>
        <w:gridCol w:w="5245"/>
        <w:gridCol w:w="1559"/>
        <w:gridCol w:w="1418"/>
        <w:gridCol w:w="6"/>
      </w:tblGrid>
      <w:tr w:rsidR="006E6630" w:rsidRPr="008B554F" w14:paraId="676947F3" w14:textId="77777777" w:rsidTr="00F000AB">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314DE" w14:textId="77777777" w:rsidR="006E6630" w:rsidRPr="008B554F" w:rsidRDefault="006E6630" w:rsidP="004D404D">
            <w:pPr>
              <w:spacing w:line="276" w:lineRule="auto"/>
              <w:rPr>
                <w:rFonts w:ascii="Century Gothic" w:hAnsi="Century Gothic" w:cs="Times New Roman"/>
                <w:b w:val="0"/>
                <w:color w:val="000000" w:themeColor="text1"/>
                <w:sz w:val="20"/>
                <w:szCs w:val="20"/>
              </w:rPr>
            </w:pPr>
          </w:p>
          <w:p w14:paraId="35847D8A" w14:textId="77777777" w:rsidR="006E6630" w:rsidRPr="008B554F" w:rsidRDefault="006E6630" w:rsidP="004D404D">
            <w:pPr>
              <w:spacing w:line="276" w:lineRule="auto"/>
              <w:rPr>
                <w:rFonts w:ascii="Century Gothic" w:hAnsi="Century Gothic" w:cs="Times New Roman"/>
                <w:b w:val="0"/>
                <w:color w:val="000000" w:themeColor="text1"/>
                <w:sz w:val="20"/>
                <w:szCs w:val="20"/>
              </w:rPr>
            </w:pPr>
            <w:r w:rsidRPr="008B554F">
              <w:rPr>
                <w:rFonts w:ascii="Century Gothic" w:hAnsi="Century Gothic" w:cs="Times New Roman"/>
                <w:color w:val="000000" w:themeColor="text1"/>
                <w:sz w:val="20"/>
                <w:szCs w:val="20"/>
              </w:rPr>
              <w:t>Lp.</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0D865" w14:textId="77777777" w:rsidR="006E6630" w:rsidRPr="008B554F" w:rsidRDefault="006E6630"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p>
          <w:p w14:paraId="050A7C8D" w14:textId="77777777" w:rsidR="006E6630" w:rsidRPr="008B554F" w:rsidRDefault="006E6630"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8B554F">
              <w:rPr>
                <w:rFonts w:ascii="Century Gothic" w:hAnsi="Century Gothic" w:cs="Times New Roman"/>
                <w:sz w:val="20"/>
                <w:szCs w:val="20"/>
              </w:rPr>
              <w:t>Powód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8E93D" w14:textId="77777777" w:rsidR="006E6630" w:rsidRPr="008B554F" w:rsidRDefault="006E6630"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8B554F">
              <w:rPr>
                <w:rFonts w:ascii="Century Gothic" w:hAnsi="Century Gothic" w:cs="Times New Roman"/>
                <w:sz w:val="20"/>
                <w:szCs w:val="20"/>
              </w:rPr>
              <w:t>Liczba rodzin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8B5F5" w14:textId="77777777" w:rsidR="006E6630" w:rsidRPr="008B554F" w:rsidRDefault="006E6630"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8B554F">
              <w:rPr>
                <w:rFonts w:ascii="Century Gothic" w:hAnsi="Century Gothic" w:cs="Times New Roman"/>
                <w:sz w:val="20"/>
                <w:szCs w:val="20"/>
              </w:rPr>
              <w:t>Liczba osób w rodzinach</w:t>
            </w:r>
          </w:p>
        </w:tc>
      </w:tr>
      <w:tr w:rsidR="006E6630" w:rsidRPr="008B554F" w14:paraId="694EFB55" w14:textId="77777777" w:rsidTr="00F0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A2E36" w14:textId="77777777" w:rsidR="006E6630" w:rsidRPr="008B554F" w:rsidRDefault="006E6630" w:rsidP="004D404D">
            <w:pPr>
              <w:spacing w:line="276" w:lineRule="auto"/>
              <w:rPr>
                <w:rFonts w:ascii="Century Gothic" w:eastAsia="Lucida Sans Unicode" w:hAnsi="Century Gothic" w:cs="Times New Roman"/>
                <w:b/>
                <w:color w:val="000000" w:themeColor="text1"/>
                <w:kern w:val="3"/>
                <w:sz w:val="20"/>
                <w:szCs w:val="20"/>
                <w:lang w:eastAsia="zh-CN" w:bidi="hi-IN"/>
              </w:rPr>
            </w:pP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BADE7" w14:textId="77777777" w:rsidR="006E6630" w:rsidRPr="008B554F" w:rsidRDefault="006E6630"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imes New Roman"/>
                <w:b/>
                <w:kern w:val="3"/>
                <w:sz w:val="20"/>
                <w:szCs w:val="20"/>
                <w:lang w:eastAsia="zh-CN" w:bidi="hi-IN"/>
              </w:rPr>
            </w:pPr>
          </w:p>
        </w:tc>
        <w:tc>
          <w:tcPr>
            <w:tcW w:w="2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DB3A0F" w14:textId="77777777" w:rsidR="006E6630" w:rsidRPr="008B554F" w:rsidRDefault="006E6630"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20"/>
                <w:szCs w:val="20"/>
              </w:rPr>
            </w:pPr>
            <w:r w:rsidRPr="008B554F">
              <w:rPr>
                <w:rFonts w:ascii="Century Gothic" w:hAnsi="Century Gothic" w:cs="Times New Roman"/>
                <w:b/>
                <w:sz w:val="20"/>
                <w:szCs w:val="20"/>
              </w:rPr>
              <w:t>Ogółem</w:t>
            </w:r>
          </w:p>
        </w:tc>
      </w:tr>
      <w:tr w:rsidR="005824BE" w:rsidRPr="008B554F" w14:paraId="36161C64"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60CDA53" w14:textId="77777777"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62071F4" w14:textId="265D8E46"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Ubóstwo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C06247" w14:textId="0C0B6A26"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190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086FFF4" w14:textId="23D448A4"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380</w:t>
            </w:r>
          </w:p>
        </w:tc>
      </w:tr>
      <w:tr w:rsidR="005824BE" w:rsidRPr="008B554F" w14:paraId="4DC4C642"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BFFA0" w14:textId="77777777"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2.</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9A41B1" w14:textId="15CC9D2C"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Sieroctwo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D6EF5B" w14:textId="1E5A49F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A9378C" w14:textId="5F75E963"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r>
      <w:tr w:rsidR="005824BE" w:rsidRPr="008B554F" w14:paraId="616CC382"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0F6A7FF" w14:textId="77777777"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3.</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197A931" w14:textId="6A9BD42D"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Bezdomność</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242A88D" w14:textId="46632651"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248E458" w14:textId="77D3D61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32</w:t>
            </w:r>
          </w:p>
        </w:tc>
      </w:tr>
      <w:tr w:rsidR="005824BE" w:rsidRPr="008B554F" w14:paraId="0F85957C"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52D44" w14:textId="77777777"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4.</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F657C8" w14:textId="5E1D338F"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Potrzeba ochrony macierzyństwa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925179" w14:textId="109FABD2"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4C632D" w14:textId="0E6499A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214</w:t>
            </w:r>
          </w:p>
        </w:tc>
      </w:tr>
      <w:tr w:rsidR="005824BE" w:rsidRPr="008B554F" w14:paraId="1556B896"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46B40" w14:textId="08615B96" w:rsidR="005824BE" w:rsidRPr="008B554F" w:rsidRDefault="005824BE" w:rsidP="004D404D">
            <w:pPr>
              <w:spacing w:line="276" w:lineRule="auto"/>
              <w:rPr>
                <w:rFonts w:ascii="Century Gothic" w:hAnsi="Century Gothic" w:cs="Times New Roman"/>
                <w:bCs/>
                <w:color w:val="auto"/>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532861" w14:textId="560FE8F7"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w tym: wielodzietność</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40D892" w14:textId="5009133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C12FE2" w14:textId="48B4837D"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185</w:t>
            </w:r>
          </w:p>
        </w:tc>
      </w:tr>
      <w:tr w:rsidR="005824BE" w:rsidRPr="008B554F" w14:paraId="32AECA31" w14:textId="77777777" w:rsidTr="00C42D57">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AF410E8" w14:textId="7C5F3667"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5.</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403979E2" w14:textId="3E52F716"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Bezrobocie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805B8A0" w14:textId="4B1E9E8C"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124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E88D70D" w14:textId="7282E33E"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336</w:t>
            </w:r>
          </w:p>
        </w:tc>
      </w:tr>
      <w:tr w:rsidR="005824BE" w:rsidRPr="008B554F" w14:paraId="40E8EBC1"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F83AD" w14:textId="6947766F"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6.</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BB87CB" w14:textId="2534B560"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Niepełnosprawność</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557202" w14:textId="27BC20E4"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191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03628F" w14:textId="6884AFB1"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311</w:t>
            </w:r>
          </w:p>
        </w:tc>
      </w:tr>
      <w:tr w:rsidR="005824BE" w:rsidRPr="008B554F" w14:paraId="5934F770" w14:textId="77777777" w:rsidTr="00C42D57">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42A922DB" w14:textId="4DC92822"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7.</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DAAF9EE" w14:textId="6B9548FC"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Długotrwała lub ciężka choroba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431F83" w14:textId="6715EE1B"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231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11CCEC3" w14:textId="2748890E"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391</w:t>
            </w:r>
          </w:p>
        </w:tc>
      </w:tr>
      <w:tr w:rsidR="005824BE" w:rsidRPr="008B554F" w14:paraId="592CA2A8"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57367" w14:textId="06A48AFF"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8.</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92FF4" w14:textId="3E8CAB5B"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Bezradność w sprawach opiekuńczo wychowawczych i prowadzenia gospodarstwa domowego - ogółem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16EF1" w14:textId="6BE50F6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62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AA0273" w14:textId="041FE2F3"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278</w:t>
            </w:r>
          </w:p>
        </w:tc>
      </w:tr>
      <w:tr w:rsidR="005824BE" w:rsidRPr="008B554F" w14:paraId="60076269"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8FFAB" w14:textId="4069F7F7" w:rsidR="005824BE" w:rsidRPr="008B554F" w:rsidRDefault="005824BE" w:rsidP="004D404D">
            <w:pPr>
              <w:spacing w:line="276" w:lineRule="auto"/>
              <w:rPr>
                <w:rFonts w:ascii="Century Gothic" w:hAnsi="Century Gothic" w:cs="Times New Roman"/>
                <w:bCs/>
                <w:color w:val="auto"/>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50787" w14:textId="2DA73C77"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w tym: rodziny niepełne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9EC006" w14:textId="13B2B6C7"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37</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399B4A" w14:textId="7E148B30"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137</w:t>
            </w:r>
          </w:p>
        </w:tc>
      </w:tr>
      <w:tr w:rsidR="005824BE" w:rsidRPr="008B554F" w14:paraId="5DD07FB1"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6575227" w14:textId="3A41D36C"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9.</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2EF76D3F" w14:textId="4DCC3D66"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rodziny wielodzietne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526E3E0" w14:textId="0173F1E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000E7FC" w14:textId="0F0DC5EF"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188</w:t>
            </w:r>
          </w:p>
        </w:tc>
      </w:tr>
      <w:tr w:rsidR="005824BE" w:rsidRPr="008B554F" w14:paraId="63869B82"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BF9EA4" w14:textId="07EEB480"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10.</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35BE4A" w14:textId="285FC7D3"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Przemoc domowa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D1E604" w14:textId="74723EBF"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82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71E5B8" w14:textId="2D802D2C"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246</w:t>
            </w:r>
          </w:p>
        </w:tc>
      </w:tr>
      <w:tr w:rsidR="005824BE" w:rsidRPr="008B554F" w14:paraId="4527BF9A"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E08B7FF" w14:textId="72233D80"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F878F72" w14:textId="428E2A6F"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Potrzeba ochrony ofiar handlu ludźmi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E96F223" w14:textId="6453261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D40DF1" w14:textId="5DCF9FA3"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r>
      <w:tr w:rsidR="005824BE" w:rsidRPr="008B554F" w14:paraId="39B59F76"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E43C0" w14:textId="5D781324"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12.</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A9D731" w14:textId="12792207"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Alkoholizm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B166B7" w14:textId="472C6A34"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49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E5451" w14:textId="46692B5A"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72</w:t>
            </w:r>
          </w:p>
        </w:tc>
      </w:tr>
      <w:tr w:rsidR="005824BE" w:rsidRPr="008B554F" w14:paraId="3BC792FE"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07B34B69" w14:textId="5F7FF571"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13.</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460B0F2" w14:textId="5FD3AE6A"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Narkomania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C70F76E" w14:textId="0F193223"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4D0DD53" w14:textId="5DC42F22"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3</w:t>
            </w:r>
          </w:p>
        </w:tc>
      </w:tr>
      <w:tr w:rsidR="005824BE" w:rsidRPr="008B554F" w14:paraId="19FBFC0C"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EEBF1" w14:textId="226A3A93"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14.</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E7C4E" w14:textId="256B6A7F"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Trudności w przystosowaniu do życia po zwolnieniu z zakładu karnego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438AA2" w14:textId="70CBD8C8"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18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2A61EF" w14:textId="0EAEB5D0"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25</w:t>
            </w:r>
          </w:p>
        </w:tc>
      </w:tr>
      <w:tr w:rsidR="005824BE" w:rsidRPr="008B554F" w14:paraId="642BC5D4"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73011340" w14:textId="32F6388A"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15.</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B4C759D" w14:textId="08F427AF"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Trudności w integracji osób, które otrzymały status uchodźcy, ochronę uzupełniającą lub zezwolenie na pobyt czasowy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F48C927" w14:textId="1E68F8B8"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6598AB9" w14:textId="5D953F72"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r>
      <w:tr w:rsidR="005824BE" w:rsidRPr="008B554F" w14:paraId="09979750"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514222" w14:textId="1CE8EE01"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16.</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6316AE" w14:textId="155D8888"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Zdarzenie losowe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69BC4C" w14:textId="2DD43B50"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697419" w14:textId="534FDEE8"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84</w:t>
            </w:r>
          </w:p>
        </w:tc>
      </w:tr>
      <w:tr w:rsidR="005824BE" w:rsidRPr="008B554F" w14:paraId="0973F876"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7947C55" w14:textId="03D4BC78"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17.</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3672790F" w14:textId="12D423C0"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Sytuacja kryzysowa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09B066B" w14:textId="2709B5A5"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82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6522C23" w14:textId="66DADA39"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246</w:t>
            </w:r>
          </w:p>
        </w:tc>
      </w:tr>
      <w:tr w:rsidR="005824BE" w:rsidRPr="008B554F" w14:paraId="55A3428D"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0F6DC1" w14:textId="51CEAD41" w:rsidR="005824BE" w:rsidRPr="008B554F" w:rsidRDefault="005824BE" w:rsidP="004D404D">
            <w:pPr>
              <w:spacing w:line="276" w:lineRule="auto"/>
              <w:rPr>
                <w:rFonts w:ascii="Century Gothic" w:hAnsi="Century Gothic" w:cs="Times New Roman"/>
                <w:bCs/>
                <w:color w:val="auto"/>
                <w:sz w:val="20"/>
                <w:szCs w:val="20"/>
              </w:rPr>
            </w:pPr>
            <w:r w:rsidRPr="008B554F">
              <w:rPr>
                <w:rFonts w:ascii="Century Gothic" w:hAnsi="Century Gothic" w:cs="Times New Roman"/>
                <w:bCs/>
                <w:color w:val="auto"/>
                <w:sz w:val="20"/>
                <w:szCs w:val="20"/>
              </w:rPr>
              <w:t>18.</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F2695F" w14:textId="1E8850DB"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8B554F">
              <w:rPr>
                <w:rFonts w:ascii="Century Gothic" w:hAnsi="Century Gothic"/>
                <w:sz w:val="20"/>
                <w:szCs w:val="20"/>
              </w:rPr>
              <w:t>Klęska żywiołowa lub ekologiczna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C11655" w14:textId="08DF46C6"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82BD40" w14:textId="49D674A1"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554F">
              <w:rPr>
                <w:rFonts w:ascii="Century Gothic" w:hAnsi="Century Gothic"/>
                <w:sz w:val="20"/>
                <w:szCs w:val="20"/>
              </w:rPr>
              <w:t>0</w:t>
            </w:r>
          </w:p>
        </w:tc>
      </w:tr>
    </w:tbl>
    <w:p w14:paraId="58A13852" w14:textId="77777777" w:rsidR="00A5545C" w:rsidRDefault="00A5545C" w:rsidP="004D404D">
      <w:pPr>
        <w:pStyle w:val="Legenda"/>
        <w:keepNext/>
        <w:spacing w:after="0" w:line="276" w:lineRule="auto"/>
        <w:rPr>
          <w:rFonts w:ascii="Century Gothic" w:hAnsi="Century Gothic" w:cs="Times New Roman"/>
          <w:i w:val="0"/>
          <w:iCs w:val="0"/>
          <w:color w:val="000000" w:themeColor="text1"/>
          <w:sz w:val="20"/>
          <w:szCs w:val="20"/>
        </w:rPr>
      </w:pPr>
    </w:p>
    <w:p w14:paraId="520CC81F" w14:textId="77777777" w:rsidR="00307653" w:rsidRDefault="00307653" w:rsidP="004D404D">
      <w:pPr>
        <w:spacing w:line="259" w:lineRule="auto"/>
        <w:rPr>
          <w:rFonts w:ascii="Century Gothic" w:hAnsi="Century Gothic"/>
          <w:sz w:val="20"/>
          <w:szCs w:val="20"/>
        </w:rPr>
      </w:pPr>
      <w:r>
        <w:rPr>
          <w:rFonts w:ascii="Century Gothic" w:hAnsi="Century Gothic"/>
          <w:i/>
          <w:iCs/>
          <w:sz w:val="20"/>
          <w:szCs w:val="20"/>
        </w:rPr>
        <w:br w:type="page"/>
      </w:r>
    </w:p>
    <w:p w14:paraId="733CF043" w14:textId="5034ED99" w:rsidR="00AE75A4" w:rsidRPr="008B554F" w:rsidRDefault="00B77461" w:rsidP="004D404D">
      <w:pPr>
        <w:pStyle w:val="Legenda"/>
        <w:spacing w:line="276" w:lineRule="auto"/>
        <w:rPr>
          <w:rFonts w:ascii="Century Gothic" w:hAnsi="Century Gothic" w:cs="Times New Roman"/>
          <w:i w:val="0"/>
          <w:iCs w:val="0"/>
          <w:color w:val="auto"/>
          <w:sz w:val="20"/>
          <w:szCs w:val="20"/>
        </w:rPr>
      </w:pPr>
      <w:bookmarkStart w:id="64" w:name="_Toc230875676"/>
      <w:r w:rsidRPr="008B554F">
        <w:rPr>
          <w:rFonts w:ascii="Century Gothic" w:hAnsi="Century Gothic"/>
          <w:i w:val="0"/>
          <w:iCs w:val="0"/>
          <w:color w:val="auto"/>
          <w:sz w:val="20"/>
          <w:szCs w:val="20"/>
        </w:rPr>
        <w:lastRenderedPageBreak/>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14</w:t>
      </w:r>
      <w:r w:rsidRPr="008B554F">
        <w:rPr>
          <w:rFonts w:ascii="Century Gothic" w:hAnsi="Century Gothic"/>
          <w:i w:val="0"/>
          <w:iCs w:val="0"/>
          <w:color w:val="auto"/>
          <w:sz w:val="20"/>
          <w:szCs w:val="20"/>
        </w:rPr>
        <w:fldChar w:fldCharType="end"/>
      </w:r>
      <w:r w:rsidRPr="008B554F">
        <w:rPr>
          <w:rFonts w:ascii="Century Gothic" w:hAnsi="Century Gothic"/>
          <w:color w:val="auto"/>
          <w:sz w:val="20"/>
          <w:szCs w:val="20"/>
        </w:rPr>
        <w:t xml:space="preserve"> </w:t>
      </w:r>
      <w:r w:rsidR="0056761B" w:rsidRPr="008B554F">
        <w:rPr>
          <w:rFonts w:ascii="Century Gothic" w:hAnsi="Century Gothic" w:cs="Times New Roman"/>
          <w:i w:val="0"/>
          <w:iCs w:val="0"/>
          <w:color w:val="auto"/>
          <w:sz w:val="20"/>
          <w:szCs w:val="20"/>
        </w:rPr>
        <w:t xml:space="preserve"> </w:t>
      </w:r>
      <w:r w:rsidR="00AE75A4" w:rsidRPr="008B554F">
        <w:rPr>
          <w:rFonts w:ascii="Century Gothic" w:hAnsi="Century Gothic" w:cs="Times New Roman"/>
          <w:i w:val="0"/>
          <w:iCs w:val="0"/>
          <w:color w:val="auto"/>
          <w:sz w:val="20"/>
          <w:szCs w:val="20"/>
        </w:rPr>
        <w:t>Formy udzielonej pomocy – świadczenia z pomocy społecznej</w:t>
      </w:r>
      <w:bookmarkEnd w:id="64"/>
    </w:p>
    <w:tbl>
      <w:tblPr>
        <w:tblStyle w:val="Kolorowasiatkaakcent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492"/>
        <w:gridCol w:w="1134"/>
        <w:gridCol w:w="1843"/>
      </w:tblGrid>
      <w:tr w:rsidR="00ED1B7F" w:rsidRPr="008B554F" w14:paraId="5EAA7B35"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D9D9D9" w:themeFill="background1" w:themeFillShade="D9"/>
            <w:hideMark/>
          </w:tcPr>
          <w:p w14:paraId="03DA40C4" w14:textId="77777777" w:rsidR="00ED1B7F" w:rsidRPr="008B554F" w:rsidRDefault="00ED1B7F" w:rsidP="004D404D">
            <w:pPr>
              <w:spacing w:line="276" w:lineRule="auto"/>
              <w:rPr>
                <w:rFonts w:ascii="Century Gothic" w:hAnsi="Century Gothic" w:cs="Times New Roman"/>
                <w:b w:val="0"/>
                <w:color w:val="auto"/>
                <w:sz w:val="20"/>
                <w:szCs w:val="20"/>
              </w:rPr>
            </w:pPr>
            <w:r w:rsidRPr="008B554F">
              <w:rPr>
                <w:rFonts w:ascii="Century Gothic" w:hAnsi="Century Gothic" w:cs="Times New Roman"/>
                <w:color w:val="auto"/>
                <w:sz w:val="20"/>
                <w:szCs w:val="20"/>
              </w:rPr>
              <w:t>Lp.</w:t>
            </w:r>
          </w:p>
        </w:tc>
        <w:tc>
          <w:tcPr>
            <w:tcW w:w="5492" w:type="dxa"/>
            <w:shd w:val="clear" w:color="auto" w:fill="D9D9D9" w:themeFill="background1" w:themeFillShade="D9"/>
            <w:hideMark/>
          </w:tcPr>
          <w:p w14:paraId="66F34D95" w14:textId="77777777" w:rsidR="00ED1B7F" w:rsidRPr="008B554F" w:rsidRDefault="00ED1B7F"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8B554F">
              <w:rPr>
                <w:rFonts w:ascii="Century Gothic" w:hAnsi="Century Gothic" w:cs="Times New Roman"/>
                <w:color w:val="auto"/>
                <w:sz w:val="20"/>
                <w:szCs w:val="20"/>
              </w:rPr>
              <w:t>Formy</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pomocy</w:t>
            </w:r>
          </w:p>
        </w:tc>
        <w:tc>
          <w:tcPr>
            <w:tcW w:w="1134" w:type="dxa"/>
            <w:shd w:val="clear" w:color="auto" w:fill="D9D9D9" w:themeFill="background1" w:themeFillShade="D9"/>
            <w:hideMark/>
          </w:tcPr>
          <w:p w14:paraId="1EF437AE" w14:textId="77777777" w:rsidR="00ED1B7F" w:rsidRPr="008B554F" w:rsidRDefault="00ED1B7F"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8B554F">
              <w:rPr>
                <w:rFonts w:ascii="Century Gothic" w:hAnsi="Century Gothic" w:cs="Times New Roman"/>
                <w:color w:val="auto"/>
                <w:sz w:val="20"/>
                <w:szCs w:val="20"/>
              </w:rPr>
              <w:t>Liczba</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osób</w:t>
            </w:r>
          </w:p>
        </w:tc>
        <w:tc>
          <w:tcPr>
            <w:tcW w:w="1843" w:type="dxa"/>
            <w:shd w:val="clear" w:color="auto" w:fill="D9D9D9" w:themeFill="background1" w:themeFillShade="D9"/>
            <w:hideMark/>
          </w:tcPr>
          <w:p w14:paraId="1A08CCEE" w14:textId="661A3CDF" w:rsidR="00ED1B7F" w:rsidRPr="008B554F" w:rsidRDefault="00ED1B7F"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8B554F">
              <w:rPr>
                <w:rFonts w:ascii="Century Gothic" w:hAnsi="Century Gothic" w:cs="Times New Roman"/>
                <w:color w:val="auto"/>
                <w:sz w:val="20"/>
                <w:szCs w:val="20"/>
              </w:rPr>
              <w:t>Kwota</w:t>
            </w:r>
            <w:r w:rsidR="00765F4C" w:rsidRPr="008B554F">
              <w:rPr>
                <w:rFonts w:ascii="Century Gothic" w:hAnsi="Century Gothic" w:cs="Times New Roman"/>
                <w:color w:val="auto"/>
                <w:sz w:val="20"/>
                <w:szCs w:val="20"/>
              </w:rPr>
              <w:t xml:space="preserve"> </w:t>
            </w:r>
            <w:r w:rsidRPr="008B554F">
              <w:rPr>
                <w:rFonts w:ascii="Century Gothic" w:hAnsi="Century Gothic" w:cs="Times New Roman"/>
                <w:color w:val="auto"/>
                <w:sz w:val="20"/>
                <w:szCs w:val="20"/>
              </w:rPr>
              <w:t>świadczeń</w:t>
            </w:r>
            <w:r w:rsidR="00A5455F" w:rsidRPr="008B554F">
              <w:rPr>
                <w:rFonts w:ascii="Century Gothic" w:hAnsi="Century Gothic" w:cs="Times New Roman"/>
                <w:color w:val="auto"/>
                <w:sz w:val="20"/>
                <w:szCs w:val="20"/>
              </w:rPr>
              <w:t xml:space="preserve"> (zł)</w:t>
            </w:r>
          </w:p>
        </w:tc>
      </w:tr>
      <w:tr w:rsidR="005824BE" w:rsidRPr="008B554F" w14:paraId="52A5A09B"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4D459BA9"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w:t>
            </w:r>
          </w:p>
        </w:tc>
        <w:tc>
          <w:tcPr>
            <w:tcW w:w="5492" w:type="dxa"/>
            <w:shd w:val="clear" w:color="auto" w:fill="auto"/>
            <w:hideMark/>
          </w:tcPr>
          <w:p w14:paraId="02718275" w14:textId="4D74C061"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Zasiłki stałe</w:t>
            </w:r>
          </w:p>
        </w:tc>
        <w:tc>
          <w:tcPr>
            <w:tcW w:w="1134" w:type="dxa"/>
            <w:shd w:val="clear" w:color="auto" w:fill="auto"/>
            <w:hideMark/>
          </w:tcPr>
          <w:p w14:paraId="57A670BC" w14:textId="46F18A02"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105</w:t>
            </w:r>
          </w:p>
        </w:tc>
        <w:tc>
          <w:tcPr>
            <w:tcW w:w="1843" w:type="dxa"/>
            <w:shd w:val="clear" w:color="auto" w:fill="auto"/>
            <w:hideMark/>
          </w:tcPr>
          <w:p w14:paraId="273FB8EA" w14:textId="5D6587BF"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1 101 009,00</w:t>
            </w:r>
          </w:p>
        </w:tc>
      </w:tr>
      <w:tr w:rsidR="005824BE" w:rsidRPr="008B554F" w14:paraId="65D943A7"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370F2B9B"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2.</w:t>
            </w:r>
          </w:p>
        </w:tc>
        <w:tc>
          <w:tcPr>
            <w:tcW w:w="5492" w:type="dxa"/>
            <w:shd w:val="clear" w:color="auto" w:fill="F2F2F2" w:themeFill="background1" w:themeFillShade="F2"/>
            <w:hideMark/>
          </w:tcPr>
          <w:p w14:paraId="5C08B638" w14:textId="2413F005"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Zasiłki okresowe</w:t>
            </w:r>
          </w:p>
        </w:tc>
        <w:tc>
          <w:tcPr>
            <w:tcW w:w="1134" w:type="dxa"/>
            <w:shd w:val="clear" w:color="auto" w:fill="F2F2F2" w:themeFill="background1" w:themeFillShade="F2"/>
            <w:hideMark/>
          </w:tcPr>
          <w:p w14:paraId="5543652C" w14:textId="0C346B48"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66</w:t>
            </w:r>
          </w:p>
        </w:tc>
        <w:tc>
          <w:tcPr>
            <w:tcW w:w="1843" w:type="dxa"/>
            <w:shd w:val="clear" w:color="auto" w:fill="F2F2F2" w:themeFill="background1" w:themeFillShade="F2"/>
            <w:hideMark/>
          </w:tcPr>
          <w:p w14:paraId="158D393B" w14:textId="0B938DD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198 480,00</w:t>
            </w:r>
          </w:p>
        </w:tc>
      </w:tr>
      <w:tr w:rsidR="005824BE" w:rsidRPr="008B554F" w14:paraId="6FC80CC6"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5B0558D9"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3.</w:t>
            </w:r>
          </w:p>
        </w:tc>
        <w:tc>
          <w:tcPr>
            <w:tcW w:w="5492" w:type="dxa"/>
            <w:shd w:val="clear" w:color="auto" w:fill="auto"/>
            <w:hideMark/>
          </w:tcPr>
          <w:p w14:paraId="772E6E58" w14:textId="5CB10C2A"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Schronienie</w:t>
            </w:r>
          </w:p>
        </w:tc>
        <w:tc>
          <w:tcPr>
            <w:tcW w:w="1134" w:type="dxa"/>
            <w:shd w:val="clear" w:color="auto" w:fill="auto"/>
            <w:hideMark/>
          </w:tcPr>
          <w:p w14:paraId="4B4C2D4A" w14:textId="3AC5DDB8"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27</w:t>
            </w:r>
          </w:p>
        </w:tc>
        <w:tc>
          <w:tcPr>
            <w:tcW w:w="1843" w:type="dxa"/>
            <w:shd w:val="clear" w:color="auto" w:fill="auto"/>
            <w:hideMark/>
          </w:tcPr>
          <w:p w14:paraId="44724B85" w14:textId="1379223C"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430 904,00</w:t>
            </w:r>
          </w:p>
        </w:tc>
      </w:tr>
      <w:tr w:rsidR="005824BE" w:rsidRPr="008B554F" w14:paraId="7D3DDF38"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689EF180"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4.</w:t>
            </w:r>
          </w:p>
        </w:tc>
        <w:tc>
          <w:tcPr>
            <w:tcW w:w="5492" w:type="dxa"/>
            <w:shd w:val="clear" w:color="auto" w:fill="F2F2F2" w:themeFill="background1" w:themeFillShade="F2"/>
            <w:hideMark/>
          </w:tcPr>
          <w:p w14:paraId="34A3B928" w14:textId="41E43D8C"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Posiłek</w:t>
            </w:r>
          </w:p>
        </w:tc>
        <w:tc>
          <w:tcPr>
            <w:tcW w:w="1134" w:type="dxa"/>
            <w:shd w:val="clear" w:color="auto" w:fill="F2F2F2" w:themeFill="background1" w:themeFillShade="F2"/>
            <w:hideMark/>
          </w:tcPr>
          <w:p w14:paraId="0802FE77" w14:textId="3D853DEC"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134</w:t>
            </w:r>
          </w:p>
        </w:tc>
        <w:tc>
          <w:tcPr>
            <w:tcW w:w="1843" w:type="dxa"/>
            <w:shd w:val="clear" w:color="auto" w:fill="F2F2F2" w:themeFill="background1" w:themeFillShade="F2"/>
            <w:hideMark/>
          </w:tcPr>
          <w:p w14:paraId="75E8C0EB" w14:textId="51CA40D5"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160 594,00</w:t>
            </w:r>
          </w:p>
        </w:tc>
      </w:tr>
      <w:tr w:rsidR="005824BE" w:rsidRPr="008B554F" w14:paraId="112F35E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49A95E41"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5.</w:t>
            </w:r>
          </w:p>
        </w:tc>
        <w:tc>
          <w:tcPr>
            <w:tcW w:w="5492" w:type="dxa"/>
            <w:shd w:val="clear" w:color="auto" w:fill="auto"/>
            <w:hideMark/>
          </w:tcPr>
          <w:p w14:paraId="0191C7A6" w14:textId="6B212A4E"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Usługi opiekuńcze</w:t>
            </w:r>
          </w:p>
        </w:tc>
        <w:tc>
          <w:tcPr>
            <w:tcW w:w="1134" w:type="dxa"/>
            <w:shd w:val="clear" w:color="auto" w:fill="auto"/>
            <w:hideMark/>
          </w:tcPr>
          <w:p w14:paraId="50A4CB39" w14:textId="0754A2C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50</w:t>
            </w:r>
          </w:p>
        </w:tc>
        <w:tc>
          <w:tcPr>
            <w:tcW w:w="1843" w:type="dxa"/>
            <w:shd w:val="clear" w:color="auto" w:fill="auto"/>
            <w:hideMark/>
          </w:tcPr>
          <w:p w14:paraId="5D153215" w14:textId="726B38D6"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549 740,00</w:t>
            </w:r>
          </w:p>
        </w:tc>
      </w:tr>
      <w:tr w:rsidR="005824BE" w:rsidRPr="008B554F" w14:paraId="025E9B63"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5B33DCCC"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6.</w:t>
            </w:r>
          </w:p>
        </w:tc>
        <w:tc>
          <w:tcPr>
            <w:tcW w:w="5492" w:type="dxa"/>
            <w:shd w:val="clear" w:color="auto" w:fill="F2F2F2" w:themeFill="background1" w:themeFillShade="F2"/>
            <w:hideMark/>
          </w:tcPr>
          <w:p w14:paraId="6FAA5DF1" w14:textId="712FFF93"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Zasiłki celowe z powodu zdarzenia losowego</w:t>
            </w:r>
          </w:p>
        </w:tc>
        <w:tc>
          <w:tcPr>
            <w:tcW w:w="1134" w:type="dxa"/>
            <w:shd w:val="clear" w:color="auto" w:fill="F2F2F2" w:themeFill="background1" w:themeFillShade="F2"/>
          </w:tcPr>
          <w:p w14:paraId="75E2CC9A" w14:textId="348CDF83"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21</w:t>
            </w:r>
          </w:p>
        </w:tc>
        <w:tc>
          <w:tcPr>
            <w:tcW w:w="1843" w:type="dxa"/>
            <w:shd w:val="clear" w:color="auto" w:fill="F2F2F2" w:themeFill="background1" w:themeFillShade="F2"/>
            <w:hideMark/>
          </w:tcPr>
          <w:p w14:paraId="18D01913" w14:textId="6D2AAAF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455 200,00</w:t>
            </w:r>
          </w:p>
        </w:tc>
      </w:tr>
      <w:tr w:rsidR="005824BE" w:rsidRPr="008B554F" w14:paraId="75FFBB20"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027BE243"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7.</w:t>
            </w:r>
          </w:p>
        </w:tc>
        <w:tc>
          <w:tcPr>
            <w:tcW w:w="5492" w:type="dxa"/>
            <w:shd w:val="clear" w:color="auto" w:fill="auto"/>
            <w:hideMark/>
          </w:tcPr>
          <w:p w14:paraId="65A3C7C8" w14:textId="739BA155"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Sprawienie pogrzebu</w:t>
            </w:r>
          </w:p>
        </w:tc>
        <w:tc>
          <w:tcPr>
            <w:tcW w:w="1134" w:type="dxa"/>
            <w:shd w:val="clear" w:color="auto" w:fill="auto"/>
            <w:hideMark/>
          </w:tcPr>
          <w:p w14:paraId="57343145" w14:textId="0C8C4BBA"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w:t>
            </w:r>
          </w:p>
        </w:tc>
        <w:tc>
          <w:tcPr>
            <w:tcW w:w="1843" w:type="dxa"/>
            <w:shd w:val="clear" w:color="auto" w:fill="auto"/>
            <w:hideMark/>
          </w:tcPr>
          <w:p w14:paraId="085312AA" w14:textId="6018940F"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3 991,00</w:t>
            </w:r>
          </w:p>
        </w:tc>
      </w:tr>
      <w:tr w:rsidR="005824BE" w:rsidRPr="008B554F" w14:paraId="56154922"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6EBAC3BE"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8.</w:t>
            </w:r>
          </w:p>
        </w:tc>
        <w:tc>
          <w:tcPr>
            <w:tcW w:w="5492" w:type="dxa"/>
            <w:shd w:val="clear" w:color="auto" w:fill="F2F2F2" w:themeFill="background1" w:themeFillShade="F2"/>
            <w:hideMark/>
          </w:tcPr>
          <w:p w14:paraId="0DF43973" w14:textId="31BD72D9"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Zasiłki celowe i specjalne zasiłki celowe</w:t>
            </w:r>
          </w:p>
        </w:tc>
        <w:tc>
          <w:tcPr>
            <w:tcW w:w="1134" w:type="dxa"/>
            <w:shd w:val="clear" w:color="auto" w:fill="F2F2F2" w:themeFill="background1" w:themeFillShade="F2"/>
            <w:hideMark/>
          </w:tcPr>
          <w:p w14:paraId="6D4CBA21" w14:textId="2FDA3C05"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154</w:t>
            </w:r>
          </w:p>
        </w:tc>
        <w:tc>
          <w:tcPr>
            <w:tcW w:w="1843" w:type="dxa"/>
            <w:shd w:val="clear" w:color="auto" w:fill="F2F2F2" w:themeFill="background1" w:themeFillShade="F2"/>
            <w:hideMark/>
          </w:tcPr>
          <w:p w14:paraId="338D7D86" w14:textId="65DC8D72"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171 803,00</w:t>
            </w:r>
          </w:p>
        </w:tc>
      </w:tr>
      <w:tr w:rsidR="005824BE" w:rsidRPr="008B554F" w14:paraId="3017791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09A373D3"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9.</w:t>
            </w:r>
          </w:p>
        </w:tc>
        <w:tc>
          <w:tcPr>
            <w:tcW w:w="5492" w:type="dxa"/>
            <w:shd w:val="clear" w:color="auto" w:fill="auto"/>
            <w:hideMark/>
          </w:tcPr>
          <w:p w14:paraId="5E9F0A4A" w14:textId="6BB3693E"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Specjalistyczne usługi opiekuńcze</w:t>
            </w:r>
          </w:p>
        </w:tc>
        <w:tc>
          <w:tcPr>
            <w:tcW w:w="1134" w:type="dxa"/>
            <w:shd w:val="clear" w:color="auto" w:fill="auto"/>
            <w:hideMark/>
          </w:tcPr>
          <w:p w14:paraId="165AB245" w14:textId="1B2A5522"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8</w:t>
            </w:r>
          </w:p>
        </w:tc>
        <w:tc>
          <w:tcPr>
            <w:tcW w:w="1843" w:type="dxa"/>
            <w:shd w:val="clear" w:color="auto" w:fill="auto"/>
            <w:hideMark/>
          </w:tcPr>
          <w:p w14:paraId="3075BE6F" w14:textId="158969C4"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71 367,00</w:t>
            </w:r>
          </w:p>
        </w:tc>
      </w:tr>
      <w:tr w:rsidR="005824BE" w:rsidRPr="008B554F" w14:paraId="10ECAE36"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0F8D8695"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10.</w:t>
            </w:r>
          </w:p>
        </w:tc>
        <w:tc>
          <w:tcPr>
            <w:tcW w:w="5492" w:type="dxa"/>
            <w:shd w:val="clear" w:color="auto" w:fill="F2F2F2" w:themeFill="background1" w:themeFillShade="F2"/>
            <w:hideMark/>
          </w:tcPr>
          <w:p w14:paraId="4370B515" w14:textId="6DD3D9BB"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Wynagrodzenia dla opiekuna</w:t>
            </w:r>
          </w:p>
        </w:tc>
        <w:tc>
          <w:tcPr>
            <w:tcW w:w="1134" w:type="dxa"/>
            <w:shd w:val="clear" w:color="auto" w:fill="F2F2F2" w:themeFill="background1" w:themeFillShade="F2"/>
            <w:hideMark/>
          </w:tcPr>
          <w:p w14:paraId="55DFADE2" w14:textId="155FADD1"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w:t>
            </w:r>
          </w:p>
        </w:tc>
        <w:tc>
          <w:tcPr>
            <w:tcW w:w="1843" w:type="dxa"/>
            <w:shd w:val="clear" w:color="auto" w:fill="F2F2F2" w:themeFill="background1" w:themeFillShade="F2"/>
            <w:hideMark/>
          </w:tcPr>
          <w:p w14:paraId="011EAD58" w14:textId="03E0425E"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8 880,00</w:t>
            </w:r>
          </w:p>
        </w:tc>
      </w:tr>
      <w:tr w:rsidR="005824BE" w:rsidRPr="008B554F" w14:paraId="1FE5C664"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62E40BA8"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11.</w:t>
            </w:r>
          </w:p>
        </w:tc>
        <w:tc>
          <w:tcPr>
            <w:tcW w:w="5492" w:type="dxa"/>
            <w:shd w:val="clear" w:color="auto" w:fill="auto"/>
            <w:hideMark/>
          </w:tcPr>
          <w:p w14:paraId="61A020A8" w14:textId="44870533"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Odpłatność gminy za pobyt w DPS</w:t>
            </w:r>
          </w:p>
        </w:tc>
        <w:tc>
          <w:tcPr>
            <w:tcW w:w="1134" w:type="dxa"/>
            <w:shd w:val="clear" w:color="auto" w:fill="auto"/>
            <w:hideMark/>
          </w:tcPr>
          <w:p w14:paraId="5711AF7C" w14:textId="3170B7CA"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25</w:t>
            </w:r>
          </w:p>
        </w:tc>
        <w:tc>
          <w:tcPr>
            <w:tcW w:w="1843" w:type="dxa"/>
            <w:shd w:val="clear" w:color="auto" w:fill="auto"/>
            <w:hideMark/>
          </w:tcPr>
          <w:p w14:paraId="5C861BCF" w14:textId="723F0B03"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883 211,00</w:t>
            </w:r>
          </w:p>
        </w:tc>
      </w:tr>
      <w:tr w:rsidR="005824BE" w:rsidRPr="008B554F" w14:paraId="4F6F3CCD"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4CF8BD46"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12.</w:t>
            </w:r>
          </w:p>
        </w:tc>
        <w:tc>
          <w:tcPr>
            <w:tcW w:w="5492" w:type="dxa"/>
            <w:shd w:val="clear" w:color="auto" w:fill="F2F2F2" w:themeFill="background1" w:themeFillShade="F2"/>
            <w:hideMark/>
          </w:tcPr>
          <w:p w14:paraId="7D820330" w14:textId="62CAEC0F"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Opłacanie składki na ubezpieczenie zdrowotne od osób korzystających z zasiłków stałych</w:t>
            </w:r>
          </w:p>
        </w:tc>
        <w:tc>
          <w:tcPr>
            <w:tcW w:w="1134" w:type="dxa"/>
            <w:shd w:val="clear" w:color="auto" w:fill="F2F2F2" w:themeFill="background1" w:themeFillShade="F2"/>
            <w:hideMark/>
          </w:tcPr>
          <w:p w14:paraId="7FC143B1" w14:textId="2551AD1B"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76</w:t>
            </w:r>
          </w:p>
        </w:tc>
        <w:tc>
          <w:tcPr>
            <w:tcW w:w="1843" w:type="dxa"/>
            <w:shd w:val="clear" w:color="auto" w:fill="F2F2F2" w:themeFill="background1" w:themeFillShade="F2"/>
            <w:hideMark/>
          </w:tcPr>
          <w:p w14:paraId="344ED5DD" w14:textId="1B6C22A8"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70 843,00</w:t>
            </w:r>
          </w:p>
        </w:tc>
      </w:tr>
      <w:tr w:rsidR="005824BE" w:rsidRPr="008B554F" w14:paraId="67EC970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797C632E"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13.</w:t>
            </w:r>
          </w:p>
        </w:tc>
        <w:tc>
          <w:tcPr>
            <w:tcW w:w="5492" w:type="dxa"/>
            <w:shd w:val="clear" w:color="auto" w:fill="auto"/>
            <w:hideMark/>
          </w:tcPr>
          <w:p w14:paraId="33F5CC54" w14:textId="54A741EE" w:rsidR="005824BE" w:rsidRPr="008B554F" w:rsidRDefault="005824BE"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Przyznawanie prawa do świadczeń opieki zdrowotnej</w:t>
            </w:r>
          </w:p>
        </w:tc>
        <w:tc>
          <w:tcPr>
            <w:tcW w:w="1134" w:type="dxa"/>
            <w:shd w:val="clear" w:color="auto" w:fill="auto"/>
            <w:hideMark/>
          </w:tcPr>
          <w:p w14:paraId="77AC8CA7" w14:textId="20321D90"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21</w:t>
            </w:r>
          </w:p>
        </w:tc>
        <w:tc>
          <w:tcPr>
            <w:tcW w:w="1843" w:type="dxa"/>
            <w:shd w:val="clear" w:color="auto" w:fill="auto"/>
            <w:hideMark/>
          </w:tcPr>
          <w:p w14:paraId="319CD037" w14:textId="77522265"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4 400,00</w:t>
            </w:r>
          </w:p>
        </w:tc>
      </w:tr>
      <w:tr w:rsidR="005824BE" w:rsidRPr="008B554F" w14:paraId="563C4923"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tcPr>
          <w:p w14:paraId="7A6B11ED" w14:textId="77777777" w:rsidR="005824BE" w:rsidRPr="008B554F" w:rsidRDefault="005824BE" w:rsidP="004D404D">
            <w:pPr>
              <w:spacing w:line="276" w:lineRule="auto"/>
              <w:rPr>
                <w:rFonts w:ascii="Century Gothic" w:hAnsi="Century Gothic" w:cs="Times New Roman"/>
                <w:color w:val="auto"/>
                <w:sz w:val="20"/>
                <w:szCs w:val="20"/>
              </w:rPr>
            </w:pPr>
            <w:r w:rsidRPr="008B554F">
              <w:rPr>
                <w:rFonts w:ascii="Century Gothic" w:hAnsi="Century Gothic" w:cs="Times New Roman"/>
                <w:color w:val="auto"/>
                <w:sz w:val="20"/>
                <w:szCs w:val="20"/>
              </w:rPr>
              <w:t>14.</w:t>
            </w:r>
          </w:p>
        </w:tc>
        <w:tc>
          <w:tcPr>
            <w:tcW w:w="5492" w:type="dxa"/>
            <w:shd w:val="clear" w:color="auto" w:fill="F2F2F2" w:themeFill="background1" w:themeFillShade="F2"/>
          </w:tcPr>
          <w:p w14:paraId="789BB33F" w14:textId="52BC66EB" w:rsidR="005824BE" w:rsidRPr="008B554F" w:rsidRDefault="005824BE"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8B554F">
              <w:rPr>
                <w:rFonts w:ascii="Century Gothic" w:hAnsi="Century Gothic"/>
                <w:sz w:val="20"/>
                <w:szCs w:val="20"/>
              </w:rPr>
              <w:t>Wynagrodzenie dla kuratora osoby częściowo ubezwłasnowolnionej</w:t>
            </w:r>
          </w:p>
        </w:tc>
        <w:tc>
          <w:tcPr>
            <w:tcW w:w="1134" w:type="dxa"/>
            <w:shd w:val="clear" w:color="auto" w:fill="F2F2F2" w:themeFill="background1" w:themeFillShade="F2"/>
          </w:tcPr>
          <w:p w14:paraId="0838655C" w14:textId="48396A89"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w:t>
            </w:r>
          </w:p>
        </w:tc>
        <w:tc>
          <w:tcPr>
            <w:tcW w:w="1843" w:type="dxa"/>
            <w:shd w:val="clear" w:color="auto" w:fill="F2F2F2" w:themeFill="background1" w:themeFillShade="F2"/>
          </w:tcPr>
          <w:p w14:paraId="76953C6E" w14:textId="18B8CC94"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6 000,00</w:t>
            </w:r>
          </w:p>
        </w:tc>
      </w:tr>
    </w:tbl>
    <w:p w14:paraId="61CEA33F" w14:textId="77777777" w:rsidR="006C5E92" w:rsidRPr="008B554F" w:rsidRDefault="006C5E92" w:rsidP="004D404D">
      <w:pPr>
        <w:pStyle w:val="Legenda"/>
        <w:spacing w:after="0" w:line="276" w:lineRule="auto"/>
        <w:rPr>
          <w:rFonts w:ascii="Century Gothic" w:hAnsi="Century Gothic"/>
          <w:sz w:val="20"/>
          <w:szCs w:val="20"/>
          <w:highlight w:val="yellow"/>
        </w:rPr>
      </w:pPr>
      <w:bookmarkStart w:id="65" w:name="_Toc65154682"/>
    </w:p>
    <w:p w14:paraId="4F59986E" w14:textId="1D29DDF4" w:rsidR="00AE75A4" w:rsidRPr="008B554F" w:rsidRDefault="00B77461" w:rsidP="004D404D">
      <w:pPr>
        <w:pStyle w:val="Legenda"/>
        <w:spacing w:line="276" w:lineRule="auto"/>
        <w:rPr>
          <w:rFonts w:ascii="Century Gothic" w:hAnsi="Century Gothic" w:cs="Times New Roman"/>
          <w:bCs/>
          <w:i w:val="0"/>
          <w:iCs w:val="0"/>
          <w:color w:val="000000" w:themeColor="text1"/>
          <w:sz w:val="20"/>
          <w:szCs w:val="20"/>
        </w:rPr>
      </w:pPr>
      <w:bookmarkStart w:id="66" w:name="_Toc230875677"/>
      <w:bookmarkEnd w:id="65"/>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15</w:t>
      </w:r>
      <w:r w:rsidRPr="008B554F">
        <w:rPr>
          <w:rFonts w:ascii="Century Gothic" w:hAnsi="Century Gothic"/>
          <w:i w:val="0"/>
          <w:iCs w:val="0"/>
          <w:color w:val="auto"/>
          <w:sz w:val="20"/>
          <w:szCs w:val="20"/>
        </w:rPr>
        <w:fldChar w:fldCharType="end"/>
      </w:r>
      <w:r w:rsidR="00AE75A4" w:rsidRPr="008B554F">
        <w:rPr>
          <w:rFonts w:ascii="Century Gothic" w:hAnsi="Century Gothic" w:cs="Times New Roman"/>
          <w:bCs/>
          <w:i w:val="0"/>
          <w:iCs w:val="0"/>
          <w:color w:val="auto"/>
          <w:sz w:val="20"/>
          <w:szCs w:val="20"/>
        </w:rPr>
        <w:t xml:space="preserve"> Formy </w:t>
      </w:r>
      <w:r w:rsidR="00AE75A4" w:rsidRPr="008B554F">
        <w:rPr>
          <w:rFonts w:ascii="Century Gothic" w:hAnsi="Century Gothic" w:cs="Times New Roman"/>
          <w:bCs/>
          <w:i w:val="0"/>
          <w:iCs w:val="0"/>
          <w:color w:val="000000" w:themeColor="text1"/>
          <w:sz w:val="20"/>
          <w:szCs w:val="20"/>
        </w:rPr>
        <w:t xml:space="preserve">udzielonej pomocy – inne świadczenia wypłacane przez </w:t>
      </w:r>
      <w:r w:rsidR="005B0BE6" w:rsidRPr="008B554F">
        <w:rPr>
          <w:rFonts w:ascii="Century Gothic" w:hAnsi="Century Gothic" w:cs="Times New Roman"/>
          <w:bCs/>
          <w:i w:val="0"/>
          <w:iCs w:val="0"/>
          <w:color w:val="000000" w:themeColor="text1"/>
          <w:sz w:val="20"/>
          <w:szCs w:val="20"/>
        </w:rPr>
        <w:t>CUS</w:t>
      </w:r>
      <w:bookmarkEnd w:id="66"/>
    </w:p>
    <w:tbl>
      <w:tblPr>
        <w:tblStyle w:val="Kolorowasiatkaakcent6"/>
        <w:tblW w:w="9067" w:type="dxa"/>
        <w:tblLook w:val="04A0" w:firstRow="1" w:lastRow="0" w:firstColumn="1" w:lastColumn="0" w:noHBand="0" w:noVBand="1"/>
      </w:tblPr>
      <w:tblGrid>
        <w:gridCol w:w="570"/>
        <w:gridCol w:w="5492"/>
        <w:gridCol w:w="1134"/>
        <w:gridCol w:w="1871"/>
      </w:tblGrid>
      <w:tr w:rsidR="009E161E" w:rsidRPr="008B554F" w14:paraId="25F2D6DA"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39870F" w14:textId="77777777" w:rsidR="009E161E" w:rsidRPr="008B554F" w:rsidRDefault="009E161E" w:rsidP="004D404D">
            <w:pPr>
              <w:spacing w:line="276" w:lineRule="auto"/>
              <w:rPr>
                <w:rFonts w:ascii="Century Gothic" w:hAnsi="Century Gothic"/>
                <w:b w:val="0"/>
                <w:color w:val="auto"/>
                <w:sz w:val="20"/>
                <w:szCs w:val="20"/>
              </w:rPr>
            </w:pPr>
            <w:r w:rsidRPr="008B554F">
              <w:rPr>
                <w:rFonts w:ascii="Century Gothic" w:hAnsi="Century Gothic"/>
                <w:color w:val="auto"/>
                <w:sz w:val="20"/>
                <w:szCs w:val="20"/>
              </w:rPr>
              <w:t>Lp.</w:t>
            </w:r>
          </w:p>
        </w:tc>
        <w:tc>
          <w:tcPr>
            <w:tcW w:w="5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FF0EC9" w14:textId="77777777" w:rsidR="009E161E" w:rsidRPr="008B554F" w:rsidRDefault="009E161E"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Rodzaje świadczeń</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E701AB" w14:textId="77777777" w:rsidR="009E161E" w:rsidRPr="008B554F" w:rsidRDefault="009E161E"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Liczba osób</w:t>
            </w: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37F65B" w14:textId="6C81E3C7" w:rsidR="009E161E" w:rsidRPr="008B554F" w:rsidRDefault="009E161E"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Kwota świadczeń</w:t>
            </w:r>
            <w:r w:rsidR="00A5455F" w:rsidRPr="008B554F">
              <w:rPr>
                <w:rFonts w:ascii="Century Gothic" w:hAnsi="Century Gothic"/>
                <w:color w:val="auto"/>
                <w:sz w:val="20"/>
                <w:szCs w:val="20"/>
              </w:rPr>
              <w:t xml:space="preserve"> (zł)</w:t>
            </w:r>
          </w:p>
        </w:tc>
      </w:tr>
      <w:tr w:rsidR="005824BE" w:rsidRPr="008B554F" w14:paraId="2EFCB0C0" w14:textId="77777777" w:rsidTr="00A5455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0294235"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79DDE35C" w14:textId="4E1840AA"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Dodatki mieszkaniowe (liczba gospodarstw domowych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684738" w14:textId="21F3D783"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446</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B81007E" w14:textId="5DDF5CB4"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1 161 535,16</w:t>
            </w:r>
          </w:p>
        </w:tc>
      </w:tr>
      <w:tr w:rsidR="005824BE" w:rsidRPr="008B554F" w14:paraId="56E70BEB" w14:textId="77777777" w:rsidTr="00A5455F">
        <w:trPr>
          <w:trHeight w:val="50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157A76"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2.</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7C9FF" w14:textId="2221C0FC"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Świadczenia rodzinne wraz z dodatkami (ilość dzieci)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DD2044" w14:textId="759C813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748</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BA85E" w14:textId="115E4CA8"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1 258 874,98</w:t>
            </w:r>
          </w:p>
        </w:tc>
      </w:tr>
      <w:tr w:rsidR="005824BE" w:rsidRPr="008B554F" w14:paraId="62CB453B"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8C1142E"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3.</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22301270" w14:textId="0F871387"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Zasiłki pielęgnacyjne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40118E" w14:textId="702CC4BC"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807</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9EE3746" w14:textId="720F3951"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1 966 668,00</w:t>
            </w:r>
          </w:p>
        </w:tc>
      </w:tr>
      <w:tr w:rsidR="005824BE" w:rsidRPr="008B554F" w14:paraId="5E665129" w14:textId="77777777" w:rsidTr="00A5455F">
        <w:trPr>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2BC93E"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4.</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D41D13" w14:textId="7C73C462"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Jednorazowa zapomoga z tytułu urodzenia dziecka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C3BAA" w14:textId="794ED8DB"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51</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9D9D2" w14:textId="6220D5D2"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51 000,00</w:t>
            </w:r>
          </w:p>
        </w:tc>
      </w:tr>
      <w:tr w:rsidR="005824BE" w:rsidRPr="008B554F" w14:paraId="68310912"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1644861C"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5.</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5DD9AF72" w14:textId="469B79E7"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Świadczenia pielęgnacyjne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2C8900" w14:textId="094A9FB1"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324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E907DA5" w14:textId="4EFF8E48"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12 002 011,00</w:t>
            </w:r>
          </w:p>
        </w:tc>
      </w:tr>
      <w:tr w:rsidR="005824BE" w:rsidRPr="008B554F" w14:paraId="38B0DCF8" w14:textId="77777777" w:rsidTr="00A5455F">
        <w:trPr>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35D81F"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6.</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B0FC45" w14:textId="1CDEB62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Specjalny zasiłek opiekuńczy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CAC932" w14:textId="6D078304"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54CD1" w14:textId="565E1AE1"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21 080,00</w:t>
            </w:r>
          </w:p>
        </w:tc>
      </w:tr>
      <w:tr w:rsidR="005824BE" w:rsidRPr="008B554F" w14:paraId="3FFCCBFB"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419F746"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7.</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233028D3" w14:textId="159F1FCF"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Opłacanie składek zdrowotnych od świadczeń opiekuńczych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9AEBD1" w14:textId="0D44A0D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101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7555724" w14:textId="287E01DA"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333 199,00</w:t>
            </w:r>
          </w:p>
        </w:tc>
      </w:tr>
      <w:tr w:rsidR="005824BE" w:rsidRPr="008B554F" w14:paraId="78E7AAF6"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2A3619"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8.</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A35B9" w14:textId="4AEA9CFF"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Opłacanie składek na ubezpieczenie społeczne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BCF79" w14:textId="7C3E680F"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180</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349ED" w14:textId="692236D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1 841 060,00</w:t>
            </w:r>
          </w:p>
        </w:tc>
      </w:tr>
      <w:tr w:rsidR="005824BE" w:rsidRPr="008B554F" w14:paraId="06B8624A"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6A96A377"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9.</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3009EF10" w14:textId="1C3350CE"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Fundusz alimentacyjny (liczba osób uprawnionych)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2502B2" w14:textId="291D9B4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238</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EE51DE4" w14:textId="42603BFE"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1 402 809,62</w:t>
            </w:r>
          </w:p>
        </w:tc>
      </w:tr>
      <w:tr w:rsidR="005824BE" w:rsidRPr="008B554F" w14:paraId="14343D6F" w14:textId="77777777" w:rsidTr="00A5455F">
        <w:trPr>
          <w:trHeight w:val="46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9F55AC"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10.</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A68870" w14:textId="38B1877C"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Świadczenie rodzicielskie (liczba rodzin)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D3289" w14:textId="6C329FA7"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83</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8A9BA" w14:textId="0CFC501D"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547 274,43</w:t>
            </w:r>
          </w:p>
        </w:tc>
      </w:tr>
      <w:tr w:rsidR="005824BE" w:rsidRPr="008B554F" w14:paraId="485042D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33257E5A"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11.</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406D10EC" w14:textId="2461CC0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Świadczenia z ustawy „Za życiem” (liczba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2EF97D" w14:textId="00341940"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C25FC64" w14:textId="05165137"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16 000,00</w:t>
            </w:r>
          </w:p>
        </w:tc>
      </w:tr>
      <w:tr w:rsidR="005824BE" w:rsidRPr="008B554F" w14:paraId="4524EBAA"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21535A" w14:textId="729788C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 xml:space="preserve"> 12.</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877956" w14:textId="774523FB"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Pomoc materialna dla uczniów (stypendia)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6C9B0" w14:textId="4A73C82A"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62</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418B7" w14:textId="6EF0B6D0"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75 709,00</w:t>
            </w:r>
          </w:p>
        </w:tc>
      </w:tr>
      <w:tr w:rsidR="005824BE" w:rsidRPr="008B554F" w14:paraId="4DA48B37" w14:textId="77777777" w:rsidTr="00A5455F">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3471A1AA"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13.</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0653C67C" w14:textId="2306209C"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Opłata za dzieci przebywające w Placówkach Opiekuńczo – Wychowawczych (Domu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F240B6" w14:textId="3CC7CB99"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15</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6A972C4" w14:textId="76D67E38"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502 467,93</w:t>
            </w:r>
          </w:p>
        </w:tc>
      </w:tr>
      <w:tr w:rsidR="005824BE" w:rsidRPr="008B554F" w14:paraId="53F5DDF0"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7D97CB"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14.</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352648" w14:textId="4AEEA604"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Opłata za dzieci przebywające w pieczy zastępczej</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0A6256" w14:textId="4EDE41B3"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63</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6B5056" w14:textId="60805A15"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419 343,68</w:t>
            </w:r>
          </w:p>
        </w:tc>
      </w:tr>
      <w:tr w:rsidR="005824BE" w:rsidRPr="008B554F" w14:paraId="75AD0B64" w14:textId="77777777" w:rsidTr="00582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1A503334"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15.</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11C924C4" w14:textId="2DFC24C6"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bCs/>
                <w:color w:val="auto"/>
                <w:sz w:val="20"/>
                <w:szCs w:val="20"/>
              </w:rPr>
              <w:t>Liczba rodzin korzystających z poradnictwa specjalistycznego</w:t>
            </w:r>
          </w:p>
        </w:tc>
        <w:tc>
          <w:tcPr>
            <w:tcW w:w="3005" w:type="dxa"/>
            <w:gridSpan w:val="2"/>
            <w:tcBorders>
              <w:top w:val="single" w:sz="4" w:space="0" w:color="auto"/>
              <w:left w:val="single" w:sz="4" w:space="0" w:color="auto"/>
              <w:bottom w:val="single" w:sz="4" w:space="0" w:color="auto"/>
              <w:right w:val="single" w:sz="4" w:space="0" w:color="auto"/>
            </w:tcBorders>
            <w:shd w:val="clear" w:color="auto" w:fill="auto"/>
          </w:tcPr>
          <w:p w14:paraId="0A0179DF" w14:textId="0FE6E2C5" w:rsidR="005824BE" w:rsidRPr="008B554F" w:rsidRDefault="005824BE"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color w:val="auto"/>
                <w:sz w:val="20"/>
                <w:szCs w:val="20"/>
              </w:rPr>
              <w:t>29</w:t>
            </w:r>
          </w:p>
        </w:tc>
      </w:tr>
      <w:tr w:rsidR="005824BE" w:rsidRPr="008B554F" w14:paraId="6056F1FA"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9B020E" w14:textId="77777777" w:rsidR="005824BE" w:rsidRPr="008B554F" w:rsidRDefault="005824BE" w:rsidP="004D404D">
            <w:pPr>
              <w:spacing w:line="276" w:lineRule="auto"/>
              <w:rPr>
                <w:rFonts w:ascii="Century Gothic" w:hAnsi="Century Gothic"/>
                <w:bCs/>
                <w:color w:val="auto"/>
                <w:sz w:val="20"/>
                <w:szCs w:val="20"/>
              </w:rPr>
            </w:pPr>
            <w:r w:rsidRPr="008B554F">
              <w:rPr>
                <w:rFonts w:ascii="Century Gothic" w:hAnsi="Century Gothic"/>
                <w:bCs/>
                <w:color w:val="auto"/>
                <w:sz w:val="20"/>
                <w:szCs w:val="20"/>
              </w:rPr>
              <w:t>16.</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AA76F9" w14:textId="553851E8"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 xml:space="preserve">Refundacja podatku VAT za dostarczane paliwo </w:t>
            </w:r>
            <w:r w:rsidRPr="008B554F">
              <w:rPr>
                <w:rFonts w:ascii="Century Gothic" w:hAnsi="Century Gothic"/>
                <w:sz w:val="20"/>
                <w:szCs w:val="20"/>
              </w:rPr>
              <w:lastRenderedPageBreak/>
              <w:t>gazowe w 2025 r. (liczba gospodarstw domowych)</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32EE2" w14:textId="79BC6B96"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lastRenderedPageBreak/>
              <w:t>2</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A7AD4" w14:textId="3CA07B3E" w:rsidR="005824BE" w:rsidRPr="008B554F" w:rsidRDefault="005824BE"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338,76</w:t>
            </w:r>
          </w:p>
        </w:tc>
      </w:tr>
    </w:tbl>
    <w:p w14:paraId="5CC81A59" w14:textId="77777777" w:rsidR="00C74801" w:rsidRPr="008B554F" w:rsidRDefault="00C74801" w:rsidP="004D404D">
      <w:pPr>
        <w:widowControl w:val="0"/>
        <w:suppressAutoHyphens/>
        <w:autoSpaceDN w:val="0"/>
        <w:spacing w:after="0" w:line="276" w:lineRule="auto"/>
        <w:ind w:firstLine="708"/>
        <w:rPr>
          <w:rFonts w:ascii="Century Gothic" w:hAnsi="Century Gothic" w:cs="Times New Roman"/>
          <w:color w:val="000000" w:themeColor="text1"/>
          <w:sz w:val="20"/>
          <w:szCs w:val="20"/>
          <w:highlight w:val="yellow"/>
        </w:rPr>
      </w:pPr>
    </w:p>
    <w:p w14:paraId="03A7A506" w14:textId="317E8119" w:rsidR="005B0BE6" w:rsidRPr="008B554F" w:rsidRDefault="00B77461" w:rsidP="004D404D">
      <w:pPr>
        <w:pStyle w:val="Legenda"/>
        <w:spacing w:line="276" w:lineRule="auto"/>
        <w:rPr>
          <w:rFonts w:ascii="Century Gothic" w:hAnsi="Century Gothic" w:cs="Times New Roman"/>
          <w:bCs/>
          <w:i w:val="0"/>
          <w:iCs w:val="0"/>
          <w:color w:val="auto"/>
          <w:sz w:val="20"/>
          <w:szCs w:val="20"/>
        </w:rPr>
      </w:pPr>
      <w:bookmarkStart w:id="67" w:name="_Toc230875678"/>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16</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227283" w:rsidRPr="008B554F">
        <w:rPr>
          <w:rFonts w:ascii="Century Gothic" w:hAnsi="Century Gothic" w:cs="Times New Roman"/>
          <w:bCs/>
          <w:i w:val="0"/>
          <w:iCs w:val="0"/>
          <w:color w:val="auto"/>
          <w:sz w:val="20"/>
          <w:szCs w:val="20"/>
        </w:rPr>
        <w:t xml:space="preserve">Formy udzielonej pomocy - </w:t>
      </w:r>
      <w:r w:rsidR="005B0BE6" w:rsidRPr="008B554F">
        <w:rPr>
          <w:rFonts w:ascii="Century Gothic" w:hAnsi="Century Gothic" w:cs="Times New Roman"/>
          <w:bCs/>
          <w:i w:val="0"/>
          <w:iCs w:val="0"/>
          <w:color w:val="auto"/>
          <w:sz w:val="20"/>
          <w:szCs w:val="20"/>
        </w:rPr>
        <w:t>Inne świadczenia realizowane i wypłacane przez CUS dla obywateli Ukrain</w:t>
      </w:r>
      <w:r w:rsidR="00E2467C" w:rsidRPr="008B554F">
        <w:rPr>
          <w:rFonts w:ascii="Century Gothic" w:hAnsi="Century Gothic" w:cs="Times New Roman"/>
          <w:bCs/>
          <w:i w:val="0"/>
          <w:iCs w:val="0"/>
          <w:color w:val="auto"/>
          <w:sz w:val="20"/>
          <w:szCs w:val="20"/>
        </w:rPr>
        <w:t>y</w:t>
      </w:r>
      <w:r w:rsidR="005B0BE6" w:rsidRPr="008B554F">
        <w:rPr>
          <w:rFonts w:ascii="Century Gothic" w:hAnsi="Century Gothic" w:cs="Times New Roman"/>
          <w:bCs/>
          <w:i w:val="0"/>
          <w:iCs w:val="0"/>
          <w:color w:val="auto"/>
          <w:sz w:val="20"/>
          <w:szCs w:val="20"/>
        </w:rPr>
        <w:t xml:space="preserve"> w 202</w:t>
      </w:r>
      <w:r w:rsidR="005824BE" w:rsidRPr="008B554F">
        <w:rPr>
          <w:rFonts w:ascii="Century Gothic" w:hAnsi="Century Gothic" w:cs="Times New Roman"/>
          <w:bCs/>
          <w:i w:val="0"/>
          <w:iCs w:val="0"/>
          <w:color w:val="auto"/>
          <w:sz w:val="20"/>
          <w:szCs w:val="20"/>
        </w:rPr>
        <w:t>5</w:t>
      </w:r>
      <w:r w:rsidR="005B0BE6" w:rsidRPr="008B554F">
        <w:rPr>
          <w:rFonts w:ascii="Century Gothic" w:hAnsi="Century Gothic" w:cs="Times New Roman"/>
          <w:bCs/>
          <w:i w:val="0"/>
          <w:iCs w:val="0"/>
          <w:color w:val="auto"/>
          <w:sz w:val="20"/>
          <w:szCs w:val="20"/>
        </w:rPr>
        <w:t xml:space="preserve"> r.</w:t>
      </w:r>
      <w:bookmarkEnd w:id="67"/>
    </w:p>
    <w:tbl>
      <w:tblPr>
        <w:tblStyle w:val="Kolorowasiatkaakcent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519"/>
        <w:gridCol w:w="1108"/>
        <w:gridCol w:w="1843"/>
      </w:tblGrid>
      <w:tr w:rsidR="005B0BE6" w:rsidRPr="008B554F" w14:paraId="50E62469"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D9D9D9" w:themeFill="background1" w:themeFillShade="D9"/>
          </w:tcPr>
          <w:p w14:paraId="30751544" w14:textId="77777777" w:rsidR="005B0BE6" w:rsidRPr="008B554F" w:rsidRDefault="005B0BE6" w:rsidP="004D404D">
            <w:pPr>
              <w:pStyle w:val="Standard"/>
              <w:spacing w:line="276" w:lineRule="auto"/>
              <w:rPr>
                <w:rFonts w:ascii="Century Gothic" w:hAnsi="Century Gothic"/>
                <w:b w:val="0"/>
                <w:color w:val="auto"/>
                <w:sz w:val="20"/>
                <w:szCs w:val="20"/>
              </w:rPr>
            </w:pPr>
            <w:r w:rsidRPr="008B554F">
              <w:rPr>
                <w:rFonts w:ascii="Century Gothic" w:hAnsi="Century Gothic"/>
                <w:color w:val="auto"/>
                <w:sz w:val="20"/>
                <w:szCs w:val="20"/>
              </w:rPr>
              <w:t>Lp.</w:t>
            </w:r>
          </w:p>
        </w:tc>
        <w:tc>
          <w:tcPr>
            <w:tcW w:w="5519" w:type="dxa"/>
            <w:shd w:val="clear" w:color="auto" w:fill="D9D9D9" w:themeFill="background1" w:themeFillShade="D9"/>
          </w:tcPr>
          <w:p w14:paraId="16BDAE2B" w14:textId="77777777" w:rsidR="005B0BE6" w:rsidRPr="008B554F" w:rsidRDefault="005B0BE6"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Rodzaje świadczeń</w:t>
            </w:r>
          </w:p>
        </w:tc>
        <w:tc>
          <w:tcPr>
            <w:tcW w:w="1108" w:type="dxa"/>
            <w:shd w:val="clear" w:color="auto" w:fill="D9D9D9" w:themeFill="background1" w:themeFillShade="D9"/>
          </w:tcPr>
          <w:p w14:paraId="05CF60A5" w14:textId="77777777" w:rsidR="005B0BE6" w:rsidRPr="008B554F" w:rsidRDefault="005B0BE6"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Liczba osób</w:t>
            </w:r>
          </w:p>
        </w:tc>
        <w:tc>
          <w:tcPr>
            <w:tcW w:w="1843" w:type="dxa"/>
            <w:shd w:val="clear" w:color="auto" w:fill="D9D9D9" w:themeFill="background1" w:themeFillShade="D9"/>
          </w:tcPr>
          <w:p w14:paraId="7FBB562E" w14:textId="6B2A7D69" w:rsidR="005B0BE6" w:rsidRPr="008B554F" w:rsidRDefault="005B0BE6" w:rsidP="004D404D">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8B554F">
              <w:rPr>
                <w:rFonts w:ascii="Century Gothic" w:hAnsi="Century Gothic"/>
                <w:color w:val="auto"/>
                <w:sz w:val="20"/>
                <w:szCs w:val="20"/>
              </w:rPr>
              <w:t>Kwota świadczeń</w:t>
            </w:r>
            <w:r w:rsidR="00A5455F" w:rsidRPr="008B554F">
              <w:rPr>
                <w:rFonts w:ascii="Century Gothic" w:hAnsi="Century Gothic"/>
                <w:color w:val="auto"/>
                <w:sz w:val="20"/>
                <w:szCs w:val="20"/>
              </w:rPr>
              <w:t xml:space="preserve"> (zł)</w:t>
            </w:r>
          </w:p>
        </w:tc>
      </w:tr>
      <w:tr w:rsidR="00AC3056" w:rsidRPr="008B554F" w14:paraId="17BB1102"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280FBA2B" w14:textId="1449FD94"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1</w:t>
            </w:r>
          </w:p>
        </w:tc>
        <w:tc>
          <w:tcPr>
            <w:tcW w:w="5519" w:type="dxa"/>
            <w:shd w:val="clear" w:color="auto" w:fill="auto"/>
          </w:tcPr>
          <w:p w14:paraId="7E65DE48" w14:textId="230215BE"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Świadczenia rodzinne wraz z dodatkami (ilość dzieci)</w:t>
            </w:r>
          </w:p>
        </w:tc>
        <w:tc>
          <w:tcPr>
            <w:tcW w:w="1108" w:type="dxa"/>
            <w:shd w:val="clear" w:color="auto" w:fill="auto"/>
          </w:tcPr>
          <w:p w14:paraId="250D681E" w14:textId="2208E807"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30</w:t>
            </w:r>
          </w:p>
        </w:tc>
        <w:tc>
          <w:tcPr>
            <w:tcW w:w="1843" w:type="dxa"/>
            <w:shd w:val="clear" w:color="auto" w:fill="auto"/>
          </w:tcPr>
          <w:p w14:paraId="0E601966" w14:textId="4ABA0B64"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40 462,00</w:t>
            </w:r>
          </w:p>
        </w:tc>
      </w:tr>
      <w:tr w:rsidR="00AC3056" w:rsidRPr="008B554F" w14:paraId="0A9C0F5A"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7E8840FB" w14:textId="5E53D3AB"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2</w:t>
            </w:r>
          </w:p>
        </w:tc>
        <w:tc>
          <w:tcPr>
            <w:tcW w:w="5519" w:type="dxa"/>
            <w:shd w:val="clear" w:color="auto" w:fill="F2F2F2" w:themeFill="background1" w:themeFillShade="F2"/>
          </w:tcPr>
          <w:p w14:paraId="4C31D36C" w14:textId="50EC26E1"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Zasiłki pielęgnacyjne (ilość osób)</w:t>
            </w:r>
          </w:p>
        </w:tc>
        <w:tc>
          <w:tcPr>
            <w:tcW w:w="1108" w:type="dxa"/>
            <w:shd w:val="clear" w:color="auto" w:fill="F2F2F2" w:themeFill="background1" w:themeFillShade="F2"/>
          </w:tcPr>
          <w:p w14:paraId="2E88A1FD" w14:textId="0E9C64D3"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10</w:t>
            </w:r>
          </w:p>
        </w:tc>
        <w:tc>
          <w:tcPr>
            <w:tcW w:w="1843" w:type="dxa"/>
            <w:shd w:val="clear" w:color="auto" w:fill="F2F2F2" w:themeFill="background1" w:themeFillShade="F2"/>
          </w:tcPr>
          <w:p w14:paraId="4ABB32E3" w14:textId="20D4B963"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15 113,00</w:t>
            </w:r>
          </w:p>
        </w:tc>
      </w:tr>
      <w:tr w:rsidR="00AC3056" w:rsidRPr="008B554F" w14:paraId="4E797E6C"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20059DDA" w14:textId="1BD8D06D"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3</w:t>
            </w:r>
          </w:p>
        </w:tc>
        <w:tc>
          <w:tcPr>
            <w:tcW w:w="5519" w:type="dxa"/>
            <w:shd w:val="clear" w:color="auto" w:fill="auto"/>
          </w:tcPr>
          <w:p w14:paraId="128589D7" w14:textId="67C0A7AF"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Jednorazowa zapomoga z tytułu urodzenia dziecka (ilość osób)</w:t>
            </w:r>
          </w:p>
        </w:tc>
        <w:tc>
          <w:tcPr>
            <w:tcW w:w="1108" w:type="dxa"/>
            <w:shd w:val="clear" w:color="auto" w:fill="auto"/>
          </w:tcPr>
          <w:p w14:paraId="2805C82F" w14:textId="64EDC65B"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w:t>
            </w:r>
          </w:p>
        </w:tc>
        <w:tc>
          <w:tcPr>
            <w:tcW w:w="1843" w:type="dxa"/>
            <w:shd w:val="clear" w:color="auto" w:fill="auto"/>
          </w:tcPr>
          <w:p w14:paraId="00DD8D11" w14:textId="10DF6C79"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2 000,00</w:t>
            </w:r>
          </w:p>
        </w:tc>
      </w:tr>
      <w:tr w:rsidR="00AC3056" w:rsidRPr="008B554F" w14:paraId="604B5A6D"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25F3C663" w14:textId="66512882"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4</w:t>
            </w:r>
          </w:p>
        </w:tc>
        <w:tc>
          <w:tcPr>
            <w:tcW w:w="5519" w:type="dxa"/>
            <w:shd w:val="clear" w:color="auto" w:fill="F2F2F2" w:themeFill="background1" w:themeFillShade="F2"/>
          </w:tcPr>
          <w:p w14:paraId="140E780B" w14:textId="528BF92A"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Świadczenia pielęgnacyjne (ilość osób)</w:t>
            </w:r>
          </w:p>
        </w:tc>
        <w:tc>
          <w:tcPr>
            <w:tcW w:w="1108" w:type="dxa"/>
            <w:shd w:val="clear" w:color="auto" w:fill="F2F2F2" w:themeFill="background1" w:themeFillShade="F2"/>
          </w:tcPr>
          <w:p w14:paraId="0A1FFAB1" w14:textId="5EE29659"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4</w:t>
            </w:r>
          </w:p>
        </w:tc>
        <w:tc>
          <w:tcPr>
            <w:tcW w:w="1843" w:type="dxa"/>
            <w:shd w:val="clear" w:color="auto" w:fill="F2F2F2" w:themeFill="background1" w:themeFillShade="F2"/>
          </w:tcPr>
          <w:p w14:paraId="07E110BA" w14:textId="35AEC939"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98 610,00</w:t>
            </w:r>
          </w:p>
        </w:tc>
      </w:tr>
      <w:tr w:rsidR="00AC3056" w:rsidRPr="008B554F" w14:paraId="381B68E0"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45D903E7" w14:textId="0D6A50F9"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5</w:t>
            </w:r>
          </w:p>
        </w:tc>
        <w:tc>
          <w:tcPr>
            <w:tcW w:w="5519" w:type="dxa"/>
            <w:shd w:val="clear" w:color="auto" w:fill="auto"/>
          </w:tcPr>
          <w:p w14:paraId="31779BDF" w14:textId="42B11BF3"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Opłacanie składek zdrowotnych od świadczeń opiekuńczych (ilość osób)</w:t>
            </w:r>
          </w:p>
        </w:tc>
        <w:tc>
          <w:tcPr>
            <w:tcW w:w="1108" w:type="dxa"/>
            <w:shd w:val="clear" w:color="auto" w:fill="auto"/>
          </w:tcPr>
          <w:p w14:paraId="54A38384" w14:textId="1F8A1BA9"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w:t>
            </w:r>
          </w:p>
        </w:tc>
        <w:tc>
          <w:tcPr>
            <w:tcW w:w="1843" w:type="dxa"/>
            <w:shd w:val="clear" w:color="auto" w:fill="auto"/>
          </w:tcPr>
          <w:p w14:paraId="1FF94010" w14:textId="1053E8D5"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3 550,00</w:t>
            </w:r>
          </w:p>
        </w:tc>
      </w:tr>
      <w:tr w:rsidR="00AC3056" w:rsidRPr="008B554F" w14:paraId="31A2530E"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0E9322A9" w14:textId="7E17DCF6"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6</w:t>
            </w:r>
          </w:p>
        </w:tc>
        <w:tc>
          <w:tcPr>
            <w:tcW w:w="5519" w:type="dxa"/>
            <w:shd w:val="clear" w:color="auto" w:fill="F2F2F2" w:themeFill="background1" w:themeFillShade="F2"/>
          </w:tcPr>
          <w:p w14:paraId="3DA5533C" w14:textId="7484C24C"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Opłacanie składek na ubezpieczenie społeczne (ilość osób)</w:t>
            </w:r>
          </w:p>
        </w:tc>
        <w:tc>
          <w:tcPr>
            <w:tcW w:w="1108" w:type="dxa"/>
            <w:shd w:val="clear" w:color="auto" w:fill="F2F2F2" w:themeFill="background1" w:themeFillShade="F2"/>
          </w:tcPr>
          <w:p w14:paraId="0A76F439" w14:textId="241EE468"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3</w:t>
            </w:r>
          </w:p>
        </w:tc>
        <w:tc>
          <w:tcPr>
            <w:tcW w:w="1843" w:type="dxa"/>
            <w:shd w:val="clear" w:color="auto" w:fill="F2F2F2" w:themeFill="background1" w:themeFillShade="F2"/>
          </w:tcPr>
          <w:p w14:paraId="1083F6DE" w14:textId="502D3AEE"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27 137,00</w:t>
            </w:r>
          </w:p>
        </w:tc>
      </w:tr>
      <w:tr w:rsidR="00AC3056" w:rsidRPr="008B554F" w14:paraId="19447978"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3B59009A" w14:textId="723A8B6F"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7</w:t>
            </w:r>
          </w:p>
        </w:tc>
        <w:tc>
          <w:tcPr>
            <w:tcW w:w="5519" w:type="dxa"/>
            <w:shd w:val="clear" w:color="auto" w:fill="auto"/>
          </w:tcPr>
          <w:p w14:paraId="6078D67B" w14:textId="4B040C65"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Świadczenie rodzicielskie (liczba rodzin)</w:t>
            </w:r>
          </w:p>
        </w:tc>
        <w:tc>
          <w:tcPr>
            <w:tcW w:w="1108" w:type="dxa"/>
            <w:shd w:val="clear" w:color="auto" w:fill="auto"/>
          </w:tcPr>
          <w:p w14:paraId="16C911EA" w14:textId="755C6E42"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14</w:t>
            </w:r>
          </w:p>
        </w:tc>
        <w:tc>
          <w:tcPr>
            <w:tcW w:w="1843" w:type="dxa"/>
            <w:shd w:val="clear" w:color="auto" w:fill="auto"/>
          </w:tcPr>
          <w:p w14:paraId="3AC100B2" w14:textId="75FEC592"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98 943,30</w:t>
            </w:r>
          </w:p>
        </w:tc>
      </w:tr>
      <w:tr w:rsidR="00AC3056" w:rsidRPr="008B554F" w14:paraId="7A062699"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72F4AB09" w14:textId="49EE6BF2"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8</w:t>
            </w:r>
          </w:p>
        </w:tc>
        <w:tc>
          <w:tcPr>
            <w:tcW w:w="5519" w:type="dxa"/>
            <w:shd w:val="clear" w:color="auto" w:fill="F2F2F2" w:themeFill="background1" w:themeFillShade="F2"/>
          </w:tcPr>
          <w:p w14:paraId="2F526C2F" w14:textId="5AB01122"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Pomoc materialna dla uczniów (stypendia)</w:t>
            </w:r>
          </w:p>
        </w:tc>
        <w:tc>
          <w:tcPr>
            <w:tcW w:w="1108" w:type="dxa"/>
            <w:shd w:val="clear" w:color="auto" w:fill="F2F2F2" w:themeFill="background1" w:themeFillShade="F2"/>
          </w:tcPr>
          <w:p w14:paraId="080D20EB" w14:textId="2F8E269C"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w:t>
            </w:r>
          </w:p>
        </w:tc>
        <w:tc>
          <w:tcPr>
            <w:tcW w:w="1843" w:type="dxa"/>
            <w:shd w:val="clear" w:color="auto" w:fill="F2F2F2" w:themeFill="background1" w:themeFillShade="F2"/>
          </w:tcPr>
          <w:p w14:paraId="7AB482AD" w14:textId="7B6BFFAB" w:rsidR="00AC3056" w:rsidRPr="008B554F" w:rsidRDefault="00AC3056" w:rsidP="004D404D">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1 664,00</w:t>
            </w:r>
          </w:p>
        </w:tc>
      </w:tr>
      <w:tr w:rsidR="00AC3056" w:rsidRPr="008B554F" w14:paraId="09193E2D"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5903B03F" w14:textId="793C2A85" w:rsidR="00AC3056" w:rsidRPr="008B554F" w:rsidRDefault="00AC3056" w:rsidP="004D404D">
            <w:pPr>
              <w:pStyle w:val="Standard"/>
              <w:spacing w:line="276" w:lineRule="auto"/>
              <w:rPr>
                <w:rFonts w:ascii="Century Gothic" w:hAnsi="Century Gothic"/>
                <w:bCs/>
                <w:color w:val="auto"/>
                <w:sz w:val="20"/>
                <w:szCs w:val="20"/>
              </w:rPr>
            </w:pPr>
            <w:r w:rsidRPr="008B554F">
              <w:rPr>
                <w:rFonts w:ascii="Century Gothic" w:hAnsi="Century Gothic"/>
                <w:color w:val="auto"/>
                <w:sz w:val="20"/>
                <w:szCs w:val="20"/>
              </w:rPr>
              <w:t>9</w:t>
            </w:r>
          </w:p>
        </w:tc>
        <w:tc>
          <w:tcPr>
            <w:tcW w:w="5519" w:type="dxa"/>
            <w:shd w:val="clear" w:color="auto" w:fill="auto"/>
          </w:tcPr>
          <w:p w14:paraId="7D8D33AE" w14:textId="143823A2"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8B554F">
              <w:rPr>
                <w:rFonts w:ascii="Century Gothic" w:hAnsi="Century Gothic"/>
                <w:sz w:val="20"/>
                <w:szCs w:val="20"/>
              </w:rPr>
              <w:t>Posiłki dla dzieci w szkole</w:t>
            </w:r>
          </w:p>
        </w:tc>
        <w:tc>
          <w:tcPr>
            <w:tcW w:w="1108" w:type="dxa"/>
            <w:shd w:val="clear" w:color="auto" w:fill="auto"/>
          </w:tcPr>
          <w:p w14:paraId="2D048F66" w14:textId="48BBC64F"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2</w:t>
            </w:r>
          </w:p>
        </w:tc>
        <w:tc>
          <w:tcPr>
            <w:tcW w:w="1843" w:type="dxa"/>
            <w:shd w:val="clear" w:color="auto" w:fill="auto"/>
          </w:tcPr>
          <w:p w14:paraId="22FE1931" w14:textId="66B390F9" w:rsidR="00AC3056" w:rsidRPr="008B554F" w:rsidRDefault="00AC3056" w:rsidP="004D404D">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8B554F">
              <w:rPr>
                <w:rFonts w:ascii="Century Gothic" w:hAnsi="Century Gothic"/>
                <w:sz w:val="20"/>
                <w:szCs w:val="20"/>
              </w:rPr>
              <w:t>171,95</w:t>
            </w:r>
          </w:p>
        </w:tc>
      </w:tr>
    </w:tbl>
    <w:p w14:paraId="27BB5CCF" w14:textId="77777777" w:rsidR="005B0BE6" w:rsidRPr="008B554F" w:rsidRDefault="005B0BE6" w:rsidP="004D404D">
      <w:pPr>
        <w:pStyle w:val="Standard"/>
        <w:spacing w:line="276" w:lineRule="auto"/>
        <w:rPr>
          <w:rFonts w:ascii="Century Gothic" w:hAnsi="Century Gothic"/>
          <w:sz w:val="20"/>
          <w:szCs w:val="20"/>
        </w:rPr>
      </w:pPr>
    </w:p>
    <w:p w14:paraId="194EA263" w14:textId="6D2FACC5" w:rsidR="00CD1A3A" w:rsidRPr="008B554F" w:rsidRDefault="00CD1A3A" w:rsidP="004D404D">
      <w:pPr>
        <w:widowControl w:val="0"/>
        <w:suppressAutoHyphens/>
        <w:autoSpaceDN w:val="0"/>
        <w:spacing w:after="0" w:line="276" w:lineRule="auto"/>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Ponadto Centrum Usług Społecznych w Mławie w 202</w:t>
      </w:r>
      <w:r w:rsidR="00AC3056" w:rsidRPr="008B554F">
        <w:rPr>
          <w:rFonts w:ascii="Century Gothic" w:hAnsi="Century Gothic" w:cs="Times New Roman"/>
          <w:b/>
          <w:bCs/>
          <w:color w:val="000000" w:themeColor="text1"/>
          <w:sz w:val="20"/>
          <w:szCs w:val="20"/>
        </w:rPr>
        <w:t>5</w:t>
      </w:r>
      <w:r w:rsidRPr="008B554F">
        <w:rPr>
          <w:rFonts w:ascii="Century Gothic" w:hAnsi="Century Gothic" w:cs="Times New Roman"/>
          <w:b/>
          <w:bCs/>
          <w:color w:val="000000" w:themeColor="text1"/>
          <w:sz w:val="20"/>
          <w:szCs w:val="20"/>
        </w:rPr>
        <w:t xml:space="preserve"> r. realizowało następujące działania:</w:t>
      </w:r>
    </w:p>
    <w:p w14:paraId="6F7E3AAC" w14:textId="0A5CFBF1" w:rsidR="00AC3056" w:rsidRPr="008B554F" w:rsidRDefault="00AC3056" w:rsidP="004D404D">
      <w:pPr>
        <w:widowControl w:val="0"/>
        <w:suppressAutoHyphens/>
        <w:autoSpaceDN w:val="0"/>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1) Grupa Wsparcia „Złota Jesień” – skupia ponad 40 seniorów. Działa od 2003 roku. Celem grupy jest poprawa funkcjonowania psychicznego i społecznego członków grupy, zmniejszenie izolacji społecznej, zapewnienie wzrostu poczucia własnej wartości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i bezpieczeństwa, aktywizacja i integracja społeczna. Grupa seniorów spotyka się cyklicznie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2 razy w miesiącu na spotkaniach integracyjnych połączonych z tańcami w siedzibie Centrum Usług Społecznych w Mławie.</w:t>
      </w:r>
    </w:p>
    <w:p w14:paraId="36DA145D" w14:textId="4637AB5D" w:rsidR="00AC3056" w:rsidRPr="008B554F" w:rsidRDefault="00AC3056" w:rsidP="004D404D">
      <w:pPr>
        <w:widowControl w:val="0"/>
        <w:suppressAutoHyphens/>
        <w:autoSpaceDN w:val="0"/>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Zrealizowane działania w 2025 r. to:</w:t>
      </w:r>
    </w:p>
    <w:p w14:paraId="674BFF03"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Spotkania okolicznościowe (spotkanie z okazji Dnia Babci i Dziadka, spotkanie Walentynkowe, spotkanie Wielkanocne, spotkanie Wigilijne)</w:t>
      </w:r>
    </w:p>
    <w:p w14:paraId="6982FE03" w14:textId="2C39F89C"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Akademia zdrowia - projekt skierowany do 20 seniorów, ukazujący jak należy dbać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o      zdrowie fizyczne jak i psychiczne.</w:t>
      </w:r>
    </w:p>
    <w:p w14:paraId="6157B6D1" w14:textId="47034B05"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Aktywni 60 + - cykl 12 spotkań warsztatowych dla seniorów na temat bezpieczeństwa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i              zdrowia oraz integracyjny wyjazd do Ostródy,</w:t>
      </w:r>
    </w:p>
    <w:p w14:paraId="7D0D682F" w14:textId="1696AFAA"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I Mławska </w:t>
      </w:r>
      <w:proofErr w:type="spellStart"/>
      <w:r w:rsidRPr="008B554F">
        <w:rPr>
          <w:rFonts w:ascii="Century Gothic" w:hAnsi="Century Gothic" w:cs="Times New Roman"/>
          <w:color w:val="000000" w:themeColor="text1"/>
          <w:sz w:val="20"/>
          <w:szCs w:val="20"/>
        </w:rPr>
        <w:t>Senioriada</w:t>
      </w:r>
      <w:proofErr w:type="spellEnd"/>
      <w:r w:rsidRPr="008B554F">
        <w:rPr>
          <w:rFonts w:ascii="Century Gothic" w:hAnsi="Century Gothic" w:cs="Times New Roman"/>
          <w:color w:val="000000" w:themeColor="text1"/>
          <w:sz w:val="20"/>
          <w:szCs w:val="20"/>
        </w:rPr>
        <w:t xml:space="preserve"> – która odbyła się w dniach 17 – 18 października (piątek, sobota). Działania kierowane były dla osób w wieku 55 +. Pierwszego dnia </w:t>
      </w:r>
      <w:proofErr w:type="spellStart"/>
      <w:r w:rsidRPr="008B554F">
        <w:rPr>
          <w:rFonts w:ascii="Century Gothic" w:hAnsi="Century Gothic" w:cs="Times New Roman"/>
          <w:color w:val="000000" w:themeColor="text1"/>
          <w:sz w:val="20"/>
          <w:szCs w:val="20"/>
        </w:rPr>
        <w:t>Senioriady</w:t>
      </w:r>
      <w:proofErr w:type="spellEnd"/>
      <w:r w:rsidRPr="008B554F">
        <w:rPr>
          <w:rFonts w:ascii="Century Gothic" w:hAnsi="Century Gothic" w:cs="Times New Roman"/>
          <w:color w:val="000000" w:themeColor="text1"/>
          <w:sz w:val="20"/>
          <w:szCs w:val="20"/>
        </w:rPr>
        <w:t xml:space="preserve"> (piątek) odbyło się uroczyste przekazanie przez Burmistrza Miasta Mława Klucza do Bram Miasta Mława.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W piątek na seniorów czekały także bezpłatne zajęcia warsztatowe z tworzenia świec woskowo – żelowych organizowanych przez MDK, zajęcia na siłowni oraz basenie organizowane przez MOSIR. Podsumowaniem piątkowego dnia był koncert w Państwowej Szkole Muzycznej I </w:t>
      </w:r>
      <w:proofErr w:type="spellStart"/>
      <w:r w:rsidRPr="008B554F">
        <w:rPr>
          <w:rFonts w:ascii="Century Gothic" w:hAnsi="Century Gothic" w:cs="Times New Roman"/>
          <w:color w:val="000000" w:themeColor="text1"/>
          <w:sz w:val="20"/>
          <w:szCs w:val="20"/>
        </w:rPr>
        <w:t>i</w:t>
      </w:r>
      <w:proofErr w:type="spellEnd"/>
      <w:r w:rsidRPr="008B554F">
        <w:rPr>
          <w:rFonts w:ascii="Century Gothic" w:hAnsi="Century Gothic" w:cs="Times New Roman"/>
          <w:color w:val="000000" w:themeColor="text1"/>
          <w:sz w:val="20"/>
          <w:szCs w:val="20"/>
        </w:rPr>
        <w:t xml:space="preserve"> II stopnia w Mławie. W sobotę dzień upłynął seniorom na Olimpiadzie sportowej na terenie Mławskiej Hali Sportowej. Seniorzy mogli także tego dnia skorzystać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ze stoisk edukacyjnych i profilaktycznych przygotowanych przez: Szpital, ZUS, Policję, Stowarzyszenie AMAZONKI, Straż </w:t>
      </w:r>
      <w:proofErr w:type="gramStart"/>
      <w:r w:rsidRPr="008B554F">
        <w:rPr>
          <w:rFonts w:ascii="Century Gothic" w:hAnsi="Century Gothic" w:cs="Times New Roman"/>
          <w:color w:val="000000" w:themeColor="text1"/>
          <w:sz w:val="20"/>
          <w:szCs w:val="20"/>
        </w:rPr>
        <w:t>Pożarną,,</w:t>
      </w:r>
      <w:proofErr w:type="gramEnd"/>
      <w:r w:rsidRPr="008B554F">
        <w:rPr>
          <w:rFonts w:ascii="Century Gothic" w:hAnsi="Century Gothic" w:cs="Times New Roman"/>
          <w:color w:val="000000" w:themeColor="text1"/>
          <w:sz w:val="20"/>
          <w:szCs w:val="20"/>
        </w:rPr>
        <w:t xml:space="preserve"> MDK, Caritas, Stowarzyszenie Joker, </w:t>
      </w:r>
      <w:proofErr w:type="spellStart"/>
      <w:r w:rsidRPr="008B554F">
        <w:rPr>
          <w:rFonts w:ascii="Century Gothic" w:hAnsi="Century Gothic" w:cs="Times New Roman"/>
          <w:color w:val="000000" w:themeColor="text1"/>
          <w:sz w:val="20"/>
          <w:szCs w:val="20"/>
        </w:rPr>
        <w:t>Fly</w:t>
      </w:r>
      <w:proofErr w:type="spellEnd"/>
      <w:r w:rsidRPr="008B554F">
        <w:rPr>
          <w:rFonts w:ascii="Century Gothic" w:hAnsi="Century Gothic" w:cs="Times New Roman"/>
          <w:color w:val="000000" w:themeColor="text1"/>
          <w:sz w:val="20"/>
          <w:szCs w:val="20"/>
        </w:rPr>
        <w:t xml:space="preserve"> High.</w:t>
      </w:r>
    </w:p>
    <w:p w14:paraId="0662C15F"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Projekt międzypokoleniowy ,,Senior przewodnikiem i wzorem dla młodych pokoleń”. Projekt opiewał o 6 spotkań warsztatowych z zakresu komunikacji, ubioru, piśmiennictwa, fotografii, kulinariów oraz gier i zabaw. W projekcie uczestniczyło 20 seniorów i 20 osób w wieku 16-23 lata.</w:t>
      </w:r>
    </w:p>
    <w:p w14:paraId="15A11B60" w14:textId="77777777" w:rsidR="00AC3056" w:rsidRPr="008B554F" w:rsidRDefault="00AC3056" w:rsidP="004D404D">
      <w:pPr>
        <w:pStyle w:val="Akapitzlist"/>
        <w:widowControl w:val="0"/>
        <w:suppressAutoHyphens/>
        <w:autoSpaceDN w:val="0"/>
        <w:spacing w:after="0" w:line="276" w:lineRule="auto"/>
        <w:ind w:left="0"/>
        <w:rPr>
          <w:rFonts w:ascii="Century Gothic" w:hAnsi="Century Gothic" w:cs="Times New Roman"/>
          <w:color w:val="000000" w:themeColor="text1"/>
          <w:sz w:val="20"/>
          <w:szCs w:val="20"/>
        </w:rPr>
      </w:pPr>
    </w:p>
    <w:p w14:paraId="60A3FEC0" w14:textId="77777777" w:rsidR="00AC3056" w:rsidRPr="008B554F" w:rsidRDefault="00AC3056" w:rsidP="004D404D">
      <w:pPr>
        <w:widowControl w:val="0"/>
        <w:suppressAutoHyphens/>
        <w:autoSpaceDN w:val="0"/>
        <w:spacing w:after="0" w:line="276" w:lineRule="auto"/>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lastRenderedPageBreak/>
        <w:t>2) Grupa osób z niepełnosprawnością „Zakręceni pozytywnie” - funkcjonuje już od 2015 r. Centrum Usług Społecznych w Mławie przy współpracy ze Stowarzyszeniem Wspierania Społeczności Lokalnej ,,Bądźmy Razem” działającym przy tut. Centrum, którego członkami są pracownicy CUS realizował projekty:</w:t>
      </w:r>
    </w:p>
    <w:p w14:paraId="0E70F387" w14:textId="2DDDDBE2"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Krok ku samodzielności – cykl spotkań połączonych z warsztatami dla osób dorosłych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z niepełnosprawnościami (15 osób).</w:t>
      </w:r>
    </w:p>
    <w:p w14:paraId="1E3B4B7A"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Z nami bariery nie istnieją – piknik integracyjny dla dzieci z niepełnosprawnościami (150 dzieci)</w:t>
      </w:r>
    </w:p>
    <w:p w14:paraId="63CB3B18"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Wycieczka do </w:t>
      </w:r>
      <w:proofErr w:type="spellStart"/>
      <w:r w:rsidRPr="008B554F">
        <w:rPr>
          <w:rFonts w:ascii="Century Gothic" w:hAnsi="Century Gothic" w:cs="Times New Roman"/>
          <w:color w:val="000000" w:themeColor="text1"/>
          <w:sz w:val="20"/>
          <w:szCs w:val="20"/>
        </w:rPr>
        <w:t>Frajlandii</w:t>
      </w:r>
      <w:proofErr w:type="spellEnd"/>
      <w:r w:rsidRPr="008B554F">
        <w:rPr>
          <w:rFonts w:ascii="Century Gothic" w:hAnsi="Century Gothic" w:cs="Times New Roman"/>
          <w:color w:val="000000" w:themeColor="text1"/>
          <w:sz w:val="20"/>
          <w:szCs w:val="20"/>
        </w:rPr>
        <w:t xml:space="preserve"> dla dzieci i osób z niepełnosprawnością (50 osób)</w:t>
      </w:r>
    </w:p>
    <w:p w14:paraId="06A6F545"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Wycieczka do Elbląga do Parku Rozrywki Nowa Holandia (50 osób)</w:t>
      </w:r>
    </w:p>
    <w:p w14:paraId="4E1BFA9C" w14:textId="33493FC0"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Hipoterapia dla osób z niepełnosprawnością - cykl spotkań na terenie stadniny koni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w Korbońcu połączonych z warsztatami hipoterapii dla 15 osób</w:t>
      </w:r>
    </w:p>
    <w:p w14:paraId="226A0266"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Warsztaty plastyczne z wykonywania palm wielkanocnych</w:t>
      </w:r>
    </w:p>
    <w:p w14:paraId="57EAC0B8"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Udział w konkursie Mławska Palma Wielkanocna</w:t>
      </w:r>
    </w:p>
    <w:p w14:paraId="63F03F7D"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Warsztaty kulinarne (przygotowywanie gofrów)</w:t>
      </w:r>
    </w:p>
    <w:p w14:paraId="12C086CA"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Spotkanie Wielkanocne</w:t>
      </w:r>
    </w:p>
    <w:p w14:paraId="7EFFA7D4"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„Śladami bohaterów ziemi mławskiej” organizacja 4 spotkań przy współpracy z PCOM dla osób z niepełnosprawnością (20 osób) upamiętniających bohaterów mławskich, oraz odwiedzenie kluczowych miejsc pamięci historycznej</w:t>
      </w:r>
    </w:p>
    <w:p w14:paraId="30D675EA" w14:textId="1C1F69A4"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Spotkanie wigilijne organizowane we współpracy z PCOM dla osób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z niepełnosprawnościami</w:t>
      </w:r>
    </w:p>
    <w:p w14:paraId="2E765C43" w14:textId="77777777" w:rsidR="00AC3056" w:rsidRPr="008B554F" w:rsidRDefault="00AC3056" w:rsidP="004D404D">
      <w:pPr>
        <w:pStyle w:val="Akapitzlist"/>
        <w:widowControl w:val="0"/>
        <w:tabs>
          <w:tab w:val="left" w:pos="284"/>
        </w:tabs>
        <w:suppressAutoHyphens/>
        <w:autoSpaceDN w:val="0"/>
        <w:spacing w:after="0" w:line="276" w:lineRule="auto"/>
        <w:ind w:left="0"/>
        <w:rPr>
          <w:rFonts w:ascii="Century Gothic" w:hAnsi="Century Gothic" w:cs="Times New Roman"/>
          <w:color w:val="000000" w:themeColor="text1"/>
          <w:sz w:val="20"/>
          <w:szCs w:val="20"/>
        </w:rPr>
      </w:pPr>
    </w:p>
    <w:p w14:paraId="0DBE5068" w14:textId="77777777" w:rsidR="00AC3056" w:rsidRPr="008B554F" w:rsidRDefault="00AC3056" w:rsidP="004D404D">
      <w:pPr>
        <w:pStyle w:val="Akapitzlist"/>
        <w:widowControl w:val="0"/>
        <w:tabs>
          <w:tab w:val="left" w:pos="284"/>
        </w:tabs>
        <w:suppressAutoHyphens/>
        <w:autoSpaceDN w:val="0"/>
        <w:spacing w:after="0" w:line="276" w:lineRule="auto"/>
        <w:ind w:left="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3) Inne działania:</w:t>
      </w:r>
    </w:p>
    <w:p w14:paraId="591F65FE"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Projekt ,,Małe dzieci – ważne sprawy. Jestem Polką i Polakiem” skierowany do grup przedszkolaków, które w ramach lekcji poznały godło, hymn i flagę Polski oraz w ramach warsztatów wykonały kotyliony (około 500 przedszkolaków),</w:t>
      </w:r>
    </w:p>
    <w:p w14:paraId="2498B4AA"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Wycieczka integracyjna dla dzieci w wieku przedszkolnym mławską ciuchcią do Pokazowej Zagrody Żubrów wraz z lekcją edukacyjną dla przedszkolaków</w:t>
      </w:r>
    </w:p>
    <w:p w14:paraId="1157AD1C"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Czynny udział podczas Mławskiego Święta Rowerów (malowanie twarzy, kółko i krzyżyk, gry zręcznościowe i pamięciowe, popcorn)</w:t>
      </w:r>
    </w:p>
    <w:p w14:paraId="6B98CC5B"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Czynny udział podczas pikniku Rodzinnego na terenie Mławskiej Hali Sportowej (malowanie twarzy, kółko i krzyżyk, gry zręcznościowe i pamięciowe)</w:t>
      </w:r>
    </w:p>
    <w:p w14:paraId="5FE4C04F"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proofErr w:type="gramStart"/>
      <w:r w:rsidRPr="008B554F">
        <w:rPr>
          <w:rFonts w:ascii="Century Gothic" w:hAnsi="Century Gothic" w:cs="Times New Roman"/>
          <w:color w:val="000000" w:themeColor="text1"/>
          <w:sz w:val="20"/>
          <w:szCs w:val="20"/>
        </w:rPr>
        <w:t>,,</w:t>
      </w:r>
      <w:proofErr w:type="gramEnd"/>
      <w:r w:rsidRPr="008B554F">
        <w:rPr>
          <w:rFonts w:ascii="Century Gothic" w:hAnsi="Century Gothic" w:cs="Times New Roman"/>
          <w:color w:val="000000" w:themeColor="text1"/>
          <w:sz w:val="20"/>
          <w:szCs w:val="20"/>
        </w:rPr>
        <w:t>Kuchnia miodem płynąca” – cykl spotkań warsztatowych dla dzieci z przedszkola i szkół podstawowych mówiące jak ważne są pszczoły i co nam dają, połączone z przygotowaniem deserów z użyciem miodu</w:t>
      </w:r>
    </w:p>
    <w:p w14:paraId="65B27D46" w14:textId="7C24779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Ferie zimowe dla dzieci organizowane we współpracy z Miejską Biblioteką Publiczną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w Mławie,</w:t>
      </w:r>
    </w:p>
    <w:p w14:paraId="0B7CD9D3"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Warsztaty integracyjne polsko–ukraińskie z tworzenia </w:t>
      </w:r>
      <w:proofErr w:type="spellStart"/>
      <w:r w:rsidRPr="008B554F">
        <w:rPr>
          <w:rFonts w:ascii="Century Gothic" w:hAnsi="Century Gothic" w:cs="Times New Roman"/>
          <w:color w:val="000000" w:themeColor="text1"/>
          <w:sz w:val="20"/>
          <w:szCs w:val="20"/>
        </w:rPr>
        <w:t>matanek</w:t>
      </w:r>
      <w:proofErr w:type="spellEnd"/>
      <w:r w:rsidRPr="008B554F">
        <w:rPr>
          <w:rFonts w:ascii="Century Gothic" w:hAnsi="Century Gothic" w:cs="Times New Roman"/>
          <w:color w:val="000000" w:themeColor="text1"/>
          <w:sz w:val="20"/>
          <w:szCs w:val="20"/>
        </w:rPr>
        <w:t xml:space="preserve"> (ukraińskie lalki tworzone bez szycia i użycia igły i nitki) i zabawek sensorycznych realizowane na terenie MBP w Mławie (około 30 osób)</w:t>
      </w:r>
    </w:p>
    <w:p w14:paraId="4FBD1CA3" w14:textId="1E0CD2D8"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Aktywny udział w PRZYWITANIU WIOSNY (przejazd Mławską Kolejką Turystyczną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z wolontariuszami przebranymi za maskotki promujące Urząd Miasta, CUS, WOD-KAN, Policję, Szkoły, itp. Do każdej mławskiej szkoły podstawowej)</w:t>
      </w:r>
    </w:p>
    <w:p w14:paraId="250080C5"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Aktywny udział w Mławskim Dniu Dziecka (malowanie twarzy, gry i zabawy na świeżym powietrzu, strefa malucha, wolontariusze przebrani w stroje maskotek)</w:t>
      </w:r>
    </w:p>
    <w:p w14:paraId="1F58BA18"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Aktywny udział w balach karnawałowych organizowanych na terenie mławskich przedszkoli (organizacja konkursów, zabaw, wybór króla i królowej balu)</w:t>
      </w:r>
    </w:p>
    <w:p w14:paraId="29E7EADC"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Teatrzyk kukiełkowy, projekt skierowany do grup przedszkolnych zapoznający dzieci z kulturą teatru oraz przedstawiający legendę o Mławie w sposób przystępny dla małego </w:t>
      </w:r>
      <w:r w:rsidRPr="008B554F">
        <w:rPr>
          <w:rFonts w:ascii="Century Gothic" w:hAnsi="Century Gothic" w:cs="Times New Roman"/>
          <w:color w:val="000000" w:themeColor="text1"/>
          <w:sz w:val="20"/>
          <w:szCs w:val="20"/>
        </w:rPr>
        <w:lastRenderedPageBreak/>
        <w:t>widza. Teatrzyk realizowany był na terenie bibliotek z powiatu mławskiego (415 dzieci) oraz w siedzibie CUS w Mławie i na terenie mławskich przedszkoli. Udział wzięło około 200 dzieci,</w:t>
      </w:r>
    </w:p>
    <w:p w14:paraId="4129BFFB" w14:textId="6D016D0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Projekt ,,TRZEŹWO, ZDROWO I SPORTOWO''- projekt profilaktyczny trwający dwuetapowo.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 xml:space="preserve">I etap to ,,Wakacje z </w:t>
      </w:r>
      <w:proofErr w:type="spellStart"/>
      <w:r w:rsidRPr="008B554F">
        <w:rPr>
          <w:rFonts w:ascii="Century Gothic" w:hAnsi="Century Gothic" w:cs="Times New Roman"/>
          <w:color w:val="000000" w:themeColor="text1"/>
          <w:sz w:val="20"/>
          <w:szCs w:val="20"/>
        </w:rPr>
        <w:t>Maxem</w:t>
      </w:r>
      <w:proofErr w:type="spellEnd"/>
      <w:r w:rsidRPr="008B554F">
        <w:rPr>
          <w:rFonts w:ascii="Century Gothic" w:hAnsi="Century Gothic" w:cs="Times New Roman"/>
          <w:color w:val="000000" w:themeColor="text1"/>
          <w:sz w:val="20"/>
          <w:szCs w:val="20"/>
        </w:rPr>
        <w:t>'' odbywające się w każdy czwartek lipca na terenie mławskich placówek oświatowych, natomiast II etap to ,,W zdrowym ciele zdrowy duch” odbywający się w każdy czwartek miesiąca sierpnia na terenie mławskich placów zabaw,</w:t>
      </w:r>
    </w:p>
    <w:p w14:paraId="79B6D3A7"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Akademia Kompetencji Wychowawczych – cykl 9 spotkań dla rodziców oraz warsztaty dla dzieci. Udział w spotkaniach brała grupa 11 rodziców i 24 dzieci.</w:t>
      </w:r>
    </w:p>
    <w:p w14:paraId="75E294D7"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Pomoc dla Otwocka</w:t>
      </w:r>
    </w:p>
    <w:p w14:paraId="107500F5"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Pomoc pogorzelcom z Mławy</w:t>
      </w:r>
    </w:p>
    <w:p w14:paraId="73B26C6D"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Udział w ogólnopolskiej kampanii YELLOW DOG PROJECT – czyli co oznacza żółta wstążka u psa,</w:t>
      </w:r>
    </w:p>
    <w:p w14:paraId="1EF67EFF"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proofErr w:type="gramStart"/>
      <w:r w:rsidRPr="008B554F">
        <w:rPr>
          <w:rFonts w:ascii="Century Gothic" w:hAnsi="Century Gothic" w:cs="Times New Roman"/>
          <w:color w:val="000000" w:themeColor="text1"/>
          <w:sz w:val="20"/>
          <w:szCs w:val="20"/>
        </w:rPr>
        <w:t>,,</w:t>
      </w:r>
      <w:proofErr w:type="gramEnd"/>
      <w:r w:rsidRPr="008B554F">
        <w:rPr>
          <w:rFonts w:ascii="Century Gothic" w:hAnsi="Century Gothic" w:cs="Times New Roman"/>
          <w:color w:val="000000" w:themeColor="text1"/>
          <w:sz w:val="20"/>
          <w:szCs w:val="20"/>
        </w:rPr>
        <w:t>Co zawdzięczamy pszczołom” - cykl warsztatów dla rodzin z dziećmi prezentujących prawdziwy ul oraz przedmioty związane z pszczelarstwem</w:t>
      </w:r>
    </w:p>
    <w:p w14:paraId="7172B79A"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Organizacja 2 wizyt studyjnych dla przedstawicieli OPS, ROPS z województwa łódzkiego oraz przedstawicieli MCPS w warszawie prezentujących działania CUS oraz współpracę z innymi instytucjami i przedsiębiorstwami</w:t>
      </w:r>
    </w:p>
    <w:p w14:paraId="58FA8D46" w14:textId="6AC08719"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Organizacja 2 wizyt studyjnych dla przedstawicieli OPS, ROPS z województwa kujawsko-pomorskiego prezentujących działania CUS oraz współpracę z innymi instytucjami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i przedsiębiorstwami</w:t>
      </w:r>
    </w:p>
    <w:p w14:paraId="1F0A99DD"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Udział w XI Sesji Młodzieżowej Rady Miasta Mława i zaprezentowania działań CUS</w:t>
      </w:r>
    </w:p>
    <w:p w14:paraId="74BD682F"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Żyjmy zdrowo bez nałogów – cykl spotkań skierowany do uczniów szkół podstawowych przedstawiający piramidę żywieniową, uczący dzieci jak zdrowo się odżywiać oraz przygotowanie zdrowych deserów przez dzieci</w:t>
      </w:r>
    </w:p>
    <w:p w14:paraId="2152B60F"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Z żubrem za pan brat – przejazd Mławską Ciuchcią na teren Pokazowej Zagrody Żubrów połączony z lekcją edukacyjną przez leśnika oraz poczęstunkiem w formie kiełbasek z ogniska</w:t>
      </w:r>
    </w:p>
    <w:p w14:paraId="7D1F0EF9"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Aktywny udział w spotkaniu z radiem ZET</w:t>
      </w:r>
    </w:p>
    <w:p w14:paraId="2B8E6922" w14:textId="77777777"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Pomoc żywnościowa z Programu Fundusze Europejskie na Pomoc Żywnościową 2021 – 2027. Podprogram 2024 – skorzystały 522 osoby</w:t>
      </w:r>
    </w:p>
    <w:p w14:paraId="11640ECD" w14:textId="770BB71A"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Bezpłatne warsztaty </w:t>
      </w:r>
      <w:proofErr w:type="spellStart"/>
      <w:r w:rsidRPr="008B554F">
        <w:rPr>
          <w:rFonts w:ascii="Century Gothic" w:hAnsi="Century Gothic" w:cs="Times New Roman"/>
          <w:color w:val="000000" w:themeColor="text1"/>
          <w:sz w:val="20"/>
          <w:szCs w:val="20"/>
        </w:rPr>
        <w:t>psychoedukacyjne</w:t>
      </w:r>
      <w:proofErr w:type="spellEnd"/>
      <w:r w:rsidRPr="008B554F">
        <w:rPr>
          <w:rFonts w:ascii="Century Gothic" w:hAnsi="Century Gothic" w:cs="Times New Roman"/>
          <w:color w:val="000000" w:themeColor="text1"/>
          <w:sz w:val="20"/>
          <w:szCs w:val="20"/>
        </w:rPr>
        <w:t xml:space="preserve"> z cyklu ,,Pozytywna Dyscyplina” skierowane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do rodziców. Zajęcia miały na celu podniesienie kompetencji wychowawczych uczestników w zakresie empatycznej komunikacji interpersonalnej oraz motywowania do współdziałania. W warsztatach udział wzięło 10 osób.</w:t>
      </w:r>
    </w:p>
    <w:p w14:paraId="469892F5" w14:textId="177C454D"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Pomagamy, bo się na tym znamy – projekt skierowany do pracowników instytucji zajmujących się tematem pomocy mieszkańcom naszego miasta, jak skutecznie pomagać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i jak nawiązywać współpracę między instytucjami (35 osób).</w:t>
      </w:r>
    </w:p>
    <w:p w14:paraId="664A9B97" w14:textId="157B6155" w:rsidR="00AC3056"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 xml:space="preserve">Świąteczna zbiórka żywności – organizowana corocznie na terenie mławskich sieci handlowych, w ramach zbiórki przygotowane są paczki dla seniorów i osób </w:t>
      </w:r>
      <w:r w:rsidR="00773513">
        <w:rPr>
          <w:rFonts w:ascii="Century Gothic" w:hAnsi="Century Gothic" w:cs="Times New Roman"/>
          <w:color w:val="000000" w:themeColor="text1"/>
          <w:sz w:val="20"/>
          <w:szCs w:val="20"/>
        </w:rPr>
        <w:br/>
      </w:r>
      <w:r w:rsidRPr="008B554F">
        <w:rPr>
          <w:rFonts w:ascii="Century Gothic" w:hAnsi="Century Gothic" w:cs="Times New Roman"/>
          <w:color w:val="000000" w:themeColor="text1"/>
          <w:sz w:val="20"/>
          <w:szCs w:val="20"/>
        </w:rPr>
        <w:t>z niepełnosprawnością</w:t>
      </w:r>
    </w:p>
    <w:p w14:paraId="4B8F062A" w14:textId="573FE0D9" w:rsidR="00CD1A3A" w:rsidRPr="008B554F" w:rsidRDefault="00AC3056" w:rsidP="004D404D">
      <w:pPr>
        <w:pStyle w:val="Akapitzlist"/>
        <w:widowControl w:val="0"/>
        <w:numPr>
          <w:ilvl w:val="0"/>
          <w:numId w:val="5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8B554F">
        <w:rPr>
          <w:rFonts w:ascii="Century Gothic" w:hAnsi="Century Gothic" w:cs="Times New Roman"/>
          <w:color w:val="000000" w:themeColor="text1"/>
          <w:sz w:val="20"/>
          <w:szCs w:val="20"/>
        </w:rPr>
        <w:t>Aktywny udział w Wielkiej Orkiestrze Świątecznej Pomocy</w:t>
      </w:r>
    </w:p>
    <w:p w14:paraId="59E4408C" w14:textId="77777777" w:rsidR="005B0BE6" w:rsidRPr="008B554F" w:rsidRDefault="005B0BE6" w:rsidP="004D404D">
      <w:pPr>
        <w:widowControl w:val="0"/>
        <w:suppressAutoHyphens/>
        <w:autoSpaceDN w:val="0"/>
        <w:spacing w:after="0" w:line="276" w:lineRule="auto"/>
        <w:rPr>
          <w:rFonts w:ascii="Century Gothic" w:hAnsi="Century Gothic" w:cs="Times New Roman"/>
          <w:color w:val="000000" w:themeColor="text1"/>
          <w:sz w:val="20"/>
          <w:szCs w:val="20"/>
        </w:rPr>
      </w:pPr>
    </w:p>
    <w:p w14:paraId="743EC215" w14:textId="77777777" w:rsidR="000D1619" w:rsidRPr="008B554F" w:rsidRDefault="000D1619" w:rsidP="004D404D">
      <w:pPr>
        <w:spacing w:line="276" w:lineRule="auto"/>
        <w:rPr>
          <w:rFonts w:ascii="Century Gothic" w:hAnsi="Century Gothic" w:cs="Times New Roman"/>
          <w:b/>
          <w:bCs/>
          <w:color w:val="000000" w:themeColor="text1"/>
          <w:sz w:val="20"/>
          <w:szCs w:val="20"/>
        </w:rPr>
      </w:pPr>
      <w:r w:rsidRPr="008B554F">
        <w:rPr>
          <w:rFonts w:ascii="Century Gothic" w:hAnsi="Century Gothic" w:cs="Times New Roman"/>
          <w:b/>
          <w:bCs/>
          <w:color w:val="000000" w:themeColor="text1"/>
          <w:sz w:val="20"/>
          <w:szCs w:val="20"/>
        </w:rPr>
        <w:t>Programy realizowane przez CUS w Mławie w roku 2025:</w:t>
      </w:r>
    </w:p>
    <w:p w14:paraId="26A8A4EE" w14:textId="77777777"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hAnsi="Century Gothic"/>
          <w:sz w:val="20"/>
          <w:szCs w:val="20"/>
        </w:rPr>
      </w:pPr>
      <w:bookmarkStart w:id="68" w:name="_Hlk94536601"/>
      <w:r w:rsidRPr="008B554F">
        <w:rPr>
          <w:rFonts w:ascii="Century Gothic" w:eastAsia="Calibri" w:hAnsi="Century Gothic" w:cs="Times New Roman"/>
          <w:sz w:val="20"/>
          <w:szCs w:val="20"/>
          <w:lang w:eastAsia="ar-SA" w:bidi="ar-SA"/>
        </w:rPr>
        <w:t xml:space="preserve">Rządowy Program dla Rodzin Wielodzietnych </w:t>
      </w:r>
      <w:r w:rsidRPr="008B554F">
        <w:rPr>
          <w:rFonts w:ascii="Century Gothic" w:eastAsia="Calibri" w:hAnsi="Century Gothic" w:cs="Times New Roman"/>
          <w:color w:val="000000"/>
          <w:sz w:val="20"/>
          <w:szCs w:val="20"/>
          <w:lang w:eastAsia="ar-SA" w:bidi="ar-SA"/>
        </w:rPr>
        <w:t>Karta Dużej Rodziny – wydano 175</w:t>
      </w:r>
      <w:r w:rsidRPr="008B554F">
        <w:rPr>
          <w:rFonts w:ascii="Century Gothic" w:eastAsia="Calibri" w:hAnsi="Century Gothic" w:cs="Times New Roman"/>
          <w:color w:val="FF0000"/>
          <w:sz w:val="20"/>
          <w:szCs w:val="20"/>
          <w:lang w:eastAsia="ar-SA" w:bidi="ar-SA"/>
        </w:rPr>
        <w:t xml:space="preserve"> </w:t>
      </w:r>
      <w:r w:rsidRPr="008B554F">
        <w:rPr>
          <w:rFonts w:ascii="Century Gothic" w:eastAsia="Calibri" w:hAnsi="Century Gothic" w:cs="Times New Roman"/>
          <w:color w:val="000000"/>
          <w:sz w:val="20"/>
          <w:szCs w:val="20"/>
          <w:lang w:eastAsia="ar-SA" w:bidi="ar-SA"/>
        </w:rPr>
        <w:t>Kart Dużej Rodziny,</w:t>
      </w:r>
    </w:p>
    <w:bookmarkEnd w:id="68"/>
    <w:p w14:paraId="2ECBF755" w14:textId="3951C2DC"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color w:val="000000"/>
          <w:sz w:val="20"/>
          <w:szCs w:val="20"/>
          <w:lang w:eastAsia="ar-SA" w:bidi="ar-SA"/>
        </w:rPr>
        <w:t xml:space="preserve">Program Fundusze Europejskie na Pomoc Żywnościową 2021 - 2027 – Podprogram 2024 – transporty żywności i jej wydawanie najbardziej potrzebującym – 522 osoby korzystały </w:t>
      </w:r>
      <w:r w:rsidR="00773513">
        <w:rPr>
          <w:rFonts w:ascii="Century Gothic" w:eastAsia="Calibri" w:hAnsi="Century Gothic" w:cs="Times New Roman"/>
          <w:color w:val="000000"/>
          <w:sz w:val="20"/>
          <w:szCs w:val="20"/>
          <w:lang w:eastAsia="ar-SA" w:bidi="ar-SA"/>
        </w:rPr>
        <w:br/>
      </w:r>
      <w:r w:rsidRPr="008B554F">
        <w:rPr>
          <w:rFonts w:ascii="Century Gothic" w:eastAsia="Calibri" w:hAnsi="Century Gothic" w:cs="Times New Roman"/>
          <w:color w:val="000000"/>
          <w:sz w:val="20"/>
          <w:szCs w:val="20"/>
          <w:lang w:eastAsia="ar-SA" w:bidi="ar-SA"/>
        </w:rPr>
        <w:t>ze wsparcia w formie żywnościowej,</w:t>
      </w:r>
    </w:p>
    <w:p w14:paraId="61DC4C8C" w14:textId="77777777"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bookmarkStart w:id="69" w:name="_Hlk94536644"/>
      <w:r w:rsidRPr="008B554F">
        <w:rPr>
          <w:rFonts w:ascii="Century Gothic" w:eastAsia="Calibri" w:hAnsi="Century Gothic" w:cs="Times New Roman"/>
          <w:color w:val="000000"/>
          <w:sz w:val="20"/>
          <w:szCs w:val="20"/>
          <w:lang w:eastAsia="ar-SA" w:bidi="ar-SA"/>
        </w:rPr>
        <w:t xml:space="preserve">Program „Posiłek w szkole i w domu” – skierowany do dzieci, młodzieży i osób dorosłych chorych, starszych i niepełnosprawnych – korzystały 206 osoby, w tym 76 osób z zasiłku </w:t>
      </w:r>
      <w:r w:rsidRPr="008B554F">
        <w:rPr>
          <w:rFonts w:ascii="Century Gothic" w:eastAsia="Calibri" w:hAnsi="Century Gothic" w:cs="Times New Roman"/>
          <w:color w:val="000000"/>
          <w:sz w:val="20"/>
          <w:szCs w:val="20"/>
          <w:lang w:eastAsia="ar-SA" w:bidi="ar-SA"/>
        </w:rPr>
        <w:lastRenderedPageBreak/>
        <w:t>celowego i 133 osoby z posiłku, w tym 104 dzieci i 29 osób dorosłych,</w:t>
      </w:r>
    </w:p>
    <w:p w14:paraId="5B717A70" w14:textId="10AD489E"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hAnsi="Century Gothic"/>
          <w:sz w:val="20"/>
          <w:szCs w:val="20"/>
        </w:rPr>
      </w:pPr>
      <w:r w:rsidRPr="008B554F">
        <w:rPr>
          <w:rFonts w:ascii="Century Gothic" w:eastAsia="Calibri" w:hAnsi="Century Gothic" w:cs="Times New Roman"/>
          <w:sz w:val="20"/>
          <w:szCs w:val="20"/>
          <w:lang w:eastAsia="ar-SA" w:bidi="ar-SA"/>
        </w:rPr>
        <w:t xml:space="preserve">Program </w:t>
      </w:r>
      <w:r w:rsidRPr="008B554F">
        <w:rPr>
          <w:rFonts w:ascii="Century Gothic" w:eastAsia="Calibri" w:hAnsi="Century Gothic" w:cs="Times New Roman"/>
          <w:color w:val="000000"/>
          <w:sz w:val="20"/>
          <w:szCs w:val="20"/>
          <w:lang w:eastAsia="ar-SA" w:bidi="ar-SA"/>
        </w:rPr>
        <w:t xml:space="preserve">Asystent Rodziny 2024 r. </w:t>
      </w:r>
      <w:r w:rsidRPr="008B554F">
        <w:rPr>
          <w:rFonts w:ascii="Century Gothic" w:eastAsia="Calibri" w:hAnsi="Century Gothic" w:cs="Times New Roman"/>
          <w:sz w:val="20"/>
          <w:szCs w:val="20"/>
          <w:lang w:eastAsia="ar-SA" w:bidi="ar-SA"/>
        </w:rPr>
        <w:t>– liczba rodzin objętych pracą asystenta rodziny - 35, liczba dzieci – 103. Asystentom rodziny wypłacone</w:t>
      </w:r>
      <w:r w:rsidRPr="008B554F">
        <w:rPr>
          <w:rFonts w:ascii="Century Gothic" w:eastAsia="Calibri" w:hAnsi="Century Gothic" w:cs="Times New Roman"/>
          <w:color w:val="FF00CC"/>
          <w:sz w:val="20"/>
          <w:szCs w:val="20"/>
          <w:lang w:eastAsia="ar-SA" w:bidi="ar-SA"/>
        </w:rPr>
        <w:t xml:space="preserve"> </w:t>
      </w:r>
      <w:r w:rsidRPr="008B554F">
        <w:rPr>
          <w:rFonts w:ascii="Century Gothic" w:eastAsia="Calibri" w:hAnsi="Century Gothic" w:cs="Times New Roman"/>
          <w:color w:val="000000"/>
          <w:sz w:val="20"/>
          <w:szCs w:val="20"/>
          <w:lang w:eastAsia="ar-SA" w:bidi="ar-SA"/>
        </w:rPr>
        <w:t xml:space="preserve">zostały dodatki w kwocie 4 400 zł po 200 zł miesięcznie i refundacji kosztów wynagrodzenia w wysokości 25,35 % za 2025 r. w kwocie </w:t>
      </w:r>
      <w:r w:rsidR="00773513">
        <w:rPr>
          <w:rFonts w:ascii="Century Gothic" w:eastAsia="Calibri" w:hAnsi="Century Gothic" w:cs="Times New Roman"/>
          <w:color w:val="000000"/>
          <w:sz w:val="20"/>
          <w:szCs w:val="20"/>
          <w:lang w:eastAsia="ar-SA" w:bidi="ar-SA"/>
        </w:rPr>
        <w:br/>
      </w:r>
      <w:r w:rsidRPr="008B554F">
        <w:rPr>
          <w:rFonts w:ascii="Century Gothic" w:eastAsia="Calibri" w:hAnsi="Century Gothic" w:cs="Times New Roman"/>
          <w:color w:val="000000"/>
          <w:sz w:val="20"/>
          <w:szCs w:val="20"/>
          <w:lang w:eastAsia="ar-SA" w:bidi="ar-SA"/>
        </w:rPr>
        <w:t>35 667,45 zł,</w:t>
      </w:r>
    </w:p>
    <w:bookmarkEnd w:id="69"/>
    <w:p w14:paraId="2B7303E3" w14:textId="77777777"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color w:val="000000"/>
          <w:sz w:val="20"/>
          <w:szCs w:val="20"/>
          <w:lang w:eastAsia="ar-SA" w:bidi="ar-SA"/>
        </w:rPr>
        <w:t>Program Opieka 75+ skierowany do osób po 75 roku życia - korzystało 28 osób,</w:t>
      </w:r>
    </w:p>
    <w:p w14:paraId="7668F633" w14:textId="62C78EF1"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color w:val="000000"/>
          <w:sz w:val="20"/>
          <w:szCs w:val="20"/>
          <w:lang w:eastAsia="ar-SA" w:bidi="ar-SA"/>
        </w:rPr>
        <w:t xml:space="preserve">Program „Asystent osobisty osoby z niepełnosprawnością” – edycja 2025 – korzystało </w:t>
      </w:r>
      <w:r w:rsidR="00773513">
        <w:rPr>
          <w:rFonts w:ascii="Century Gothic" w:eastAsia="Calibri" w:hAnsi="Century Gothic" w:cs="Times New Roman"/>
          <w:color w:val="000000"/>
          <w:sz w:val="20"/>
          <w:szCs w:val="20"/>
          <w:lang w:eastAsia="ar-SA" w:bidi="ar-SA"/>
        </w:rPr>
        <w:br/>
      </w:r>
      <w:r w:rsidRPr="008B554F">
        <w:rPr>
          <w:rFonts w:ascii="Century Gothic" w:eastAsia="Calibri" w:hAnsi="Century Gothic" w:cs="Times New Roman"/>
          <w:color w:val="000000"/>
          <w:sz w:val="20"/>
          <w:szCs w:val="20"/>
          <w:lang w:eastAsia="ar-SA" w:bidi="ar-SA"/>
        </w:rPr>
        <w:t>67 osób,</w:t>
      </w:r>
    </w:p>
    <w:p w14:paraId="33BA0175" w14:textId="77777777"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color w:val="000000"/>
          <w:sz w:val="20"/>
          <w:szCs w:val="20"/>
          <w:lang w:eastAsia="ar-SA" w:bidi="ar-SA"/>
        </w:rPr>
        <w:t xml:space="preserve">Program „Opieka </w:t>
      </w:r>
      <w:proofErr w:type="spellStart"/>
      <w:r w:rsidRPr="008B554F">
        <w:rPr>
          <w:rFonts w:ascii="Century Gothic" w:eastAsia="Calibri" w:hAnsi="Century Gothic" w:cs="Times New Roman"/>
          <w:color w:val="000000"/>
          <w:sz w:val="20"/>
          <w:szCs w:val="20"/>
          <w:lang w:eastAsia="ar-SA" w:bidi="ar-SA"/>
        </w:rPr>
        <w:t>wytchnieniowa</w:t>
      </w:r>
      <w:proofErr w:type="spellEnd"/>
      <w:r w:rsidRPr="008B554F">
        <w:rPr>
          <w:rFonts w:ascii="Century Gothic" w:eastAsia="Calibri" w:hAnsi="Century Gothic" w:cs="Times New Roman"/>
          <w:color w:val="000000"/>
          <w:sz w:val="20"/>
          <w:szCs w:val="20"/>
          <w:lang w:eastAsia="ar-SA" w:bidi="ar-SA"/>
        </w:rPr>
        <w:t>” – edycja 2025 – korzystało 10 osób,</w:t>
      </w:r>
    </w:p>
    <w:p w14:paraId="01D6B3F5" w14:textId="77777777"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color w:val="000000"/>
          <w:sz w:val="20"/>
          <w:szCs w:val="20"/>
          <w:lang w:eastAsia="ar-SA" w:bidi="ar-SA"/>
        </w:rPr>
        <w:t>Program „Korpus Wsparcia Seniorów” – wsparciem objęto 40 osoby w ramach Modułu II – opaski dla osób starszych i niepełnosprawnych – opieka na odległość,</w:t>
      </w:r>
    </w:p>
    <w:p w14:paraId="24C2784D" w14:textId="17F3E5E5" w:rsidR="000D1619" w:rsidRPr="008B554F" w:rsidRDefault="000D1619" w:rsidP="004D404D">
      <w:pPr>
        <w:pStyle w:val="Standard"/>
        <w:numPr>
          <w:ilvl w:val="0"/>
          <w:numId w:val="87"/>
        </w:numPr>
        <w:tabs>
          <w:tab w:val="left" w:pos="426"/>
        </w:tabs>
        <w:spacing w:line="276" w:lineRule="auto"/>
        <w:ind w:left="0" w:firstLine="0"/>
        <w:textAlignment w:val="baseline"/>
        <w:rPr>
          <w:rFonts w:ascii="Century Gothic" w:eastAsia="Calibri" w:hAnsi="Century Gothic" w:cs="Times New Roman"/>
          <w:color w:val="000000"/>
          <w:sz w:val="20"/>
          <w:szCs w:val="20"/>
          <w:lang w:eastAsia="ar-SA" w:bidi="ar-SA"/>
        </w:rPr>
      </w:pPr>
      <w:r w:rsidRPr="008B554F">
        <w:rPr>
          <w:rFonts w:ascii="Century Gothic" w:eastAsia="Calibri" w:hAnsi="Century Gothic" w:cs="Times New Roman"/>
          <w:sz w:val="20"/>
          <w:szCs w:val="20"/>
          <w:lang w:eastAsia="ar-SA" w:bidi="ar-SA"/>
        </w:rPr>
        <w:t xml:space="preserve">Program „Zima” skierowany do mieszkańców Miasta Mława znajdujących się w trudnej sytuacji życiowej. Cel - podjęcie działań zmierzających do złagodzenia i zredukowania negatywnych skutków okresu zimowego, szczególnie w odniesieniu do osób starszych </w:t>
      </w:r>
      <w:r w:rsidR="00773513">
        <w:rPr>
          <w:rFonts w:ascii="Century Gothic" w:eastAsia="Calibri" w:hAnsi="Century Gothic" w:cs="Times New Roman"/>
          <w:sz w:val="20"/>
          <w:szCs w:val="20"/>
          <w:lang w:eastAsia="ar-SA" w:bidi="ar-SA"/>
        </w:rPr>
        <w:br/>
      </w:r>
      <w:r w:rsidRPr="008B554F">
        <w:rPr>
          <w:rFonts w:ascii="Century Gothic" w:eastAsia="Calibri" w:hAnsi="Century Gothic" w:cs="Times New Roman"/>
          <w:sz w:val="20"/>
          <w:szCs w:val="20"/>
          <w:lang w:eastAsia="ar-SA" w:bidi="ar-SA"/>
        </w:rPr>
        <w:t xml:space="preserve">i bezdomnych. W schroniskach dla osób bezdomnych w br. przebywały 27 osoby, w tym 22 </w:t>
      </w:r>
      <w:r w:rsidR="00773513">
        <w:rPr>
          <w:rFonts w:ascii="Century Gothic" w:eastAsia="Calibri" w:hAnsi="Century Gothic" w:cs="Times New Roman"/>
          <w:sz w:val="20"/>
          <w:szCs w:val="20"/>
          <w:lang w:eastAsia="ar-SA" w:bidi="ar-SA"/>
        </w:rPr>
        <w:br/>
      </w:r>
      <w:r w:rsidRPr="008B554F">
        <w:rPr>
          <w:rFonts w:ascii="Century Gothic" w:eastAsia="Calibri" w:hAnsi="Century Gothic" w:cs="Times New Roman"/>
          <w:sz w:val="20"/>
          <w:szCs w:val="20"/>
          <w:lang w:eastAsia="ar-SA" w:bidi="ar-SA"/>
        </w:rPr>
        <w:t xml:space="preserve">w Schronisku w Miączynie Dużym 26, gm. Szreńsk i 6 osób w schronisku z usługami opiekuńczymi w </w:t>
      </w:r>
      <w:proofErr w:type="spellStart"/>
      <w:r w:rsidRPr="008B554F">
        <w:rPr>
          <w:rFonts w:ascii="Century Gothic" w:eastAsia="Calibri" w:hAnsi="Century Gothic" w:cs="Times New Roman"/>
          <w:sz w:val="20"/>
          <w:szCs w:val="20"/>
          <w:lang w:eastAsia="ar-SA" w:bidi="ar-SA"/>
        </w:rPr>
        <w:t>Sokołowym</w:t>
      </w:r>
      <w:proofErr w:type="spellEnd"/>
      <w:r w:rsidRPr="008B554F">
        <w:rPr>
          <w:rFonts w:ascii="Century Gothic" w:eastAsia="Calibri" w:hAnsi="Century Gothic" w:cs="Times New Roman"/>
          <w:sz w:val="20"/>
          <w:szCs w:val="20"/>
          <w:lang w:eastAsia="ar-SA" w:bidi="ar-SA"/>
        </w:rPr>
        <w:t xml:space="preserve"> Kącie 1.</w:t>
      </w:r>
    </w:p>
    <w:p w14:paraId="248D226A" w14:textId="4F66308B" w:rsidR="00307653" w:rsidRDefault="00307653" w:rsidP="004D404D">
      <w:pPr>
        <w:spacing w:line="259" w:lineRule="auto"/>
        <w:rPr>
          <w:rFonts w:ascii="Century Gothic" w:hAnsi="Century Gothic" w:cs="Times New Roman"/>
          <w:color w:val="000000" w:themeColor="text1"/>
          <w:sz w:val="20"/>
          <w:szCs w:val="20"/>
          <w:highlight w:val="yellow"/>
        </w:rPr>
      </w:pPr>
      <w:r>
        <w:rPr>
          <w:rFonts w:ascii="Century Gothic" w:hAnsi="Century Gothic" w:cs="Times New Roman"/>
          <w:color w:val="000000" w:themeColor="text1"/>
          <w:sz w:val="20"/>
          <w:szCs w:val="20"/>
          <w:highlight w:val="yellow"/>
        </w:rPr>
        <w:br w:type="page"/>
      </w:r>
    </w:p>
    <w:p w14:paraId="556DF108" w14:textId="77777777" w:rsidR="000268F6" w:rsidRPr="00773513" w:rsidRDefault="000268F6" w:rsidP="004D404D">
      <w:pPr>
        <w:pStyle w:val="Nagwek1"/>
        <w:numPr>
          <w:ilvl w:val="0"/>
          <w:numId w:val="1"/>
        </w:numPr>
        <w:shd w:val="clear" w:color="auto" w:fill="auto"/>
        <w:spacing w:before="0" w:line="276" w:lineRule="auto"/>
        <w:ind w:left="0" w:firstLine="0"/>
        <w:rPr>
          <w:rFonts w:ascii="Century Gothic" w:hAnsi="Century Gothic" w:cs="Times New Roman"/>
          <w:color w:val="000000" w:themeColor="text1"/>
          <w:sz w:val="24"/>
          <w:szCs w:val="24"/>
        </w:rPr>
      </w:pPr>
      <w:bookmarkStart w:id="70" w:name="_Toc230876010"/>
      <w:r w:rsidRPr="00773513">
        <w:rPr>
          <w:rFonts w:ascii="Century Gothic" w:hAnsi="Century Gothic" w:cs="Times New Roman"/>
          <w:color w:val="000000" w:themeColor="text1"/>
          <w:sz w:val="24"/>
          <w:szCs w:val="24"/>
        </w:rPr>
        <w:lastRenderedPageBreak/>
        <w:t>Porządek</w:t>
      </w:r>
      <w:r w:rsidR="00765F4C" w:rsidRPr="00773513">
        <w:rPr>
          <w:rFonts w:ascii="Century Gothic" w:hAnsi="Century Gothic" w:cs="Times New Roman"/>
          <w:color w:val="000000" w:themeColor="text1"/>
          <w:sz w:val="24"/>
          <w:szCs w:val="24"/>
        </w:rPr>
        <w:t xml:space="preserve"> </w:t>
      </w:r>
      <w:r w:rsidRPr="00773513">
        <w:rPr>
          <w:rFonts w:ascii="Century Gothic" w:hAnsi="Century Gothic" w:cs="Times New Roman"/>
          <w:color w:val="000000" w:themeColor="text1"/>
          <w:sz w:val="24"/>
          <w:szCs w:val="24"/>
        </w:rPr>
        <w:t>publiczny</w:t>
      </w:r>
      <w:r w:rsidR="00765F4C" w:rsidRPr="00773513">
        <w:rPr>
          <w:rFonts w:ascii="Century Gothic" w:hAnsi="Century Gothic" w:cs="Times New Roman"/>
          <w:color w:val="000000" w:themeColor="text1"/>
          <w:sz w:val="24"/>
          <w:szCs w:val="24"/>
        </w:rPr>
        <w:t xml:space="preserve"> </w:t>
      </w:r>
      <w:r w:rsidRPr="00773513">
        <w:rPr>
          <w:rFonts w:ascii="Century Gothic" w:hAnsi="Century Gothic" w:cs="Times New Roman"/>
          <w:color w:val="000000" w:themeColor="text1"/>
          <w:sz w:val="24"/>
          <w:szCs w:val="24"/>
        </w:rPr>
        <w:t>i</w:t>
      </w:r>
      <w:r w:rsidR="00765F4C" w:rsidRPr="00773513">
        <w:rPr>
          <w:rFonts w:ascii="Century Gothic" w:hAnsi="Century Gothic" w:cs="Times New Roman"/>
          <w:color w:val="000000" w:themeColor="text1"/>
          <w:sz w:val="24"/>
          <w:szCs w:val="24"/>
        </w:rPr>
        <w:t xml:space="preserve"> </w:t>
      </w:r>
      <w:r w:rsidRPr="00773513">
        <w:rPr>
          <w:rFonts w:ascii="Century Gothic" w:hAnsi="Century Gothic" w:cs="Times New Roman"/>
          <w:color w:val="000000" w:themeColor="text1"/>
          <w:sz w:val="24"/>
          <w:szCs w:val="24"/>
        </w:rPr>
        <w:t>bezpieczeństwo</w:t>
      </w:r>
      <w:r w:rsidR="00765F4C" w:rsidRPr="00773513">
        <w:rPr>
          <w:rFonts w:ascii="Century Gothic" w:hAnsi="Century Gothic" w:cs="Times New Roman"/>
          <w:color w:val="000000" w:themeColor="text1"/>
          <w:sz w:val="24"/>
          <w:szCs w:val="24"/>
        </w:rPr>
        <w:t xml:space="preserve"> </w:t>
      </w:r>
      <w:r w:rsidRPr="00773513">
        <w:rPr>
          <w:rFonts w:ascii="Century Gothic" w:hAnsi="Century Gothic" w:cs="Times New Roman"/>
          <w:color w:val="000000" w:themeColor="text1"/>
          <w:sz w:val="24"/>
          <w:szCs w:val="24"/>
        </w:rPr>
        <w:t>obywateli</w:t>
      </w:r>
      <w:bookmarkEnd w:id="70"/>
      <w:r w:rsidR="00765F4C" w:rsidRPr="00773513">
        <w:rPr>
          <w:rFonts w:ascii="Century Gothic" w:hAnsi="Century Gothic" w:cs="Times New Roman"/>
          <w:color w:val="000000" w:themeColor="text1"/>
          <w:sz w:val="24"/>
          <w:szCs w:val="24"/>
        </w:rPr>
        <w:t xml:space="preserve"> </w:t>
      </w:r>
    </w:p>
    <w:p w14:paraId="75C4A668" w14:textId="77777777" w:rsidR="00E261E2" w:rsidRPr="008B554F" w:rsidRDefault="00E261E2" w:rsidP="004D404D">
      <w:pPr>
        <w:pStyle w:val="NormalnyWeb"/>
        <w:spacing w:before="0" w:beforeAutospacing="0" w:after="0" w:afterAutospacing="0" w:line="276" w:lineRule="auto"/>
        <w:ind w:firstLine="708"/>
        <w:jc w:val="left"/>
        <w:rPr>
          <w:rFonts w:ascii="Century Gothic" w:hAnsi="Century Gothic"/>
          <w:color w:val="000000" w:themeColor="text1"/>
          <w:kern w:val="2"/>
          <w:sz w:val="20"/>
          <w:szCs w:val="20"/>
          <w:lang w:eastAsia="ar-SA"/>
        </w:rPr>
      </w:pPr>
      <w:bookmarkStart w:id="71" w:name="_Toc65154683"/>
    </w:p>
    <w:p w14:paraId="1430D035" w14:textId="77777777" w:rsidR="00C74801" w:rsidRPr="008B554F" w:rsidRDefault="00C74801" w:rsidP="004D404D">
      <w:pPr>
        <w:pStyle w:val="NormalnyWeb"/>
        <w:numPr>
          <w:ilvl w:val="0"/>
          <w:numId w:val="20"/>
        </w:numPr>
        <w:spacing w:before="0" w:beforeAutospacing="0" w:after="0" w:afterAutospacing="0" w:line="276" w:lineRule="auto"/>
        <w:ind w:left="0" w:firstLine="0"/>
        <w:jc w:val="left"/>
        <w:rPr>
          <w:rFonts w:ascii="Century Gothic" w:hAnsi="Century Gothic"/>
          <w:b/>
          <w:bCs/>
          <w:color w:val="000000" w:themeColor="text1"/>
          <w:kern w:val="2"/>
          <w:sz w:val="20"/>
          <w:szCs w:val="20"/>
          <w:lang w:eastAsia="ar-SA"/>
        </w:rPr>
      </w:pPr>
      <w:r w:rsidRPr="008B554F">
        <w:rPr>
          <w:rFonts w:ascii="Century Gothic" w:hAnsi="Century Gothic"/>
          <w:b/>
          <w:bCs/>
          <w:color w:val="000000" w:themeColor="text1"/>
          <w:kern w:val="2"/>
          <w:sz w:val="20"/>
          <w:szCs w:val="20"/>
          <w:lang w:eastAsia="ar-SA"/>
        </w:rPr>
        <w:t xml:space="preserve">Straż Miejska </w:t>
      </w:r>
    </w:p>
    <w:p w14:paraId="7875FD46" w14:textId="77777777" w:rsidR="009B6FE4" w:rsidRPr="008B554F" w:rsidRDefault="009B6FE4" w:rsidP="004D404D">
      <w:pPr>
        <w:spacing w:line="276" w:lineRule="auto"/>
        <w:ind w:firstLine="567"/>
        <w:rPr>
          <w:rFonts w:ascii="Century Gothic" w:hAnsi="Century Gothic"/>
          <w:sz w:val="20"/>
          <w:szCs w:val="20"/>
        </w:rPr>
      </w:pPr>
      <w:r w:rsidRPr="008B554F">
        <w:rPr>
          <w:rFonts w:ascii="Century Gothic" w:hAnsi="Century Gothic"/>
          <w:sz w:val="20"/>
          <w:szCs w:val="20"/>
        </w:rPr>
        <w:t xml:space="preserve">Straż Miejska zajmuje się sprawami z zakresu ochrony porządku publicznego na terenie Miasta Mława. Zgodnie ze stanem na dzień 31 grudnia 2025 r. w Straży Miejskiej w Mławie zatrudnionych było 6 strażników, 5 osób z obsługi monitoringu miejskiego oraz jedna osoba obsługi administracyjnej. W ramach stanu osobowego, w dni robocze wystawiane były dwa patrole straży, praca odbywała się w godz. 7:00 – 22:30 oraz jeden patrol w soboty, który pracował w godz. 14:30 – 22:30. </w:t>
      </w:r>
    </w:p>
    <w:p w14:paraId="608E9EB5" w14:textId="19810AD0" w:rsidR="009B6FE4" w:rsidRPr="008B554F" w:rsidRDefault="009B6FE4" w:rsidP="004D404D">
      <w:pPr>
        <w:spacing w:line="276" w:lineRule="auto"/>
        <w:ind w:firstLine="567"/>
        <w:rPr>
          <w:rFonts w:ascii="Century Gothic" w:hAnsi="Century Gothic"/>
          <w:sz w:val="20"/>
          <w:szCs w:val="20"/>
        </w:rPr>
      </w:pPr>
      <w:r w:rsidRPr="008B554F">
        <w:rPr>
          <w:rFonts w:ascii="Century Gothic" w:hAnsi="Century Gothic"/>
          <w:sz w:val="20"/>
          <w:szCs w:val="20"/>
        </w:rPr>
        <w:t xml:space="preserve">Na terenie Miasta Mława zainstalowane były 22 kamery monitoringu. Monitoring obsługiwany był 24 godziny na dobę, przez wszystkie dni tygodnia. W 2025 r. Straż Miejska </w:t>
      </w:r>
      <w:r w:rsidR="00773513">
        <w:rPr>
          <w:rFonts w:ascii="Century Gothic" w:hAnsi="Century Gothic"/>
          <w:sz w:val="20"/>
          <w:szCs w:val="20"/>
        </w:rPr>
        <w:br/>
      </w:r>
      <w:r w:rsidRPr="008B554F">
        <w:rPr>
          <w:rFonts w:ascii="Century Gothic" w:hAnsi="Century Gothic"/>
          <w:sz w:val="20"/>
          <w:szCs w:val="20"/>
        </w:rPr>
        <w:t xml:space="preserve">w Mławie przeprowadziła czynności wyjaśniające w sprawie 1323 zgłoszeń otrzymanych od mieszkańców. W 2025 r. strażnicy na podstawie ustawy o utrzymaniu czystości i porządku </w:t>
      </w:r>
      <w:r w:rsidR="00773513">
        <w:rPr>
          <w:rFonts w:ascii="Century Gothic" w:hAnsi="Century Gothic"/>
          <w:sz w:val="20"/>
          <w:szCs w:val="20"/>
        </w:rPr>
        <w:br/>
      </w:r>
      <w:r w:rsidRPr="008B554F">
        <w:rPr>
          <w:rFonts w:ascii="Century Gothic" w:hAnsi="Century Gothic"/>
          <w:sz w:val="20"/>
          <w:szCs w:val="20"/>
        </w:rPr>
        <w:t xml:space="preserve">w gminach, ustawy o odpadach oraz ustawy o ochronie środowiska przeprowadzili 121 kontroli porządkowych. W 2025 r. strażnicy 40 razy udzielili pomocy osobom bezdomnym oraz 112 bezpańskich zwierząt przekazali do lecznicy dla zwierząt. W ramach wykonywania nieodpłatnych kontrolowanych prac na cele społeczne przez osoby z nakazu sądowego, </w:t>
      </w:r>
      <w:r w:rsidR="00773513">
        <w:rPr>
          <w:rFonts w:ascii="Century Gothic" w:hAnsi="Century Gothic"/>
          <w:sz w:val="20"/>
          <w:szCs w:val="20"/>
        </w:rPr>
        <w:br/>
      </w:r>
      <w:r w:rsidRPr="008B554F">
        <w:rPr>
          <w:rFonts w:ascii="Century Gothic" w:hAnsi="Century Gothic"/>
          <w:sz w:val="20"/>
          <w:szCs w:val="20"/>
        </w:rPr>
        <w:t xml:space="preserve">w 2025 r. Straż Miejska w Mławie nadzorowała 1150 razy wykonanie prac porządkowych </w:t>
      </w:r>
      <w:r w:rsidR="00773513">
        <w:rPr>
          <w:rFonts w:ascii="Century Gothic" w:hAnsi="Century Gothic"/>
          <w:sz w:val="20"/>
          <w:szCs w:val="20"/>
        </w:rPr>
        <w:br/>
      </w:r>
      <w:r w:rsidRPr="008B554F">
        <w:rPr>
          <w:rFonts w:ascii="Century Gothic" w:hAnsi="Century Gothic"/>
          <w:sz w:val="20"/>
          <w:szCs w:val="20"/>
        </w:rPr>
        <w:t xml:space="preserve">na terenie miasta. </w:t>
      </w:r>
    </w:p>
    <w:p w14:paraId="2FB02E70" w14:textId="06887E7F" w:rsidR="003711C8" w:rsidRPr="008B554F" w:rsidRDefault="009B6FE4" w:rsidP="004D404D">
      <w:pPr>
        <w:spacing w:line="276" w:lineRule="auto"/>
        <w:ind w:firstLine="567"/>
        <w:rPr>
          <w:rFonts w:ascii="Century Gothic" w:hAnsi="Century Gothic"/>
          <w:sz w:val="20"/>
          <w:szCs w:val="20"/>
        </w:rPr>
      </w:pPr>
      <w:r w:rsidRPr="008B554F">
        <w:rPr>
          <w:rFonts w:ascii="Century Gothic" w:hAnsi="Century Gothic"/>
          <w:sz w:val="20"/>
          <w:szCs w:val="20"/>
        </w:rPr>
        <w:t xml:space="preserve">W 2025 r. straż ujawniła 692 wykroczenia, wykaz wykroczeń przedstawiono w poniższej tabeli. Najwięcej wykroczeń dotyczyło naruszeń przepisów przeciwko bezpieczeństwu </w:t>
      </w:r>
      <w:r w:rsidR="00773513">
        <w:rPr>
          <w:rFonts w:ascii="Century Gothic" w:hAnsi="Century Gothic"/>
          <w:sz w:val="20"/>
          <w:szCs w:val="20"/>
        </w:rPr>
        <w:br/>
      </w:r>
      <w:r w:rsidRPr="008B554F">
        <w:rPr>
          <w:rFonts w:ascii="Century Gothic" w:hAnsi="Century Gothic"/>
          <w:sz w:val="20"/>
          <w:szCs w:val="20"/>
        </w:rPr>
        <w:t>i porządkowi w komunikacji, które stanowiły ponad 55% wszystkich wykroczeń.</w:t>
      </w:r>
    </w:p>
    <w:p w14:paraId="2D8643E2" w14:textId="242A55C9" w:rsidR="00AE75A4" w:rsidRPr="008B554F" w:rsidRDefault="00B77461" w:rsidP="004D404D">
      <w:pPr>
        <w:pStyle w:val="Legenda"/>
        <w:spacing w:line="276" w:lineRule="auto"/>
        <w:rPr>
          <w:rFonts w:ascii="Century Gothic" w:eastAsia="Times New Roman" w:hAnsi="Century Gothic" w:cs="Times New Roman"/>
          <w:i w:val="0"/>
          <w:iCs w:val="0"/>
          <w:color w:val="auto"/>
          <w:kern w:val="2"/>
          <w:sz w:val="20"/>
          <w:szCs w:val="20"/>
          <w:lang w:eastAsia="ar-SA"/>
        </w:rPr>
      </w:pPr>
      <w:bookmarkStart w:id="72" w:name="_Toc230875679"/>
      <w:bookmarkEnd w:id="71"/>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17</w:t>
      </w:r>
      <w:r w:rsidRPr="008B554F">
        <w:rPr>
          <w:rFonts w:ascii="Century Gothic" w:hAnsi="Century Gothic"/>
          <w:i w:val="0"/>
          <w:iCs w:val="0"/>
          <w:color w:val="auto"/>
          <w:sz w:val="20"/>
          <w:szCs w:val="20"/>
        </w:rPr>
        <w:fldChar w:fldCharType="end"/>
      </w:r>
      <w:r w:rsidR="00AE75A4" w:rsidRPr="008B554F">
        <w:rPr>
          <w:rFonts w:ascii="Century Gothic" w:eastAsia="Times New Roman" w:hAnsi="Century Gothic" w:cs="Times New Roman"/>
          <w:i w:val="0"/>
          <w:iCs w:val="0"/>
          <w:color w:val="auto"/>
          <w:kern w:val="2"/>
          <w:sz w:val="20"/>
          <w:szCs w:val="20"/>
          <w:lang w:eastAsia="ar-SA"/>
        </w:rPr>
        <w:t xml:space="preserve"> Rodzaj wykroczeń ujawnionych przez Straż Miejską w 202</w:t>
      </w:r>
      <w:r w:rsidR="009B6FE4" w:rsidRPr="008B554F">
        <w:rPr>
          <w:rFonts w:ascii="Century Gothic" w:eastAsia="Times New Roman" w:hAnsi="Century Gothic" w:cs="Times New Roman"/>
          <w:i w:val="0"/>
          <w:iCs w:val="0"/>
          <w:color w:val="auto"/>
          <w:kern w:val="2"/>
          <w:sz w:val="20"/>
          <w:szCs w:val="20"/>
          <w:lang w:eastAsia="ar-SA"/>
        </w:rPr>
        <w:t>5</w:t>
      </w:r>
      <w:r w:rsidR="00AE75A4" w:rsidRPr="008B554F">
        <w:rPr>
          <w:rFonts w:ascii="Century Gothic" w:eastAsia="Times New Roman" w:hAnsi="Century Gothic" w:cs="Times New Roman"/>
          <w:i w:val="0"/>
          <w:iCs w:val="0"/>
          <w:color w:val="auto"/>
          <w:kern w:val="2"/>
          <w:sz w:val="20"/>
          <w:szCs w:val="20"/>
          <w:lang w:eastAsia="ar-SA"/>
        </w:rPr>
        <w:t xml:space="preserve"> roku</w:t>
      </w:r>
      <w:bookmarkEnd w:id="72"/>
    </w:p>
    <w:tbl>
      <w:tblPr>
        <w:tblpPr w:leftFromText="141" w:rightFromText="141" w:bottomFromText="115" w:vertAnchor="text"/>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2823"/>
        <w:gridCol w:w="1238"/>
        <w:gridCol w:w="759"/>
        <w:gridCol w:w="917"/>
        <w:gridCol w:w="709"/>
        <w:gridCol w:w="1197"/>
        <w:gridCol w:w="797"/>
      </w:tblGrid>
      <w:tr w:rsidR="00E261E2" w:rsidRPr="008B554F" w14:paraId="1139A94F" w14:textId="77777777" w:rsidTr="00AC1F5E">
        <w:trPr>
          <w:trHeight w:val="1405"/>
        </w:trPr>
        <w:tc>
          <w:tcPr>
            <w:tcW w:w="569" w:type="dxa"/>
            <w:vMerge w:val="restart"/>
            <w:shd w:val="clear" w:color="auto" w:fill="D9D9D9" w:themeFill="background1" w:themeFillShade="D9"/>
            <w:tcMar>
              <w:top w:w="0" w:type="dxa"/>
              <w:left w:w="70" w:type="dxa"/>
              <w:bottom w:w="0" w:type="dxa"/>
              <w:right w:w="70" w:type="dxa"/>
            </w:tcMar>
            <w:vAlign w:val="center"/>
            <w:hideMark/>
          </w:tcPr>
          <w:p w14:paraId="12E70A39"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Lp.</w:t>
            </w:r>
          </w:p>
        </w:tc>
        <w:tc>
          <w:tcPr>
            <w:tcW w:w="2823" w:type="dxa"/>
            <w:vMerge w:val="restart"/>
            <w:shd w:val="clear" w:color="auto" w:fill="D9D9D9" w:themeFill="background1" w:themeFillShade="D9"/>
            <w:tcMar>
              <w:top w:w="0" w:type="dxa"/>
              <w:left w:w="70" w:type="dxa"/>
              <w:bottom w:w="0" w:type="dxa"/>
              <w:right w:w="70" w:type="dxa"/>
            </w:tcMar>
            <w:vAlign w:val="center"/>
            <w:hideMark/>
          </w:tcPr>
          <w:p w14:paraId="447FED5F"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 xml:space="preserve">Rodzaj wykroczeń </w:t>
            </w:r>
          </w:p>
          <w:p w14:paraId="7AC225FB"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zawartych w:</w:t>
            </w:r>
          </w:p>
        </w:tc>
        <w:tc>
          <w:tcPr>
            <w:tcW w:w="1238" w:type="dxa"/>
            <w:vMerge w:val="restart"/>
            <w:shd w:val="clear" w:color="auto" w:fill="D9D9D9" w:themeFill="background1" w:themeFillShade="D9"/>
            <w:tcMar>
              <w:top w:w="0" w:type="dxa"/>
              <w:left w:w="70" w:type="dxa"/>
              <w:bottom w:w="0" w:type="dxa"/>
              <w:right w:w="70" w:type="dxa"/>
            </w:tcMar>
            <w:textDirection w:val="btLr"/>
            <w:vAlign w:val="center"/>
            <w:hideMark/>
          </w:tcPr>
          <w:p w14:paraId="05381189"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 xml:space="preserve">Środki oddziaływania wychowawczego </w:t>
            </w:r>
          </w:p>
          <w:p w14:paraId="53057847" w14:textId="3B76B6D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(art. 41 kw</w:t>
            </w:r>
            <w:r w:rsidR="00CE70AC" w:rsidRPr="008B554F">
              <w:rPr>
                <w:rFonts w:ascii="Century Gothic" w:eastAsia="Calibri" w:hAnsi="Century Gothic" w:cs="Times New Roman"/>
                <w:b/>
                <w:bCs/>
                <w:color w:val="000000"/>
                <w:sz w:val="20"/>
                <w:szCs w:val="20"/>
              </w:rPr>
              <w:t>.</w:t>
            </w:r>
            <w:r w:rsidRPr="008B554F">
              <w:rPr>
                <w:rFonts w:ascii="Century Gothic" w:eastAsia="Calibri" w:hAnsi="Century Gothic" w:cs="Times New Roman"/>
                <w:b/>
                <w:bCs/>
                <w:color w:val="000000"/>
                <w:sz w:val="20"/>
                <w:szCs w:val="20"/>
              </w:rPr>
              <w:t>)</w:t>
            </w:r>
          </w:p>
        </w:tc>
        <w:tc>
          <w:tcPr>
            <w:tcW w:w="1676" w:type="dxa"/>
            <w:gridSpan w:val="2"/>
            <w:shd w:val="clear" w:color="auto" w:fill="D9D9D9" w:themeFill="background1" w:themeFillShade="D9"/>
            <w:noWrap/>
            <w:tcMar>
              <w:top w:w="0" w:type="dxa"/>
              <w:left w:w="70" w:type="dxa"/>
              <w:bottom w:w="0" w:type="dxa"/>
              <w:right w:w="70" w:type="dxa"/>
            </w:tcMar>
            <w:vAlign w:val="center"/>
            <w:hideMark/>
          </w:tcPr>
          <w:p w14:paraId="13E42EE3"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 xml:space="preserve">Grzywna nałożona </w:t>
            </w:r>
            <w:r w:rsidRPr="008B554F">
              <w:rPr>
                <w:rFonts w:ascii="Century Gothic" w:eastAsia="Calibri" w:hAnsi="Century Gothic" w:cs="Times New Roman"/>
                <w:b/>
                <w:bCs/>
                <w:color w:val="000000"/>
                <w:sz w:val="20"/>
                <w:szCs w:val="20"/>
              </w:rPr>
              <w:br/>
              <w:t>w drodze mandatu karnego</w:t>
            </w:r>
          </w:p>
        </w:tc>
        <w:tc>
          <w:tcPr>
            <w:tcW w:w="709" w:type="dxa"/>
            <w:vMerge w:val="restart"/>
            <w:shd w:val="clear" w:color="auto" w:fill="D9D9D9" w:themeFill="background1" w:themeFillShade="D9"/>
            <w:tcMar>
              <w:top w:w="0" w:type="dxa"/>
              <w:left w:w="70" w:type="dxa"/>
              <w:bottom w:w="0" w:type="dxa"/>
              <w:right w:w="70" w:type="dxa"/>
            </w:tcMar>
            <w:textDirection w:val="btLr"/>
            <w:vAlign w:val="center"/>
            <w:hideMark/>
          </w:tcPr>
          <w:p w14:paraId="33E76DF1"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Wnioski do sądu</w:t>
            </w:r>
          </w:p>
        </w:tc>
        <w:tc>
          <w:tcPr>
            <w:tcW w:w="1197" w:type="dxa"/>
            <w:vMerge w:val="restart"/>
            <w:shd w:val="clear" w:color="auto" w:fill="D9D9D9" w:themeFill="background1" w:themeFillShade="D9"/>
            <w:tcMar>
              <w:top w:w="0" w:type="dxa"/>
              <w:left w:w="70" w:type="dxa"/>
              <w:bottom w:w="0" w:type="dxa"/>
              <w:right w:w="70" w:type="dxa"/>
            </w:tcMar>
            <w:textDirection w:val="btLr"/>
            <w:vAlign w:val="center"/>
            <w:hideMark/>
          </w:tcPr>
          <w:p w14:paraId="50718839"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Inny sposób zakończenia czynności (np. przekazanie sprawy innym organom)</w:t>
            </w:r>
          </w:p>
        </w:tc>
        <w:tc>
          <w:tcPr>
            <w:tcW w:w="797" w:type="dxa"/>
            <w:vMerge w:val="restart"/>
            <w:shd w:val="clear" w:color="auto" w:fill="D9D9D9" w:themeFill="background1" w:themeFillShade="D9"/>
            <w:noWrap/>
            <w:tcMar>
              <w:top w:w="0" w:type="dxa"/>
              <w:left w:w="70" w:type="dxa"/>
              <w:bottom w:w="0" w:type="dxa"/>
              <w:right w:w="70" w:type="dxa"/>
            </w:tcMar>
            <w:vAlign w:val="center"/>
            <w:hideMark/>
          </w:tcPr>
          <w:p w14:paraId="2E83CC19"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Razem</w:t>
            </w:r>
          </w:p>
        </w:tc>
      </w:tr>
      <w:tr w:rsidR="00E261E2" w:rsidRPr="008B554F" w14:paraId="2B322D45" w14:textId="77777777" w:rsidTr="00AC1F5E">
        <w:trPr>
          <w:cantSplit/>
          <w:trHeight w:val="1550"/>
        </w:trPr>
        <w:tc>
          <w:tcPr>
            <w:tcW w:w="0" w:type="auto"/>
            <w:vMerge/>
            <w:vAlign w:val="center"/>
            <w:hideMark/>
          </w:tcPr>
          <w:p w14:paraId="6C210773"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c>
          <w:tcPr>
            <w:tcW w:w="2823" w:type="dxa"/>
            <w:vMerge/>
            <w:vAlign w:val="center"/>
            <w:hideMark/>
          </w:tcPr>
          <w:p w14:paraId="4A27B91E"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c>
          <w:tcPr>
            <w:tcW w:w="1238" w:type="dxa"/>
            <w:vMerge/>
            <w:vAlign w:val="center"/>
            <w:hideMark/>
          </w:tcPr>
          <w:p w14:paraId="70F594EE"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c>
          <w:tcPr>
            <w:tcW w:w="759" w:type="dxa"/>
            <w:shd w:val="clear" w:color="auto" w:fill="D9D9D9" w:themeFill="background1" w:themeFillShade="D9"/>
            <w:noWrap/>
            <w:tcMar>
              <w:top w:w="0" w:type="dxa"/>
              <w:left w:w="70" w:type="dxa"/>
              <w:bottom w:w="0" w:type="dxa"/>
              <w:right w:w="70" w:type="dxa"/>
            </w:tcMar>
            <w:textDirection w:val="btLr"/>
            <w:vAlign w:val="center"/>
            <w:hideMark/>
          </w:tcPr>
          <w:p w14:paraId="185F50EB"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liczba</w:t>
            </w:r>
          </w:p>
        </w:tc>
        <w:tc>
          <w:tcPr>
            <w:tcW w:w="917" w:type="dxa"/>
            <w:shd w:val="clear" w:color="auto" w:fill="D9D9D9" w:themeFill="background1" w:themeFillShade="D9"/>
            <w:noWrap/>
            <w:tcMar>
              <w:top w:w="0" w:type="dxa"/>
              <w:left w:w="70" w:type="dxa"/>
              <w:bottom w:w="0" w:type="dxa"/>
              <w:right w:w="70" w:type="dxa"/>
            </w:tcMar>
            <w:textDirection w:val="btLr"/>
            <w:vAlign w:val="center"/>
            <w:hideMark/>
          </w:tcPr>
          <w:p w14:paraId="1BB014ED" w14:textId="77777777" w:rsidR="00E261E2" w:rsidRPr="008B554F" w:rsidRDefault="00E261E2" w:rsidP="004D404D">
            <w:pPr>
              <w:spacing w:after="0" w:line="276" w:lineRule="auto"/>
              <w:rPr>
                <w:rFonts w:ascii="Century Gothic" w:eastAsia="Calibri" w:hAnsi="Century Gothic" w:cs="Times New Roman"/>
                <w:b/>
                <w:bCs/>
                <w:sz w:val="20"/>
                <w:szCs w:val="20"/>
              </w:rPr>
            </w:pPr>
            <w:r w:rsidRPr="008B554F">
              <w:rPr>
                <w:rFonts w:ascii="Century Gothic" w:eastAsia="Calibri" w:hAnsi="Century Gothic" w:cs="Times New Roman"/>
                <w:b/>
                <w:bCs/>
                <w:color w:val="000000"/>
                <w:sz w:val="20"/>
                <w:szCs w:val="20"/>
              </w:rPr>
              <w:t>kwota</w:t>
            </w:r>
          </w:p>
        </w:tc>
        <w:tc>
          <w:tcPr>
            <w:tcW w:w="0" w:type="auto"/>
            <w:vMerge/>
            <w:vAlign w:val="center"/>
            <w:hideMark/>
          </w:tcPr>
          <w:p w14:paraId="4D1F7B7F"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c>
          <w:tcPr>
            <w:tcW w:w="1197" w:type="dxa"/>
            <w:vMerge/>
            <w:vAlign w:val="center"/>
            <w:hideMark/>
          </w:tcPr>
          <w:p w14:paraId="4BD1A834"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c>
          <w:tcPr>
            <w:tcW w:w="797" w:type="dxa"/>
            <w:vMerge/>
            <w:vAlign w:val="center"/>
            <w:hideMark/>
          </w:tcPr>
          <w:p w14:paraId="452EB067" w14:textId="77777777" w:rsidR="00E261E2" w:rsidRPr="008B554F" w:rsidRDefault="00E261E2" w:rsidP="004D404D">
            <w:pPr>
              <w:spacing w:after="0" w:line="276" w:lineRule="auto"/>
              <w:rPr>
                <w:rFonts w:ascii="Century Gothic" w:eastAsia="Calibri" w:hAnsi="Century Gothic" w:cs="Times New Roman"/>
                <w:b/>
                <w:bCs/>
                <w:sz w:val="20"/>
                <w:szCs w:val="20"/>
                <w:highlight w:val="yellow"/>
              </w:rPr>
            </w:pPr>
          </w:p>
        </w:tc>
      </w:tr>
      <w:tr w:rsidR="0011113C" w:rsidRPr="008B554F" w14:paraId="4E324E3E" w14:textId="77777777" w:rsidTr="00AC1F5E">
        <w:trPr>
          <w:trHeight w:val="402"/>
        </w:trPr>
        <w:tc>
          <w:tcPr>
            <w:tcW w:w="569" w:type="dxa"/>
            <w:shd w:val="clear" w:color="auto" w:fill="F2F2F2" w:themeFill="background1" w:themeFillShade="F2"/>
            <w:noWrap/>
            <w:tcMar>
              <w:top w:w="0" w:type="dxa"/>
              <w:left w:w="70" w:type="dxa"/>
              <w:bottom w:w="0" w:type="dxa"/>
              <w:right w:w="70" w:type="dxa"/>
            </w:tcMar>
            <w:vAlign w:val="center"/>
            <w:hideMark/>
          </w:tcPr>
          <w:p w14:paraId="3EFF7F57"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1.</w:t>
            </w:r>
          </w:p>
        </w:tc>
        <w:tc>
          <w:tcPr>
            <w:tcW w:w="2823" w:type="dxa"/>
            <w:shd w:val="clear" w:color="auto" w:fill="F2F2F2" w:themeFill="background1" w:themeFillShade="F2"/>
            <w:tcMar>
              <w:top w:w="0" w:type="dxa"/>
              <w:left w:w="70" w:type="dxa"/>
              <w:bottom w:w="0" w:type="dxa"/>
              <w:right w:w="70" w:type="dxa"/>
            </w:tcMar>
            <w:vAlign w:val="center"/>
            <w:hideMark/>
          </w:tcPr>
          <w:p w14:paraId="6AC50D30"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ustawie – Kodeks wykroczeń, w tym:</w:t>
            </w:r>
          </w:p>
        </w:tc>
        <w:tc>
          <w:tcPr>
            <w:tcW w:w="1238" w:type="dxa"/>
            <w:shd w:val="clear" w:color="auto" w:fill="F2F2F2" w:themeFill="background1" w:themeFillShade="F2"/>
            <w:noWrap/>
            <w:tcMar>
              <w:top w:w="0" w:type="dxa"/>
              <w:left w:w="70" w:type="dxa"/>
              <w:bottom w:w="0" w:type="dxa"/>
              <w:right w:w="70" w:type="dxa"/>
            </w:tcMar>
            <w:vAlign w:val="center"/>
            <w:hideMark/>
          </w:tcPr>
          <w:p w14:paraId="2497C973" w14:textId="05DB4614"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340</w:t>
            </w:r>
          </w:p>
        </w:tc>
        <w:tc>
          <w:tcPr>
            <w:tcW w:w="759" w:type="dxa"/>
            <w:shd w:val="clear" w:color="auto" w:fill="F2F2F2" w:themeFill="background1" w:themeFillShade="F2"/>
            <w:noWrap/>
            <w:tcMar>
              <w:top w:w="0" w:type="dxa"/>
              <w:left w:w="70" w:type="dxa"/>
              <w:bottom w:w="0" w:type="dxa"/>
              <w:right w:w="70" w:type="dxa"/>
            </w:tcMar>
            <w:vAlign w:val="center"/>
            <w:hideMark/>
          </w:tcPr>
          <w:p w14:paraId="6E18008A" w14:textId="3E392522"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107</w:t>
            </w:r>
          </w:p>
        </w:tc>
        <w:tc>
          <w:tcPr>
            <w:tcW w:w="917" w:type="dxa"/>
            <w:shd w:val="clear" w:color="auto" w:fill="F2F2F2" w:themeFill="background1" w:themeFillShade="F2"/>
            <w:noWrap/>
            <w:tcMar>
              <w:top w:w="0" w:type="dxa"/>
              <w:left w:w="70" w:type="dxa"/>
              <w:bottom w:w="0" w:type="dxa"/>
              <w:right w:w="70" w:type="dxa"/>
            </w:tcMar>
            <w:vAlign w:val="center"/>
            <w:hideMark/>
          </w:tcPr>
          <w:p w14:paraId="29D99E14" w14:textId="7E5C9344"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14</w:t>
            </w:r>
            <w:r w:rsidR="00EC1DCC" w:rsidRPr="008B554F">
              <w:rPr>
                <w:rFonts w:ascii="Century Gothic" w:hAnsi="Century Gothic"/>
                <w:sz w:val="20"/>
                <w:szCs w:val="20"/>
              </w:rPr>
              <w:t xml:space="preserve"> </w:t>
            </w:r>
            <w:r w:rsidRPr="008B554F">
              <w:rPr>
                <w:rFonts w:ascii="Century Gothic" w:hAnsi="Century Gothic"/>
                <w:sz w:val="20"/>
                <w:szCs w:val="20"/>
              </w:rPr>
              <w:t>1</w:t>
            </w:r>
            <w:r w:rsidR="0011113C" w:rsidRPr="008B554F">
              <w:rPr>
                <w:rFonts w:ascii="Century Gothic" w:hAnsi="Century Gothic"/>
                <w:sz w:val="20"/>
                <w:szCs w:val="20"/>
              </w:rPr>
              <w:t>00</w:t>
            </w:r>
          </w:p>
        </w:tc>
        <w:tc>
          <w:tcPr>
            <w:tcW w:w="709" w:type="dxa"/>
            <w:shd w:val="clear" w:color="auto" w:fill="F2F2F2" w:themeFill="background1" w:themeFillShade="F2"/>
            <w:noWrap/>
            <w:tcMar>
              <w:top w:w="0" w:type="dxa"/>
              <w:left w:w="70" w:type="dxa"/>
              <w:bottom w:w="0" w:type="dxa"/>
              <w:right w:w="70" w:type="dxa"/>
            </w:tcMar>
            <w:vAlign w:val="center"/>
            <w:hideMark/>
          </w:tcPr>
          <w:p w14:paraId="1C922721" w14:textId="603CD1A1"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18</w:t>
            </w:r>
          </w:p>
        </w:tc>
        <w:tc>
          <w:tcPr>
            <w:tcW w:w="1197" w:type="dxa"/>
            <w:shd w:val="clear" w:color="auto" w:fill="F2F2F2" w:themeFill="background1" w:themeFillShade="F2"/>
            <w:noWrap/>
            <w:tcMar>
              <w:top w:w="0" w:type="dxa"/>
              <w:left w:w="70" w:type="dxa"/>
              <w:bottom w:w="0" w:type="dxa"/>
              <w:right w:w="70" w:type="dxa"/>
            </w:tcMar>
            <w:vAlign w:val="center"/>
            <w:hideMark/>
          </w:tcPr>
          <w:p w14:paraId="2DF3E9DE" w14:textId="5B82FE3C" w:rsidR="0011113C" w:rsidRPr="008B554F" w:rsidRDefault="009B6FE4" w:rsidP="004D404D">
            <w:pPr>
              <w:spacing w:line="276" w:lineRule="auto"/>
              <w:rPr>
                <w:rFonts w:ascii="Century Gothic" w:hAnsi="Century Gothic" w:cs="Calibri"/>
                <w:color w:val="000000"/>
                <w:sz w:val="20"/>
                <w:szCs w:val="20"/>
              </w:rPr>
            </w:pPr>
            <w:r w:rsidRPr="008B554F">
              <w:rPr>
                <w:rFonts w:ascii="Century Gothic" w:hAnsi="Century Gothic"/>
                <w:color w:val="000000"/>
                <w:sz w:val="20"/>
                <w:szCs w:val="20"/>
              </w:rPr>
              <w:t>7</w:t>
            </w:r>
          </w:p>
        </w:tc>
        <w:tc>
          <w:tcPr>
            <w:tcW w:w="797" w:type="dxa"/>
            <w:shd w:val="clear" w:color="auto" w:fill="F2F2F2" w:themeFill="background1" w:themeFillShade="F2"/>
            <w:noWrap/>
            <w:tcMar>
              <w:top w:w="0" w:type="dxa"/>
              <w:left w:w="70" w:type="dxa"/>
              <w:bottom w:w="0" w:type="dxa"/>
              <w:right w:w="70" w:type="dxa"/>
            </w:tcMar>
            <w:vAlign w:val="center"/>
            <w:hideMark/>
          </w:tcPr>
          <w:p w14:paraId="015FAB11" w14:textId="004E400F" w:rsidR="0011113C" w:rsidRPr="008B554F" w:rsidRDefault="009B6FE4" w:rsidP="004D404D">
            <w:pPr>
              <w:spacing w:line="276" w:lineRule="auto"/>
              <w:rPr>
                <w:rFonts w:ascii="Century Gothic" w:hAnsi="Century Gothic" w:cs="Calibri"/>
                <w:b/>
                <w:bCs/>
                <w:color w:val="000000"/>
                <w:sz w:val="20"/>
                <w:szCs w:val="20"/>
              </w:rPr>
            </w:pPr>
            <w:r w:rsidRPr="008B554F">
              <w:rPr>
                <w:rFonts w:ascii="Century Gothic" w:hAnsi="Century Gothic"/>
                <w:b/>
                <w:bCs/>
                <w:color w:val="000000"/>
                <w:sz w:val="20"/>
                <w:szCs w:val="20"/>
              </w:rPr>
              <w:t>472</w:t>
            </w:r>
          </w:p>
        </w:tc>
      </w:tr>
      <w:tr w:rsidR="0011113C" w:rsidRPr="008B554F" w14:paraId="636E8E4A" w14:textId="77777777" w:rsidTr="00AC1F5E">
        <w:trPr>
          <w:trHeight w:val="331"/>
        </w:trPr>
        <w:tc>
          <w:tcPr>
            <w:tcW w:w="569" w:type="dxa"/>
            <w:noWrap/>
            <w:tcMar>
              <w:top w:w="0" w:type="dxa"/>
              <w:left w:w="70" w:type="dxa"/>
              <w:bottom w:w="0" w:type="dxa"/>
              <w:right w:w="70" w:type="dxa"/>
            </w:tcMar>
            <w:vAlign w:val="center"/>
            <w:hideMark/>
          </w:tcPr>
          <w:p w14:paraId="7AF07AA9"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a)</w:t>
            </w:r>
          </w:p>
        </w:tc>
        <w:tc>
          <w:tcPr>
            <w:tcW w:w="2823" w:type="dxa"/>
            <w:tcMar>
              <w:top w:w="0" w:type="dxa"/>
              <w:left w:w="70" w:type="dxa"/>
              <w:bottom w:w="0" w:type="dxa"/>
              <w:right w:w="70" w:type="dxa"/>
            </w:tcMar>
            <w:vAlign w:val="center"/>
            <w:hideMark/>
          </w:tcPr>
          <w:p w14:paraId="769E9E67"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wykroczenia przeciwko porządkowi i spokojowi publicznemu</w:t>
            </w:r>
          </w:p>
        </w:tc>
        <w:tc>
          <w:tcPr>
            <w:tcW w:w="1238" w:type="dxa"/>
            <w:noWrap/>
            <w:tcMar>
              <w:top w:w="0" w:type="dxa"/>
              <w:left w:w="70" w:type="dxa"/>
              <w:bottom w:w="0" w:type="dxa"/>
              <w:right w:w="70" w:type="dxa"/>
            </w:tcMar>
            <w:vAlign w:val="center"/>
            <w:hideMark/>
          </w:tcPr>
          <w:p w14:paraId="3E2FBCBF" w14:textId="68157878"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3</w:t>
            </w:r>
          </w:p>
        </w:tc>
        <w:tc>
          <w:tcPr>
            <w:tcW w:w="759" w:type="dxa"/>
            <w:noWrap/>
            <w:tcMar>
              <w:top w:w="0" w:type="dxa"/>
              <w:left w:w="70" w:type="dxa"/>
              <w:bottom w:w="0" w:type="dxa"/>
              <w:right w:w="70" w:type="dxa"/>
            </w:tcMar>
            <w:vAlign w:val="center"/>
            <w:hideMark/>
          </w:tcPr>
          <w:p w14:paraId="4868B172" w14:textId="287272AC"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1</w:t>
            </w:r>
          </w:p>
        </w:tc>
        <w:tc>
          <w:tcPr>
            <w:tcW w:w="917" w:type="dxa"/>
            <w:noWrap/>
            <w:tcMar>
              <w:top w:w="0" w:type="dxa"/>
              <w:left w:w="70" w:type="dxa"/>
              <w:bottom w:w="0" w:type="dxa"/>
              <w:right w:w="70" w:type="dxa"/>
            </w:tcMar>
            <w:vAlign w:val="center"/>
            <w:hideMark/>
          </w:tcPr>
          <w:p w14:paraId="736C35E2" w14:textId="77777777" w:rsidR="0011113C" w:rsidRPr="008B554F" w:rsidRDefault="0011113C" w:rsidP="004D404D">
            <w:pPr>
              <w:spacing w:line="276" w:lineRule="auto"/>
              <w:rPr>
                <w:rFonts w:ascii="Century Gothic" w:hAnsi="Century Gothic" w:cs="Calibri"/>
                <w:sz w:val="20"/>
                <w:szCs w:val="20"/>
              </w:rPr>
            </w:pPr>
            <w:r w:rsidRPr="008B554F">
              <w:rPr>
                <w:rFonts w:ascii="Century Gothic" w:hAnsi="Century Gothic"/>
                <w:sz w:val="20"/>
                <w:szCs w:val="20"/>
              </w:rPr>
              <w:t>200</w:t>
            </w:r>
          </w:p>
        </w:tc>
        <w:tc>
          <w:tcPr>
            <w:tcW w:w="709" w:type="dxa"/>
            <w:noWrap/>
            <w:tcMar>
              <w:top w:w="0" w:type="dxa"/>
              <w:left w:w="70" w:type="dxa"/>
              <w:bottom w:w="0" w:type="dxa"/>
              <w:right w:w="70" w:type="dxa"/>
            </w:tcMar>
            <w:vAlign w:val="center"/>
            <w:hideMark/>
          </w:tcPr>
          <w:p w14:paraId="195C0648" w14:textId="77777777" w:rsidR="0011113C" w:rsidRPr="008B554F" w:rsidRDefault="0011113C" w:rsidP="004D404D">
            <w:pPr>
              <w:spacing w:line="276" w:lineRule="auto"/>
              <w:rPr>
                <w:rFonts w:ascii="Century Gothic" w:hAnsi="Century Gothic" w:cs="Calibri"/>
                <w:sz w:val="20"/>
                <w:szCs w:val="20"/>
              </w:rPr>
            </w:pPr>
            <w:r w:rsidRPr="008B554F">
              <w:rPr>
                <w:rFonts w:ascii="Century Gothic" w:hAnsi="Century Gothic"/>
                <w:sz w:val="20"/>
                <w:szCs w:val="20"/>
              </w:rPr>
              <w:t>0</w:t>
            </w:r>
          </w:p>
        </w:tc>
        <w:tc>
          <w:tcPr>
            <w:tcW w:w="1197" w:type="dxa"/>
            <w:noWrap/>
            <w:tcMar>
              <w:top w:w="0" w:type="dxa"/>
              <w:left w:w="70" w:type="dxa"/>
              <w:bottom w:w="0" w:type="dxa"/>
              <w:right w:w="70" w:type="dxa"/>
            </w:tcMar>
            <w:vAlign w:val="center"/>
            <w:hideMark/>
          </w:tcPr>
          <w:p w14:paraId="7A69B046" w14:textId="77777777" w:rsidR="0011113C" w:rsidRPr="008B554F" w:rsidRDefault="0011113C" w:rsidP="004D404D">
            <w:pPr>
              <w:spacing w:line="276" w:lineRule="auto"/>
              <w:rPr>
                <w:rFonts w:ascii="Century Gothic" w:hAnsi="Century Gothic" w:cs="Calibri"/>
                <w:color w:val="000000"/>
                <w:sz w:val="20"/>
                <w:szCs w:val="20"/>
              </w:rPr>
            </w:pPr>
            <w:r w:rsidRPr="008B554F">
              <w:rPr>
                <w:rFonts w:ascii="Century Gothic" w:hAnsi="Century Gothic"/>
                <w:color w:val="000000"/>
                <w:sz w:val="20"/>
                <w:szCs w:val="20"/>
              </w:rPr>
              <w:t>0</w:t>
            </w:r>
          </w:p>
        </w:tc>
        <w:tc>
          <w:tcPr>
            <w:tcW w:w="797" w:type="dxa"/>
            <w:noWrap/>
            <w:tcMar>
              <w:top w:w="0" w:type="dxa"/>
              <w:left w:w="70" w:type="dxa"/>
              <w:bottom w:w="0" w:type="dxa"/>
              <w:right w:w="70" w:type="dxa"/>
            </w:tcMar>
            <w:vAlign w:val="center"/>
            <w:hideMark/>
          </w:tcPr>
          <w:p w14:paraId="439C6F81" w14:textId="7F436236" w:rsidR="0011113C" w:rsidRPr="008B554F" w:rsidRDefault="009B6FE4" w:rsidP="004D404D">
            <w:pPr>
              <w:spacing w:line="276" w:lineRule="auto"/>
              <w:rPr>
                <w:rFonts w:ascii="Century Gothic" w:hAnsi="Century Gothic" w:cs="Calibri"/>
                <w:b/>
                <w:bCs/>
                <w:color w:val="000000"/>
                <w:sz w:val="20"/>
                <w:szCs w:val="20"/>
              </w:rPr>
            </w:pPr>
            <w:r w:rsidRPr="008B554F">
              <w:rPr>
                <w:rFonts w:ascii="Century Gothic" w:hAnsi="Century Gothic"/>
                <w:b/>
                <w:bCs/>
                <w:color w:val="000000"/>
                <w:sz w:val="20"/>
                <w:szCs w:val="20"/>
              </w:rPr>
              <w:t>4</w:t>
            </w:r>
          </w:p>
        </w:tc>
      </w:tr>
      <w:tr w:rsidR="0011113C" w:rsidRPr="008B554F" w14:paraId="3C572354" w14:textId="77777777" w:rsidTr="00AC1F5E">
        <w:trPr>
          <w:trHeight w:val="412"/>
        </w:trPr>
        <w:tc>
          <w:tcPr>
            <w:tcW w:w="569" w:type="dxa"/>
            <w:noWrap/>
            <w:tcMar>
              <w:top w:w="0" w:type="dxa"/>
              <w:left w:w="70" w:type="dxa"/>
              <w:bottom w:w="0" w:type="dxa"/>
              <w:right w:w="70" w:type="dxa"/>
            </w:tcMar>
            <w:vAlign w:val="center"/>
            <w:hideMark/>
          </w:tcPr>
          <w:p w14:paraId="23559256"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b)</w:t>
            </w:r>
          </w:p>
        </w:tc>
        <w:tc>
          <w:tcPr>
            <w:tcW w:w="2823" w:type="dxa"/>
            <w:tcMar>
              <w:top w:w="0" w:type="dxa"/>
              <w:left w:w="70" w:type="dxa"/>
              <w:bottom w:w="0" w:type="dxa"/>
              <w:right w:w="70" w:type="dxa"/>
            </w:tcMar>
            <w:vAlign w:val="center"/>
            <w:hideMark/>
          </w:tcPr>
          <w:p w14:paraId="24DBC4D6" w14:textId="61D1B835"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sz w:val="20"/>
                <w:szCs w:val="20"/>
              </w:rPr>
              <w:t>wykroczenia przeciwko bezpieczeństwu osób i mienia</w:t>
            </w:r>
          </w:p>
        </w:tc>
        <w:tc>
          <w:tcPr>
            <w:tcW w:w="1238" w:type="dxa"/>
            <w:noWrap/>
            <w:tcMar>
              <w:top w:w="0" w:type="dxa"/>
              <w:left w:w="70" w:type="dxa"/>
              <w:bottom w:w="0" w:type="dxa"/>
              <w:right w:w="70" w:type="dxa"/>
            </w:tcMar>
            <w:vAlign w:val="center"/>
          </w:tcPr>
          <w:p w14:paraId="1E1B062F" w14:textId="4594A1BF"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24</w:t>
            </w:r>
          </w:p>
        </w:tc>
        <w:tc>
          <w:tcPr>
            <w:tcW w:w="759" w:type="dxa"/>
            <w:noWrap/>
            <w:tcMar>
              <w:top w:w="0" w:type="dxa"/>
              <w:left w:w="70" w:type="dxa"/>
              <w:bottom w:w="0" w:type="dxa"/>
              <w:right w:w="70" w:type="dxa"/>
            </w:tcMar>
            <w:vAlign w:val="center"/>
          </w:tcPr>
          <w:p w14:paraId="0DC8F4A5" w14:textId="720DE3B7"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20</w:t>
            </w:r>
          </w:p>
        </w:tc>
        <w:tc>
          <w:tcPr>
            <w:tcW w:w="917" w:type="dxa"/>
            <w:noWrap/>
            <w:tcMar>
              <w:top w:w="0" w:type="dxa"/>
              <w:left w:w="70" w:type="dxa"/>
              <w:bottom w:w="0" w:type="dxa"/>
              <w:right w:w="70" w:type="dxa"/>
            </w:tcMar>
            <w:vAlign w:val="center"/>
          </w:tcPr>
          <w:p w14:paraId="715E20ED" w14:textId="19E5E0B0"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2250</w:t>
            </w:r>
          </w:p>
        </w:tc>
        <w:tc>
          <w:tcPr>
            <w:tcW w:w="709" w:type="dxa"/>
            <w:noWrap/>
            <w:tcMar>
              <w:top w:w="0" w:type="dxa"/>
              <w:left w:w="70" w:type="dxa"/>
              <w:bottom w:w="0" w:type="dxa"/>
              <w:right w:w="70" w:type="dxa"/>
            </w:tcMar>
            <w:vAlign w:val="center"/>
          </w:tcPr>
          <w:p w14:paraId="43220CC6" w14:textId="22E9877F"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4</w:t>
            </w:r>
          </w:p>
        </w:tc>
        <w:tc>
          <w:tcPr>
            <w:tcW w:w="1197" w:type="dxa"/>
            <w:noWrap/>
            <w:tcMar>
              <w:top w:w="0" w:type="dxa"/>
              <w:left w:w="70" w:type="dxa"/>
              <w:bottom w:w="0" w:type="dxa"/>
              <w:right w:w="70" w:type="dxa"/>
            </w:tcMar>
            <w:vAlign w:val="center"/>
          </w:tcPr>
          <w:p w14:paraId="0C50D855" w14:textId="73FFD884" w:rsidR="0011113C" w:rsidRPr="008B554F" w:rsidRDefault="009B6FE4"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noWrap/>
            <w:tcMar>
              <w:top w:w="0" w:type="dxa"/>
              <w:left w:w="70" w:type="dxa"/>
              <w:bottom w:w="0" w:type="dxa"/>
              <w:right w:w="70" w:type="dxa"/>
            </w:tcMar>
            <w:vAlign w:val="center"/>
          </w:tcPr>
          <w:p w14:paraId="1487E489" w14:textId="392247CD" w:rsidR="0011113C" w:rsidRPr="008B554F" w:rsidRDefault="009B6FE4"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48</w:t>
            </w:r>
          </w:p>
        </w:tc>
      </w:tr>
      <w:tr w:rsidR="0011113C" w:rsidRPr="008B554F" w14:paraId="716DED19" w14:textId="77777777" w:rsidTr="00AC1F5E">
        <w:trPr>
          <w:trHeight w:val="926"/>
        </w:trPr>
        <w:tc>
          <w:tcPr>
            <w:tcW w:w="569" w:type="dxa"/>
            <w:noWrap/>
            <w:tcMar>
              <w:top w:w="0" w:type="dxa"/>
              <w:left w:w="70" w:type="dxa"/>
              <w:bottom w:w="0" w:type="dxa"/>
              <w:right w:w="70" w:type="dxa"/>
            </w:tcMar>
            <w:vAlign w:val="center"/>
            <w:hideMark/>
          </w:tcPr>
          <w:p w14:paraId="75F312E5" w14:textId="77777777" w:rsidR="0011113C" w:rsidRPr="008B554F" w:rsidRDefault="0011113C"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c)</w:t>
            </w:r>
          </w:p>
        </w:tc>
        <w:tc>
          <w:tcPr>
            <w:tcW w:w="2823" w:type="dxa"/>
            <w:tcMar>
              <w:top w:w="0" w:type="dxa"/>
              <w:left w:w="70" w:type="dxa"/>
              <w:bottom w:w="0" w:type="dxa"/>
              <w:right w:w="70" w:type="dxa"/>
            </w:tcMar>
            <w:vAlign w:val="center"/>
            <w:hideMark/>
          </w:tcPr>
          <w:p w14:paraId="0928E30A" w14:textId="7ADF6EFF" w:rsidR="0011113C" w:rsidRPr="008B554F" w:rsidRDefault="009B6FE4"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wykroczenia przeciwko bezpieczeństwu i porządkowi w komunikacji</w:t>
            </w:r>
          </w:p>
        </w:tc>
        <w:tc>
          <w:tcPr>
            <w:tcW w:w="1238" w:type="dxa"/>
            <w:noWrap/>
            <w:tcMar>
              <w:top w:w="0" w:type="dxa"/>
              <w:left w:w="70" w:type="dxa"/>
              <w:bottom w:w="0" w:type="dxa"/>
              <w:right w:w="70" w:type="dxa"/>
            </w:tcMar>
            <w:vAlign w:val="center"/>
          </w:tcPr>
          <w:p w14:paraId="009AB640" w14:textId="1397C6A6"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286</w:t>
            </w:r>
          </w:p>
        </w:tc>
        <w:tc>
          <w:tcPr>
            <w:tcW w:w="759" w:type="dxa"/>
            <w:noWrap/>
            <w:tcMar>
              <w:top w:w="0" w:type="dxa"/>
              <w:left w:w="70" w:type="dxa"/>
              <w:bottom w:w="0" w:type="dxa"/>
              <w:right w:w="70" w:type="dxa"/>
            </w:tcMar>
            <w:vAlign w:val="center"/>
          </w:tcPr>
          <w:p w14:paraId="4A4E70E5" w14:textId="40AC9616"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82</w:t>
            </w:r>
          </w:p>
        </w:tc>
        <w:tc>
          <w:tcPr>
            <w:tcW w:w="917" w:type="dxa"/>
            <w:noWrap/>
            <w:tcMar>
              <w:top w:w="0" w:type="dxa"/>
              <w:left w:w="70" w:type="dxa"/>
              <w:bottom w:w="0" w:type="dxa"/>
              <w:right w:w="70" w:type="dxa"/>
            </w:tcMar>
            <w:vAlign w:val="center"/>
          </w:tcPr>
          <w:p w14:paraId="3E4DCB26" w14:textId="3806A448"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10400</w:t>
            </w:r>
          </w:p>
        </w:tc>
        <w:tc>
          <w:tcPr>
            <w:tcW w:w="709" w:type="dxa"/>
            <w:noWrap/>
            <w:tcMar>
              <w:top w:w="0" w:type="dxa"/>
              <w:left w:w="70" w:type="dxa"/>
              <w:bottom w:w="0" w:type="dxa"/>
              <w:right w:w="70" w:type="dxa"/>
            </w:tcMar>
            <w:vAlign w:val="center"/>
          </w:tcPr>
          <w:p w14:paraId="49773A75" w14:textId="71D93346" w:rsidR="0011113C"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12</w:t>
            </w:r>
          </w:p>
        </w:tc>
        <w:tc>
          <w:tcPr>
            <w:tcW w:w="1197" w:type="dxa"/>
            <w:noWrap/>
            <w:tcMar>
              <w:top w:w="0" w:type="dxa"/>
              <w:left w:w="70" w:type="dxa"/>
              <w:bottom w:w="0" w:type="dxa"/>
              <w:right w:w="70" w:type="dxa"/>
            </w:tcMar>
            <w:vAlign w:val="center"/>
          </w:tcPr>
          <w:p w14:paraId="7E0A898B" w14:textId="3490EB75" w:rsidR="0011113C" w:rsidRPr="008B554F" w:rsidRDefault="009B6FE4"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7</w:t>
            </w:r>
          </w:p>
        </w:tc>
        <w:tc>
          <w:tcPr>
            <w:tcW w:w="797" w:type="dxa"/>
            <w:noWrap/>
            <w:tcMar>
              <w:top w:w="0" w:type="dxa"/>
              <w:left w:w="70" w:type="dxa"/>
              <w:bottom w:w="0" w:type="dxa"/>
              <w:right w:w="70" w:type="dxa"/>
            </w:tcMar>
            <w:vAlign w:val="center"/>
          </w:tcPr>
          <w:p w14:paraId="754BA10A" w14:textId="36A5B80D" w:rsidR="0011113C" w:rsidRPr="008B554F" w:rsidRDefault="009B6FE4"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387</w:t>
            </w:r>
          </w:p>
        </w:tc>
      </w:tr>
      <w:tr w:rsidR="003711C8" w:rsidRPr="008B554F" w14:paraId="6A0919F1" w14:textId="77777777" w:rsidTr="00AC1F5E">
        <w:trPr>
          <w:trHeight w:val="926"/>
        </w:trPr>
        <w:tc>
          <w:tcPr>
            <w:tcW w:w="569" w:type="dxa"/>
            <w:noWrap/>
            <w:tcMar>
              <w:top w:w="0" w:type="dxa"/>
              <w:left w:w="70" w:type="dxa"/>
              <w:bottom w:w="0" w:type="dxa"/>
              <w:right w:w="70" w:type="dxa"/>
            </w:tcMar>
            <w:vAlign w:val="center"/>
            <w:hideMark/>
          </w:tcPr>
          <w:p w14:paraId="212DCAA6"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lastRenderedPageBreak/>
              <w:t>d)</w:t>
            </w:r>
          </w:p>
        </w:tc>
        <w:tc>
          <w:tcPr>
            <w:tcW w:w="2823" w:type="dxa"/>
            <w:tcMar>
              <w:top w:w="0" w:type="dxa"/>
              <w:left w:w="70" w:type="dxa"/>
              <w:bottom w:w="0" w:type="dxa"/>
              <w:right w:w="70" w:type="dxa"/>
            </w:tcMar>
            <w:vAlign w:val="center"/>
            <w:hideMark/>
          </w:tcPr>
          <w:p w14:paraId="74C411CD" w14:textId="522AF1B1" w:rsidR="003711C8" w:rsidRPr="008B554F" w:rsidRDefault="009B6FE4"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wykroczenia przeciwko zdrowiu</w:t>
            </w:r>
          </w:p>
        </w:tc>
        <w:tc>
          <w:tcPr>
            <w:tcW w:w="1238" w:type="dxa"/>
            <w:noWrap/>
            <w:tcMar>
              <w:top w:w="0" w:type="dxa"/>
              <w:left w:w="70" w:type="dxa"/>
              <w:bottom w:w="0" w:type="dxa"/>
              <w:right w:w="70" w:type="dxa"/>
            </w:tcMar>
            <w:vAlign w:val="center"/>
          </w:tcPr>
          <w:p w14:paraId="20EBDAF6" w14:textId="5A9169BA" w:rsidR="003711C8"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10</w:t>
            </w:r>
          </w:p>
        </w:tc>
        <w:tc>
          <w:tcPr>
            <w:tcW w:w="759" w:type="dxa"/>
            <w:noWrap/>
            <w:tcMar>
              <w:top w:w="0" w:type="dxa"/>
              <w:left w:w="70" w:type="dxa"/>
              <w:bottom w:w="0" w:type="dxa"/>
              <w:right w:w="70" w:type="dxa"/>
            </w:tcMar>
            <w:vAlign w:val="center"/>
          </w:tcPr>
          <w:p w14:paraId="133BE204" w14:textId="1791EDFF" w:rsidR="003711C8"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917" w:type="dxa"/>
            <w:noWrap/>
            <w:tcMar>
              <w:top w:w="0" w:type="dxa"/>
              <w:left w:w="70" w:type="dxa"/>
              <w:bottom w:w="0" w:type="dxa"/>
              <w:right w:w="70" w:type="dxa"/>
            </w:tcMar>
            <w:vAlign w:val="center"/>
          </w:tcPr>
          <w:p w14:paraId="7B5A7456" w14:textId="546418EA" w:rsidR="003711C8"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09" w:type="dxa"/>
            <w:noWrap/>
            <w:tcMar>
              <w:top w:w="0" w:type="dxa"/>
              <w:left w:w="70" w:type="dxa"/>
              <w:bottom w:w="0" w:type="dxa"/>
              <w:right w:w="70" w:type="dxa"/>
            </w:tcMar>
            <w:vAlign w:val="center"/>
          </w:tcPr>
          <w:p w14:paraId="582E12FB" w14:textId="1F1CBB93" w:rsidR="003711C8" w:rsidRPr="008B554F" w:rsidRDefault="009B6FE4" w:rsidP="004D404D">
            <w:pPr>
              <w:spacing w:line="276" w:lineRule="auto"/>
              <w:rPr>
                <w:rFonts w:ascii="Century Gothic" w:hAnsi="Century Gothic" w:cs="Calibri"/>
                <w:sz w:val="20"/>
                <w:szCs w:val="20"/>
              </w:rPr>
            </w:pPr>
            <w:r w:rsidRPr="008B554F">
              <w:rPr>
                <w:rFonts w:ascii="Century Gothic" w:hAnsi="Century Gothic" w:cs="Calibri"/>
                <w:sz w:val="20"/>
                <w:szCs w:val="20"/>
              </w:rPr>
              <w:t>2</w:t>
            </w:r>
          </w:p>
        </w:tc>
        <w:tc>
          <w:tcPr>
            <w:tcW w:w="1197" w:type="dxa"/>
            <w:noWrap/>
            <w:tcMar>
              <w:top w:w="0" w:type="dxa"/>
              <w:left w:w="70" w:type="dxa"/>
              <w:bottom w:w="0" w:type="dxa"/>
              <w:right w:w="70" w:type="dxa"/>
            </w:tcMar>
            <w:vAlign w:val="center"/>
          </w:tcPr>
          <w:p w14:paraId="7A9B1E3E" w14:textId="2C54C5D4" w:rsidR="003711C8" w:rsidRPr="008B554F" w:rsidRDefault="009B6FE4"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noWrap/>
            <w:tcMar>
              <w:top w:w="0" w:type="dxa"/>
              <w:left w:w="70" w:type="dxa"/>
              <w:bottom w:w="0" w:type="dxa"/>
              <w:right w:w="70" w:type="dxa"/>
            </w:tcMar>
            <w:vAlign w:val="center"/>
          </w:tcPr>
          <w:p w14:paraId="2BE4226A" w14:textId="4B361E2C" w:rsidR="003711C8" w:rsidRPr="008B554F" w:rsidRDefault="009B6FE4"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12</w:t>
            </w:r>
          </w:p>
        </w:tc>
      </w:tr>
      <w:tr w:rsidR="003711C8" w:rsidRPr="008B554F" w14:paraId="743E00E3" w14:textId="77777777" w:rsidTr="00AC1F5E">
        <w:trPr>
          <w:trHeight w:val="273"/>
        </w:trPr>
        <w:tc>
          <w:tcPr>
            <w:tcW w:w="569" w:type="dxa"/>
            <w:noWrap/>
            <w:tcMar>
              <w:top w:w="0" w:type="dxa"/>
              <w:left w:w="70" w:type="dxa"/>
              <w:bottom w:w="0" w:type="dxa"/>
              <w:right w:w="70" w:type="dxa"/>
            </w:tcMar>
            <w:vAlign w:val="center"/>
            <w:hideMark/>
          </w:tcPr>
          <w:p w14:paraId="7A351FCB"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e)</w:t>
            </w:r>
          </w:p>
        </w:tc>
        <w:tc>
          <w:tcPr>
            <w:tcW w:w="2823" w:type="dxa"/>
            <w:noWrap/>
            <w:tcMar>
              <w:top w:w="0" w:type="dxa"/>
              <w:left w:w="70" w:type="dxa"/>
              <w:bottom w:w="0" w:type="dxa"/>
              <w:right w:w="70" w:type="dxa"/>
            </w:tcMar>
            <w:vAlign w:val="center"/>
            <w:hideMark/>
          </w:tcPr>
          <w:p w14:paraId="6311A881" w14:textId="088C8E22" w:rsidR="003711C8" w:rsidRPr="008B554F" w:rsidRDefault="002F4EC5"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wykroczenia przeciwko urządzeniom użytku publicznego</w:t>
            </w:r>
          </w:p>
        </w:tc>
        <w:tc>
          <w:tcPr>
            <w:tcW w:w="1238" w:type="dxa"/>
            <w:noWrap/>
            <w:tcMar>
              <w:top w:w="0" w:type="dxa"/>
              <w:left w:w="70" w:type="dxa"/>
              <w:bottom w:w="0" w:type="dxa"/>
              <w:right w:w="70" w:type="dxa"/>
            </w:tcMar>
            <w:vAlign w:val="center"/>
          </w:tcPr>
          <w:p w14:paraId="377A3D26" w14:textId="010B1E4C"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17</w:t>
            </w:r>
          </w:p>
        </w:tc>
        <w:tc>
          <w:tcPr>
            <w:tcW w:w="759" w:type="dxa"/>
            <w:noWrap/>
            <w:tcMar>
              <w:top w:w="0" w:type="dxa"/>
              <w:left w:w="70" w:type="dxa"/>
              <w:bottom w:w="0" w:type="dxa"/>
              <w:right w:w="70" w:type="dxa"/>
            </w:tcMar>
            <w:vAlign w:val="center"/>
          </w:tcPr>
          <w:p w14:paraId="67889DF0" w14:textId="2295F54B"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3</w:t>
            </w:r>
          </w:p>
        </w:tc>
        <w:tc>
          <w:tcPr>
            <w:tcW w:w="917" w:type="dxa"/>
            <w:noWrap/>
            <w:tcMar>
              <w:top w:w="0" w:type="dxa"/>
              <w:left w:w="70" w:type="dxa"/>
              <w:bottom w:w="0" w:type="dxa"/>
              <w:right w:w="70" w:type="dxa"/>
            </w:tcMar>
            <w:vAlign w:val="center"/>
          </w:tcPr>
          <w:p w14:paraId="7F1FF6CC" w14:textId="6DF0141D"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750</w:t>
            </w:r>
          </w:p>
        </w:tc>
        <w:tc>
          <w:tcPr>
            <w:tcW w:w="709" w:type="dxa"/>
            <w:noWrap/>
            <w:tcMar>
              <w:top w:w="0" w:type="dxa"/>
              <w:left w:w="70" w:type="dxa"/>
              <w:bottom w:w="0" w:type="dxa"/>
              <w:right w:w="70" w:type="dxa"/>
            </w:tcMar>
            <w:vAlign w:val="center"/>
          </w:tcPr>
          <w:p w14:paraId="084BDE8F" w14:textId="2E408805"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noWrap/>
            <w:tcMar>
              <w:top w:w="0" w:type="dxa"/>
              <w:left w:w="70" w:type="dxa"/>
              <w:bottom w:w="0" w:type="dxa"/>
              <w:right w:w="70" w:type="dxa"/>
            </w:tcMar>
            <w:vAlign w:val="center"/>
          </w:tcPr>
          <w:p w14:paraId="61A5BD88" w14:textId="7CAF0433"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noWrap/>
            <w:tcMar>
              <w:top w:w="0" w:type="dxa"/>
              <w:left w:w="70" w:type="dxa"/>
              <w:bottom w:w="0" w:type="dxa"/>
              <w:right w:w="70" w:type="dxa"/>
            </w:tcMar>
            <w:vAlign w:val="center"/>
          </w:tcPr>
          <w:p w14:paraId="2E650358" w14:textId="6141174E"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20</w:t>
            </w:r>
          </w:p>
        </w:tc>
      </w:tr>
      <w:tr w:rsidR="003711C8" w:rsidRPr="008B554F" w14:paraId="4264EEEE" w14:textId="77777777" w:rsidTr="00AC1F5E">
        <w:trPr>
          <w:trHeight w:val="415"/>
        </w:trPr>
        <w:tc>
          <w:tcPr>
            <w:tcW w:w="569" w:type="dxa"/>
            <w:noWrap/>
            <w:tcMar>
              <w:top w:w="0" w:type="dxa"/>
              <w:left w:w="70" w:type="dxa"/>
              <w:bottom w:w="0" w:type="dxa"/>
              <w:right w:w="70" w:type="dxa"/>
            </w:tcMar>
            <w:vAlign w:val="center"/>
            <w:hideMark/>
          </w:tcPr>
          <w:p w14:paraId="09B4EDF8"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f)</w:t>
            </w:r>
          </w:p>
        </w:tc>
        <w:tc>
          <w:tcPr>
            <w:tcW w:w="2823" w:type="dxa"/>
            <w:tcMar>
              <w:top w:w="0" w:type="dxa"/>
              <w:left w:w="70" w:type="dxa"/>
              <w:bottom w:w="0" w:type="dxa"/>
              <w:right w:w="70" w:type="dxa"/>
            </w:tcMar>
            <w:vAlign w:val="center"/>
            <w:hideMark/>
          </w:tcPr>
          <w:p w14:paraId="7D19ECFA" w14:textId="678F42F3" w:rsidR="003711C8" w:rsidRPr="008B554F" w:rsidRDefault="002F4EC5"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szkodnictwo leśne, polne i ogrodowe</w:t>
            </w:r>
          </w:p>
        </w:tc>
        <w:tc>
          <w:tcPr>
            <w:tcW w:w="1238" w:type="dxa"/>
            <w:noWrap/>
            <w:tcMar>
              <w:top w:w="0" w:type="dxa"/>
              <w:left w:w="70" w:type="dxa"/>
              <w:bottom w:w="0" w:type="dxa"/>
              <w:right w:w="70" w:type="dxa"/>
            </w:tcMar>
            <w:vAlign w:val="center"/>
          </w:tcPr>
          <w:p w14:paraId="66A52143" w14:textId="20C4AE39"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59" w:type="dxa"/>
            <w:noWrap/>
            <w:tcMar>
              <w:top w:w="0" w:type="dxa"/>
              <w:left w:w="70" w:type="dxa"/>
              <w:bottom w:w="0" w:type="dxa"/>
              <w:right w:w="70" w:type="dxa"/>
            </w:tcMar>
            <w:vAlign w:val="center"/>
          </w:tcPr>
          <w:p w14:paraId="67F9FDA6" w14:textId="345C8677"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1</w:t>
            </w:r>
          </w:p>
        </w:tc>
        <w:tc>
          <w:tcPr>
            <w:tcW w:w="917" w:type="dxa"/>
            <w:noWrap/>
            <w:tcMar>
              <w:top w:w="0" w:type="dxa"/>
              <w:left w:w="70" w:type="dxa"/>
              <w:bottom w:w="0" w:type="dxa"/>
              <w:right w:w="70" w:type="dxa"/>
            </w:tcMar>
            <w:vAlign w:val="center"/>
          </w:tcPr>
          <w:p w14:paraId="7C84C23C" w14:textId="5C9F6130"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500</w:t>
            </w:r>
          </w:p>
        </w:tc>
        <w:tc>
          <w:tcPr>
            <w:tcW w:w="709" w:type="dxa"/>
            <w:noWrap/>
            <w:tcMar>
              <w:top w:w="0" w:type="dxa"/>
              <w:left w:w="70" w:type="dxa"/>
              <w:bottom w:w="0" w:type="dxa"/>
              <w:right w:w="70" w:type="dxa"/>
            </w:tcMar>
            <w:vAlign w:val="center"/>
          </w:tcPr>
          <w:p w14:paraId="0C1C7E72" w14:textId="69606619"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noWrap/>
            <w:tcMar>
              <w:top w:w="0" w:type="dxa"/>
              <w:left w:w="70" w:type="dxa"/>
              <w:bottom w:w="0" w:type="dxa"/>
              <w:right w:w="70" w:type="dxa"/>
            </w:tcMar>
            <w:vAlign w:val="center"/>
          </w:tcPr>
          <w:p w14:paraId="3C2B9EA0" w14:textId="3239A9FF"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noWrap/>
            <w:tcMar>
              <w:top w:w="0" w:type="dxa"/>
              <w:left w:w="70" w:type="dxa"/>
              <w:bottom w:w="0" w:type="dxa"/>
              <w:right w:w="70" w:type="dxa"/>
            </w:tcMar>
            <w:vAlign w:val="center"/>
          </w:tcPr>
          <w:p w14:paraId="70713757" w14:textId="693B581A"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1</w:t>
            </w:r>
          </w:p>
        </w:tc>
      </w:tr>
      <w:tr w:rsidR="003711C8" w:rsidRPr="008B554F" w14:paraId="1AC913A8" w14:textId="77777777" w:rsidTr="00AC1F5E">
        <w:trPr>
          <w:trHeight w:val="399"/>
        </w:trPr>
        <w:tc>
          <w:tcPr>
            <w:tcW w:w="569" w:type="dxa"/>
            <w:shd w:val="clear" w:color="auto" w:fill="F2F2F2" w:themeFill="background1" w:themeFillShade="F2"/>
            <w:noWrap/>
            <w:tcMar>
              <w:top w:w="0" w:type="dxa"/>
              <w:left w:w="70" w:type="dxa"/>
              <w:bottom w:w="0" w:type="dxa"/>
              <w:right w:w="70" w:type="dxa"/>
            </w:tcMar>
            <w:vAlign w:val="center"/>
            <w:hideMark/>
          </w:tcPr>
          <w:p w14:paraId="3CD5076C"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2.</w:t>
            </w:r>
          </w:p>
        </w:tc>
        <w:tc>
          <w:tcPr>
            <w:tcW w:w="2823" w:type="dxa"/>
            <w:shd w:val="clear" w:color="auto" w:fill="F2F2F2" w:themeFill="background1" w:themeFillShade="F2"/>
            <w:tcMar>
              <w:top w:w="0" w:type="dxa"/>
              <w:left w:w="70" w:type="dxa"/>
              <w:bottom w:w="0" w:type="dxa"/>
              <w:right w:w="70" w:type="dxa"/>
            </w:tcMar>
            <w:vAlign w:val="center"/>
            <w:hideMark/>
          </w:tcPr>
          <w:p w14:paraId="538A8AA2"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ustawie o wychowaniu w trzeźwości i przeciwdziałaniu alkoholizmowi</w:t>
            </w:r>
          </w:p>
        </w:tc>
        <w:tc>
          <w:tcPr>
            <w:tcW w:w="1238" w:type="dxa"/>
            <w:shd w:val="clear" w:color="auto" w:fill="F2F2F2" w:themeFill="background1" w:themeFillShade="F2"/>
            <w:noWrap/>
            <w:tcMar>
              <w:top w:w="0" w:type="dxa"/>
              <w:left w:w="70" w:type="dxa"/>
              <w:bottom w:w="0" w:type="dxa"/>
              <w:right w:w="70" w:type="dxa"/>
            </w:tcMar>
            <w:vAlign w:val="center"/>
          </w:tcPr>
          <w:p w14:paraId="04F53EE0" w14:textId="24AFCDB1"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4</w:t>
            </w:r>
          </w:p>
        </w:tc>
        <w:tc>
          <w:tcPr>
            <w:tcW w:w="759" w:type="dxa"/>
            <w:shd w:val="clear" w:color="auto" w:fill="F2F2F2" w:themeFill="background1" w:themeFillShade="F2"/>
            <w:noWrap/>
            <w:tcMar>
              <w:top w:w="0" w:type="dxa"/>
              <w:left w:w="70" w:type="dxa"/>
              <w:bottom w:w="0" w:type="dxa"/>
              <w:right w:w="70" w:type="dxa"/>
            </w:tcMar>
            <w:vAlign w:val="center"/>
          </w:tcPr>
          <w:p w14:paraId="4F79B891" w14:textId="0772B687"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8</w:t>
            </w:r>
          </w:p>
        </w:tc>
        <w:tc>
          <w:tcPr>
            <w:tcW w:w="917" w:type="dxa"/>
            <w:shd w:val="clear" w:color="auto" w:fill="F2F2F2" w:themeFill="background1" w:themeFillShade="F2"/>
            <w:noWrap/>
            <w:tcMar>
              <w:top w:w="0" w:type="dxa"/>
              <w:left w:w="70" w:type="dxa"/>
              <w:bottom w:w="0" w:type="dxa"/>
              <w:right w:w="70" w:type="dxa"/>
            </w:tcMar>
            <w:vAlign w:val="center"/>
          </w:tcPr>
          <w:p w14:paraId="0BAA7E6D" w14:textId="56D1077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800</w:t>
            </w:r>
          </w:p>
        </w:tc>
        <w:tc>
          <w:tcPr>
            <w:tcW w:w="709" w:type="dxa"/>
            <w:shd w:val="clear" w:color="auto" w:fill="F2F2F2" w:themeFill="background1" w:themeFillShade="F2"/>
            <w:noWrap/>
            <w:tcMar>
              <w:top w:w="0" w:type="dxa"/>
              <w:left w:w="70" w:type="dxa"/>
              <w:bottom w:w="0" w:type="dxa"/>
              <w:right w:w="70" w:type="dxa"/>
            </w:tcMar>
            <w:vAlign w:val="center"/>
          </w:tcPr>
          <w:p w14:paraId="26C0D6B8" w14:textId="2C1984A8"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4EFA1062" w14:textId="6A02DB9F"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6A535AA3" w14:textId="0AB0649E"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12</w:t>
            </w:r>
          </w:p>
        </w:tc>
      </w:tr>
      <w:tr w:rsidR="003711C8" w:rsidRPr="008B554F" w14:paraId="6C06CD6E" w14:textId="77777777" w:rsidTr="00AC1F5E">
        <w:trPr>
          <w:trHeight w:val="876"/>
        </w:trPr>
        <w:tc>
          <w:tcPr>
            <w:tcW w:w="569" w:type="dxa"/>
            <w:shd w:val="clear" w:color="auto" w:fill="F2F2F2" w:themeFill="background1" w:themeFillShade="F2"/>
            <w:noWrap/>
            <w:tcMar>
              <w:top w:w="0" w:type="dxa"/>
              <w:left w:w="70" w:type="dxa"/>
              <w:bottom w:w="0" w:type="dxa"/>
              <w:right w:w="70" w:type="dxa"/>
            </w:tcMar>
            <w:vAlign w:val="center"/>
            <w:hideMark/>
          </w:tcPr>
          <w:p w14:paraId="2F03D1D9"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3.</w:t>
            </w:r>
          </w:p>
        </w:tc>
        <w:tc>
          <w:tcPr>
            <w:tcW w:w="2823" w:type="dxa"/>
            <w:shd w:val="clear" w:color="auto" w:fill="F2F2F2" w:themeFill="background1" w:themeFillShade="F2"/>
            <w:tcMar>
              <w:top w:w="0" w:type="dxa"/>
              <w:left w:w="70" w:type="dxa"/>
              <w:bottom w:w="0" w:type="dxa"/>
              <w:right w:w="70" w:type="dxa"/>
            </w:tcMar>
            <w:vAlign w:val="center"/>
            <w:hideMark/>
          </w:tcPr>
          <w:p w14:paraId="4096460D"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ustawie o utrzymaniu czystości i porządku w gminach</w:t>
            </w:r>
          </w:p>
        </w:tc>
        <w:tc>
          <w:tcPr>
            <w:tcW w:w="1238" w:type="dxa"/>
            <w:shd w:val="clear" w:color="auto" w:fill="F2F2F2" w:themeFill="background1" w:themeFillShade="F2"/>
            <w:noWrap/>
            <w:tcMar>
              <w:top w:w="0" w:type="dxa"/>
              <w:left w:w="70" w:type="dxa"/>
              <w:bottom w:w="0" w:type="dxa"/>
              <w:right w:w="70" w:type="dxa"/>
            </w:tcMar>
            <w:vAlign w:val="center"/>
          </w:tcPr>
          <w:p w14:paraId="600A40DB" w14:textId="2C10AC8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126</w:t>
            </w:r>
          </w:p>
        </w:tc>
        <w:tc>
          <w:tcPr>
            <w:tcW w:w="759" w:type="dxa"/>
            <w:shd w:val="clear" w:color="auto" w:fill="F2F2F2" w:themeFill="background1" w:themeFillShade="F2"/>
            <w:noWrap/>
            <w:tcMar>
              <w:top w:w="0" w:type="dxa"/>
              <w:left w:w="70" w:type="dxa"/>
              <w:bottom w:w="0" w:type="dxa"/>
              <w:right w:w="70" w:type="dxa"/>
            </w:tcMar>
            <w:vAlign w:val="center"/>
          </w:tcPr>
          <w:p w14:paraId="0466ED20" w14:textId="16B8B568"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8</w:t>
            </w:r>
          </w:p>
        </w:tc>
        <w:tc>
          <w:tcPr>
            <w:tcW w:w="917" w:type="dxa"/>
            <w:shd w:val="clear" w:color="auto" w:fill="F2F2F2" w:themeFill="background1" w:themeFillShade="F2"/>
            <w:noWrap/>
            <w:tcMar>
              <w:top w:w="0" w:type="dxa"/>
              <w:left w:w="70" w:type="dxa"/>
              <w:bottom w:w="0" w:type="dxa"/>
              <w:right w:w="70" w:type="dxa"/>
            </w:tcMar>
            <w:vAlign w:val="center"/>
          </w:tcPr>
          <w:p w14:paraId="7BA396C0" w14:textId="471406E3"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900</w:t>
            </w:r>
          </w:p>
        </w:tc>
        <w:tc>
          <w:tcPr>
            <w:tcW w:w="709" w:type="dxa"/>
            <w:shd w:val="clear" w:color="auto" w:fill="F2F2F2" w:themeFill="background1" w:themeFillShade="F2"/>
            <w:noWrap/>
            <w:tcMar>
              <w:top w:w="0" w:type="dxa"/>
              <w:left w:w="70" w:type="dxa"/>
              <w:bottom w:w="0" w:type="dxa"/>
              <w:right w:w="70" w:type="dxa"/>
            </w:tcMar>
            <w:vAlign w:val="center"/>
          </w:tcPr>
          <w:p w14:paraId="4DDB3172" w14:textId="6658FD77"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6D04B941" w14:textId="7F00B79C"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6943E075" w14:textId="5990E5C3"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134</w:t>
            </w:r>
          </w:p>
        </w:tc>
      </w:tr>
      <w:tr w:rsidR="003711C8" w:rsidRPr="008B554F" w14:paraId="7FB6317F" w14:textId="77777777" w:rsidTr="00AC1F5E">
        <w:trPr>
          <w:trHeight w:val="876"/>
        </w:trPr>
        <w:tc>
          <w:tcPr>
            <w:tcW w:w="569" w:type="dxa"/>
            <w:shd w:val="clear" w:color="auto" w:fill="F2F2F2" w:themeFill="background1" w:themeFillShade="F2"/>
            <w:noWrap/>
            <w:tcMar>
              <w:top w:w="0" w:type="dxa"/>
              <w:left w:w="70" w:type="dxa"/>
              <w:bottom w:w="0" w:type="dxa"/>
              <w:right w:w="70" w:type="dxa"/>
            </w:tcMar>
            <w:vAlign w:val="center"/>
          </w:tcPr>
          <w:p w14:paraId="5C03E880" w14:textId="77777777" w:rsidR="003711C8" w:rsidRPr="008B554F" w:rsidRDefault="003711C8"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4.</w:t>
            </w:r>
          </w:p>
        </w:tc>
        <w:tc>
          <w:tcPr>
            <w:tcW w:w="2823" w:type="dxa"/>
            <w:shd w:val="clear" w:color="auto" w:fill="F2F2F2" w:themeFill="background1" w:themeFillShade="F2"/>
            <w:tcMar>
              <w:top w:w="0" w:type="dxa"/>
              <w:left w:w="70" w:type="dxa"/>
              <w:bottom w:w="0" w:type="dxa"/>
              <w:right w:w="70" w:type="dxa"/>
            </w:tcMar>
            <w:vAlign w:val="center"/>
          </w:tcPr>
          <w:p w14:paraId="1CFB53F0" w14:textId="3CB9059A" w:rsidR="003711C8" w:rsidRPr="008B554F" w:rsidRDefault="002F4EC5"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ustawie o odpadach</w:t>
            </w:r>
          </w:p>
        </w:tc>
        <w:tc>
          <w:tcPr>
            <w:tcW w:w="1238" w:type="dxa"/>
            <w:shd w:val="clear" w:color="auto" w:fill="F2F2F2" w:themeFill="background1" w:themeFillShade="F2"/>
            <w:noWrap/>
            <w:tcMar>
              <w:top w:w="0" w:type="dxa"/>
              <w:left w:w="70" w:type="dxa"/>
              <w:bottom w:w="0" w:type="dxa"/>
              <w:right w:w="70" w:type="dxa"/>
            </w:tcMar>
            <w:vAlign w:val="center"/>
          </w:tcPr>
          <w:p w14:paraId="70CFE511" w14:textId="4F30819C"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2</w:t>
            </w:r>
          </w:p>
        </w:tc>
        <w:tc>
          <w:tcPr>
            <w:tcW w:w="759" w:type="dxa"/>
            <w:shd w:val="clear" w:color="auto" w:fill="F2F2F2" w:themeFill="background1" w:themeFillShade="F2"/>
            <w:noWrap/>
            <w:tcMar>
              <w:top w:w="0" w:type="dxa"/>
              <w:left w:w="70" w:type="dxa"/>
              <w:bottom w:w="0" w:type="dxa"/>
              <w:right w:w="70" w:type="dxa"/>
            </w:tcMar>
            <w:vAlign w:val="center"/>
          </w:tcPr>
          <w:p w14:paraId="7293B6EE" w14:textId="12E929D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3</w:t>
            </w:r>
          </w:p>
        </w:tc>
        <w:tc>
          <w:tcPr>
            <w:tcW w:w="917" w:type="dxa"/>
            <w:shd w:val="clear" w:color="auto" w:fill="F2F2F2" w:themeFill="background1" w:themeFillShade="F2"/>
            <w:noWrap/>
            <w:tcMar>
              <w:top w:w="0" w:type="dxa"/>
              <w:left w:w="70" w:type="dxa"/>
              <w:bottom w:w="0" w:type="dxa"/>
              <w:right w:w="70" w:type="dxa"/>
            </w:tcMar>
            <w:vAlign w:val="center"/>
          </w:tcPr>
          <w:p w14:paraId="27DDCF1C" w14:textId="15F80E94"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300</w:t>
            </w:r>
          </w:p>
        </w:tc>
        <w:tc>
          <w:tcPr>
            <w:tcW w:w="709" w:type="dxa"/>
            <w:shd w:val="clear" w:color="auto" w:fill="F2F2F2" w:themeFill="background1" w:themeFillShade="F2"/>
            <w:noWrap/>
            <w:tcMar>
              <w:top w:w="0" w:type="dxa"/>
              <w:left w:w="70" w:type="dxa"/>
              <w:bottom w:w="0" w:type="dxa"/>
              <w:right w:w="70" w:type="dxa"/>
            </w:tcMar>
            <w:vAlign w:val="center"/>
          </w:tcPr>
          <w:p w14:paraId="035F2863" w14:textId="685410F1"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749D0ED1" w14:textId="7C1ACAD5"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484E5240" w14:textId="2AE4530D"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5</w:t>
            </w:r>
          </w:p>
        </w:tc>
      </w:tr>
      <w:tr w:rsidR="003711C8" w:rsidRPr="008B554F" w14:paraId="5FA4F3E6" w14:textId="77777777" w:rsidTr="00AC1F5E">
        <w:trPr>
          <w:trHeight w:val="318"/>
        </w:trPr>
        <w:tc>
          <w:tcPr>
            <w:tcW w:w="569" w:type="dxa"/>
            <w:shd w:val="clear" w:color="auto" w:fill="F2F2F2" w:themeFill="background1" w:themeFillShade="F2"/>
            <w:noWrap/>
            <w:tcMar>
              <w:top w:w="0" w:type="dxa"/>
              <w:left w:w="70" w:type="dxa"/>
              <w:bottom w:w="0" w:type="dxa"/>
              <w:right w:w="70" w:type="dxa"/>
            </w:tcMar>
            <w:vAlign w:val="center"/>
            <w:hideMark/>
          </w:tcPr>
          <w:p w14:paraId="0B95C396"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5.</w:t>
            </w:r>
          </w:p>
        </w:tc>
        <w:tc>
          <w:tcPr>
            <w:tcW w:w="2823" w:type="dxa"/>
            <w:shd w:val="clear" w:color="auto" w:fill="F2F2F2" w:themeFill="background1" w:themeFillShade="F2"/>
            <w:tcMar>
              <w:top w:w="0" w:type="dxa"/>
              <w:left w:w="70" w:type="dxa"/>
              <w:bottom w:w="0" w:type="dxa"/>
              <w:right w:w="70" w:type="dxa"/>
            </w:tcMar>
            <w:vAlign w:val="center"/>
            <w:hideMark/>
          </w:tcPr>
          <w:p w14:paraId="0B7CFB15" w14:textId="760CB0C9" w:rsidR="003711C8" w:rsidRPr="008B554F" w:rsidRDefault="002F4EC5"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ustawie - Prawo ochrony środowiska</w:t>
            </w:r>
          </w:p>
        </w:tc>
        <w:tc>
          <w:tcPr>
            <w:tcW w:w="1238" w:type="dxa"/>
            <w:shd w:val="clear" w:color="auto" w:fill="F2F2F2" w:themeFill="background1" w:themeFillShade="F2"/>
            <w:noWrap/>
            <w:tcMar>
              <w:top w:w="0" w:type="dxa"/>
              <w:left w:w="70" w:type="dxa"/>
              <w:bottom w:w="0" w:type="dxa"/>
              <w:right w:w="70" w:type="dxa"/>
            </w:tcMar>
            <w:vAlign w:val="center"/>
          </w:tcPr>
          <w:p w14:paraId="54B900D6" w14:textId="3ABEF7CE"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43</w:t>
            </w:r>
          </w:p>
        </w:tc>
        <w:tc>
          <w:tcPr>
            <w:tcW w:w="759" w:type="dxa"/>
            <w:shd w:val="clear" w:color="auto" w:fill="F2F2F2" w:themeFill="background1" w:themeFillShade="F2"/>
            <w:noWrap/>
            <w:tcMar>
              <w:top w:w="0" w:type="dxa"/>
              <w:left w:w="70" w:type="dxa"/>
              <w:bottom w:w="0" w:type="dxa"/>
              <w:right w:w="70" w:type="dxa"/>
            </w:tcMar>
            <w:vAlign w:val="center"/>
          </w:tcPr>
          <w:p w14:paraId="5861F206" w14:textId="4B35679C"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917" w:type="dxa"/>
            <w:shd w:val="clear" w:color="auto" w:fill="F2F2F2" w:themeFill="background1" w:themeFillShade="F2"/>
            <w:noWrap/>
            <w:tcMar>
              <w:top w:w="0" w:type="dxa"/>
              <w:left w:w="70" w:type="dxa"/>
              <w:bottom w:w="0" w:type="dxa"/>
              <w:right w:w="70" w:type="dxa"/>
            </w:tcMar>
            <w:vAlign w:val="center"/>
          </w:tcPr>
          <w:p w14:paraId="408EB9AE" w14:textId="5AD4BA57"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09" w:type="dxa"/>
            <w:shd w:val="clear" w:color="auto" w:fill="F2F2F2" w:themeFill="background1" w:themeFillShade="F2"/>
            <w:noWrap/>
            <w:tcMar>
              <w:top w:w="0" w:type="dxa"/>
              <w:left w:w="70" w:type="dxa"/>
              <w:bottom w:w="0" w:type="dxa"/>
              <w:right w:w="70" w:type="dxa"/>
            </w:tcMar>
            <w:vAlign w:val="center"/>
          </w:tcPr>
          <w:p w14:paraId="3E761876" w14:textId="2DFD804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53952EF3" w14:textId="71303555"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1D36F014" w14:textId="617AE787"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43</w:t>
            </w:r>
          </w:p>
        </w:tc>
      </w:tr>
      <w:tr w:rsidR="003711C8" w:rsidRPr="008B554F" w14:paraId="34FAC0C1" w14:textId="77777777" w:rsidTr="00AC1F5E">
        <w:trPr>
          <w:trHeight w:val="318"/>
        </w:trPr>
        <w:tc>
          <w:tcPr>
            <w:tcW w:w="569" w:type="dxa"/>
            <w:shd w:val="clear" w:color="auto" w:fill="F2F2F2" w:themeFill="background1" w:themeFillShade="F2"/>
            <w:noWrap/>
            <w:tcMar>
              <w:top w:w="0" w:type="dxa"/>
              <w:left w:w="70" w:type="dxa"/>
              <w:bottom w:w="0" w:type="dxa"/>
              <w:right w:w="70" w:type="dxa"/>
            </w:tcMar>
            <w:vAlign w:val="center"/>
          </w:tcPr>
          <w:p w14:paraId="562DA714" w14:textId="77777777" w:rsidR="003711C8" w:rsidRPr="008B554F" w:rsidRDefault="003711C8"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6.</w:t>
            </w:r>
          </w:p>
        </w:tc>
        <w:tc>
          <w:tcPr>
            <w:tcW w:w="2823" w:type="dxa"/>
            <w:shd w:val="clear" w:color="auto" w:fill="F2F2F2" w:themeFill="background1" w:themeFillShade="F2"/>
            <w:tcMar>
              <w:top w:w="0" w:type="dxa"/>
              <w:left w:w="70" w:type="dxa"/>
              <w:bottom w:w="0" w:type="dxa"/>
              <w:right w:w="70" w:type="dxa"/>
            </w:tcMar>
            <w:vAlign w:val="center"/>
          </w:tcPr>
          <w:p w14:paraId="306F9304" w14:textId="42B06501" w:rsidR="003711C8" w:rsidRPr="008B554F" w:rsidRDefault="002F4EC5"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ustawie o ochronie zdrowia zwierząt oraz zwalczania chorób zakaźnych zwierząt</w:t>
            </w:r>
          </w:p>
        </w:tc>
        <w:tc>
          <w:tcPr>
            <w:tcW w:w="1238" w:type="dxa"/>
            <w:shd w:val="clear" w:color="auto" w:fill="F2F2F2" w:themeFill="background1" w:themeFillShade="F2"/>
            <w:noWrap/>
            <w:tcMar>
              <w:top w:w="0" w:type="dxa"/>
              <w:left w:w="70" w:type="dxa"/>
              <w:bottom w:w="0" w:type="dxa"/>
              <w:right w:w="70" w:type="dxa"/>
            </w:tcMar>
            <w:vAlign w:val="center"/>
          </w:tcPr>
          <w:p w14:paraId="4367D7BF" w14:textId="041FC0DE"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21</w:t>
            </w:r>
          </w:p>
        </w:tc>
        <w:tc>
          <w:tcPr>
            <w:tcW w:w="759" w:type="dxa"/>
            <w:shd w:val="clear" w:color="auto" w:fill="F2F2F2" w:themeFill="background1" w:themeFillShade="F2"/>
            <w:noWrap/>
            <w:tcMar>
              <w:top w:w="0" w:type="dxa"/>
              <w:left w:w="70" w:type="dxa"/>
              <w:bottom w:w="0" w:type="dxa"/>
              <w:right w:w="70" w:type="dxa"/>
            </w:tcMar>
            <w:vAlign w:val="center"/>
          </w:tcPr>
          <w:p w14:paraId="01CC8552" w14:textId="5136AE88"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1</w:t>
            </w:r>
          </w:p>
        </w:tc>
        <w:tc>
          <w:tcPr>
            <w:tcW w:w="917" w:type="dxa"/>
            <w:shd w:val="clear" w:color="auto" w:fill="F2F2F2" w:themeFill="background1" w:themeFillShade="F2"/>
            <w:noWrap/>
            <w:tcMar>
              <w:top w:w="0" w:type="dxa"/>
              <w:left w:w="70" w:type="dxa"/>
              <w:bottom w:w="0" w:type="dxa"/>
              <w:right w:w="70" w:type="dxa"/>
            </w:tcMar>
            <w:vAlign w:val="center"/>
          </w:tcPr>
          <w:p w14:paraId="1E23407B" w14:textId="39D285DA"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100</w:t>
            </w:r>
          </w:p>
        </w:tc>
        <w:tc>
          <w:tcPr>
            <w:tcW w:w="709" w:type="dxa"/>
            <w:shd w:val="clear" w:color="auto" w:fill="F2F2F2" w:themeFill="background1" w:themeFillShade="F2"/>
            <w:noWrap/>
            <w:tcMar>
              <w:top w:w="0" w:type="dxa"/>
              <w:left w:w="70" w:type="dxa"/>
              <w:bottom w:w="0" w:type="dxa"/>
              <w:right w:w="70" w:type="dxa"/>
            </w:tcMar>
            <w:vAlign w:val="center"/>
          </w:tcPr>
          <w:p w14:paraId="496D702C" w14:textId="5C65CBFE"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06752F64" w14:textId="484FBA45"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58A7B5EA" w14:textId="35A9D198"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22</w:t>
            </w:r>
          </w:p>
        </w:tc>
      </w:tr>
      <w:tr w:rsidR="003711C8" w:rsidRPr="008B554F" w14:paraId="0D2BEE47" w14:textId="77777777" w:rsidTr="00AC1F5E">
        <w:trPr>
          <w:trHeight w:val="269"/>
        </w:trPr>
        <w:tc>
          <w:tcPr>
            <w:tcW w:w="569" w:type="dxa"/>
            <w:shd w:val="clear" w:color="auto" w:fill="F2F2F2" w:themeFill="background1" w:themeFillShade="F2"/>
            <w:noWrap/>
            <w:tcMar>
              <w:top w:w="0" w:type="dxa"/>
              <w:left w:w="70" w:type="dxa"/>
              <w:bottom w:w="0" w:type="dxa"/>
              <w:right w:w="70" w:type="dxa"/>
            </w:tcMar>
            <w:vAlign w:val="center"/>
            <w:hideMark/>
          </w:tcPr>
          <w:p w14:paraId="12C1716D" w14:textId="77777777" w:rsidR="003711C8" w:rsidRPr="008B554F" w:rsidRDefault="003711C8"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7.</w:t>
            </w:r>
          </w:p>
        </w:tc>
        <w:tc>
          <w:tcPr>
            <w:tcW w:w="2823" w:type="dxa"/>
            <w:shd w:val="clear" w:color="auto" w:fill="F2F2F2" w:themeFill="background1" w:themeFillShade="F2"/>
            <w:tcMar>
              <w:top w:w="0" w:type="dxa"/>
              <w:left w:w="70" w:type="dxa"/>
              <w:bottom w:w="0" w:type="dxa"/>
              <w:right w:w="70" w:type="dxa"/>
            </w:tcMar>
            <w:vAlign w:val="center"/>
            <w:hideMark/>
          </w:tcPr>
          <w:p w14:paraId="222916C0" w14:textId="57FCCD23" w:rsidR="003711C8" w:rsidRPr="008B554F" w:rsidRDefault="002F4EC5"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color w:val="000000"/>
                <w:sz w:val="20"/>
                <w:szCs w:val="20"/>
              </w:rPr>
              <w:t>ustawie - Kodeks wyborczy</w:t>
            </w:r>
          </w:p>
        </w:tc>
        <w:tc>
          <w:tcPr>
            <w:tcW w:w="1238" w:type="dxa"/>
            <w:shd w:val="clear" w:color="auto" w:fill="F2F2F2" w:themeFill="background1" w:themeFillShade="F2"/>
            <w:noWrap/>
            <w:tcMar>
              <w:top w:w="0" w:type="dxa"/>
              <w:left w:w="70" w:type="dxa"/>
              <w:bottom w:w="0" w:type="dxa"/>
              <w:right w:w="70" w:type="dxa"/>
            </w:tcMar>
            <w:vAlign w:val="center"/>
          </w:tcPr>
          <w:p w14:paraId="1D5A876A" w14:textId="4D45B8C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59" w:type="dxa"/>
            <w:shd w:val="clear" w:color="auto" w:fill="F2F2F2" w:themeFill="background1" w:themeFillShade="F2"/>
            <w:noWrap/>
            <w:tcMar>
              <w:top w:w="0" w:type="dxa"/>
              <w:left w:w="70" w:type="dxa"/>
              <w:bottom w:w="0" w:type="dxa"/>
              <w:right w:w="70" w:type="dxa"/>
            </w:tcMar>
            <w:vAlign w:val="center"/>
          </w:tcPr>
          <w:p w14:paraId="3509A1CF" w14:textId="06CFB000"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917" w:type="dxa"/>
            <w:shd w:val="clear" w:color="auto" w:fill="F2F2F2" w:themeFill="background1" w:themeFillShade="F2"/>
            <w:noWrap/>
            <w:tcMar>
              <w:top w:w="0" w:type="dxa"/>
              <w:left w:w="70" w:type="dxa"/>
              <w:bottom w:w="0" w:type="dxa"/>
              <w:right w:w="70" w:type="dxa"/>
            </w:tcMar>
            <w:vAlign w:val="center"/>
          </w:tcPr>
          <w:p w14:paraId="4D9153CC" w14:textId="689F9876"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09" w:type="dxa"/>
            <w:shd w:val="clear" w:color="auto" w:fill="F2F2F2" w:themeFill="background1" w:themeFillShade="F2"/>
            <w:noWrap/>
            <w:tcMar>
              <w:top w:w="0" w:type="dxa"/>
              <w:left w:w="70" w:type="dxa"/>
              <w:bottom w:w="0" w:type="dxa"/>
              <w:right w:w="70" w:type="dxa"/>
            </w:tcMar>
            <w:vAlign w:val="center"/>
          </w:tcPr>
          <w:p w14:paraId="5B488B87" w14:textId="4DA8C401"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091DB2C2" w14:textId="5E742BBC"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535F617E" w14:textId="29BEAF2E"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0</w:t>
            </w:r>
          </w:p>
        </w:tc>
      </w:tr>
      <w:tr w:rsidR="003711C8" w:rsidRPr="008B554F" w14:paraId="4E5B89C4" w14:textId="77777777" w:rsidTr="00AC1F5E">
        <w:trPr>
          <w:trHeight w:val="411"/>
        </w:trPr>
        <w:tc>
          <w:tcPr>
            <w:tcW w:w="569" w:type="dxa"/>
            <w:shd w:val="clear" w:color="auto" w:fill="F2F2F2" w:themeFill="background1" w:themeFillShade="F2"/>
            <w:noWrap/>
            <w:tcMar>
              <w:top w:w="0" w:type="dxa"/>
              <w:left w:w="70" w:type="dxa"/>
              <w:bottom w:w="0" w:type="dxa"/>
              <w:right w:w="70" w:type="dxa"/>
            </w:tcMar>
            <w:vAlign w:val="center"/>
          </w:tcPr>
          <w:p w14:paraId="7F9F5207" w14:textId="77777777" w:rsidR="003711C8" w:rsidRPr="008B554F" w:rsidRDefault="003711C8"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9.</w:t>
            </w:r>
          </w:p>
        </w:tc>
        <w:tc>
          <w:tcPr>
            <w:tcW w:w="2823" w:type="dxa"/>
            <w:shd w:val="clear" w:color="auto" w:fill="F2F2F2" w:themeFill="background1" w:themeFillShade="F2"/>
            <w:tcMar>
              <w:top w:w="0" w:type="dxa"/>
              <w:left w:w="70" w:type="dxa"/>
              <w:bottom w:w="0" w:type="dxa"/>
              <w:right w:w="70" w:type="dxa"/>
            </w:tcMar>
            <w:vAlign w:val="center"/>
          </w:tcPr>
          <w:p w14:paraId="1E1AD732" w14:textId="77777777" w:rsidR="003711C8" w:rsidRPr="008B554F" w:rsidRDefault="003711C8" w:rsidP="004D404D">
            <w:pPr>
              <w:spacing w:after="0" w:line="276" w:lineRule="auto"/>
              <w:rPr>
                <w:rFonts w:ascii="Century Gothic" w:eastAsia="Calibri" w:hAnsi="Century Gothic" w:cs="Times New Roman"/>
                <w:color w:val="000000"/>
                <w:sz w:val="20"/>
                <w:szCs w:val="20"/>
              </w:rPr>
            </w:pPr>
            <w:r w:rsidRPr="008B554F">
              <w:rPr>
                <w:rFonts w:ascii="Century Gothic" w:eastAsia="Calibri" w:hAnsi="Century Gothic" w:cs="Times New Roman"/>
                <w:color w:val="000000"/>
                <w:sz w:val="20"/>
                <w:szCs w:val="20"/>
              </w:rPr>
              <w:t>Innych</w:t>
            </w:r>
          </w:p>
        </w:tc>
        <w:tc>
          <w:tcPr>
            <w:tcW w:w="1238" w:type="dxa"/>
            <w:shd w:val="clear" w:color="auto" w:fill="F2F2F2" w:themeFill="background1" w:themeFillShade="F2"/>
            <w:noWrap/>
            <w:tcMar>
              <w:top w:w="0" w:type="dxa"/>
              <w:left w:w="70" w:type="dxa"/>
              <w:bottom w:w="0" w:type="dxa"/>
              <w:right w:w="70" w:type="dxa"/>
            </w:tcMar>
            <w:vAlign w:val="center"/>
          </w:tcPr>
          <w:p w14:paraId="06BE6E5D" w14:textId="1353300F"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4</w:t>
            </w:r>
          </w:p>
        </w:tc>
        <w:tc>
          <w:tcPr>
            <w:tcW w:w="759" w:type="dxa"/>
            <w:shd w:val="clear" w:color="auto" w:fill="F2F2F2" w:themeFill="background1" w:themeFillShade="F2"/>
            <w:noWrap/>
            <w:tcMar>
              <w:top w:w="0" w:type="dxa"/>
              <w:left w:w="70" w:type="dxa"/>
              <w:bottom w:w="0" w:type="dxa"/>
              <w:right w:w="70" w:type="dxa"/>
            </w:tcMar>
            <w:vAlign w:val="center"/>
          </w:tcPr>
          <w:p w14:paraId="529C870D" w14:textId="796779B3"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917" w:type="dxa"/>
            <w:shd w:val="clear" w:color="auto" w:fill="F2F2F2" w:themeFill="background1" w:themeFillShade="F2"/>
            <w:noWrap/>
            <w:tcMar>
              <w:top w:w="0" w:type="dxa"/>
              <w:left w:w="70" w:type="dxa"/>
              <w:bottom w:w="0" w:type="dxa"/>
              <w:right w:w="70" w:type="dxa"/>
            </w:tcMar>
            <w:vAlign w:val="center"/>
          </w:tcPr>
          <w:p w14:paraId="59F5F070" w14:textId="11B4C875"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709" w:type="dxa"/>
            <w:shd w:val="clear" w:color="auto" w:fill="F2F2F2" w:themeFill="background1" w:themeFillShade="F2"/>
            <w:noWrap/>
            <w:tcMar>
              <w:top w:w="0" w:type="dxa"/>
              <w:left w:w="70" w:type="dxa"/>
              <w:bottom w:w="0" w:type="dxa"/>
              <w:right w:w="70" w:type="dxa"/>
            </w:tcMar>
            <w:vAlign w:val="center"/>
          </w:tcPr>
          <w:p w14:paraId="4B15D60C" w14:textId="5F7AF0DE" w:rsidR="003711C8" w:rsidRPr="008B554F" w:rsidRDefault="002F4EC5" w:rsidP="004D404D">
            <w:pPr>
              <w:spacing w:line="276" w:lineRule="auto"/>
              <w:rPr>
                <w:rFonts w:ascii="Century Gothic" w:hAnsi="Century Gothic" w:cs="Calibri"/>
                <w:sz w:val="20"/>
                <w:szCs w:val="20"/>
              </w:rPr>
            </w:pPr>
            <w:r w:rsidRPr="008B554F">
              <w:rPr>
                <w:rFonts w:ascii="Century Gothic" w:hAnsi="Century Gothic" w:cs="Calibri"/>
                <w:sz w:val="20"/>
                <w:szCs w:val="20"/>
              </w:rPr>
              <w:t>0</w:t>
            </w:r>
          </w:p>
        </w:tc>
        <w:tc>
          <w:tcPr>
            <w:tcW w:w="1197" w:type="dxa"/>
            <w:shd w:val="clear" w:color="auto" w:fill="F2F2F2" w:themeFill="background1" w:themeFillShade="F2"/>
            <w:noWrap/>
            <w:tcMar>
              <w:top w:w="0" w:type="dxa"/>
              <w:left w:w="70" w:type="dxa"/>
              <w:bottom w:w="0" w:type="dxa"/>
              <w:right w:w="70" w:type="dxa"/>
            </w:tcMar>
            <w:vAlign w:val="center"/>
          </w:tcPr>
          <w:p w14:paraId="1FC170A4" w14:textId="0A774F9D" w:rsidR="003711C8" w:rsidRPr="008B554F" w:rsidRDefault="002F4EC5" w:rsidP="004D404D">
            <w:pPr>
              <w:spacing w:line="276" w:lineRule="auto"/>
              <w:rPr>
                <w:rFonts w:ascii="Century Gothic" w:hAnsi="Century Gothic" w:cs="Calibri"/>
                <w:color w:val="000000"/>
                <w:sz w:val="20"/>
                <w:szCs w:val="20"/>
              </w:rPr>
            </w:pPr>
            <w:r w:rsidRPr="008B554F">
              <w:rPr>
                <w:rFonts w:ascii="Century Gothic" w:hAnsi="Century Gothic" w:cs="Calibri"/>
                <w:color w:val="000000"/>
                <w:sz w:val="20"/>
                <w:szCs w:val="20"/>
              </w:rPr>
              <w:t>0</w:t>
            </w:r>
          </w:p>
        </w:tc>
        <w:tc>
          <w:tcPr>
            <w:tcW w:w="797" w:type="dxa"/>
            <w:shd w:val="clear" w:color="auto" w:fill="F2F2F2" w:themeFill="background1" w:themeFillShade="F2"/>
            <w:noWrap/>
            <w:tcMar>
              <w:top w:w="0" w:type="dxa"/>
              <w:left w:w="70" w:type="dxa"/>
              <w:bottom w:w="0" w:type="dxa"/>
              <w:right w:w="70" w:type="dxa"/>
            </w:tcMar>
            <w:vAlign w:val="center"/>
          </w:tcPr>
          <w:p w14:paraId="5B0AF4BB" w14:textId="1E360125"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4</w:t>
            </w:r>
          </w:p>
        </w:tc>
      </w:tr>
      <w:tr w:rsidR="003711C8" w:rsidRPr="008B554F" w14:paraId="53A583C6" w14:textId="77777777" w:rsidTr="00AC1F5E">
        <w:trPr>
          <w:trHeight w:val="405"/>
        </w:trPr>
        <w:tc>
          <w:tcPr>
            <w:tcW w:w="3392" w:type="dxa"/>
            <w:gridSpan w:val="2"/>
            <w:shd w:val="clear" w:color="auto" w:fill="D9D9D9" w:themeFill="background1" w:themeFillShade="D9"/>
            <w:noWrap/>
            <w:tcMar>
              <w:top w:w="0" w:type="dxa"/>
              <w:left w:w="70" w:type="dxa"/>
              <w:bottom w:w="0" w:type="dxa"/>
              <w:right w:w="70" w:type="dxa"/>
            </w:tcMar>
            <w:vAlign w:val="center"/>
            <w:hideMark/>
          </w:tcPr>
          <w:p w14:paraId="28C10A42" w14:textId="77777777" w:rsidR="003711C8" w:rsidRPr="008B554F" w:rsidRDefault="003711C8" w:rsidP="004D404D">
            <w:pPr>
              <w:spacing w:after="0" w:line="276" w:lineRule="auto"/>
              <w:rPr>
                <w:rFonts w:ascii="Century Gothic" w:eastAsia="Calibri" w:hAnsi="Century Gothic" w:cs="Times New Roman"/>
                <w:b/>
                <w:bCs/>
                <w:sz w:val="20"/>
                <w:szCs w:val="20"/>
                <w:highlight w:val="yellow"/>
              </w:rPr>
            </w:pPr>
            <w:r w:rsidRPr="008B554F">
              <w:rPr>
                <w:rFonts w:ascii="Century Gothic" w:eastAsia="Calibri" w:hAnsi="Century Gothic" w:cs="Times New Roman"/>
                <w:b/>
                <w:bCs/>
                <w:color w:val="000000"/>
                <w:sz w:val="20"/>
                <w:szCs w:val="20"/>
              </w:rPr>
              <w:t>OGÓŁEM</w:t>
            </w:r>
          </w:p>
        </w:tc>
        <w:tc>
          <w:tcPr>
            <w:tcW w:w="1238" w:type="dxa"/>
            <w:shd w:val="clear" w:color="auto" w:fill="D9D9D9" w:themeFill="background1" w:themeFillShade="D9"/>
            <w:noWrap/>
            <w:tcMar>
              <w:top w:w="0" w:type="dxa"/>
              <w:left w:w="70" w:type="dxa"/>
              <w:bottom w:w="0" w:type="dxa"/>
              <w:right w:w="70" w:type="dxa"/>
            </w:tcMar>
            <w:vAlign w:val="center"/>
          </w:tcPr>
          <w:p w14:paraId="10B34897" w14:textId="18D6AA62" w:rsidR="003711C8" w:rsidRPr="008B554F" w:rsidRDefault="002F4EC5"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540</w:t>
            </w:r>
          </w:p>
        </w:tc>
        <w:tc>
          <w:tcPr>
            <w:tcW w:w="759" w:type="dxa"/>
            <w:shd w:val="clear" w:color="auto" w:fill="D9D9D9" w:themeFill="background1" w:themeFillShade="D9"/>
            <w:noWrap/>
            <w:tcMar>
              <w:top w:w="0" w:type="dxa"/>
              <w:left w:w="70" w:type="dxa"/>
              <w:bottom w:w="0" w:type="dxa"/>
              <w:right w:w="70" w:type="dxa"/>
            </w:tcMar>
            <w:vAlign w:val="center"/>
          </w:tcPr>
          <w:p w14:paraId="48F48EB0" w14:textId="7E531F14" w:rsidR="003711C8" w:rsidRPr="008B554F" w:rsidRDefault="002F4EC5"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127</w:t>
            </w:r>
          </w:p>
        </w:tc>
        <w:tc>
          <w:tcPr>
            <w:tcW w:w="917" w:type="dxa"/>
            <w:shd w:val="clear" w:color="auto" w:fill="D9D9D9" w:themeFill="background1" w:themeFillShade="D9"/>
            <w:noWrap/>
            <w:tcMar>
              <w:top w:w="0" w:type="dxa"/>
              <w:left w:w="70" w:type="dxa"/>
              <w:bottom w:w="0" w:type="dxa"/>
              <w:right w:w="70" w:type="dxa"/>
            </w:tcMar>
            <w:vAlign w:val="center"/>
          </w:tcPr>
          <w:p w14:paraId="6912DADD" w14:textId="55DC4C48" w:rsidR="003711C8" w:rsidRPr="008B554F" w:rsidRDefault="002F4EC5"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16200</w:t>
            </w:r>
          </w:p>
        </w:tc>
        <w:tc>
          <w:tcPr>
            <w:tcW w:w="709" w:type="dxa"/>
            <w:shd w:val="clear" w:color="auto" w:fill="D9D9D9" w:themeFill="background1" w:themeFillShade="D9"/>
            <w:noWrap/>
            <w:tcMar>
              <w:top w:w="0" w:type="dxa"/>
              <w:left w:w="70" w:type="dxa"/>
              <w:bottom w:w="0" w:type="dxa"/>
              <w:right w:w="70" w:type="dxa"/>
            </w:tcMar>
            <w:vAlign w:val="center"/>
          </w:tcPr>
          <w:p w14:paraId="136343D4" w14:textId="7F675678" w:rsidR="003711C8" w:rsidRPr="008B554F" w:rsidRDefault="002F4EC5"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18</w:t>
            </w:r>
          </w:p>
        </w:tc>
        <w:tc>
          <w:tcPr>
            <w:tcW w:w="1197" w:type="dxa"/>
            <w:shd w:val="clear" w:color="auto" w:fill="D9D9D9" w:themeFill="background1" w:themeFillShade="D9"/>
            <w:noWrap/>
            <w:tcMar>
              <w:top w:w="0" w:type="dxa"/>
              <w:left w:w="70" w:type="dxa"/>
              <w:bottom w:w="0" w:type="dxa"/>
              <w:right w:w="70" w:type="dxa"/>
            </w:tcMar>
            <w:vAlign w:val="center"/>
          </w:tcPr>
          <w:p w14:paraId="622DD2F0" w14:textId="3A6D4483" w:rsidR="003711C8" w:rsidRPr="008B554F" w:rsidRDefault="002F4EC5" w:rsidP="004D404D">
            <w:pPr>
              <w:spacing w:line="276" w:lineRule="auto"/>
              <w:rPr>
                <w:rFonts w:ascii="Century Gothic" w:hAnsi="Century Gothic" w:cs="Calibri"/>
                <w:b/>
                <w:bCs/>
                <w:sz w:val="20"/>
                <w:szCs w:val="20"/>
              </w:rPr>
            </w:pPr>
            <w:r w:rsidRPr="008B554F">
              <w:rPr>
                <w:rFonts w:ascii="Century Gothic" w:hAnsi="Century Gothic" w:cs="Calibri"/>
                <w:b/>
                <w:bCs/>
                <w:sz w:val="20"/>
                <w:szCs w:val="20"/>
              </w:rPr>
              <w:t>7</w:t>
            </w:r>
          </w:p>
        </w:tc>
        <w:tc>
          <w:tcPr>
            <w:tcW w:w="797" w:type="dxa"/>
            <w:shd w:val="clear" w:color="auto" w:fill="D9D9D9" w:themeFill="background1" w:themeFillShade="D9"/>
            <w:noWrap/>
            <w:tcMar>
              <w:top w:w="0" w:type="dxa"/>
              <w:left w:w="70" w:type="dxa"/>
              <w:bottom w:w="0" w:type="dxa"/>
              <w:right w:w="70" w:type="dxa"/>
            </w:tcMar>
            <w:vAlign w:val="center"/>
          </w:tcPr>
          <w:p w14:paraId="13022080" w14:textId="0CEA2671" w:rsidR="003711C8" w:rsidRPr="008B554F" w:rsidRDefault="002F4EC5" w:rsidP="004D404D">
            <w:pPr>
              <w:spacing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692</w:t>
            </w:r>
          </w:p>
        </w:tc>
      </w:tr>
    </w:tbl>
    <w:p w14:paraId="0FBD2264" w14:textId="77777777" w:rsidR="00E261E2" w:rsidRPr="008B554F" w:rsidRDefault="00E261E2" w:rsidP="004D404D">
      <w:pPr>
        <w:pStyle w:val="NormalnyWeb"/>
        <w:spacing w:before="0" w:beforeAutospacing="0" w:after="0" w:afterAutospacing="0" w:line="276" w:lineRule="auto"/>
        <w:jc w:val="left"/>
        <w:rPr>
          <w:rFonts w:ascii="Century Gothic" w:hAnsi="Century Gothic"/>
          <w:i/>
          <w:iCs/>
          <w:color w:val="0D0D0D" w:themeColor="text1" w:themeTint="F2"/>
          <w:sz w:val="20"/>
          <w:szCs w:val="20"/>
          <w:highlight w:val="yellow"/>
        </w:rPr>
      </w:pPr>
    </w:p>
    <w:p w14:paraId="65DD1989" w14:textId="77777777" w:rsidR="00C74801" w:rsidRPr="008B554F" w:rsidRDefault="00C74801" w:rsidP="004D404D">
      <w:pPr>
        <w:pStyle w:val="Akapitzlist"/>
        <w:numPr>
          <w:ilvl w:val="0"/>
          <w:numId w:val="20"/>
        </w:numPr>
        <w:spacing w:after="0" w:line="276" w:lineRule="auto"/>
        <w:ind w:left="0" w:firstLine="0"/>
        <w:rPr>
          <w:rFonts w:ascii="Century Gothic" w:hAnsi="Century Gothic"/>
          <w:b/>
          <w:bCs/>
          <w:sz w:val="20"/>
          <w:szCs w:val="20"/>
        </w:rPr>
      </w:pPr>
      <w:r w:rsidRPr="008B554F">
        <w:rPr>
          <w:rFonts w:ascii="Century Gothic" w:hAnsi="Century Gothic"/>
          <w:b/>
          <w:bCs/>
          <w:sz w:val="20"/>
          <w:szCs w:val="20"/>
        </w:rPr>
        <w:t>Ochotnicze Straże Pożarne</w:t>
      </w:r>
    </w:p>
    <w:p w14:paraId="5683A915" w14:textId="3D6972B4" w:rsidR="00AE4365" w:rsidRPr="008B554F" w:rsidRDefault="00AE4365" w:rsidP="004D404D">
      <w:pPr>
        <w:spacing w:after="0" w:line="276" w:lineRule="auto"/>
        <w:rPr>
          <w:rFonts w:ascii="Century Gothic" w:hAnsi="Century Gothic"/>
          <w:sz w:val="20"/>
          <w:szCs w:val="20"/>
        </w:rPr>
      </w:pPr>
      <w:r w:rsidRPr="008B554F">
        <w:rPr>
          <w:rFonts w:ascii="Century Gothic" w:hAnsi="Century Gothic"/>
          <w:sz w:val="20"/>
          <w:szCs w:val="20"/>
        </w:rPr>
        <w:t xml:space="preserve">Ochrona przeciwpożarowa jest zadaniem własnym gminy, a istotną rolę w jej zapewnianiu odgrywają ochotnicze straże pożarne (OSP). Są to umundurowane jednostki wyposażone </w:t>
      </w:r>
      <w:r w:rsidR="00773513">
        <w:rPr>
          <w:rFonts w:ascii="Century Gothic" w:hAnsi="Century Gothic"/>
          <w:sz w:val="20"/>
          <w:szCs w:val="20"/>
        </w:rPr>
        <w:br/>
      </w:r>
      <w:r w:rsidRPr="008B554F">
        <w:rPr>
          <w:rFonts w:ascii="Century Gothic" w:hAnsi="Century Gothic"/>
          <w:sz w:val="20"/>
          <w:szCs w:val="20"/>
        </w:rPr>
        <w:t xml:space="preserve">w specjalistyczny sprzęt, przeznaczone do walki z pożarami, klęskami żywiołowymi lub innymi miejscowymi zagrożeniami, w tym prowadzące działania w zakresie ratownictwa specjalistycznego. Na terenie Miasta Mława swoje siedziby mają dwie takie jednostki: </w:t>
      </w:r>
      <w:r w:rsidRPr="008B554F">
        <w:rPr>
          <w:rFonts w:ascii="Century Gothic" w:hAnsi="Century Gothic"/>
          <w:sz w:val="20"/>
          <w:szCs w:val="20"/>
        </w:rPr>
        <w:br/>
        <w:t>OSP w Mławie, ul. </w:t>
      </w:r>
      <w:proofErr w:type="spellStart"/>
      <w:r w:rsidRPr="008B554F">
        <w:rPr>
          <w:rFonts w:ascii="Century Gothic" w:hAnsi="Century Gothic"/>
          <w:sz w:val="20"/>
          <w:szCs w:val="20"/>
        </w:rPr>
        <w:t>Padlewskiego</w:t>
      </w:r>
      <w:proofErr w:type="spellEnd"/>
      <w:r w:rsidRPr="008B554F">
        <w:rPr>
          <w:rFonts w:ascii="Century Gothic" w:hAnsi="Century Gothic"/>
          <w:sz w:val="20"/>
          <w:szCs w:val="20"/>
        </w:rPr>
        <w:t xml:space="preserve"> 15 oraz OSP w Mławie, ul. Piekiełko 66. </w:t>
      </w:r>
    </w:p>
    <w:p w14:paraId="3124F8F7" w14:textId="4767FD90" w:rsidR="00AE4365" w:rsidRPr="008B554F" w:rsidRDefault="00AE4365"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Jednostka OSP </w:t>
      </w:r>
      <w:proofErr w:type="spellStart"/>
      <w:r w:rsidRPr="008B554F">
        <w:rPr>
          <w:rFonts w:ascii="Century Gothic" w:hAnsi="Century Gothic"/>
          <w:sz w:val="20"/>
          <w:szCs w:val="20"/>
        </w:rPr>
        <w:t>Padlewskiego</w:t>
      </w:r>
      <w:proofErr w:type="spellEnd"/>
      <w:r w:rsidRPr="008B554F">
        <w:rPr>
          <w:rFonts w:ascii="Century Gothic" w:hAnsi="Century Gothic"/>
          <w:sz w:val="20"/>
          <w:szCs w:val="20"/>
        </w:rPr>
        <w:t xml:space="preserve"> od 11 listopada 2020 r. włączona jest do krajowego systemu </w:t>
      </w:r>
      <w:r w:rsidRPr="008B554F">
        <w:rPr>
          <w:rFonts w:ascii="Century Gothic" w:hAnsi="Century Gothic"/>
          <w:color w:val="000000" w:themeColor="text1"/>
          <w:sz w:val="20"/>
          <w:szCs w:val="20"/>
        </w:rPr>
        <w:t>ratowniczo-gaśniczego (KSRG). W 2025 roku uczestniczyła w 30 akcjach pożarniczych, 53 razy wyjeżdżała do likwidacji miejscowych zagrożeń oraz brała udział</w:t>
      </w:r>
      <w:r w:rsidR="00C321B8">
        <w:rPr>
          <w:rFonts w:ascii="Century Gothic" w:hAnsi="Century Gothic"/>
          <w:color w:val="000000" w:themeColor="text1"/>
          <w:sz w:val="20"/>
          <w:szCs w:val="20"/>
        </w:rPr>
        <w:t xml:space="preserve"> </w:t>
      </w:r>
      <w:r w:rsidRPr="008B554F">
        <w:rPr>
          <w:rFonts w:ascii="Century Gothic" w:hAnsi="Century Gothic"/>
          <w:color w:val="000000" w:themeColor="text1"/>
          <w:sz w:val="20"/>
          <w:szCs w:val="20"/>
        </w:rPr>
        <w:t xml:space="preserve">w 49 zabezpieczeniach obszaru </w:t>
      </w:r>
      <w:r w:rsidRPr="008B554F">
        <w:rPr>
          <w:rFonts w:ascii="Century Gothic" w:hAnsi="Century Gothic"/>
          <w:sz w:val="20"/>
          <w:szCs w:val="20"/>
        </w:rPr>
        <w:t>chronionego właściwej jednostki ratowniczo-gaśniczej Państwowej Straży P</w:t>
      </w:r>
      <w:r w:rsidRPr="008B554F">
        <w:rPr>
          <w:rFonts w:ascii="Century Gothic" w:hAnsi="Century Gothic"/>
          <w:color w:val="000000" w:themeColor="text1"/>
          <w:sz w:val="20"/>
          <w:szCs w:val="20"/>
        </w:rPr>
        <w:t xml:space="preserve">ożarnej, określonego w powiatowym (miejskim) planie ratowniczym. W jednostce działa 47 strażaków </w:t>
      </w:r>
      <w:r w:rsidRPr="008B554F">
        <w:rPr>
          <w:rFonts w:ascii="Century Gothic" w:hAnsi="Century Gothic"/>
          <w:sz w:val="20"/>
          <w:szCs w:val="20"/>
        </w:rPr>
        <w:t xml:space="preserve">ratowników. Wyposażona jest w następujące pojazdy: GBA 3/28 średni samochód ratowniczo-gaśniczy marki RENAULT D16 z roku 2023, pojazd specjalistyczny </w:t>
      </w:r>
      <w:r w:rsidRPr="008B554F">
        <w:rPr>
          <w:rFonts w:ascii="Century Gothic" w:hAnsi="Century Gothic"/>
          <w:sz w:val="20"/>
          <w:szCs w:val="20"/>
        </w:rPr>
        <w:br/>
        <w:t xml:space="preserve">SCH 38 VOLVO FM12 z roku 1999 z podnośnikiem BUMAR 40, Quad </w:t>
      </w:r>
      <w:proofErr w:type="spellStart"/>
      <w:r w:rsidRPr="008B554F">
        <w:rPr>
          <w:rFonts w:ascii="Century Gothic" w:hAnsi="Century Gothic"/>
          <w:sz w:val="20"/>
          <w:szCs w:val="20"/>
        </w:rPr>
        <w:t>Polaris</w:t>
      </w:r>
      <w:proofErr w:type="spellEnd"/>
      <w:r w:rsidRPr="008B554F">
        <w:rPr>
          <w:rFonts w:ascii="Century Gothic" w:hAnsi="Century Gothic"/>
          <w:sz w:val="20"/>
          <w:szCs w:val="20"/>
        </w:rPr>
        <w:t xml:space="preserve"> </w:t>
      </w:r>
      <w:proofErr w:type="spellStart"/>
      <w:r w:rsidRPr="008B554F">
        <w:rPr>
          <w:rFonts w:ascii="Century Gothic" w:hAnsi="Century Gothic"/>
          <w:sz w:val="20"/>
          <w:szCs w:val="20"/>
        </w:rPr>
        <w:t>Ranger</w:t>
      </w:r>
      <w:proofErr w:type="spellEnd"/>
      <w:r w:rsidRPr="008B554F">
        <w:rPr>
          <w:rFonts w:ascii="Century Gothic" w:hAnsi="Century Gothic"/>
          <w:sz w:val="20"/>
          <w:szCs w:val="20"/>
        </w:rPr>
        <w:t xml:space="preserve"> 1000. Strażacy ratownicy OSP </w:t>
      </w:r>
      <w:proofErr w:type="spellStart"/>
      <w:r w:rsidRPr="008B554F">
        <w:rPr>
          <w:rFonts w:ascii="Century Gothic" w:hAnsi="Century Gothic"/>
          <w:sz w:val="20"/>
          <w:szCs w:val="20"/>
        </w:rPr>
        <w:t>Padlewskiego</w:t>
      </w:r>
      <w:proofErr w:type="spellEnd"/>
      <w:r w:rsidRPr="008B554F">
        <w:rPr>
          <w:rFonts w:ascii="Century Gothic" w:hAnsi="Century Gothic"/>
          <w:sz w:val="20"/>
          <w:szCs w:val="20"/>
        </w:rPr>
        <w:t xml:space="preserve"> mają do dyspozycji m.in.: przewoźny agregat prądotwórczy, motopompę pływającą i szlamową, pilarki spalinowe do drewna oraz betonu i stali, zestaw ratownictwa medycznego PSP R1</w:t>
      </w:r>
      <w:r w:rsidR="00831D0D" w:rsidRPr="008B554F">
        <w:rPr>
          <w:rFonts w:ascii="Century Gothic" w:hAnsi="Century Gothic"/>
          <w:sz w:val="20"/>
          <w:szCs w:val="20"/>
        </w:rPr>
        <w:t>,</w:t>
      </w:r>
      <w:r w:rsidRPr="008B554F">
        <w:rPr>
          <w:rFonts w:ascii="Century Gothic" w:hAnsi="Century Gothic"/>
          <w:sz w:val="20"/>
          <w:szCs w:val="20"/>
        </w:rPr>
        <w:t xml:space="preserve"> czy zestaw narzędzi hydraulicznych LUKAS. </w:t>
      </w:r>
      <w:r w:rsidRPr="008B554F">
        <w:rPr>
          <w:rFonts w:ascii="Century Gothic" w:hAnsi="Century Gothic"/>
          <w:sz w:val="20"/>
          <w:szCs w:val="20"/>
        </w:rPr>
        <w:lastRenderedPageBreak/>
        <w:t xml:space="preserve">Od 2023 roku funkcjonuje również w jednostce Młodzieżowa Drużyna Pożarnicza zrzeszająca około </w:t>
      </w:r>
      <w:r w:rsidR="00773513">
        <w:rPr>
          <w:rFonts w:ascii="Century Gothic" w:hAnsi="Century Gothic"/>
          <w:sz w:val="20"/>
          <w:szCs w:val="20"/>
        </w:rPr>
        <w:br/>
      </w:r>
      <w:r w:rsidRPr="008B554F">
        <w:rPr>
          <w:rFonts w:ascii="Century Gothic" w:hAnsi="Century Gothic"/>
          <w:sz w:val="20"/>
          <w:szCs w:val="20"/>
        </w:rPr>
        <w:t>24 młodych druhów.</w:t>
      </w:r>
    </w:p>
    <w:p w14:paraId="726FDCC4" w14:textId="47E2E055" w:rsidR="00AE4365" w:rsidRPr="008B554F" w:rsidRDefault="00AE4365" w:rsidP="004D404D">
      <w:pPr>
        <w:spacing w:after="0" w:line="276" w:lineRule="auto"/>
        <w:ind w:firstLine="567"/>
        <w:rPr>
          <w:rFonts w:ascii="Century Gothic" w:hAnsi="Century Gothic"/>
          <w:sz w:val="20"/>
          <w:szCs w:val="20"/>
        </w:rPr>
      </w:pPr>
      <w:r w:rsidRPr="008B554F">
        <w:rPr>
          <w:rFonts w:ascii="Century Gothic" w:hAnsi="Century Gothic"/>
          <w:sz w:val="20"/>
          <w:szCs w:val="20"/>
        </w:rPr>
        <w:t>Druga z wymienion</w:t>
      </w:r>
      <w:r w:rsidRPr="008B554F">
        <w:rPr>
          <w:rFonts w:ascii="Century Gothic" w:hAnsi="Century Gothic"/>
          <w:color w:val="000000" w:themeColor="text1"/>
          <w:sz w:val="20"/>
          <w:szCs w:val="20"/>
        </w:rPr>
        <w:t>ych jednostek</w:t>
      </w:r>
      <w:r w:rsidR="00831D0D" w:rsidRPr="008B554F">
        <w:rPr>
          <w:rFonts w:ascii="Century Gothic" w:hAnsi="Century Gothic"/>
          <w:color w:val="000000" w:themeColor="text1"/>
          <w:sz w:val="20"/>
          <w:szCs w:val="20"/>
        </w:rPr>
        <w:t>,</w:t>
      </w:r>
      <w:r w:rsidRPr="008B554F">
        <w:rPr>
          <w:rFonts w:ascii="Century Gothic" w:hAnsi="Century Gothic"/>
          <w:color w:val="000000" w:themeColor="text1"/>
          <w:sz w:val="20"/>
          <w:szCs w:val="20"/>
        </w:rPr>
        <w:t xml:space="preserve"> czyli OSP Piekiełko jest w posiadaniu pojazdu lekkiego Peugeot </w:t>
      </w:r>
      <w:proofErr w:type="spellStart"/>
      <w:r w:rsidRPr="008B554F">
        <w:rPr>
          <w:rFonts w:ascii="Century Gothic" w:hAnsi="Century Gothic"/>
          <w:color w:val="000000" w:themeColor="text1"/>
          <w:sz w:val="20"/>
          <w:szCs w:val="20"/>
        </w:rPr>
        <w:t>Expert</w:t>
      </w:r>
      <w:proofErr w:type="spellEnd"/>
      <w:r w:rsidRPr="008B554F">
        <w:rPr>
          <w:rFonts w:ascii="Century Gothic" w:hAnsi="Century Gothic"/>
          <w:color w:val="000000" w:themeColor="text1"/>
          <w:sz w:val="20"/>
          <w:szCs w:val="20"/>
        </w:rPr>
        <w:t xml:space="preserve"> z roku 2010 wraz z modułem gaśniczym VMS 3000 oraz </w:t>
      </w:r>
      <w:r w:rsidRPr="008B554F">
        <w:rPr>
          <w:rFonts w:ascii="Century Gothic" w:hAnsi="Century Gothic"/>
          <w:sz w:val="20"/>
          <w:szCs w:val="20"/>
        </w:rPr>
        <w:t>m.in. motopompy szlamowej, pilarki do drewna, agregatu prądotwórczego, aparatu ochrony dróg oddechowych, defibrylatora. W swoich szeregach ma 19 strażaków ratowników. W 2025 r. strażacy ratownicy OSP Piekiełko trzy razy brali udział w akcjach ratowniczych i działaniach ratowniczych. Jednostka ma charakter wspomagający system KSRG.</w:t>
      </w:r>
    </w:p>
    <w:p w14:paraId="48753E85" w14:textId="65C4F24C" w:rsidR="00AE4365" w:rsidRPr="008B554F" w:rsidRDefault="00AE4365" w:rsidP="004D404D">
      <w:pPr>
        <w:spacing w:after="0" w:line="276" w:lineRule="auto"/>
        <w:ind w:firstLine="567"/>
        <w:rPr>
          <w:rFonts w:ascii="Century Gothic" w:hAnsi="Century Gothic"/>
          <w:sz w:val="20"/>
          <w:szCs w:val="20"/>
        </w:rPr>
      </w:pPr>
      <w:r w:rsidRPr="008B554F">
        <w:rPr>
          <w:rFonts w:ascii="Century Gothic" w:hAnsi="Century Gothic"/>
          <w:sz w:val="20"/>
          <w:szCs w:val="20"/>
        </w:rPr>
        <w:t>Obie jednostki stale się rozwijają i doskonalą</w:t>
      </w:r>
      <w:r w:rsidR="00831D0D" w:rsidRPr="008B554F">
        <w:rPr>
          <w:rFonts w:ascii="Century Gothic" w:hAnsi="Century Gothic"/>
          <w:sz w:val="20"/>
          <w:szCs w:val="20"/>
        </w:rPr>
        <w:t>,</w:t>
      </w:r>
      <w:r w:rsidRPr="008B554F">
        <w:rPr>
          <w:rFonts w:ascii="Century Gothic" w:hAnsi="Century Gothic"/>
          <w:sz w:val="20"/>
          <w:szCs w:val="20"/>
        </w:rPr>
        <w:t xml:space="preserve"> o czym świadczy liczba nowych kandydatów na strażaków ratowników OSP oraz aktywny udział w szkoleniach i ćwiczeniach strażaków ratowników OSP oraz innych zadaniach zleconych przez Burmistrza Miasta. W 2025 r. w szkoleniu podstawowym strażaka ratownika wzięło udział 3 kandydatów z OSP </w:t>
      </w:r>
      <w:proofErr w:type="spellStart"/>
      <w:r w:rsidRPr="008B554F">
        <w:rPr>
          <w:rFonts w:ascii="Century Gothic" w:hAnsi="Century Gothic"/>
          <w:sz w:val="20"/>
          <w:szCs w:val="20"/>
        </w:rPr>
        <w:t>Padlewskiego</w:t>
      </w:r>
      <w:proofErr w:type="spellEnd"/>
      <w:r w:rsidRPr="008B554F">
        <w:rPr>
          <w:rFonts w:ascii="Century Gothic" w:hAnsi="Century Gothic"/>
          <w:sz w:val="20"/>
          <w:szCs w:val="20"/>
        </w:rPr>
        <w:t xml:space="preserve">. </w:t>
      </w:r>
      <w:r w:rsidRPr="008B554F">
        <w:rPr>
          <w:rFonts w:ascii="Century Gothic" w:hAnsi="Century Gothic"/>
          <w:color w:val="000000" w:themeColor="text1"/>
          <w:sz w:val="20"/>
          <w:szCs w:val="20"/>
        </w:rPr>
        <w:t xml:space="preserve"> Obie jednostki wzięły udział w ćwiczeniach Kampanii Gaśniczej „Mława” WOO na terenie zakładu produkcyjnego </w:t>
      </w:r>
      <w:proofErr w:type="spellStart"/>
      <w:r w:rsidRPr="008B554F">
        <w:rPr>
          <w:rFonts w:ascii="Century Gothic" w:hAnsi="Century Gothic"/>
          <w:color w:val="000000" w:themeColor="text1"/>
          <w:sz w:val="20"/>
          <w:szCs w:val="20"/>
        </w:rPr>
        <w:t>Novago</w:t>
      </w:r>
      <w:proofErr w:type="spellEnd"/>
      <w:r w:rsidRPr="008B554F">
        <w:rPr>
          <w:rFonts w:ascii="Century Gothic" w:hAnsi="Century Gothic"/>
          <w:color w:val="000000" w:themeColor="text1"/>
          <w:sz w:val="20"/>
          <w:szCs w:val="20"/>
        </w:rPr>
        <w:t xml:space="preserve"> w Uniszkach Cegielnia. Druhowie z OSP </w:t>
      </w:r>
      <w:proofErr w:type="spellStart"/>
      <w:r w:rsidRPr="008B554F">
        <w:rPr>
          <w:rFonts w:ascii="Century Gothic" w:hAnsi="Century Gothic"/>
          <w:color w:val="000000" w:themeColor="text1"/>
          <w:sz w:val="20"/>
          <w:szCs w:val="20"/>
        </w:rPr>
        <w:t>Padlewskiego</w:t>
      </w:r>
      <w:proofErr w:type="spellEnd"/>
      <w:r w:rsidRPr="008B554F">
        <w:rPr>
          <w:rFonts w:ascii="Century Gothic" w:hAnsi="Century Gothic"/>
          <w:color w:val="000000" w:themeColor="text1"/>
          <w:sz w:val="20"/>
          <w:szCs w:val="20"/>
        </w:rPr>
        <w:t xml:space="preserve"> wzięli również udział w powiatowym ćwiczeniu obronnym pod kryptonimem „BARAKUDA 2025”. </w:t>
      </w:r>
    </w:p>
    <w:p w14:paraId="54EC3CC5" w14:textId="2F3D6DB2" w:rsidR="00AE4365" w:rsidRPr="008B554F" w:rsidRDefault="00AE4365" w:rsidP="004D404D">
      <w:pPr>
        <w:spacing w:after="0" w:line="276" w:lineRule="auto"/>
        <w:ind w:firstLine="567"/>
        <w:rPr>
          <w:rFonts w:ascii="Century Gothic" w:hAnsi="Century Gothic"/>
          <w:sz w:val="20"/>
          <w:szCs w:val="20"/>
        </w:rPr>
      </w:pPr>
      <w:r w:rsidRPr="008B554F">
        <w:rPr>
          <w:rFonts w:ascii="Century Gothic" w:hAnsi="Century Gothic"/>
          <w:sz w:val="20"/>
          <w:szCs w:val="20"/>
        </w:rPr>
        <w:t>Miasto Mława w ramach realizacji zadania własnego w zakresie ochrony przeciwpożarowej stosownie do posiadanych sił i środków zapewnia OSP m.in.: obiekty, tereny, pojazdy i sprzęt specjalistyczny, środki ochrony indywidualnej, umundurowanie i środki łączności oraz ich utrzymanie; ubezpieczenie strażaków ratowników OSP i kandydatów na strażaków ratowników OSP oraz członków młodzieżowych drużyn pożarniczych; badania lekarskie strażaków ratowników OSP przeprowadzane w celu stwierdzenia braku przeciwwskazań do udziału w działaniach ratowniczych; badania lekarskie kandydatów na strażaków ratowników OSP przeprowadzane w celu stwierdzenia braku przeciwwskazań do udziału w szkoleniu podstawowym przygotowującym do bezpośredniego udziału w działaniach ratowniczych.</w:t>
      </w:r>
    </w:p>
    <w:p w14:paraId="0DADEE8D" w14:textId="77777777" w:rsidR="00773513" w:rsidRPr="00BB18BF" w:rsidRDefault="00773513" w:rsidP="004D404D">
      <w:pPr>
        <w:spacing w:after="0" w:line="276" w:lineRule="auto"/>
        <w:ind w:firstLine="567"/>
      </w:pPr>
      <w:bookmarkStart w:id="73" w:name="_Hlk230348134"/>
      <w:r>
        <w:rPr>
          <w:rFonts w:ascii="Century Gothic" w:hAnsi="Century Gothic"/>
          <w:sz w:val="20"/>
          <w:szCs w:val="20"/>
        </w:rPr>
        <w:t>W 2025 r</w:t>
      </w:r>
      <w:r w:rsidRPr="00DD14BF">
        <w:rPr>
          <w:rFonts w:ascii="Century Gothic" w:hAnsi="Century Gothic"/>
          <w:color w:val="000000" w:themeColor="text1"/>
          <w:sz w:val="20"/>
          <w:szCs w:val="20"/>
        </w:rPr>
        <w:t xml:space="preserve">. Miasto Mława wsparło jednostki OSP ze środków budżetowych </w:t>
      </w:r>
      <w:r>
        <w:rPr>
          <w:rFonts w:ascii="Century Gothic" w:hAnsi="Century Gothic"/>
          <w:color w:val="000000" w:themeColor="text1"/>
          <w:sz w:val="20"/>
          <w:szCs w:val="20"/>
        </w:rPr>
        <w:t xml:space="preserve">włącznie </w:t>
      </w:r>
      <w:r>
        <w:rPr>
          <w:rFonts w:ascii="Century Gothic" w:hAnsi="Century Gothic"/>
          <w:color w:val="000000" w:themeColor="text1"/>
          <w:sz w:val="20"/>
          <w:szCs w:val="20"/>
        </w:rPr>
        <w:br/>
        <w:t xml:space="preserve">z dotacjami celowymi </w:t>
      </w:r>
      <w:r w:rsidRPr="00DD14BF">
        <w:rPr>
          <w:rFonts w:ascii="Century Gothic" w:hAnsi="Century Gothic"/>
          <w:color w:val="000000" w:themeColor="text1"/>
          <w:sz w:val="20"/>
          <w:szCs w:val="20"/>
        </w:rPr>
        <w:t xml:space="preserve">na kwotę </w:t>
      </w:r>
      <w:r>
        <w:rPr>
          <w:rFonts w:ascii="Century Gothic" w:hAnsi="Century Gothic"/>
          <w:color w:val="000000" w:themeColor="text1"/>
          <w:sz w:val="20"/>
          <w:szCs w:val="20"/>
        </w:rPr>
        <w:t xml:space="preserve">425 520,59 </w:t>
      </w:r>
      <w:r w:rsidRPr="00DD14BF">
        <w:rPr>
          <w:rFonts w:ascii="Century Gothic" w:hAnsi="Century Gothic"/>
          <w:color w:val="000000" w:themeColor="text1"/>
          <w:sz w:val="20"/>
          <w:szCs w:val="20"/>
        </w:rPr>
        <w:t>zł</w:t>
      </w:r>
      <w:r>
        <w:rPr>
          <w:rFonts w:ascii="Century Gothic" w:hAnsi="Century Gothic"/>
          <w:color w:val="000000" w:themeColor="text1"/>
          <w:sz w:val="20"/>
          <w:szCs w:val="20"/>
        </w:rPr>
        <w:t xml:space="preserve"> z </w:t>
      </w:r>
      <w:r w:rsidRPr="00BB18BF">
        <w:rPr>
          <w:rFonts w:ascii="Century Gothic" w:hAnsi="Century Gothic"/>
          <w:color w:val="000000" w:themeColor="text1"/>
          <w:sz w:val="20"/>
          <w:szCs w:val="20"/>
        </w:rPr>
        <w:t>przeznaczeniem w szczególności na zakup lekkiego samochodu ratowniczo-kwatermistrzowskiego z nadwoziem typu furgon, modułu gaśniczego VMS 3000 do lekkiego samochodu specjalnego, a także sprzętu ratowniczego</w:t>
      </w:r>
      <w:r>
        <w:rPr>
          <w:rFonts w:ascii="Century Gothic" w:hAnsi="Century Gothic"/>
          <w:color w:val="000000" w:themeColor="text1"/>
          <w:sz w:val="20"/>
          <w:szCs w:val="20"/>
        </w:rPr>
        <w:br/>
      </w:r>
      <w:r w:rsidRPr="00BB18BF">
        <w:rPr>
          <w:rFonts w:ascii="Century Gothic" w:hAnsi="Century Gothic"/>
          <w:color w:val="000000" w:themeColor="text1"/>
          <w:sz w:val="20"/>
          <w:szCs w:val="20"/>
        </w:rPr>
        <w:t xml:space="preserve"> i umundurowania.</w:t>
      </w:r>
    </w:p>
    <w:bookmarkEnd w:id="73"/>
    <w:p w14:paraId="298BC594" w14:textId="4A0A664D" w:rsidR="00307653" w:rsidRDefault="00307653" w:rsidP="004D404D">
      <w:pPr>
        <w:spacing w:line="259" w:lineRule="auto"/>
        <w:rPr>
          <w:rFonts w:ascii="Century Gothic" w:hAnsi="Century Gothic"/>
          <w:sz w:val="24"/>
          <w:szCs w:val="24"/>
        </w:rPr>
      </w:pPr>
      <w:r>
        <w:rPr>
          <w:rFonts w:ascii="Century Gothic" w:hAnsi="Century Gothic"/>
          <w:sz w:val="24"/>
          <w:szCs w:val="24"/>
        </w:rPr>
        <w:br w:type="page"/>
      </w:r>
    </w:p>
    <w:p w14:paraId="242523E9" w14:textId="0A4B62FA" w:rsidR="000268F6" w:rsidRPr="00773513" w:rsidRDefault="00191539"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0D0D0D" w:themeColor="text1" w:themeTint="F2"/>
          <w:sz w:val="24"/>
          <w:szCs w:val="24"/>
        </w:rPr>
      </w:pPr>
      <w:r w:rsidRPr="00773513">
        <w:rPr>
          <w:rFonts w:ascii="Century Gothic" w:hAnsi="Century Gothic" w:cs="Times New Roman"/>
          <w:color w:val="0D0D0D" w:themeColor="text1" w:themeTint="F2"/>
          <w:sz w:val="24"/>
          <w:szCs w:val="24"/>
        </w:rPr>
        <w:lastRenderedPageBreak/>
        <w:t xml:space="preserve"> </w:t>
      </w:r>
      <w:bookmarkStart w:id="74" w:name="_Toc230876011"/>
      <w:r w:rsidR="000268F6" w:rsidRPr="00773513">
        <w:rPr>
          <w:rFonts w:ascii="Century Gothic" w:hAnsi="Century Gothic" w:cs="Times New Roman"/>
          <w:color w:val="0D0D0D" w:themeColor="text1" w:themeTint="F2"/>
          <w:sz w:val="24"/>
          <w:szCs w:val="24"/>
        </w:rPr>
        <w:t>Kultura</w:t>
      </w:r>
      <w:r w:rsidR="00F4755E" w:rsidRPr="00773513">
        <w:rPr>
          <w:rFonts w:ascii="Century Gothic" w:hAnsi="Century Gothic" w:cs="Times New Roman"/>
          <w:color w:val="0D0D0D" w:themeColor="text1" w:themeTint="F2"/>
          <w:sz w:val="24"/>
          <w:szCs w:val="24"/>
        </w:rPr>
        <w:t xml:space="preserve">, </w:t>
      </w:r>
      <w:r w:rsidR="00B332A6" w:rsidRPr="00773513">
        <w:rPr>
          <w:rFonts w:ascii="Century Gothic" w:hAnsi="Century Gothic" w:cs="Times New Roman"/>
          <w:color w:val="0D0D0D" w:themeColor="text1" w:themeTint="F2"/>
          <w:sz w:val="24"/>
          <w:szCs w:val="24"/>
        </w:rPr>
        <w:t>sport</w:t>
      </w:r>
      <w:r w:rsidR="00F4755E" w:rsidRPr="00773513">
        <w:rPr>
          <w:rFonts w:ascii="Century Gothic" w:hAnsi="Century Gothic" w:cs="Times New Roman"/>
          <w:color w:val="0D0D0D" w:themeColor="text1" w:themeTint="F2"/>
          <w:sz w:val="24"/>
          <w:szCs w:val="24"/>
        </w:rPr>
        <w:t xml:space="preserve"> i </w:t>
      </w:r>
      <w:r w:rsidR="004A0BDC" w:rsidRPr="00773513">
        <w:rPr>
          <w:rFonts w:ascii="Century Gothic" w:hAnsi="Century Gothic" w:cs="Times New Roman"/>
          <w:color w:val="0D0D0D" w:themeColor="text1" w:themeTint="F2"/>
          <w:sz w:val="24"/>
          <w:szCs w:val="24"/>
        </w:rPr>
        <w:t>turystyka</w:t>
      </w:r>
      <w:bookmarkEnd w:id="74"/>
      <w:r w:rsidR="00765F4C" w:rsidRPr="00773513">
        <w:rPr>
          <w:rFonts w:ascii="Century Gothic" w:hAnsi="Century Gothic" w:cs="Times New Roman"/>
          <w:color w:val="0D0D0D" w:themeColor="text1" w:themeTint="F2"/>
          <w:sz w:val="24"/>
          <w:szCs w:val="24"/>
        </w:rPr>
        <w:t xml:space="preserve"> </w:t>
      </w:r>
    </w:p>
    <w:p w14:paraId="3FDF78DD" w14:textId="77777777" w:rsidR="00C74801" w:rsidRPr="008B554F" w:rsidRDefault="00C74801" w:rsidP="004D404D">
      <w:pPr>
        <w:spacing w:after="0" w:line="276" w:lineRule="auto"/>
        <w:ind w:firstLine="708"/>
        <w:rPr>
          <w:rFonts w:ascii="Century Gothic" w:hAnsi="Century Gothic" w:cs="Times New Roman"/>
          <w:color w:val="0D0D0D" w:themeColor="text1" w:themeTint="F2"/>
          <w:sz w:val="20"/>
          <w:szCs w:val="20"/>
          <w:highlight w:val="yellow"/>
        </w:rPr>
      </w:pPr>
    </w:p>
    <w:p w14:paraId="7B2C7A3E" w14:textId="1D2B147E" w:rsidR="000268F6" w:rsidRPr="008B554F" w:rsidRDefault="000268F6" w:rsidP="004D404D">
      <w:pPr>
        <w:spacing w:after="0" w:line="276" w:lineRule="auto"/>
        <w:ind w:firstLine="567"/>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Działalność</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zakresie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upowszechniania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kultury</w:t>
      </w:r>
      <w:r w:rsidR="004A0BD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sportu</w:t>
      </w:r>
      <w:r w:rsidR="004A0BDC" w:rsidRPr="008B554F">
        <w:rPr>
          <w:rFonts w:ascii="Century Gothic" w:hAnsi="Century Gothic" w:cs="Times New Roman"/>
          <w:color w:val="0D0D0D" w:themeColor="text1" w:themeTint="F2"/>
          <w:sz w:val="20"/>
          <w:szCs w:val="20"/>
        </w:rPr>
        <w:t xml:space="preserve"> i turystyki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roku</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20</w:t>
      </w:r>
      <w:r w:rsidR="00047720" w:rsidRPr="008B554F">
        <w:rPr>
          <w:rFonts w:ascii="Century Gothic" w:hAnsi="Century Gothic" w:cs="Times New Roman"/>
          <w:color w:val="0D0D0D" w:themeColor="text1" w:themeTint="F2"/>
          <w:sz w:val="20"/>
          <w:szCs w:val="20"/>
        </w:rPr>
        <w:t>2</w:t>
      </w:r>
      <w:r w:rsidR="00F24E77" w:rsidRPr="008B554F">
        <w:rPr>
          <w:rFonts w:ascii="Century Gothic" w:hAnsi="Century Gothic" w:cs="Times New Roman"/>
          <w:color w:val="0D0D0D" w:themeColor="text1" w:themeTint="F2"/>
          <w:sz w:val="20"/>
          <w:szCs w:val="20"/>
        </w:rPr>
        <w:t>5</w:t>
      </w:r>
      <w:r w:rsidR="00765F4C" w:rsidRPr="008B554F">
        <w:rPr>
          <w:rFonts w:ascii="Century Gothic" w:hAnsi="Century Gothic" w:cs="Times New Roman"/>
          <w:color w:val="0D0D0D" w:themeColor="text1" w:themeTint="F2"/>
          <w:sz w:val="20"/>
          <w:szCs w:val="20"/>
        </w:rPr>
        <w:t xml:space="preserve"> </w:t>
      </w:r>
      <w:r w:rsidR="0003799A" w:rsidRPr="008B554F">
        <w:rPr>
          <w:rFonts w:ascii="Century Gothic" w:hAnsi="Century Gothic" w:cs="Times New Roman"/>
          <w:color w:val="0D0D0D" w:themeColor="text1" w:themeTint="F2"/>
          <w:sz w:val="20"/>
          <w:szCs w:val="20"/>
        </w:rPr>
        <w:br/>
      </w:r>
      <w:r w:rsidRPr="008B554F">
        <w:rPr>
          <w:rFonts w:ascii="Century Gothic" w:hAnsi="Century Gothic" w:cs="Times New Roman"/>
          <w:color w:val="0D0D0D" w:themeColor="text1" w:themeTint="F2"/>
          <w:sz w:val="20"/>
          <w:szCs w:val="20"/>
        </w:rPr>
        <w:t>na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terenie</w:t>
      </w:r>
      <w:r w:rsidR="00765F4C" w:rsidRPr="008B554F">
        <w:rPr>
          <w:rFonts w:ascii="Century Gothic" w:hAnsi="Century Gothic" w:cs="Times New Roman"/>
          <w:color w:val="0D0D0D" w:themeColor="text1" w:themeTint="F2"/>
          <w:sz w:val="20"/>
          <w:szCs w:val="20"/>
        </w:rPr>
        <w:t xml:space="preserve"> </w:t>
      </w:r>
      <w:r w:rsidR="00903DC5" w:rsidRPr="008B554F">
        <w:rPr>
          <w:rFonts w:ascii="Century Gothic" w:hAnsi="Century Gothic" w:cs="Times New Roman"/>
          <w:color w:val="0D0D0D" w:themeColor="text1" w:themeTint="F2"/>
          <w:sz w:val="20"/>
          <w:szCs w:val="20"/>
        </w:rPr>
        <w:t>M</w:t>
      </w:r>
      <w:r w:rsidRPr="008B554F">
        <w:rPr>
          <w:rFonts w:ascii="Century Gothic" w:hAnsi="Century Gothic" w:cs="Times New Roman"/>
          <w:color w:val="0D0D0D" w:themeColor="text1" w:themeTint="F2"/>
          <w:sz w:val="20"/>
          <w:szCs w:val="20"/>
        </w:rPr>
        <w:t>iasta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Mława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prowadził</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Urząd</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Miasta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Mława</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oraz</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następujące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miejskie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jednostki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organizacyjne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samorządowe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instytucje</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kultury:</w:t>
      </w:r>
    </w:p>
    <w:p w14:paraId="745A930F" w14:textId="77777777" w:rsidR="002F6C70" w:rsidRPr="008B554F" w:rsidRDefault="002F6C70" w:rsidP="004D404D">
      <w:pPr>
        <w:pStyle w:val="Akapitzlist"/>
        <w:numPr>
          <w:ilvl w:val="0"/>
          <w:numId w:val="3"/>
        </w:numPr>
        <w:tabs>
          <w:tab w:val="left" w:pos="284"/>
        </w:tabs>
        <w:spacing w:after="0" w:line="276" w:lineRule="auto"/>
        <w:ind w:left="0" w:firstLine="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Miejski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Ośrodek</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Sportu</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Rekreacji</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w</w:t>
      </w:r>
      <w:r w:rsidR="00765F4C"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Mławie</w:t>
      </w:r>
      <w:r w:rsidR="00817B58" w:rsidRPr="008B554F">
        <w:rPr>
          <w:rFonts w:ascii="Century Gothic" w:hAnsi="Century Gothic" w:cs="Times New Roman"/>
          <w:color w:val="0D0D0D" w:themeColor="text1" w:themeTint="F2"/>
          <w:sz w:val="20"/>
          <w:szCs w:val="20"/>
        </w:rPr>
        <w:t>,</w:t>
      </w:r>
    </w:p>
    <w:p w14:paraId="51C88E13" w14:textId="77777777" w:rsidR="005B324E" w:rsidRPr="008B554F" w:rsidRDefault="005B324E" w:rsidP="004D404D">
      <w:pPr>
        <w:pStyle w:val="Akapitzlist"/>
        <w:numPr>
          <w:ilvl w:val="0"/>
          <w:numId w:val="3"/>
        </w:numPr>
        <w:tabs>
          <w:tab w:val="left" w:pos="284"/>
        </w:tabs>
        <w:spacing w:after="0" w:line="276" w:lineRule="auto"/>
        <w:ind w:left="0" w:firstLine="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Miejski Dom Kultury w Mławie, w tym kino „Kosmos” i Galeria „</w:t>
      </w:r>
      <w:proofErr w:type="spellStart"/>
      <w:r w:rsidRPr="008B554F">
        <w:rPr>
          <w:rFonts w:ascii="Century Gothic" w:hAnsi="Century Gothic" w:cs="Times New Roman"/>
          <w:color w:val="0D0D0D" w:themeColor="text1" w:themeTint="F2"/>
          <w:sz w:val="20"/>
          <w:szCs w:val="20"/>
        </w:rPr>
        <w:t>Foyer</w:t>
      </w:r>
      <w:proofErr w:type="spellEnd"/>
      <w:r w:rsidRPr="008B554F">
        <w:rPr>
          <w:rFonts w:ascii="Century Gothic" w:hAnsi="Century Gothic" w:cs="Times New Roman"/>
          <w:color w:val="0D0D0D" w:themeColor="text1" w:themeTint="F2"/>
          <w:sz w:val="20"/>
          <w:szCs w:val="20"/>
        </w:rPr>
        <w:t>”</w:t>
      </w:r>
      <w:r w:rsidR="00817B58" w:rsidRPr="008B554F">
        <w:rPr>
          <w:rFonts w:ascii="Century Gothic" w:hAnsi="Century Gothic" w:cs="Times New Roman"/>
          <w:color w:val="0D0D0D" w:themeColor="text1" w:themeTint="F2"/>
          <w:sz w:val="20"/>
          <w:szCs w:val="20"/>
        </w:rPr>
        <w:t>,</w:t>
      </w:r>
    </w:p>
    <w:p w14:paraId="15FF50D6" w14:textId="77777777" w:rsidR="00B17C06" w:rsidRPr="008B554F" w:rsidRDefault="000268F6" w:rsidP="004D404D">
      <w:pPr>
        <w:pStyle w:val="Akapitzlist"/>
        <w:numPr>
          <w:ilvl w:val="0"/>
          <w:numId w:val="3"/>
        </w:numPr>
        <w:tabs>
          <w:tab w:val="left" w:pos="284"/>
        </w:tabs>
        <w:spacing w:after="0" w:line="276" w:lineRule="auto"/>
        <w:ind w:left="0" w:firstLine="0"/>
        <w:rPr>
          <w:rFonts w:ascii="Century Gothic" w:hAnsi="Century Gothic" w:cs="Times New Roman"/>
          <w:color w:val="0D0D0D" w:themeColor="text1" w:themeTint="F2"/>
          <w:sz w:val="20"/>
          <w:szCs w:val="20"/>
        </w:rPr>
      </w:pPr>
      <w:r w:rsidRPr="008B554F">
        <w:rPr>
          <w:rFonts w:ascii="Century Gothic" w:hAnsi="Century Gothic" w:cs="Times New Roman"/>
          <w:sz w:val="20"/>
          <w:szCs w:val="20"/>
        </w:rPr>
        <w:t>Miejska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Biblioteka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Publiczna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im.</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Bolesława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Prusa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w</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Mławie</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wraz</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z</w:t>
      </w:r>
      <w:r w:rsidR="00765F4C" w:rsidRPr="008B554F">
        <w:rPr>
          <w:rFonts w:ascii="Century Gothic" w:hAnsi="Century Gothic" w:cs="Times New Roman"/>
          <w:sz w:val="20"/>
          <w:szCs w:val="20"/>
        </w:rPr>
        <w:t xml:space="preserve"> </w:t>
      </w:r>
      <w:r w:rsidR="00057472" w:rsidRPr="008B554F">
        <w:rPr>
          <w:rFonts w:ascii="Century Gothic" w:hAnsi="Century Gothic" w:cs="Times New Roman"/>
          <w:sz w:val="20"/>
          <w:szCs w:val="20"/>
        </w:rPr>
        <w:t>filią w Szkole Podstawowej nr 4</w:t>
      </w:r>
      <w:r w:rsidR="00817B58" w:rsidRPr="008B554F">
        <w:rPr>
          <w:rFonts w:ascii="Century Gothic" w:hAnsi="Century Gothic" w:cs="Times New Roman"/>
          <w:sz w:val="20"/>
          <w:szCs w:val="20"/>
        </w:rPr>
        <w:t>,</w:t>
      </w:r>
      <w:r w:rsidR="00B17C06" w:rsidRPr="008B554F">
        <w:rPr>
          <w:rFonts w:ascii="Century Gothic" w:hAnsi="Century Gothic" w:cs="Times New Roman"/>
          <w:color w:val="0D0D0D" w:themeColor="text1" w:themeTint="F2"/>
          <w:sz w:val="20"/>
          <w:szCs w:val="20"/>
        </w:rPr>
        <w:t xml:space="preserve"> </w:t>
      </w:r>
    </w:p>
    <w:p w14:paraId="7ECCE4B9" w14:textId="77777777" w:rsidR="00B17C06" w:rsidRPr="008B554F" w:rsidRDefault="00B17C06" w:rsidP="004D404D">
      <w:pPr>
        <w:pStyle w:val="Akapitzlist"/>
        <w:numPr>
          <w:ilvl w:val="0"/>
          <w:numId w:val="3"/>
        </w:numPr>
        <w:tabs>
          <w:tab w:val="left" w:pos="284"/>
        </w:tabs>
        <w:spacing w:after="0" w:line="276" w:lineRule="auto"/>
        <w:ind w:left="0" w:firstLine="0"/>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 xml:space="preserve">Muzeum Ziemi </w:t>
      </w:r>
      <w:proofErr w:type="spellStart"/>
      <w:r w:rsidRPr="008B554F">
        <w:rPr>
          <w:rFonts w:ascii="Century Gothic" w:hAnsi="Century Gothic" w:cs="Times New Roman"/>
          <w:color w:val="0D0D0D" w:themeColor="text1" w:themeTint="F2"/>
          <w:sz w:val="20"/>
          <w:szCs w:val="20"/>
        </w:rPr>
        <w:t>Zawkrzeńskiej</w:t>
      </w:r>
      <w:proofErr w:type="spellEnd"/>
      <w:r w:rsidRPr="008B554F">
        <w:rPr>
          <w:rFonts w:ascii="Century Gothic" w:hAnsi="Century Gothic" w:cs="Times New Roman"/>
          <w:color w:val="0D0D0D" w:themeColor="text1" w:themeTint="F2"/>
          <w:sz w:val="20"/>
          <w:szCs w:val="20"/>
        </w:rPr>
        <w:t xml:space="preserve"> w Mławie.</w:t>
      </w:r>
    </w:p>
    <w:p w14:paraId="156F9C40" w14:textId="77777777" w:rsidR="00C74801" w:rsidRPr="008B554F" w:rsidRDefault="00C74801" w:rsidP="004D404D">
      <w:pPr>
        <w:pStyle w:val="Akapitzlist"/>
        <w:spacing w:after="0" w:line="276" w:lineRule="auto"/>
        <w:ind w:left="0"/>
        <w:rPr>
          <w:rFonts w:ascii="Century Gothic" w:hAnsi="Century Gothic" w:cs="Times New Roman"/>
          <w:color w:val="0D0D0D" w:themeColor="text1" w:themeTint="F2"/>
          <w:sz w:val="20"/>
          <w:szCs w:val="20"/>
        </w:rPr>
      </w:pPr>
    </w:p>
    <w:p w14:paraId="407428DF" w14:textId="4ADBE907" w:rsidR="00E35379" w:rsidRPr="008B554F" w:rsidRDefault="000268F6" w:rsidP="004D404D">
      <w:pPr>
        <w:spacing w:after="0" w:line="276" w:lineRule="auto"/>
        <w:rPr>
          <w:rFonts w:ascii="Century Gothic" w:hAnsi="Century Gothic" w:cs="Times New Roman"/>
          <w:bCs/>
          <w:sz w:val="20"/>
          <w:szCs w:val="20"/>
        </w:rPr>
      </w:pPr>
      <w:r w:rsidRPr="008B554F">
        <w:rPr>
          <w:rFonts w:ascii="Century Gothic" w:hAnsi="Century Gothic" w:cs="Times New Roman"/>
          <w:bCs/>
          <w:sz w:val="20"/>
          <w:szCs w:val="20"/>
        </w:rPr>
        <w:t>Do</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najważniejszych</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wydarzeń</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w</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20</w:t>
      </w:r>
      <w:r w:rsidR="00047720" w:rsidRPr="008B554F">
        <w:rPr>
          <w:rFonts w:ascii="Century Gothic" w:hAnsi="Century Gothic" w:cs="Times New Roman"/>
          <w:bCs/>
          <w:sz w:val="20"/>
          <w:szCs w:val="20"/>
        </w:rPr>
        <w:t>2</w:t>
      </w:r>
      <w:r w:rsidR="00F24E77" w:rsidRPr="008B554F">
        <w:rPr>
          <w:rFonts w:ascii="Century Gothic" w:hAnsi="Century Gothic" w:cs="Times New Roman"/>
          <w:bCs/>
          <w:sz w:val="20"/>
          <w:szCs w:val="20"/>
        </w:rPr>
        <w:t>5</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roku,</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organizowanych</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przez</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te</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instytucje</w:t>
      </w:r>
      <w:r w:rsidR="00765F4C" w:rsidRPr="008B554F">
        <w:rPr>
          <w:rFonts w:ascii="Century Gothic" w:hAnsi="Century Gothic" w:cs="Times New Roman"/>
          <w:bCs/>
          <w:sz w:val="20"/>
          <w:szCs w:val="20"/>
        </w:rPr>
        <w:t xml:space="preserve"> </w:t>
      </w:r>
      <w:r w:rsidRPr="008B554F">
        <w:rPr>
          <w:rFonts w:ascii="Century Gothic" w:hAnsi="Century Gothic" w:cs="Times New Roman"/>
          <w:bCs/>
          <w:sz w:val="20"/>
          <w:szCs w:val="20"/>
        </w:rPr>
        <w:t>należały:</w:t>
      </w:r>
    </w:p>
    <w:p w14:paraId="75C9ED48" w14:textId="12B4E2F9" w:rsidR="000268F6" w:rsidRPr="008B554F" w:rsidRDefault="00765F4C" w:rsidP="004D404D">
      <w:pPr>
        <w:spacing w:after="0" w:line="276" w:lineRule="auto"/>
        <w:rPr>
          <w:rFonts w:ascii="Century Gothic" w:hAnsi="Century Gothic" w:cs="Times New Roman"/>
          <w:bCs/>
          <w:sz w:val="20"/>
          <w:szCs w:val="20"/>
        </w:rPr>
      </w:pPr>
      <w:r w:rsidRPr="008B554F">
        <w:rPr>
          <w:rFonts w:ascii="Century Gothic" w:hAnsi="Century Gothic" w:cs="Times New Roman"/>
          <w:bCs/>
          <w:sz w:val="20"/>
          <w:szCs w:val="20"/>
        </w:rPr>
        <w:t xml:space="preserve"> </w:t>
      </w:r>
    </w:p>
    <w:p w14:paraId="5EA0DF89" w14:textId="77777777" w:rsidR="002F6C70" w:rsidRPr="008B554F" w:rsidRDefault="002F6C70" w:rsidP="004D404D">
      <w:pPr>
        <w:pStyle w:val="Akapitzlist"/>
        <w:numPr>
          <w:ilvl w:val="0"/>
          <w:numId w:val="39"/>
        </w:numPr>
        <w:spacing w:after="0" w:line="276" w:lineRule="auto"/>
        <w:ind w:left="0" w:firstLine="284"/>
        <w:rPr>
          <w:rFonts w:ascii="Century Gothic" w:hAnsi="Century Gothic" w:cs="Times New Roman"/>
          <w:sz w:val="20"/>
          <w:szCs w:val="20"/>
        </w:rPr>
      </w:pPr>
      <w:r w:rsidRPr="008B554F">
        <w:rPr>
          <w:rFonts w:ascii="Century Gothic" w:hAnsi="Century Gothic" w:cs="Times New Roman"/>
          <w:b/>
          <w:sz w:val="20"/>
          <w:szCs w:val="20"/>
        </w:rPr>
        <w:t>Miejski</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Ośrodek</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Sportu</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i</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Rekreacji</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w</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Mławie</w:t>
      </w:r>
      <w:r w:rsidR="006927B6" w:rsidRPr="008B554F">
        <w:rPr>
          <w:rFonts w:ascii="Century Gothic" w:hAnsi="Century Gothic" w:cs="Times New Roman"/>
          <w:b/>
          <w:sz w:val="20"/>
          <w:szCs w:val="20"/>
        </w:rPr>
        <w:t>:</w:t>
      </w:r>
    </w:p>
    <w:p w14:paraId="0F92E491" w14:textId="77777777" w:rsidR="00E35379" w:rsidRPr="008B554F" w:rsidRDefault="00E35379" w:rsidP="004D404D">
      <w:pPr>
        <w:pStyle w:val="Legenda"/>
        <w:spacing w:line="276" w:lineRule="auto"/>
        <w:rPr>
          <w:rFonts w:ascii="Century Gothic" w:hAnsi="Century Gothic"/>
          <w:i w:val="0"/>
          <w:iCs w:val="0"/>
          <w:color w:val="auto"/>
          <w:sz w:val="20"/>
          <w:szCs w:val="20"/>
        </w:rPr>
      </w:pPr>
    </w:p>
    <w:p w14:paraId="5F9EE3AF" w14:textId="55F523A3" w:rsidR="00853183" w:rsidRPr="008B554F" w:rsidRDefault="00B77461" w:rsidP="004D404D">
      <w:pPr>
        <w:pStyle w:val="Legenda"/>
        <w:spacing w:line="276" w:lineRule="auto"/>
        <w:rPr>
          <w:rFonts w:ascii="Century Gothic" w:eastAsia="Times New Roman" w:hAnsi="Century Gothic"/>
          <w:i w:val="0"/>
          <w:iCs w:val="0"/>
          <w:color w:val="002060"/>
          <w:sz w:val="20"/>
          <w:szCs w:val="20"/>
          <w:lang w:eastAsia="pl-PL"/>
        </w:rPr>
      </w:pPr>
      <w:bookmarkStart w:id="75" w:name="_Hlk230615499"/>
      <w:bookmarkStart w:id="76" w:name="_Toc230875680"/>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18</w:t>
      </w:r>
      <w:r w:rsidRPr="008B554F">
        <w:rPr>
          <w:rFonts w:ascii="Century Gothic" w:hAnsi="Century Gothic"/>
          <w:i w:val="0"/>
          <w:iCs w:val="0"/>
          <w:color w:val="auto"/>
          <w:sz w:val="20"/>
          <w:szCs w:val="20"/>
        </w:rPr>
        <w:fldChar w:fldCharType="end"/>
      </w:r>
      <w:bookmarkEnd w:id="75"/>
      <w:r w:rsidRPr="008B554F">
        <w:rPr>
          <w:rFonts w:ascii="Century Gothic" w:hAnsi="Century Gothic" w:cs="Times New Roman"/>
          <w:bCs/>
          <w:i w:val="0"/>
          <w:iCs w:val="0"/>
          <w:color w:val="auto"/>
          <w:sz w:val="20"/>
          <w:szCs w:val="20"/>
        </w:rPr>
        <w:t xml:space="preserve"> </w:t>
      </w:r>
      <w:r w:rsidR="001E1F9C" w:rsidRPr="008B554F">
        <w:rPr>
          <w:rFonts w:ascii="Century Gothic" w:hAnsi="Century Gothic" w:cs="Times New Roman"/>
          <w:bCs/>
          <w:i w:val="0"/>
          <w:iCs w:val="0"/>
          <w:color w:val="auto"/>
          <w:sz w:val="20"/>
          <w:szCs w:val="20"/>
        </w:rPr>
        <w:t>Wydarzenia</w:t>
      </w:r>
      <w:r w:rsidR="00853183" w:rsidRPr="008B554F">
        <w:rPr>
          <w:rFonts w:ascii="Century Gothic" w:hAnsi="Century Gothic" w:cs="Times New Roman"/>
          <w:bCs/>
          <w:i w:val="0"/>
          <w:iCs w:val="0"/>
          <w:color w:val="auto"/>
          <w:sz w:val="20"/>
          <w:szCs w:val="20"/>
        </w:rPr>
        <w:t xml:space="preserve"> organizowane przez MOSiR w 202</w:t>
      </w:r>
      <w:r w:rsidR="00F24E77" w:rsidRPr="008B554F">
        <w:rPr>
          <w:rFonts w:ascii="Century Gothic" w:hAnsi="Century Gothic" w:cs="Times New Roman"/>
          <w:bCs/>
          <w:i w:val="0"/>
          <w:iCs w:val="0"/>
          <w:color w:val="auto"/>
          <w:sz w:val="20"/>
          <w:szCs w:val="20"/>
        </w:rPr>
        <w:t>5</w:t>
      </w:r>
      <w:r w:rsidR="001E1F9C" w:rsidRPr="008B554F">
        <w:rPr>
          <w:rFonts w:ascii="Century Gothic" w:hAnsi="Century Gothic" w:cs="Times New Roman"/>
          <w:bCs/>
          <w:i w:val="0"/>
          <w:iCs w:val="0"/>
          <w:color w:val="auto"/>
          <w:sz w:val="20"/>
          <w:szCs w:val="20"/>
        </w:rPr>
        <w:t xml:space="preserve"> r.</w:t>
      </w:r>
      <w:bookmarkEnd w:id="76"/>
      <w:r w:rsidR="001E1F9C" w:rsidRPr="008B554F">
        <w:rPr>
          <w:rFonts w:ascii="Century Gothic" w:hAnsi="Century Gothic" w:cs="Times New Roman"/>
          <w:bCs/>
          <w:i w:val="0"/>
          <w:iCs w:val="0"/>
          <w:color w:val="auto"/>
          <w:sz w:val="20"/>
          <w:szCs w:val="20"/>
        </w:rPr>
        <w:t xml:space="preserve"> </w:t>
      </w:r>
    </w:p>
    <w:tbl>
      <w:tblPr>
        <w:tblStyle w:val="redniasiatka3akcent4"/>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3396"/>
        <w:gridCol w:w="1450"/>
        <w:gridCol w:w="2177"/>
      </w:tblGrid>
      <w:tr w:rsidR="0090352B" w:rsidRPr="008B554F" w14:paraId="21D3B9F0" w14:textId="77777777" w:rsidTr="00191539">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single" w:sz="4" w:space="0" w:color="657C9C" w:themeColor="text2" w:themeTint="BF"/>
              <w:right w:val="none" w:sz="0" w:space="0" w:color="auto"/>
            </w:tcBorders>
            <w:shd w:val="clear" w:color="auto" w:fill="D9D9D9" w:themeFill="background1" w:themeFillShade="D9"/>
            <w:vAlign w:val="center"/>
          </w:tcPr>
          <w:p w14:paraId="176EACF3" w14:textId="646FAF63"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color w:val="auto"/>
                <w:sz w:val="20"/>
                <w:szCs w:val="20"/>
                <w:lang w:eastAsia="pl-PL"/>
              </w:rPr>
              <w:t>LP</w:t>
            </w:r>
            <w:r w:rsidR="00AC1F5E" w:rsidRPr="008B554F">
              <w:rPr>
                <w:rFonts w:ascii="Century Gothic" w:eastAsia="Times New Roman" w:hAnsi="Century Gothic"/>
                <w:color w:val="auto"/>
                <w:sz w:val="20"/>
                <w:szCs w:val="20"/>
                <w:lang w:eastAsia="pl-PL"/>
              </w:rPr>
              <w:t>.</w:t>
            </w:r>
          </w:p>
        </w:tc>
        <w:tc>
          <w:tcPr>
            <w:tcW w:w="1417" w:type="dxa"/>
            <w:tcBorders>
              <w:top w:val="none" w:sz="0" w:space="0" w:color="auto"/>
              <w:left w:val="none" w:sz="0" w:space="0" w:color="auto"/>
              <w:bottom w:val="single" w:sz="4" w:space="0" w:color="657C9C" w:themeColor="text2" w:themeTint="BF"/>
              <w:right w:val="none" w:sz="0" w:space="0" w:color="auto"/>
            </w:tcBorders>
            <w:shd w:val="clear" w:color="auto" w:fill="D9D9D9" w:themeFill="background1" w:themeFillShade="D9"/>
            <w:vAlign w:val="center"/>
            <w:hideMark/>
          </w:tcPr>
          <w:p w14:paraId="05899999" w14:textId="17C0EEA7" w:rsidR="0090352B" w:rsidRPr="008B554F" w:rsidRDefault="0090352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8B554F">
              <w:rPr>
                <w:rFonts w:ascii="Century Gothic" w:eastAsia="Times New Roman" w:hAnsi="Century Gothic"/>
                <w:color w:val="auto"/>
                <w:sz w:val="20"/>
                <w:szCs w:val="20"/>
                <w:lang w:eastAsia="pl-PL"/>
              </w:rPr>
              <w:t>DATA</w:t>
            </w:r>
          </w:p>
        </w:tc>
        <w:tc>
          <w:tcPr>
            <w:tcW w:w="3396" w:type="dxa"/>
            <w:tcBorders>
              <w:top w:val="none" w:sz="0" w:space="0" w:color="auto"/>
              <w:left w:val="none" w:sz="0" w:space="0" w:color="auto"/>
              <w:bottom w:val="single" w:sz="4" w:space="0" w:color="657C9C" w:themeColor="text2" w:themeTint="BF"/>
              <w:right w:val="none" w:sz="0" w:space="0" w:color="auto"/>
            </w:tcBorders>
            <w:shd w:val="clear" w:color="auto" w:fill="D9D9D9" w:themeFill="background1" w:themeFillShade="D9"/>
            <w:vAlign w:val="center"/>
            <w:hideMark/>
          </w:tcPr>
          <w:p w14:paraId="4D39D077" w14:textId="39BEEB2D" w:rsidR="0090352B" w:rsidRPr="008B554F" w:rsidRDefault="0090352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8B554F">
              <w:rPr>
                <w:rFonts w:ascii="Century Gothic" w:eastAsia="Times New Roman" w:hAnsi="Century Gothic"/>
                <w:color w:val="auto"/>
                <w:sz w:val="20"/>
                <w:szCs w:val="20"/>
                <w:lang w:eastAsia="pl-PL"/>
              </w:rPr>
              <w:t>NAZWA IMPREZY</w:t>
            </w:r>
          </w:p>
        </w:tc>
        <w:tc>
          <w:tcPr>
            <w:tcW w:w="1450" w:type="dxa"/>
            <w:tcBorders>
              <w:top w:val="none" w:sz="0" w:space="0" w:color="auto"/>
              <w:left w:val="none" w:sz="0" w:space="0" w:color="auto"/>
              <w:bottom w:val="single" w:sz="4" w:space="0" w:color="657C9C" w:themeColor="text2" w:themeTint="BF"/>
              <w:right w:val="none" w:sz="0" w:space="0" w:color="auto"/>
            </w:tcBorders>
            <w:shd w:val="clear" w:color="auto" w:fill="D9D9D9" w:themeFill="background1" w:themeFillShade="D9"/>
            <w:vAlign w:val="center"/>
            <w:hideMark/>
          </w:tcPr>
          <w:p w14:paraId="041EF909" w14:textId="7592C75D" w:rsidR="0090352B" w:rsidRPr="008B554F" w:rsidRDefault="0090352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8B554F">
              <w:rPr>
                <w:rFonts w:ascii="Century Gothic" w:eastAsia="Times New Roman" w:hAnsi="Century Gothic"/>
                <w:color w:val="auto"/>
                <w:sz w:val="20"/>
                <w:szCs w:val="20"/>
                <w:lang w:eastAsia="pl-PL"/>
              </w:rPr>
              <w:t>MIEJSCE</w:t>
            </w:r>
          </w:p>
        </w:tc>
        <w:tc>
          <w:tcPr>
            <w:tcW w:w="2177" w:type="dxa"/>
            <w:tcBorders>
              <w:top w:val="none" w:sz="0" w:space="0" w:color="auto"/>
              <w:left w:val="none" w:sz="0" w:space="0" w:color="auto"/>
              <w:bottom w:val="single" w:sz="4" w:space="0" w:color="657C9C" w:themeColor="text2" w:themeTint="BF"/>
              <w:right w:val="none" w:sz="0" w:space="0" w:color="auto"/>
            </w:tcBorders>
            <w:shd w:val="clear" w:color="auto" w:fill="D9D9D9" w:themeFill="background1" w:themeFillShade="D9"/>
            <w:vAlign w:val="center"/>
          </w:tcPr>
          <w:p w14:paraId="1711D2E1" w14:textId="155A7ECE" w:rsidR="0090352B" w:rsidRPr="008B554F" w:rsidRDefault="0090352B" w:rsidP="004D404D">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8B554F">
              <w:rPr>
                <w:rFonts w:ascii="Century Gothic" w:eastAsia="Times New Roman" w:hAnsi="Century Gothic"/>
                <w:color w:val="auto"/>
                <w:sz w:val="20"/>
                <w:szCs w:val="20"/>
                <w:lang w:eastAsia="pl-PL"/>
              </w:rPr>
              <w:t>ILOŚĆ UCZESTNIKÓW</w:t>
            </w:r>
          </w:p>
        </w:tc>
      </w:tr>
      <w:tr w:rsidR="0090352B" w:rsidRPr="008B554F" w14:paraId="6B646EEF" w14:textId="77777777" w:rsidTr="009035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1C347F2C" w14:textId="069D6763"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780961D8" w14:textId="475AE42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21.02.2025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6EBC2888"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Turniej Piłki Siatkowej</w:t>
            </w:r>
          </w:p>
          <w:p w14:paraId="406AB46C" w14:textId="436BE74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Ponadpodstawowe - chłopcy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6B581B2A" w14:textId="6DE451B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I LO</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4767924D" w14:textId="6A71B6B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30 osób</w:t>
            </w:r>
          </w:p>
        </w:tc>
      </w:tr>
      <w:tr w:rsidR="0090352B" w:rsidRPr="008B554F" w14:paraId="01C53265" w14:textId="77777777" w:rsidTr="00191539">
        <w:trPr>
          <w:trHeight w:val="28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111899F" w14:textId="23FD9D7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w:t>
            </w:r>
          </w:p>
        </w:tc>
        <w:tc>
          <w:tcPr>
            <w:tcW w:w="1417" w:type="dxa"/>
            <w:shd w:val="clear" w:color="auto" w:fill="F2F2F2" w:themeFill="background1" w:themeFillShade="F2"/>
            <w:vAlign w:val="center"/>
          </w:tcPr>
          <w:p w14:paraId="2933ADF0" w14:textId="13EDA36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27.02.2025</w:t>
            </w:r>
          </w:p>
        </w:tc>
        <w:tc>
          <w:tcPr>
            <w:tcW w:w="3396" w:type="dxa"/>
            <w:shd w:val="clear" w:color="auto" w:fill="F2F2F2" w:themeFill="background1" w:themeFillShade="F2"/>
            <w:vAlign w:val="center"/>
          </w:tcPr>
          <w:p w14:paraId="4BC2DB3E" w14:textId="2F886BB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Klasowy Turniej Piłki Nożnej Szkoły Ponadpodstawowe - chłopcy</w:t>
            </w:r>
          </w:p>
        </w:tc>
        <w:tc>
          <w:tcPr>
            <w:tcW w:w="1450" w:type="dxa"/>
            <w:shd w:val="clear" w:color="auto" w:fill="F2F2F2" w:themeFill="background1" w:themeFillShade="F2"/>
            <w:vAlign w:val="center"/>
          </w:tcPr>
          <w:p w14:paraId="7AB18B5B" w14:textId="2EBB19C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I LO</w:t>
            </w:r>
          </w:p>
        </w:tc>
        <w:tc>
          <w:tcPr>
            <w:tcW w:w="2177" w:type="dxa"/>
            <w:shd w:val="clear" w:color="auto" w:fill="F2F2F2" w:themeFill="background1" w:themeFillShade="F2"/>
            <w:vAlign w:val="center"/>
          </w:tcPr>
          <w:p w14:paraId="04EFE231" w14:textId="2026974E"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63</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0DE2819F" w14:textId="77777777" w:rsidTr="0090352B">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5B3F9F7D" w14:textId="7A24D954"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640CA485" w14:textId="42E9776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28.02.2025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04C7D305"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Turniej Piłki Nożnej</w:t>
            </w:r>
          </w:p>
          <w:p w14:paraId="162FF3BA" w14:textId="00F716B3"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 - chłopcy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1FC457D9" w14:textId="6E02B60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SP 4</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6973787F" w14:textId="1015CD68"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36</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14C048D9" w14:textId="77777777" w:rsidTr="00191539">
        <w:trPr>
          <w:trHeight w:val="362"/>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4481503" w14:textId="53CCAE18"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w:t>
            </w:r>
          </w:p>
        </w:tc>
        <w:tc>
          <w:tcPr>
            <w:tcW w:w="1417" w:type="dxa"/>
            <w:shd w:val="clear" w:color="auto" w:fill="F2F2F2" w:themeFill="background1" w:themeFillShade="F2"/>
            <w:vAlign w:val="center"/>
          </w:tcPr>
          <w:p w14:paraId="65A3496F" w14:textId="1F37595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08.03.2025</w:t>
            </w:r>
          </w:p>
        </w:tc>
        <w:tc>
          <w:tcPr>
            <w:tcW w:w="3396" w:type="dxa"/>
            <w:shd w:val="clear" w:color="auto" w:fill="F2F2F2" w:themeFill="background1" w:themeFillShade="F2"/>
            <w:vAlign w:val="center"/>
          </w:tcPr>
          <w:p w14:paraId="2B32A16A" w14:textId="77B066F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Zawody Pływackie „Marlin”</w:t>
            </w:r>
          </w:p>
        </w:tc>
        <w:tc>
          <w:tcPr>
            <w:tcW w:w="1450" w:type="dxa"/>
            <w:shd w:val="clear" w:color="auto" w:fill="F2F2F2" w:themeFill="background1" w:themeFillShade="F2"/>
            <w:vAlign w:val="center"/>
          </w:tcPr>
          <w:p w14:paraId="2351FA08" w14:textId="4D4795F9"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 MOSiR</w:t>
            </w:r>
          </w:p>
        </w:tc>
        <w:tc>
          <w:tcPr>
            <w:tcW w:w="2177" w:type="dxa"/>
            <w:shd w:val="clear" w:color="auto" w:fill="F2F2F2" w:themeFill="background1" w:themeFillShade="F2"/>
            <w:vAlign w:val="center"/>
          </w:tcPr>
          <w:p w14:paraId="49351700" w14:textId="1EDF5E8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250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41054E5A"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2A9A357E" w14:textId="7BAE5410"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5</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7EA292BE" w14:textId="3406B4B4"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15.03.2025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03E40A4D" w14:textId="76942BC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w:t>
            </w:r>
            <w:proofErr w:type="spellStart"/>
            <w:r w:rsidRPr="008B554F">
              <w:rPr>
                <w:rFonts w:ascii="Century Gothic" w:eastAsia="Times New Roman" w:hAnsi="Century Gothic"/>
                <w:sz w:val="20"/>
                <w:szCs w:val="20"/>
                <w:lang w:eastAsia="pl-PL"/>
              </w:rPr>
              <w:t>Otyliada</w:t>
            </w:r>
            <w:proofErr w:type="spellEnd"/>
            <w:r w:rsidRPr="008B554F">
              <w:rPr>
                <w:rFonts w:ascii="Century Gothic" w:eastAsia="Times New Roman" w:hAnsi="Century Gothic"/>
                <w:sz w:val="20"/>
                <w:szCs w:val="20"/>
                <w:lang w:eastAsia="pl-PL"/>
              </w:rPr>
              <w:t>” Zawody Pływackie</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6D031DF4" w14:textId="0FFC47E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5C443DD7" w14:textId="3A88995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36</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48F8A674" w14:textId="77777777" w:rsidTr="00191539">
        <w:trPr>
          <w:trHeight w:val="671"/>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53FA091" w14:textId="57D011B3"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6</w:t>
            </w:r>
          </w:p>
        </w:tc>
        <w:tc>
          <w:tcPr>
            <w:tcW w:w="1417" w:type="dxa"/>
            <w:shd w:val="clear" w:color="auto" w:fill="F2F2F2" w:themeFill="background1" w:themeFillShade="F2"/>
            <w:vAlign w:val="center"/>
          </w:tcPr>
          <w:p w14:paraId="0C4AB0D7" w14:textId="1B5A3C3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27.03.2025</w:t>
            </w:r>
          </w:p>
        </w:tc>
        <w:tc>
          <w:tcPr>
            <w:tcW w:w="3396" w:type="dxa"/>
            <w:shd w:val="clear" w:color="auto" w:fill="F2F2F2" w:themeFill="background1" w:themeFillShade="F2"/>
            <w:vAlign w:val="center"/>
          </w:tcPr>
          <w:p w14:paraId="42F891A0" w14:textId="499094A9"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Mławska Liga Pływacka</w:t>
            </w:r>
          </w:p>
        </w:tc>
        <w:tc>
          <w:tcPr>
            <w:tcW w:w="1450" w:type="dxa"/>
            <w:shd w:val="clear" w:color="auto" w:fill="F2F2F2" w:themeFill="background1" w:themeFillShade="F2"/>
            <w:vAlign w:val="center"/>
          </w:tcPr>
          <w:p w14:paraId="34C824AA" w14:textId="0DCF237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 MOSiR</w:t>
            </w:r>
          </w:p>
        </w:tc>
        <w:tc>
          <w:tcPr>
            <w:tcW w:w="2177" w:type="dxa"/>
            <w:shd w:val="clear" w:color="auto" w:fill="F2F2F2" w:themeFill="background1" w:themeFillShade="F2"/>
            <w:vAlign w:val="center"/>
          </w:tcPr>
          <w:p w14:paraId="4784B3F5" w14:textId="5232E6D2"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167</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3E23E200"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061691ED" w14:textId="49803C9A"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7</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2AE8E626" w14:textId="7586017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02.04.2025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43D20A5C" w14:textId="0D9D9D6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Biegach Przełajowych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6BE43AFE" w14:textId="304227C8"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0B7FBA89" w14:textId="27D24B9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411</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6487F4B"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1A1F7BD" w14:textId="4896D909"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8</w:t>
            </w:r>
          </w:p>
        </w:tc>
        <w:tc>
          <w:tcPr>
            <w:tcW w:w="1417" w:type="dxa"/>
            <w:shd w:val="clear" w:color="auto" w:fill="F2F2F2" w:themeFill="background1" w:themeFillShade="F2"/>
            <w:vAlign w:val="center"/>
          </w:tcPr>
          <w:p w14:paraId="3DA9CA0E" w14:textId="4C7CC259"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5-6.04.2025</w:t>
            </w:r>
          </w:p>
        </w:tc>
        <w:tc>
          <w:tcPr>
            <w:tcW w:w="3396" w:type="dxa"/>
            <w:shd w:val="clear" w:color="auto" w:fill="F2F2F2" w:themeFill="background1" w:themeFillShade="F2"/>
            <w:vAlign w:val="center"/>
          </w:tcPr>
          <w:p w14:paraId="35B93E00" w14:textId="3C0DC0DE"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Zawody Pływackie Płetwal</w:t>
            </w:r>
          </w:p>
        </w:tc>
        <w:tc>
          <w:tcPr>
            <w:tcW w:w="1450" w:type="dxa"/>
            <w:shd w:val="clear" w:color="auto" w:fill="F2F2F2" w:themeFill="background1" w:themeFillShade="F2"/>
            <w:vAlign w:val="center"/>
          </w:tcPr>
          <w:p w14:paraId="1E8C4CCF" w14:textId="5E9B8D34"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 MOSiR</w:t>
            </w:r>
          </w:p>
        </w:tc>
        <w:tc>
          <w:tcPr>
            <w:tcW w:w="2177" w:type="dxa"/>
            <w:shd w:val="clear" w:color="auto" w:fill="F2F2F2" w:themeFill="background1" w:themeFillShade="F2"/>
            <w:vAlign w:val="center"/>
          </w:tcPr>
          <w:p w14:paraId="3F597774" w14:textId="582EF31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496</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6E55F76"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06485E81" w14:textId="040EEFA1"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9</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215E30D0" w14:textId="77E88E3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07.04.2025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3B50D7C1"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35836D03" w14:textId="2771D7BD"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 - chłopcy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0DF9D094" w14:textId="7F896FE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BF8E7E7" w14:textId="6F07A79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60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0896CB4"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88C03D7" w14:textId="26CA56F8"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10</w:t>
            </w:r>
          </w:p>
        </w:tc>
        <w:tc>
          <w:tcPr>
            <w:tcW w:w="1417" w:type="dxa"/>
            <w:shd w:val="clear" w:color="auto" w:fill="F2F2F2" w:themeFill="background1" w:themeFillShade="F2"/>
            <w:vAlign w:val="center"/>
          </w:tcPr>
          <w:p w14:paraId="6E7C1E01" w14:textId="65498C1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09.04.2025</w:t>
            </w:r>
          </w:p>
        </w:tc>
        <w:tc>
          <w:tcPr>
            <w:tcW w:w="3396" w:type="dxa"/>
            <w:shd w:val="clear" w:color="auto" w:fill="F2F2F2" w:themeFill="background1" w:themeFillShade="F2"/>
            <w:vAlign w:val="center"/>
          </w:tcPr>
          <w:p w14:paraId="2A97F078" w14:textId="4529275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Rejonu w Biegach Przełajowych</w:t>
            </w:r>
          </w:p>
        </w:tc>
        <w:tc>
          <w:tcPr>
            <w:tcW w:w="1450" w:type="dxa"/>
            <w:shd w:val="clear" w:color="auto" w:fill="F2F2F2" w:themeFill="background1" w:themeFillShade="F2"/>
            <w:vAlign w:val="center"/>
          </w:tcPr>
          <w:p w14:paraId="21F0F8D9" w14:textId="6CD1588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47B04665" w14:textId="1E714C8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320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9DC797B"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431C1154" w14:textId="32CDDE5C"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11</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26D1987C" w14:textId="6915314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10.04.2025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504C885C"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51D3A623" w14:textId="2318130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 – chłopcy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3F99656E" w14:textId="269DE01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59CEB401" w14:textId="76B7D3A4"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3F5447D5"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A2D4BD5" w14:textId="63DBF221"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lastRenderedPageBreak/>
              <w:t>12</w:t>
            </w:r>
          </w:p>
        </w:tc>
        <w:tc>
          <w:tcPr>
            <w:tcW w:w="1417" w:type="dxa"/>
            <w:shd w:val="clear" w:color="auto" w:fill="F2F2F2" w:themeFill="background1" w:themeFillShade="F2"/>
            <w:vAlign w:val="center"/>
          </w:tcPr>
          <w:p w14:paraId="46C316A6" w14:textId="6D5F6954"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11.04.2025</w:t>
            </w:r>
          </w:p>
        </w:tc>
        <w:tc>
          <w:tcPr>
            <w:tcW w:w="3396" w:type="dxa"/>
            <w:shd w:val="clear" w:color="auto" w:fill="F2F2F2" w:themeFill="background1" w:themeFillShade="F2"/>
            <w:vAlign w:val="center"/>
          </w:tcPr>
          <w:p w14:paraId="67852F3F"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4548CA34" w14:textId="7B726EBC"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Ponadpodstawowe – chłopcy</w:t>
            </w:r>
          </w:p>
        </w:tc>
        <w:tc>
          <w:tcPr>
            <w:tcW w:w="1450" w:type="dxa"/>
            <w:shd w:val="clear" w:color="auto" w:fill="F2F2F2" w:themeFill="background1" w:themeFillShade="F2"/>
            <w:vAlign w:val="center"/>
          </w:tcPr>
          <w:p w14:paraId="1481F5F3" w14:textId="0C30425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1DCC3D31" w14:textId="38CD130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50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1175AD2A"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1F5497B7" w14:textId="09CD081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13</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0B4CF916" w14:textId="55531EC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14.04.2025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34C12485"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22FC7DE9" w14:textId="70A2DBD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Ponadpodstawowe – dziewczęta</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4B7720F8" w14:textId="52FB48D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7E90BB7D" w14:textId="36E799A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60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707CF0C9"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A80D662" w14:textId="6051B64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14</w:t>
            </w:r>
          </w:p>
        </w:tc>
        <w:tc>
          <w:tcPr>
            <w:tcW w:w="1417" w:type="dxa"/>
            <w:shd w:val="clear" w:color="auto" w:fill="F2F2F2" w:themeFill="background1" w:themeFillShade="F2"/>
            <w:vAlign w:val="center"/>
          </w:tcPr>
          <w:p w14:paraId="6BAD5B4B" w14:textId="24D9C292"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15.04.2025</w:t>
            </w:r>
          </w:p>
        </w:tc>
        <w:tc>
          <w:tcPr>
            <w:tcW w:w="3396" w:type="dxa"/>
            <w:shd w:val="clear" w:color="auto" w:fill="F2F2F2" w:themeFill="background1" w:themeFillShade="F2"/>
            <w:vAlign w:val="center"/>
          </w:tcPr>
          <w:p w14:paraId="74944973" w14:textId="0D62470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 (Finał) Szkoły Podstawowe - chłopcy</w:t>
            </w:r>
          </w:p>
        </w:tc>
        <w:tc>
          <w:tcPr>
            <w:tcW w:w="1450" w:type="dxa"/>
            <w:shd w:val="clear" w:color="auto" w:fill="F2F2F2" w:themeFill="background1" w:themeFillShade="F2"/>
            <w:vAlign w:val="center"/>
          </w:tcPr>
          <w:p w14:paraId="77D2AEB2" w14:textId="791D03D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49F25392" w14:textId="757A65E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38F8D278"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042E4CAE" w14:textId="7FBE9DFA"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15</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7F4053D9" w14:textId="218E4FB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16.04.2025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61DDA537" w14:textId="584E304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 (Finał) Szkoły Podstawowe - chłopcy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0F1812B7" w14:textId="6DE18303"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79331D52" w14:textId="6C444E7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50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F0823C7"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CAF0CDA" w14:textId="3976E2AC"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16</w:t>
            </w:r>
          </w:p>
        </w:tc>
        <w:tc>
          <w:tcPr>
            <w:tcW w:w="1417" w:type="dxa"/>
            <w:shd w:val="clear" w:color="auto" w:fill="F2F2F2" w:themeFill="background1" w:themeFillShade="F2"/>
            <w:vAlign w:val="center"/>
          </w:tcPr>
          <w:p w14:paraId="228CD712" w14:textId="330A8B3C"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24.04.2025</w:t>
            </w:r>
          </w:p>
        </w:tc>
        <w:tc>
          <w:tcPr>
            <w:tcW w:w="3396" w:type="dxa"/>
            <w:shd w:val="clear" w:color="auto" w:fill="F2F2F2" w:themeFill="background1" w:themeFillShade="F2"/>
            <w:vAlign w:val="center"/>
          </w:tcPr>
          <w:p w14:paraId="10239925" w14:textId="3DA0028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 Rzut Lekkoatletyczny Szkoły Ponadpodstawowe – dziewczęta, chłopcy</w:t>
            </w:r>
          </w:p>
        </w:tc>
        <w:tc>
          <w:tcPr>
            <w:tcW w:w="1450" w:type="dxa"/>
            <w:shd w:val="clear" w:color="auto" w:fill="F2F2F2" w:themeFill="background1" w:themeFillShade="F2"/>
            <w:vAlign w:val="center"/>
          </w:tcPr>
          <w:p w14:paraId="40B6DE7B" w14:textId="573419C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0FF2C1F9" w14:textId="6673D02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60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A984D2A"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26517D95" w14:textId="3BDE0528"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17</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1F4B9360" w14:textId="5F7CFBE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24.04.2025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26411296"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31617FF9" w14:textId="2972CD0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 - dziewczęta</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047752D8" w14:textId="380B51D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739FF574" w14:textId="208DAED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440D4A8A"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FD51F00" w14:textId="3B1F6ADE"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18</w:t>
            </w:r>
          </w:p>
        </w:tc>
        <w:tc>
          <w:tcPr>
            <w:tcW w:w="1417" w:type="dxa"/>
            <w:shd w:val="clear" w:color="auto" w:fill="F2F2F2" w:themeFill="background1" w:themeFillShade="F2"/>
            <w:vAlign w:val="center"/>
          </w:tcPr>
          <w:p w14:paraId="4E12F534" w14:textId="059FB454"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25.04.2025</w:t>
            </w:r>
          </w:p>
        </w:tc>
        <w:tc>
          <w:tcPr>
            <w:tcW w:w="3396" w:type="dxa"/>
            <w:shd w:val="clear" w:color="auto" w:fill="F2F2F2" w:themeFill="background1" w:themeFillShade="F2"/>
            <w:vAlign w:val="center"/>
          </w:tcPr>
          <w:p w14:paraId="52867AB0"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 Rzut Lekkoatletyczny</w:t>
            </w:r>
          </w:p>
          <w:p w14:paraId="0C1D8317"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w:t>
            </w:r>
          </w:p>
          <w:p w14:paraId="48559A31" w14:textId="633AB1F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 dziewczęta, chłopcy</w:t>
            </w:r>
          </w:p>
        </w:tc>
        <w:tc>
          <w:tcPr>
            <w:tcW w:w="1450" w:type="dxa"/>
            <w:shd w:val="clear" w:color="auto" w:fill="F2F2F2" w:themeFill="background1" w:themeFillShade="F2"/>
            <w:vAlign w:val="center"/>
          </w:tcPr>
          <w:p w14:paraId="17091C86" w14:textId="326516F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0A8C5108" w14:textId="01482F1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5898D85"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4CF17789" w14:textId="35EA726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19</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66838FB8" w14:textId="120E825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28.04.2025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07C6D805"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Piłce Nożnej</w:t>
            </w:r>
          </w:p>
          <w:p w14:paraId="602D7496" w14:textId="7259EFC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Szkoły Podstawowe - dziewczęta</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4ADE8A2A" w14:textId="5D9A7B5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53393A97" w14:textId="2A8AC1B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55</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41DCE7F2"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906F8EB" w14:textId="5129FAC7"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20</w:t>
            </w:r>
          </w:p>
        </w:tc>
        <w:tc>
          <w:tcPr>
            <w:tcW w:w="1417" w:type="dxa"/>
            <w:shd w:val="clear" w:color="auto" w:fill="F2F2F2" w:themeFill="background1" w:themeFillShade="F2"/>
            <w:vAlign w:val="center"/>
          </w:tcPr>
          <w:p w14:paraId="3B87FB6E" w14:textId="0D87A5AE"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16.05.2025</w:t>
            </w:r>
          </w:p>
        </w:tc>
        <w:tc>
          <w:tcPr>
            <w:tcW w:w="3396" w:type="dxa"/>
            <w:shd w:val="clear" w:color="auto" w:fill="F2F2F2" w:themeFill="background1" w:themeFillShade="F2"/>
            <w:vAlign w:val="center"/>
          </w:tcPr>
          <w:p w14:paraId="6AC57D4E" w14:textId="1B37527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Czwórboju Lekkoatletycznym Szkoły Podstawowe</w:t>
            </w:r>
          </w:p>
        </w:tc>
        <w:tc>
          <w:tcPr>
            <w:tcW w:w="1450" w:type="dxa"/>
            <w:shd w:val="clear" w:color="auto" w:fill="F2F2F2" w:themeFill="background1" w:themeFillShade="F2"/>
            <w:vAlign w:val="center"/>
          </w:tcPr>
          <w:p w14:paraId="35650B14" w14:textId="05909B0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02F66713" w14:textId="17CB0E0C"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100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7A01416A"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52BAFEED" w14:textId="20540150"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21</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6AD2A3B6" w14:textId="4546DDA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20.05.2025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2DDF6040" w14:textId="26E819E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Lekkoatletyce</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6D7C36B6" w14:textId="6E8FB81D"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66A59991" w14:textId="31F9B9A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EC70E9C"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D37755F" w14:textId="396806C9"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22</w:t>
            </w:r>
          </w:p>
        </w:tc>
        <w:tc>
          <w:tcPr>
            <w:tcW w:w="1417" w:type="dxa"/>
            <w:shd w:val="clear" w:color="auto" w:fill="F2F2F2" w:themeFill="background1" w:themeFillShade="F2"/>
            <w:vAlign w:val="center"/>
          </w:tcPr>
          <w:p w14:paraId="739E8CB5" w14:textId="342A724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22.05.2025</w:t>
            </w:r>
          </w:p>
        </w:tc>
        <w:tc>
          <w:tcPr>
            <w:tcW w:w="3396" w:type="dxa"/>
            <w:shd w:val="clear" w:color="auto" w:fill="F2F2F2" w:themeFill="background1" w:themeFillShade="F2"/>
            <w:vAlign w:val="center"/>
          </w:tcPr>
          <w:p w14:paraId="2488FBBC" w14:textId="5D53B63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Mławska Liga Pływacka</w:t>
            </w:r>
          </w:p>
        </w:tc>
        <w:tc>
          <w:tcPr>
            <w:tcW w:w="1450" w:type="dxa"/>
            <w:shd w:val="clear" w:color="auto" w:fill="F2F2F2" w:themeFill="background1" w:themeFillShade="F2"/>
            <w:vAlign w:val="center"/>
          </w:tcPr>
          <w:p w14:paraId="362E1811" w14:textId="6AD735D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 MOSiR</w:t>
            </w:r>
          </w:p>
        </w:tc>
        <w:tc>
          <w:tcPr>
            <w:tcW w:w="2177" w:type="dxa"/>
            <w:shd w:val="clear" w:color="auto" w:fill="F2F2F2" w:themeFill="background1" w:themeFillShade="F2"/>
            <w:vAlign w:val="center"/>
          </w:tcPr>
          <w:p w14:paraId="2EBB9EC7" w14:textId="7C43D33E"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130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0A9159B"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65885A1A" w14:textId="517367D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23</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3AF572C9" w14:textId="205A393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28.05.2025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75414C9A" w14:textId="1973F0C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Olimpiada Osób Niepełnosprawnych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6524AA00" w14:textId="6534989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2D7DDD8C" w14:textId="6804496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270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79D38CF0"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1AEBBAC" w14:textId="5C96331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24</w:t>
            </w:r>
          </w:p>
        </w:tc>
        <w:tc>
          <w:tcPr>
            <w:tcW w:w="1417" w:type="dxa"/>
            <w:shd w:val="clear" w:color="auto" w:fill="F2F2F2" w:themeFill="background1" w:themeFillShade="F2"/>
            <w:vAlign w:val="center"/>
          </w:tcPr>
          <w:p w14:paraId="2762593A" w14:textId="7700A5DA"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04.06.2025</w:t>
            </w:r>
          </w:p>
        </w:tc>
        <w:tc>
          <w:tcPr>
            <w:tcW w:w="3396" w:type="dxa"/>
            <w:shd w:val="clear" w:color="auto" w:fill="F2F2F2" w:themeFill="background1" w:themeFillShade="F2"/>
            <w:vAlign w:val="center"/>
          </w:tcPr>
          <w:p w14:paraId="0305D234" w14:textId="443CFFD6"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 w Trójboju Lekkoatletycznym</w:t>
            </w:r>
          </w:p>
        </w:tc>
        <w:tc>
          <w:tcPr>
            <w:tcW w:w="1450" w:type="dxa"/>
            <w:shd w:val="clear" w:color="auto" w:fill="F2F2F2" w:themeFill="background1" w:themeFillShade="F2"/>
            <w:vAlign w:val="center"/>
          </w:tcPr>
          <w:p w14:paraId="115DCDFD" w14:textId="02FC361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5827617B" w14:textId="4F71F52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26F49DB2"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43D2CA8C" w14:textId="26FCF989"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25</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08B14457" w14:textId="0D594750"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15.06.2025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13976B2A" w14:textId="78AF2678"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Mławskie Święto Rowerów</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32F6EE85" w14:textId="7739205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43D18FE" w14:textId="72868B9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1200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70EB9278"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1526BD7" w14:textId="4F1EB1C7"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26</w:t>
            </w:r>
          </w:p>
        </w:tc>
        <w:tc>
          <w:tcPr>
            <w:tcW w:w="1417" w:type="dxa"/>
            <w:shd w:val="clear" w:color="auto" w:fill="F2F2F2" w:themeFill="background1" w:themeFillShade="F2"/>
            <w:vAlign w:val="center"/>
          </w:tcPr>
          <w:p w14:paraId="21FFD719" w14:textId="290DDA6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17.06.2025</w:t>
            </w:r>
          </w:p>
        </w:tc>
        <w:tc>
          <w:tcPr>
            <w:tcW w:w="3396" w:type="dxa"/>
            <w:shd w:val="clear" w:color="auto" w:fill="F2F2F2" w:themeFill="background1" w:themeFillShade="F2"/>
            <w:vAlign w:val="center"/>
          </w:tcPr>
          <w:p w14:paraId="632552A5"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Bieg Uliczny</w:t>
            </w:r>
          </w:p>
          <w:p w14:paraId="6EEB9233" w14:textId="29E076E2"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 xml:space="preserve">im. Ojca Bernarda </w:t>
            </w:r>
            <w:proofErr w:type="spellStart"/>
            <w:r w:rsidRPr="008B554F">
              <w:rPr>
                <w:rFonts w:ascii="Century Gothic" w:eastAsia="Times New Roman" w:hAnsi="Century Gothic"/>
                <w:sz w:val="20"/>
                <w:szCs w:val="20"/>
                <w:lang w:eastAsia="pl-PL"/>
              </w:rPr>
              <w:t>Kryszkiewicza</w:t>
            </w:r>
            <w:proofErr w:type="spellEnd"/>
          </w:p>
        </w:tc>
        <w:tc>
          <w:tcPr>
            <w:tcW w:w="1450" w:type="dxa"/>
            <w:shd w:val="clear" w:color="auto" w:fill="F2F2F2" w:themeFill="background1" w:themeFillShade="F2"/>
            <w:vAlign w:val="center"/>
          </w:tcPr>
          <w:p w14:paraId="5E54B09A" w14:textId="0A97684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Stary Rynek</w:t>
            </w:r>
          </w:p>
        </w:tc>
        <w:tc>
          <w:tcPr>
            <w:tcW w:w="2177" w:type="dxa"/>
            <w:shd w:val="clear" w:color="auto" w:fill="F2F2F2" w:themeFill="background1" w:themeFillShade="F2"/>
            <w:vAlign w:val="center"/>
          </w:tcPr>
          <w:p w14:paraId="34B723F7" w14:textId="1FB62B9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370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6320759"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185EFA56" w14:textId="3803E443"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27</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0EB668B9" w14:textId="4DF7D5E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01.07-29.08</w:t>
            </w:r>
            <w:r w:rsidRPr="008B554F">
              <w:rPr>
                <w:rFonts w:ascii="Century Gothic" w:eastAsia="Times New Roman" w:hAnsi="Century Gothic"/>
                <w:b/>
                <w:bCs/>
                <w:sz w:val="20"/>
                <w:szCs w:val="20"/>
                <w:lang w:eastAsia="pl-PL"/>
              </w:rPr>
              <w:t>.</w:t>
            </w:r>
            <w:r w:rsidRPr="008B554F">
              <w:rPr>
                <w:rFonts w:ascii="Century Gothic" w:eastAsia="Times New Roman" w:hAnsi="Century Gothic"/>
                <w:sz w:val="20"/>
                <w:szCs w:val="20"/>
                <w:lang w:eastAsia="pl-PL"/>
              </w:rPr>
              <w:t>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06DC2C85" w14:textId="066C98BE"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Lato w Mieście</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47A49D58" w14:textId="34D9170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A61D4EB" w14:textId="5D804DA3"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280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3439E0F"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850C237" w14:textId="19793F91"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28</w:t>
            </w:r>
          </w:p>
        </w:tc>
        <w:tc>
          <w:tcPr>
            <w:tcW w:w="1417" w:type="dxa"/>
            <w:shd w:val="clear" w:color="auto" w:fill="F2F2F2" w:themeFill="background1" w:themeFillShade="F2"/>
            <w:vAlign w:val="center"/>
          </w:tcPr>
          <w:p w14:paraId="2D378C80" w14:textId="183F0F9A"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20.08.2025</w:t>
            </w:r>
          </w:p>
        </w:tc>
        <w:tc>
          <w:tcPr>
            <w:tcW w:w="3396" w:type="dxa"/>
            <w:shd w:val="clear" w:color="auto" w:fill="F2F2F2" w:themeFill="background1" w:themeFillShade="F2"/>
            <w:vAlign w:val="center"/>
          </w:tcPr>
          <w:p w14:paraId="4715E025" w14:textId="0F13D4B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Tour Bitwa Warszawska</w:t>
            </w:r>
          </w:p>
        </w:tc>
        <w:tc>
          <w:tcPr>
            <w:tcW w:w="1450" w:type="dxa"/>
            <w:shd w:val="clear" w:color="auto" w:fill="F2F2F2" w:themeFill="background1" w:themeFillShade="F2"/>
            <w:vAlign w:val="center"/>
          </w:tcPr>
          <w:p w14:paraId="2D44B685" w14:textId="1C085CE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63021DF1" w14:textId="2B17B24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25580F3C"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34139ACA" w14:textId="30DED758"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lastRenderedPageBreak/>
              <w:t>29</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6F25FC17" w14:textId="1AB7CCC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06.09.2025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1F44EDDA" w14:textId="0D4A9686"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Mazowiecki Mityng Lekkoatletyczny</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32658276" w14:textId="3C279328"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7DC90F2C" w14:textId="591C24F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130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0A8FD600"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E4D3B33" w14:textId="2C6A3A77"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30</w:t>
            </w:r>
          </w:p>
        </w:tc>
        <w:tc>
          <w:tcPr>
            <w:tcW w:w="1417" w:type="dxa"/>
            <w:shd w:val="clear" w:color="auto" w:fill="F2F2F2" w:themeFill="background1" w:themeFillShade="F2"/>
            <w:vAlign w:val="center"/>
          </w:tcPr>
          <w:p w14:paraId="33E4FB87" w14:textId="1412909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19.09.2025</w:t>
            </w:r>
          </w:p>
        </w:tc>
        <w:tc>
          <w:tcPr>
            <w:tcW w:w="3396" w:type="dxa"/>
            <w:shd w:val="clear" w:color="auto" w:fill="F2F2F2" w:themeFill="background1" w:themeFillShade="F2"/>
            <w:vAlign w:val="center"/>
          </w:tcPr>
          <w:p w14:paraId="31F8DFD4"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Turniej Piłki Nożnej</w:t>
            </w:r>
          </w:p>
          <w:p w14:paraId="72924860" w14:textId="33AF87C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im Św. Stanisława Kostki</w:t>
            </w:r>
          </w:p>
        </w:tc>
        <w:tc>
          <w:tcPr>
            <w:tcW w:w="1450" w:type="dxa"/>
            <w:shd w:val="clear" w:color="auto" w:fill="F2F2F2" w:themeFill="background1" w:themeFillShade="F2"/>
            <w:vAlign w:val="center"/>
          </w:tcPr>
          <w:p w14:paraId="70EF7F03" w14:textId="36E65EE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293FAB00" w14:textId="2B14AAF4"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2BDD2701"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4B117DEA" w14:textId="3959E116"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31</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79185185" w14:textId="1451386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25.09.2025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34FC6184" w14:textId="6E9A3D7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 Rzut Lekkoatletyczny Szkół Podstawowych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5135C4B7" w14:textId="2164F26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27596750" w14:textId="7E48A79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192</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9F175F6"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E2E1B04" w14:textId="39EB538B"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32</w:t>
            </w:r>
          </w:p>
        </w:tc>
        <w:tc>
          <w:tcPr>
            <w:tcW w:w="1417" w:type="dxa"/>
            <w:shd w:val="clear" w:color="auto" w:fill="F2F2F2" w:themeFill="background1" w:themeFillShade="F2"/>
            <w:vAlign w:val="center"/>
          </w:tcPr>
          <w:p w14:paraId="29CF5780" w14:textId="18BF3B3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26.09.2025</w:t>
            </w:r>
          </w:p>
        </w:tc>
        <w:tc>
          <w:tcPr>
            <w:tcW w:w="3396" w:type="dxa"/>
            <w:shd w:val="clear" w:color="auto" w:fill="F2F2F2" w:themeFill="background1" w:themeFillShade="F2"/>
            <w:vAlign w:val="center"/>
          </w:tcPr>
          <w:p w14:paraId="3735BDF8"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 Rzut Lekkoatletyczny</w:t>
            </w:r>
          </w:p>
          <w:p w14:paraId="125C8452" w14:textId="23C595D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Szkół Ponadpodstawowych</w:t>
            </w:r>
          </w:p>
        </w:tc>
        <w:tc>
          <w:tcPr>
            <w:tcW w:w="1450" w:type="dxa"/>
            <w:shd w:val="clear" w:color="auto" w:fill="F2F2F2" w:themeFill="background1" w:themeFillShade="F2"/>
            <w:vAlign w:val="center"/>
          </w:tcPr>
          <w:p w14:paraId="024D07D3" w14:textId="614F613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70E3B05B" w14:textId="612A690A"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76</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C0397B5"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6F475593" w14:textId="01233C38"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33</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1EAAE83B" w14:textId="3FFEF7E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27.09.2025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1D9BF4C8" w14:textId="55C6791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Bieg Solidarności</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030A4BDD" w14:textId="1DE050E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Park Miejski</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BC6FDCE" w14:textId="3934F0F0"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290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14C84D1B"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0DFECB9" w14:textId="46F584BA"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34</w:t>
            </w:r>
          </w:p>
        </w:tc>
        <w:tc>
          <w:tcPr>
            <w:tcW w:w="1417" w:type="dxa"/>
            <w:shd w:val="clear" w:color="auto" w:fill="F2F2F2" w:themeFill="background1" w:themeFillShade="F2"/>
            <w:vAlign w:val="center"/>
          </w:tcPr>
          <w:p w14:paraId="7989333F" w14:textId="7C4B27A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30.09.2025</w:t>
            </w:r>
          </w:p>
        </w:tc>
        <w:tc>
          <w:tcPr>
            <w:tcW w:w="3396" w:type="dxa"/>
            <w:shd w:val="clear" w:color="auto" w:fill="F2F2F2" w:themeFill="background1" w:themeFillShade="F2"/>
            <w:vAlign w:val="center"/>
          </w:tcPr>
          <w:p w14:paraId="3DC227AB" w14:textId="7777777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II Rzut Lekkoatletyczny</w:t>
            </w:r>
          </w:p>
          <w:p w14:paraId="1F7FE103" w14:textId="5C78A01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Szkół Podstawowych</w:t>
            </w:r>
          </w:p>
        </w:tc>
        <w:tc>
          <w:tcPr>
            <w:tcW w:w="1450" w:type="dxa"/>
            <w:shd w:val="clear" w:color="auto" w:fill="F2F2F2" w:themeFill="background1" w:themeFillShade="F2"/>
            <w:vAlign w:val="center"/>
          </w:tcPr>
          <w:p w14:paraId="07E803F0" w14:textId="6400CD2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72E9F77C" w14:textId="241B468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262</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9A4E40A"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6342BE6D" w14:textId="352C3A3B"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35</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12904F97" w14:textId="5509BA4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01.10.2025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26C09C14"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II Rzut Lekkoatletyczny</w:t>
            </w:r>
          </w:p>
          <w:p w14:paraId="454A0E3A" w14:textId="46307B3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Szkół Ponadpodstawowych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45108DA7" w14:textId="3E08648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CD59AEA" w14:textId="416FCA09"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55</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3E9EF232"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5CD3616" w14:textId="2709E37F"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36</w:t>
            </w:r>
          </w:p>
        </w:tc>
        <w:tc>
          <w:tcPr>
            <w:tcW w:w="1417" w:type="dxa"/>
            <w:shd w:val="clear" w:color="auto" w:fill="F2F2F2" w:themeFill="background1" w:themeFillShade="F2"/>
            <w:vAlign w:val="center"/>
          </w:tcPr>
          <w:p w14:paraId="5CA0DDC1" w14:textId="7E5CA4F5"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03.10.2025</w:t>
            </w:r>
          </w:p>
        </w:tc>
        <w:tc>
          <w:tcPr>
            <w:tcW w:w="3396" w:type="dxa"/>
            <w:shd w:val="clear" w:color="auto" w:fill="F2F2F2" w:themeFill="background1" w:themeFillShade="F2"/>
            <w:vAlign w:val="center"/>
          </w:tcPr>
          <w:p w14:paraId="22682762" w14:textId="56BCEF6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Mławska Liga Pływacka</w:t>
            </w:r>
          </w:p>
        </w:tc>
        <w:tc>
          <w:tcPr>
            <w:tcW w:w="1450" w:type="dxa"/>
            <w:shd w:val="clear" w:color="auto" w:fill="F2F2F2" w:themeFill="background1" w:themeFillShade="F2"/>
            <w:vAlign w:val="center"/>
          </w:tcPr>
          <w:p w14:paraId="10BB8E28" w14:textId="6AC7A2B9"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Pływalnia</w:t>
            </w:r>
          </w:p>
        </w:tc>
        <w:tc>
          <w:tcPr>
            <w:tcW w:w="2177" w:type="dxa"/>
            <w:shd w:val="clear" w:color="auto" w:fill="F2F2F2" w:themeFill="background1" w:themeFillShade="F2"/>
            <w:vAlign w:val="center"/>
          </w:tcPr>
          <w:p w14:paraId="442E4878" w14:textId="1865FAF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130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73AE9131"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72BE3064" w14:textId="5E96B8D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37</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0553706E" w14:textId="75DE6FC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03.10.2025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162B67DB"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Powiatu</w:t>
            </w:r>
          </w:p>
          <w:p w14:paraId="6D0CE86D" w14:textId="1A3C02EB"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w Biegach Przełajowych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233D8DD8" w14:textId="0021E564"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7B1870DC" w14:textId="0CCAE60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378</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63841345"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B050CF3" w14:textId="79F6D737"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38</w:t>
            </w:r>
          </w:p>
        </w:tc>
        <w:tc>
          <w:tcPr>
            <w:tcW w:w="1417" w:type="dxa"/>
            <w:shd w:val="clear" w:color="auto" w:fill="F2F2F2" w:themeFill="background1" w:themeFillShade="F2"/>
            <w:vAlign w:val="center"/>
          </w:tcPr>
          <w:p w14:paraId="5BCE7B66" w14:textId="7F13AE11"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05.10.2025</w:t>
            </w:r>
          </w:p>
        </w:tc>
        <w:tc>
          <w:tcPr>
            <w:tcW w:w="3396" w:type="dxa"/>
            <w:shd w:val="clear" w:color="auto" w:fill="F2F2F2" w:themeFill="background1" w:themeFillShade="F2"/>
            <w:vAlign w:val="center"/>
          </w:tcPr>
          <w:p w14:paraId="1B60EFF1" w14:textId="5BA7154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V Jesienny Triathlon Mława 2025</w:t>
            </w:r>
          </w:p>
        </w:tc>
        <w:tc>
          <w:tcPr>
            <w:tcW w:w="1450" w:type="dxa"/>
            <w:shd w:val="clear" w:color="auto" w:fill="F2F2F2" w:themeFill="background1" w:themeFillShade="F2"/>
            <w:vAlign w:val="center"/>
          </w:tcPr>
          <w:p w14:paraId="70E1BC00" w14:textId="547FA0C9"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77E9E85C" w14:textId="4EDCBFD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25</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23A39BFF"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5CE43606" w14:textId="10235CD3"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39</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39F97CF7" w14:textId="7726BF4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09.10.2025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7B816887"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Mistrzostwa Rejonu</w:t>
            </w:r>
          </w:p>
          <w:p w14:paraId="333BE214" w14:textId="2E940FC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w Biegach Przełajowych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1B5CE4A5" w14:textId="45666FD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659872D" w14:textId="7D5E789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180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28198F7"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6A44686" w14:textId="2210B247"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40</w:t>
            </w:r>
          </w:p>
        </w:tc>
        <w:tc>
          <w:tcPr>
            <w:tcW w:w="1417" w:type="dxa"/>
            <w:shd w:val="clear" w:color="auto" w:fill="F2F2F2" w:themeFill="background1" w:themeFillShade="F2"/>
            <w:vAlign w:val="center"/>
          </w:tcPr>
          <w:p w14:paraId="7732680E" w14:textId="4E9EF096"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19.10.2025</w:t>
            </w:r>
          </w:p>
        </w:tc>
        <w:tc>
          <w:tcPr>
            <w:tcW w:w="3396" w:type="dxa"/>
            <w:shd w:val="clear" w:color="auto" w:fill="F2F2F2" w:themeFill="background1" w:themeFillShade="F2"/>
            <w:vAlign w:val="center"/>
          </w:tcPr>
          <w:p w14:paraId="63CED812" w14:textId="5675CD2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Mławskie Święto Biegania</w:t>
            </w:r>
          </w:p>
        </w:tc>
        <w:tc>
          <w:tcPr>
            <w:tcW w:w="1450" w:type="dxa"/>
            <w:shd w:val="clear" w:color="auto" w:fill="F2F2F2" w:themeFill="background1" w:themeFillShade="F2"/>
            <w:vAlign w:val="center"/>
          </w:tcPr>
          <w:p w14:paraId="11441577" w14:textId="09AF88A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67D787CC" w14:textId="258983BF"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250</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0A0E2377"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50D61F3C" w14:textId="5AD2D970"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41</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41792307" w14:textId="3DA7E11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8-9.11.2025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31D37FAD"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Ogólnopolskie Zawody Pływackie</w:t>
            </w:r>
          </w:p>
          <w:p w14:paraId="19D5DAB4" w14:textId="05F06EA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„Mława dla Pływania”</w:t>
            </w:r>
          </w:p>
          <w:p w14:paraId="5F41A267" w14:textId="3C33F07A"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pod Patronatem Burmistrza Miasta Mława</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7400219B" w14:textId="3E5DA37C"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roofErr w:type="gramStart"/>
            <w:r w:rsidRPr="008B554F">
              <w:rPr>
                <w:rFonts w:ascii="Century Gothic" w:eastAsia="Times New Roman" w:hAnsi="Century Gothic"/>
                <w:sz w:val="20"/>
                <w:szCs w:val="20"/>
                <w:lang w:eastAsia="pl-PL"/>
              </w:rPr>
              <w:t>Pływalnia  MOSiR</w:t>
            </w:r>
            <w:proofErr w:type="gramEnd"/>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1490976E" w14:textId="55BE47A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334</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1F5BD565"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B73512A" w14:textId="5F5A9039"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42</w:t>
            </w:r>
          </w:p>
        </w:tc>
        <w:tc>
          <w:tcPr>
            <w:tcW w:w="1417" w:type="dxa"/>
            <w:shd w:val="clear" w:color="auto" w:fill="F2F2F2" w:themeFill="background1" w:themeFillShade="F2"/>
            <w:vAlign w:val="center"/>
          </w:tcPr>
          <w:p w14:paraId="71FD964A" w14:textId="492A3088"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11.11.2025</w:t>
            </w:r>
          </w:p>
        </w:tc>
        <w:tc>
          <w:tcPr>
            <w:tcW w:w="3396" w:type="dxa"/>
            <w:shd w:val="clear" w:color="auto" w:fill="F2F2F2" w:themeFill="background1" w:themeFillShade="F2"/>
            <w:vAlign w:val="center"/>
          </w:tcPr>
          <w:p w14:paraId="287B9383" w14:textId="4C692256"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XXXIV Bieg Niepodległości</w:t>
            </w:r>
          </w:p>
        </w:tc>
        <w:tc>
          <w:tcPr>
            <w:tcW w:w="1450" w:type="dxa"/>
            <w:shd w:val="clear" w:color="auto" w:fill="F2F2F2" w:themeFill="background1" w:themeFillShade="F2"/>
            <w:vAlign w:val="center"/>
          </w:tcPr>
          <w:p w14:paraId="27D6E188" w14:textId="3E00EA9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Stadion MOSiR</w:t>
            </w:r>
          </w:p>
        </w:tc>
        <w:tc>
          <w:tcPr>
            <w:tcW w:w="2177" w:type="dxa"/>
            <w:shd w:val="clear" w:color="auto" w:fill="F2F2F2" w:themeFill="background1" w:themeFillShade="F2"/>
            <w:vAlign w:val="center"/>
          </w:tcPr>
          <w:p w14:paraId="2D7C948E" w14:textId="5032F0A2"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553</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55EB7BEC"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6BD3A3DA" w14:textId="1BB53D71"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43</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3141D357" w14:textId="71FE1565"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26.11.2025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61B54279"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Turniej Tenisa Stołowego</w:t>
            </w:r>
          </w:p>
          <w:p w14:paraId="45556EDF" w14:textId="01C3FFC4"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Szkół Ponadpodstawowych</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798B38AD" w14:textId="0EF12982"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I LO w Mławie</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3B44B549" w14:textId="1DB76A9F"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48</w:t>
            </w:r>
            <w:r w:rsidRPr="008B554F">
              <w:rPr>
                <w:rFonts w:ascii="Century Gothic" w:hAnsi="Century Gothic"/>
                <w:sz w:val="20"/>
                <w:szCs w:val="20"/>
              </w:rPr>
              <w:t xml:space="preserve"> </w:t>
            </w:r>
            <w:r w:rsidRPr="008B554F">
              <w:rPr>
                <w:rFonts w:ascii="Century Gothic" w:eastAsia="Times New Roman" w:hAnsi="Century Gothic"/>
                <w:sz w:val="20"/>
                <w:szCs w:val="20"/>
                <w:lang w:eastAsia="pl-PL"/>
              </w:rPr>
              <w:t>osób</w:t>
            </w:r>
          </w:p>
        </w:tc>
      </w:tr>
      <w:tr w:rsidR="0090352B" w:rsidRPr="008B554F" w14:paraId="19A6D9CC"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5FDF4BC" w14:textId="38F3CBF6"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44</w:t>
            </w:r>
          </w:p>
        </w:tc>
        <w:tc>
          <w:tcPr>
            <w:tcW w:w="1417" w:type="dxa"/>
            <w:shd w:val="clear" w:color="auto" w:fill="F2F2F2" w:themeFill="background1" w:themeFillShade="F2"/>
            <w:vAlign w:val="center"/>
          </w:tcPr>
          <w:p w14:paraId="3AA2AEA2" w14:textId="047E191D"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04.12.2025</w:t>
            </w:r>
          </w:p>
        </w:tc>
        <w:tc>
          <w:tcPr>
            <w:tcW w:w="3396" w:type="dxa"/>
            <w:shd w:val="clear" w:color="auto" w:fill="F2F2F2" w:themeFill="background1" w:themeFillShade="F2"/>
            <w:vAlign w:val="center"/>
          </w:tcPr>
          <w:p w14:paraId="0E124AA1" w14:textId="3EF03C97"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Mikołajkowe Zawody Pływackie</w:t>
            </w:r>
          </w:p>
        </w:tc>
        <w:tc>
          <w:tcPr>
            <w:tcW w:w="1450" w:type="dxa"/>
            <w:shd w:val="clear" w:color="auto" w:fill="F2F2F2" w:themeFill="background1" w:themeFillShade="F2"/>
            <w:vAlign w:val="center"/>
          </w:tcPr>
          <w:p w14:paraId="6EC5CACB" w14:textId="4451808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roofErr w:type="gramStart"/>
            <w:r w:rsidRPr="008B554F">
              <w:rPr>
                <w:rFonts w:ascii="Century Gothic" w:eastAsia="Times New Roman" w:hAnsi="Century Gothic"/>
                <w:sz w:val="20"/>
                <w:szCs w:val="20"/>
                <w:lang w:eastAsia="pl-PL"/>
              </w:rPr>
              <w:t>Pływalnia  MOSiR</w:t>
            </w:r>
            <w:proofErr w:type="gramEnd"/>
          </w:p>
        </w:tc>
        <w:tc>
          <w:tcPr>
            <w:tcW w:w="2177" w:type="dxa"/>
            <w:shd w:val="clear" w:color="auto" w:fill="F2F2F2" w:themeFill="background1" w:themeFillShade="F2"/>
            <w:vAlign w:val="center"/>
          </w:tcPr>
          <w:p w14:paraId="1D27C46A" w14:textId="1633CD73"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ok. 140 osób</w:t>
            </w:r>
          </w:p>
        </w:tc>
      </w:tr>
      <w:tr w:rsidR="0090352B" w:rsidRPr="008B554F" w14:paraId="1D430F70" w14:textId="77777777" w:rsidTr="0090352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auto"/>
            <w:vAlign w:val="center"/>
          </w:tcPr>
          <w:p w14:paraId="30FE1EEF" w14:textId="06305A65"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45</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14:paraId="1FF576AA" w14:textId="47DE880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12.12.2025</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14:paraId="0BFCEF6E" w14:textId="77777777"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Turniej Piłki Nożnej</w:t>
            </w:r>
          </w:p>
          <w:p w14:paraId="26D6284F" w14:textId="017A02E4"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Szkół Podstawowych kl. 4-5 - chłopców</w:t>
            </w:r>
          </w:p>
        </w:tc>
        <w:tc>
          <w:tcPr>
            <w:tcW w:w="1450" w:type="dxa"/>
            <w:tcBorders>
              <w:top w:val="none" w:sz="0" w:space="0" w:color="auto"/>
              <w:left w:val="none" w:sz="0" w:space="0" w:color="auto"/>
              <w:bottom w:val="none" w:sz="0" w:space="0" w:color="auto"/>
              <w:right w:val="none" w:sz="0" w:space="0" w:color="auto"/>
            </w:tcBorders>
            <w:shd w:val="clear" w:color="auto" w:fill="auto"/>
            <w:vAlign w:val="center"/>
          </w:tcPr>
          <w:p w14:paraId="0AAB2890" w14:textId="29A3A228"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SP Nr 6</w:t>
            </w:r>
          </w:p>
        </w:tc>
        <w:tc>
          <w:tcPr>
            <w:tcW w:w="2177" w:type="dxa"/>
            <w:tcBorders>
              <w:top w:val="none" w:sz="0" w:space="0" w:color="auto"/>
              <w:left w:val="none" w:sz="0" w:space="0" w:color="auto"/>
              <w:bottom w:val="none" w:sz="0" w:space="0" w:color="auto"/>
              <w:right w:val="none" w:sz="0" w:space="0" w:color="auto"/>
            </w:tcBorders>
            <w:shd w:val="clear" w:color="auto" w:fill="auto"/>
            <w:vAlign w:val="center"/>
          </w:tcPr>
          <w:p w14:paraId="24DF155B" w14:textId="1B683491" w:rsidR="0090352B" w:rsidRPr="008B554F" w:rsidRDefault="0090352B" w:rsidP="004D404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60 osób</w:t>
            </w:r>
          </w:p>
        </w:tc>
      </w:tr>
      <w:tr w:rsidR="0090352B" w:rsidRPr="008B554F" w14:paraId="57676317" w14:textId="77777777" w:rsidTr="00191539">
        <w:trPr>
          <w:trHeight w:val="576"/>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right w:val="none" w:sz="0" w:space="0" w:color="auto"/>
            </w:tcBorders>
            <w:shd w:val="clear" w:color="auto" w:fill="F2F2F2" w:themeFill="background1" w:themeFillShade="F2"/>
            <w:vAlign w:val="center"/>
          </w:tcPr>
          <w:p w14:paraId="30B40B30" w14:textId="5200B522" w:rsidR="0090352B" w:rsidRPr="008B554F" w:rsidRDefault="0090352B" w:rsidP="004D404D">
            <w:pPr>
              <w:spacing w:line="276" w:lineRule="auto"/>
              <w:rPr>
                <w:rFonts w:ascii="Century Gothic" w:eastAsia="Times New Roman" w:hAnsi="Century Gothic"/>
                <w:b w:val="0"/>
                <w:bCs w:val="0"/>
                <w:color w:val="auto"/>
                <w:sz w:val="20"/>
                <w:szCs w:val="20"/>
                <w:lang w:eastAsia="pl-PL"/>
              </w:rPr>
            </w:pPr>
            <w:r w:rsidRPr="008B554F">
              <w:rPr>
                <w:rFonts w:ascii="Century Gothic" w:eastAsia="Times New Roman" w:hAnsi="Century Gothic"/>
                <w:b w:val="0"/>
                <w:bCs w:val="0"/>
                <w:color w:val="auto"/>
                <w:sz w:val="20"/>
                <w:szCs w:val="20"/>
                <w:lang w:eastAsia="pl-PL"/>
              </w:rPr>
              <w:t>46</w:t>
            </w:r>
          </w:p>
        </w:tc>
        <w:tc>
          <w:tcPr>
            <w:tcW w:w="1417" w:type="dxa"/>
            <w:shd w:val="clear" w:color="auto" w:fill="F2F2F2" w:themeFill="background1" w:themeFillShade="F2"/>
            <w:vAlign w:val="center"/>
          </w:tcPr>
          <w:p w14:paraId="061DFF91" w14:textId="0E102C56"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18.12.2025</w:t>
            </w:r>
          </w:p>
        </w:tc>
        <w:tc>
          <w:tcPr>
            <w:tcW w:w="3396" w:type="dxa"/>
            <w:shd w:val="clear" w:color="auto" w:fill="F2F2F2" w:themeFill="background1" w:themeFillShade="F2"/>
            <w:vAlign w:val="center"/>
          </w:tcPr>
          <w:p w14:paraId="47E209F5" w14:textId="1211186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Międzyszkolny Klasowy Turniej Piłki Nożnej Szkół Ponadpodstawowych - chłopców</w:t>
            </w:r>
          </w:p>
        </w:tc>
        <w:tc>
          <w:tcPr>
            <w:tcW w:w="1450" w:type="dxa"/>
            <w:shd w:val="clear" w:color="auto" w:fill="F2F2F2" w:themeFill="background1" w:themeFillShade="F2"/>
            <w:vAlign w:val="center"/>
          </w:tcPr>
          <w:p w14:paraId="61AF19FD" w14:textId="6D4BBAE0"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Sala ZS Nr 4</w:t>
            </w:r>
          </w:p>
        </w:tc>
        <w:tc>
          <w:tcPr>
            <w:tcW w:w="2177" w:type="dxa"/>
            <w:shd w:val="clear" w:color="auto" w:fill="F2F2F2" w:themeFill="background1" w:themeFillShade="F2"/>
            <w:vAlign w:val="center"/>
          </w:tcPr>
          <w:p w14:paraId="28DA3D1E" w14:textId="5F92022B" w:rsidR="0090352B" w:rsidRPr="008B554F" w:rsidRDefault="0090352B" w:rsidP="004D404D">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8B554F">
              <w:rPr>
                <w:rFonts w:ascii="Century Gothic" w:eastAsia="Times New Roman" w:hAnsi="Century Gothic"/>
                <w:sz w:val="20"/>
                <w:szCs w:val="20"/>
                <w:lang w:eastAsia="pl-PL"/>
              </w:rPr>
              <w:t>70 osób</w:t>
            </w:r>
          </w:p>
        </w:tc>
      </w:tr>
    </w:tbl>
    <w:p w14:paraId="3451563A" w14:textId="77777777" w:rsidR="00817B58" w:rsidRPr="008B554F" w:rsidRDefault="00817B58" w:rsidP="004D404D">
      <w:pPr>
        <w:spacing w:after="0" w:line="276" w:lineRule="auto"/>
        <w:rPr>
          <w:rFonts w:ascii="Century Gothic" w:hAnsi="Century Gothic" w:cs="Times New Roman"/>
          <w:color w:val="0D0D0D" w:themeColor="text1" w:themeTint="F2"/>
          <w:sz w:val="20"/>
          <w:szCs w:val="20"/>
        </w:rPr>
      </w:pPr>
    </w:p>
    <w:p w14:paraId="2F65C5FD" w14:textId="1085642A" w:rsidR="00817B58" w:rsidRPr="008B554F" w:rsidRDefault="00817B58" w:rsidP="004D404D">
      <w:pPr>
        <w:spacing w:after="0" w:line="276" w:lineRule="auto"/>
        <w:rPr>
          <w:rFonts w:ascii="Century Gothic" w:hAnsi="Century Gothic" w:cs="Times New Roman"/>
          <w:color w:val="0D0D0D" w:themeColor="text1" w:themeTint="F2"/>
          <w:sz w:val="20"/>
          <w:szCs w:val="20"/>
        </w:rPr>
      </w:pPr>
      <w:r w:rsidRPr="008B554F">
        <w:rPr>
          <w:rFonts w:ascii="Century Gothic" w:hAnsi="Century Gothic" w:cs="Times New Roman"/>
          <w:color w:val="0D0D0D" w:themeColor="text1" w:themeTint="F2"/>
          <w:sz w:val="20"/>
          <w:szCs w:val="20"/>
        </w:rPr>
        <w:t xml:space="preserve">Ilość </w:t>
      </w:r>
      <w:r w:rsidR="00962C33" w:rsidRPr="008B554F">
        <w:rPr>
          <w:rFonts w:ascii="Century Gothic" w:hAnsi="Century Gothic" w:cs="Times New Roman"/>
          <w:color w:val="0D0D0D" w:themeColor="text1" w:themeTint="F2"/>
          <w:sz w:val="20"/>
          <w:szCs w:val="20"/>
        </w:rPr>
        <w:t>wejść na obiekty sportowe w 202</w:t>
      </w:r>
      <w:r w:rsidR="0090352B" w:rsidRPr="008B554F">
        <w:rPr>
          <w:rFonts w:ascii="Century Gothic" w:hAnsi="Century Gothic" w:cs="Times New Roman"/>
          <w:color w:val="0D0D0D" w:themeColor="text1" w:themeTint="F2"/>
          <w:sz w:val="20"/>
          <w:szCs w:val="20"/>
        </w:rPr>
        <w:t>5</w:t>
      </w:r>
      <w:r w:rsidR="00813A3E" w:rsidRPr="008B554F">
        <w:rPr>
          <w:rFonts w:ascii="Century Gothic" w:hAnsi="Century Gothic" w:cs="Times New Roman"/>
          <w:color w:val="0D0D0D" w:themeColor="text1" w:themeTint="F2"/>
          <w:sz w:val="20"/>
          <w:szCs w:val="20"/>
        </w:rPr>
        <w:t xml:space="preserve"> </w:t>
      </w:r>
      <w:r w:rsidRPr="008B554F">
        <w:rPr>
          <w:rFonts w:ascii="Century Gothic" w:hAnsi="Century Gothic" w:cs="Times New Roman"/>
          <w:color w:val="0D0D0D" w:themeColor="text1" w:themeTint="F2"/>
          <w:sz w:val="20"/>
          <w:szCs w:val="20"/>
        </w:rPr>
        <w:t>r.:</w:t>
      </w:r>
    </w:p>
    <w:p w14:paraId="7D69E1E0" w14:textId="102678D3" w:rsidR="0090352B" w:rsidRPr="008B554F" w:rsidRDefault="0090352B" w:rsidP="004D404D">
      <w:pPr>
        <w:numPr>
          <w:ilvl w:val="0"/>
          <w:numId w:val="63"/>
        </w:numPr>
        <w:tabs>
          <w:tab w:val="left" w:pos="284"/>
        </w:tabs>
        <w:spacing w:after="0" w:line="276" w:lineRule="auto"/>
        <w:ind w:left="0"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kryt</w:t>
      </w:r>
      <w:r w:rsidR="002838F0">
        <w:rPr>
          <w:rFonts w:ascii="Century Gothic" w:eastAsia="Times New Roman" w:hAnsi="Century Gothic" w:cs="Calibri"/>
          <w:sz w:val="20"/>
          <w:szCs w:val="20"/>
          <w:lang w:eastAsia="pl-PL"/>
        </w:rPr>
        <w:t>a</w:t>
      </w:r>
      <w:r w:rsidRPr="008B554F">
        <w:rPr>
          <w:rFonts w:ascii="Century Gothic" w:eastAsia="Times New Roman" w:hAnsi="Century Gothic" w:cs="Calibri"/>
          <w:sz w:val="20"/>
          <w:szCs w:val="20"/>
          <w:lang w:eastAsia="pl-PL"/>
        </w:rPr>
        <w:t xml:space="preserve"> pływalnia: 136 226 osób,</w:t>
      </w:r>
    </w:p>
    <w:p w14:paraId="620B3B65" w14:textId="790CF8EC" w:rsidR="0090352B" w:rsidRPr="008B554F" w:rsidRDefault="0090352B" w:rsidP="004D404D">
      <w:pPr>
        <w:numPr>
          <w:ilvl w:val="0"/>
          <w:numId w:val="63"/>
        </w:numPr>
        <w:tabs>
          <w:tab w:val="left" w:pos="284"/>
        </w:tabs>
        <w:spacing w:after="0" w:line="276" w:lineRule="auto"/>
        <w:ind w:left="0"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hotel: 3 773 osoby,</w:t>
      </w:r>
    </w:p>
    <w:p w14:paraId="63F2769E" w14:textId="7C534B5A" w:rsidR="0090352B" w:rsidRPr="00C321B8" w:rsidRDefault="0090352B" w:rsidP="004D404D">
      <w:pPr>
        <w:numPr>
          <w:ilvl w:val="0"/>
          <w:numId w:val="63"/>
        </w:numPr>
        <w:tabs>
          <w:tab w:val="left" w:pos="284"/>
        </w:tabs>
        <w:spacing w:after="0" w:line="276" w:lineRule="auto"/>
        <w:ind w:left="0" w:firstLine="284"/>
        <w:rPr>
          <w:rFonts w:ascii="Century Gothic" w:eastAsia="Times New Roman" w:hAnsi="Century Gothic" w:cs="Calibri"/>
          <w:sz w:val="20"/>
          <w:szCs w:val="20"/>
          <w:lang w:eastAsia="pl-PL"/>
        </w:rPr>
      </w:pPr>
      <w:r w:rsidRPr="00C321B8">
        <w:rPr>
          <w:rFonts w:ascii="Century Gothic" w:eastAsia="Times New Roman" w:hAnsi="Century Gothic" w:cs="Calibri"/>
          <w:sz w:val="20"/>
          <w:szCs w:val="20"/>
          <w:lang w:eastAsia="pl-PL"/>
        </w:rPr>
        <w:t>na korty tenisowe sprzedano: 1 384 bilety (1 bilet = 1 godzina, uprawnia do gry od 2 do 4 osób,)</w:t>
      </w:r>
    </w:p>
    <w:p w14:paraId="67BD7EF0" w14:textId="77777777" w:rsidR="0090352B" w:rsidRPr="008B554F" w:rsidRDefault="0090352B" w:rsidP="004D404D">
      <w:pPr>
        <w:numPr>
          <w:ilvl w:val="0"/>
          <w:numId w:val="63"/>
        </w:numPr>
        <w:tabs>
          <w:tab w:val="left" w:pos="284"/>
        </w:tabs>
        <w:spacing w:after="0" w:line="276" w:lineRule="auto"/>
        <w:ind w:left="0"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lastRenderedPageBreak/>
        <w:t>w tenisa stołowego zagrało: 495 osób,</w:t>
      </w:r>
    </w:p>
    <w:p w14:paraId="6BBB9A79" w14:textId="14D10B57" w:rsidR="0090352B" w:rsidRPr="008B554F" w:rsidRDefault="0090352B" w:rsidP="004D404D">
      <w:pPr>
        <w:numPr>
          <w:ilvl w:val="0"/>
          <w:numId w:val="63"/>
        </w:numPr>
        <w:tabs>
          <w:tab w:val="left" w:pos="284"/>
        </w:tabs>
        <w:spacing w:after="0" w:line="276" w:lineRule="auto"/>
        <w:ind w:left="0"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na fitness/siłowni</w:t>
      </w:r>
      <w:r w:rsidR="002838F0">
        <w:rPr>
          <w:rFonts w:ascii="Century Gothic" w:eastAsia="Times New Roman" w:hAnsi="Century Gothic" w:cs="Calibri"/>
          <w:sz w:val="20"/>
          <w:szCs w:val="20"/>
          <w:lang w:eastAsia="pl-PL"/>
        </w:rPr>
        <w:t>ę</w:t>
      </w:r>
      <w:r w:rsidRPr="008B554F">
        <w:rPr>
          <w:rFonts w:ascii="Century Gothic" w:eastAsia="Times New Roman" w:hAnsi="Century Gothic" w:cs="Calibri"/>
          <w:sz w:val="20"/>
          <w:szCs w:val="20"/>
          <w:lang w:eastAsia="pl-PL"/>
        </w:rPr>
        <w:t xml:space="preserve"> sprzedano: </w:t>
      </w:r>
    </w:p>
    <w:p w14:paraId="1721F345" w14:textId="77777777" w:rsidR="0090352B" w:rsidRPr="008B554F" w:rsidRDefault="0090352B" w:rsidP="004D404D">
      <w:pPr>
        <w:numPr>
          <w:ilvl w:val="4"/>
          <w:numId w:val="63"/>
        </w:numPr>
        <w:tabs>
          <w:tab w:val="left" w:pos="284"/>
        </w:tabs>
        <w:spacing w:after="0" w:line="276" w:lineRule="auto"/>
        <w:ind w:left="284"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1 795 wejść jednorazowych,</w:t>
      </w:r>
    </w:p>
    <w:p w14:paraId="0C7E5358" w14:textId="77777777" w:rsidR="0090352B" w:rsidRPr="008B554F" w:rsidRDefault="0090352B" w:rsidP="004D404D">
      <w:pPr>
        <w:numPr>
          <w:ilvl w:val="4"/>
          <w:numId w:val="63"/>
        </w:numPr>
        <w:tabs>
          <w:tab w:val="left" w:pos="284"/>
        </w:tabs>
        <w:spacing w:after="0" w:line="276" w:lineRule="auto"/>
        <w:ind w:left="284"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2 455 szt. karnetów,</w:t>
      </w:r>
    </w:p>
    <w:p w14:paraId="65501010" w14:textId="77777777" w:rsidR="0090352B" w:rsidRPr="008B554F" w:rsidRDefault="0090352B" w:rsidP="004D404D">
      <w:pPr>
        <w:numPr>
          <w:ilvl w:val="0"/>
          <w:numId w:val="64"/>
        </w:numPr>
        <w:tabs>
          <w:tab w:val="left" w:pos="284"/>
        </w:tabs>
        <w:spacing w:after="0" w:line="276" w:lineRule="auto"/>
        <w:ind w:left="0" w:firstLine="284"/>
        <w:rPr>
          <w:rFonts w:ascii="Century Gothic" w:eastAsia="Times New Roman" w:hAnsi="Century Gothic" w:cs="Calibri"/>
          <w:sz w:val="20"/>
          <w:szCs w:val="20"/>
          <w:lang w:eastAsia="pl-PL"/>
        </w:rPr>
      </w:pPr>
      <w:r w:rsidRPr="008B554F">
        <w:rPr>
          <w:rFonts w:ascii="Century Gothic" w:eastAsia="Times New Roman" w:hAnsi="Century Gothic" w:cs="Calibri"/>
          <w:sz w:val="20"/>
          <w:szCs w:val="20"/>
          <w:lang w:eastAsia="pl-PL"/>
        </w:rPr>
        <w:t>na plac manewrowy sprzedano: 1 463 bilety (1 bilet = 30 min.).</w:t>
      </w:r>
    </w:p>
    <w:p w14:paraId="33C26AB7" w14:textId="77777777" w:rsidR="00903DC5" w:rsidRPr="008B554F" w:rsidRDefault="00903DC5" w:rsidP="004D404D">
      <w:pPr>
        <w:spacing w:after="0" w:line="276" w:lineRule="auto"/>
        <w:rPr>
          <w:rFonts w:ascii="Century Gothic" w:hAnsi="Century Gothic"/>
          <w:sz w:val="20"/>
          <w:szCs w:val="20"/>
        </w:rPr>
      </w:pPr>
    </w:p>
    <w:p w14:paraId="537D5161" w14:textId="77777777" w:rsidR="000268F6" w:rsidRPr="008B554F" w:rsidRDefault="000268F6" w:rsidP="004D404D">
      <w:pPr>
        <w:pStyle w:val="Akapitzlist"/>
        <w:numPr>
          <w:ilvl w:val="0"/>
          <w:numId w:val="7"/>
        </w:numPr>
        <w:spacing w:after="0" w:line="276" w:lineRule="auto"/>
        <w:ind w:left="0" w:firstLine="284"/>
        <w:contextualSpacing w:val="0"/>
        <w:rPr>
          <w:rFonts w:ascii="Century Gothic" w:hAnsi="Century Gothic" w:cs="Times New Roman"/>
          <w:color w:val="000000" w:themeColor="text1"/>
          <w:sz w:val="20"/>
          <w:szCs w:val="20"/>
        </w:rPr>
      </w:pPr>
      <w:r w:rsidRPr="008B554F">
        <w:rPr>
          <w:rFonts w:ascii="Century Gothic" w:hAnsi="Century Gothic" w:cs="Times New Roman"/>
          <w:b/>
          <w:color w:val="000000" w:themeColor="text1"/>
          <w:sz w:val="20"/>
          <w:szCs w:val="20"/>
        </w:rPr>
        <w:t>Miejski</w:t>
      </w:r>
      <w:r w:rsidR="00765F4C" w:rsidRPr="008B554F">
        <w:rPr>
          <w:rFonts w:ascii="Century Gothic" w:hAnsi="Century Gothic" w:cs="Times New Roman"/>
          <w:b/>
          <w:color w:val="000000" w:themeColor="text1"/>
          <w:sz w:val="20"/>
          <w:szCs w:val="20"/>
        </w:rPr>
        <w:t xml:space="preserve"> </w:t>
      </w:r>
      <w:r w:rsidRPr="008B554F">
        <w:rPr>
          <w:rFonts w:ascii="Century Gothic" w:hAnsi="Century Gothic" w:cs="Times New Roman"/>
          <w:b/>
          <w:color w:val="000000" w:themeColor="text1"/>
          <w:sz w:val="20"/>
          <w:szCs w:val="20"/>
        </w:rPr>
        <w:t>Dom</w:t>
      </w:r>
      <w:r w:rsidR="00765F4C" w:rsidRPr="008B554F">
        <w:rPr>
          <w:rFonts w:ascii="Century Gothic" w:hAnsi="Century Gothic" w:cs="Times New Roman"/>
          <w:b/>
          <w:color w:val="000000" w:themeColor="text1"/>
          <w:sz w:val="20"/>
          <w:szCs w:val="20"/>
        </w:rPr>
        <w:t xml:space="preserve"> </w:t>
      </w:r>
      <w:r w:rsidRPr="008B554F">
        <w:rPr>
          <w:rFonts w:ascii="Century Gothic" w:hAnsi="Century Gothic" w:cs="Times New Roman"/>
          <w:b/>
          <w:color w:val="000000" w:themeColor="text1"/>
          <w:sz w:val="20"/>
          <w:szCs w:val="20"/>
        </w:rPr>
        <w:t>Kultury</w:t>
      </w:r>
      <w:r w:rsidR="00765F4C" w:rsidRPr="008B554F">
        <w:rPr>
          <w:rFonts w:ascii="Century Gothic" w:hAnsi="Century Gothic" w:cs="Times New Roman"/>
          <w:b/>
          <w:color w:val="000000" w:themeColor="text1"/>
          <w:sz w:val="20"/>
          <w:szCs w:val="20"/>
        </w:rPr>
        <w:t xml:space="preserve"> </w:t>
      </w:r>
      <w:r w:rsidRPr="008B554F">
        <w:rPr>
          <w:rFonts w:ascii="Century Gothic" w:hAnsi="Century Gothic" w:cs="Times New Roman"/>
          <w:b/>
          <w:color w:val="000000" w:themeColor="text1"/>
          <w:sz w:val="20"/>
          <w:szCs w:val="20"/>
        </w:rPr>
        <w:t>w</w:t>
      </w:r>
      <w:r w:rsidR="00765F4C" w:rsidRPr="008B554F">
        <w:rPr>
          <w:rFonts w:ascii="Century Gothic" w:hAnsi="Century Gothic" w:cs="Times New Roman"/>
          <w:b/>
          <w:color w:val="000000" w:themeColor="text1"/>
          <w:sz w:val="20"/>
          <w:szCs w:val="20"/>
        </w:rPr>
        <w:t xml:space="preserve"> </w:t>
      </w:r>
      <w:r w:rsidRPr="008B554F">
        <w:rPr>
          <w:rFonts w:ascii="Century Gothic" w:hAnsi="Century Gothic" w:cs="Times New Roman"/>
          <w:b/>
          <w:color w:val="000000" w:themeColor="text1"/>
          <w:sz w:val="20"/>
          <w:szCs w:val="20"/>
        </w:rPr>
        <w:t>Mławie</w:t>
      </w:r>
      <w:r w:rsidR="006927B6" w:rsidRPr="008B554F">
        <w:rPr>
          <w:rFonts w:ascii="Century Gothic" w:hAnsi="Century Gothic" w:cs="Times New Roman"/>
          <w:b/>
          <w:color w:val="000000" w:themeColor="text1"/>
          <w:sz w:val="20"/>
          <w:szCs w:val="20"/>
        </w:rPr>
        <w:t>:</w:t>
      </w:r>
    </w:p>
    <w:p w14:paraId="09A7E642" w14:textId="396C72D9" w:rsidR="00D270D3" w:rsidRPr="008B554F" w:rsidRDefault="00EB5AD6" w:rsidP="004D404D">
      <w:pPr>
        <w:spacing w:line="276" w:lineRule="auto"/>
        <w:rPr>
          <w:rFonts w:ascii="Century Gothic" w:hAnsi="Century Gothic" w:cs="Times New Roman"/>
          <w:sz w:val="20"/>
          <w:szCs w:val="20"/>
        </w:rPr>
      </w:pPr>
      <w:bookmarkStart w:id="77" w:name="_Toc230875681"/>
      <w:r w:rsidRPr="008B554F">
        <w:rPr>
          <w:rFonts w:ascii="Century Gothic" w:hAnsi="Century Gothic"/>
          <w:sz w:val="20"/>
          <w:szCs w:val="20"/>
        </w:rPr>
        <w:t xml:space="preserve">Tabela </w:t>
      </w:r>
      <w:r w:rsidRPr="008B554F">
        <w:rPr>
          <w:rFonts w:ascii="Century Gothic" w:hAnsi="Century Gothic"/>
          <w:i/>
          <w:iCs/>
          <w:sz w:val="20"/>
          <w:szCs w:val="20"/>
        </w:rPr>
        <w:fldChar w:fldCharType="begin"/>
      </w:r>
      <w:r w:rsidRPr="008B554F">
        <w:rPr>
          <w:rFonts w:ascii="Century Gothic" w:hAnsi="Century Gothic"/>
          <w:sz w:val="20"/>
          <w:szCs w:val="20"/>
        </w:rPr>
        <w:instrText xml:space="preserve"> SEQ Tabela \* ARABIC </w:instrText>
      </w:r>
      <w:r w:rsidRPr="008B554F">
        <w:rPr>
          <w:rFonts w:ascii="Century Gothic" w:hAnsi="Century Gothic"/>
          <w:i/>
          <w:iCs/>
          <w:sz w:val="20"/>
          <w:szCs w:val="20"/>
        </w:rPr>
        <w:fldChar w:fldCharType="separate"/>
      </w:r>
      <w:r w:rsidR="005D31B4">
        <w:rPr>
          <w:rFonts w:ascii="Century Gothic" w:hAnsi="Century Gothic"/>
          <w:noProof/>
          <w:sz w:val="20"/>
          <w:szCs w:val="20"/>
        </w:rPr>
        <w:t>19</w:t>
      </w:r>
      <w:r w:rsidRPr="008B554F">
        <w:rPr>
          <w:rFonts w:ascii="Century Gothic" w:hAnsi="Century Gothic"/>
          <w:i/>
          <w:iCs/>
          <w:sz w:val="20"/>
          <w:szCs w:val="20"/>
        </w:rPr>
        <w:fldChar w:fldCharType="end"/>
      </w:r>
      <w:r w:rsidRPr="008B554F">
        <w:rPr>
          <w:rFonts w:ascii="Century Gothic" w:hAnsi="Century Gothic"/>
          <w:i/>
          <w:iCs/>
          <w:sz w:val="20"/>
          <w:szCs w:val="20"/>
        </w:rPr>
        <w:t xml:space="preserve"> </w:t>
      </w:r>
      <w:r w:rsidR="00EC61A9" w:rsidRPr="008B554F">
        <w:rPr>
          <w:rFonts w:ascii="Century Gothic" w:hAnsi="Century Gothic" w:cs="Times New Roman"/>
          <w:sz w:val="20"/>
          <w:szCs w:val="20"/>
        </w:rPr>
        <w:t>W</w:t>
      </w:r>
      <w:r w:rsidR="00D270D3" w:rsidRPr="008B554F">
        <w:rPr>
          <w:rFonts w:ascii="Century Gothic" w:hAnsi="Century Gothic" w:cs="Times New Roman"/>
          <w:sz w:val="20"/>
          <w:szCs w:val="20"/>
        </w:rPr>
        <w:t xml:space="preserve">ydarzenia </w:t>
      </w:r>
      <w:r w:rsidR="008813BF" w:rsidRPr="008B554F">
        <w:rPr>
          <w:rFonts w:ascii="Century Gothic" w:hAnsi="Century Gothic" w:cs="Times New Roman"/>
          <w:sz w:val="20"/>
          <w:szCs w:val="20"/>
        </w:rPr>
        <w:t xml:space="preserve">zorganizowane przez Miejski Dom Kultury Mławie </w:t>
      </w:r>
      <w:r w:rsidR="0034077E" w:rsidRPr="008B554F">
        <w:rPr>
          <w:rFonts w:ascii="Century Gothic" w:hAnsi="Century Gothic" w:cs="Times New Roman"/>
          <w:sz w:val="20"/>
          <w:szCs w:val="20"/>
        </w:rPr>
        <w:t>w 202</w:t>
      </w:r>
      <w:r w:rsidR="00EC61A9" w:rsidRPr="008B554F">
        <w:rPr>
          <w:rFonts w:ascii="Century Gothic" w:hAnsi="Century Gothic" w:cs="Times New Roman"/>
          <w:sz w:val="20"/>
          <w:szCs w:val="20"/>
        </w:rPr>
        <w:t>5</w:t>
      </w:r>
      <w:r w:rsidR="00D270D3" w:rsidRPr="008B554F">
        <w:rPr>
          <w:rFonts w:ascii="Century Gothic" w:hAnsi="Century Gothic" w:cs="Times New Roman"/>
          <w:sz w:val="20"/>
          <w:szCs w:val="20"/>
        </w:rPr>
        <w:t xml:space="preserve"> r.</w:t>
      </w:r>
      <w:bookmarkEnd w:id="77"/>
      <w:r w:rsidR="00D270D3" w:rsidRPr="008B554F">
        <w:rPr>
          <w:rFonts w:ascii="Century Gothic" w:hAnsi="Century Gothic" w:cs="Times New Roman"/>
          <w:sz w:val="20"/>
          <w:szCs w:val="20"/>
        </w:rPr>
        <w:t xml:space="preserve"> </w:t>
      </w:r>
    </w:p>
    <w:tbl>
      <w:tblPr>
        <w:tblStyle w:val="TableNormal"/>
        <w:tblW w:w="88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6"/>
        <w:gridCol w:w="1689"/>
        <w:gridCol w:w="4911"/>
        <w:gridCol w:w="1581"/>
      </w:tblGrid>
      <w:tr w:rsidR="00EC61A9" w:rsidRPr="008B554F" w14:paraId="5CB28AF1" w14:textId="77777777" w:rsidTr="0072224B">
        <w:trPr>
          <w:trHeight w:val="360"/>
          <w:jc w:val="center"/>
        </w:trPr>
        <w:tc>
          <w:tcPr>
            <w:tcW w:w="88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0" w:type="dxa"/>
              <w:bottom w:w="80" w:type="dxa"/>
              <w:right w:w="80" w:type="dxa"/>
            </w:tcMar>
            <w:vAlign w:val="center"/>
          </w:tcPr>
          <w:p w14:paraId="22F2EE74" w14:textId="73D0C111" w:rsidR="00EC61A9" w:rsidRPr="008B554F" w:rsidRDefault="00955B01" w:rsidP="004D404D">
            <w:pPr>
              <w:spacing w:line="276" w:lineRule="auto"/>
              <w:rPr>
                <w:rFonts w:ascii="Century Gothic" w:hAnsi="Century Gothic"/>
              </w:rPr>
            </w:pPr>
            <w:r>
              <w:rPr>
                <w:rFonts w:ascii="Century Gothic" w:hAnsi="Century Gothic"/>
                <w:b/>
                <w:bCs/>
              </w:rPr>
              <w:t>Wydarzenia</w:t>
            </w:r>
            <w:r w:rsidR="00EC61A9" w:rsidRPr="008B554F">
              <w:rPr>
                <w:rFonts w:ascii="Century Gothic" w:hAnsi="Century Gothic"/>
                <w:b/>
                <w:bCs/>
              </w:rPr>
              <w:t xml:space="preserve"> organizowane przez </w:t>
            </w:r>
            <w:r w:rsidRPr="00955B01">
              <w:rPr>
                <w:rFonts w:ascii="Century Gothic" w:hAnsi="Century Gothic"/>
                <w:b/>
                <w:bCs/>
              </w:rPr>
              <w:t>Miejski Dom Kultury Mławie</w:t>
            </w:r>
          </w:p>
        </w:tc>
      </w:tr>
      <w:tr w:rsidR="00EC61A9" w:rsidRPr="008B554F" w14:paraId="44FAE41F" w14:textId="77777777" w:rsidTr="00A929B9">
        <w:trPr>
          <w:trHeight w:val="815"/>
          <w:jc w:val="center"/>
        </w:trPr>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8891F3C" w14:textId="47B0B92A" w:rsidR="00EC61A9" w:rsidRPr="008B554F" w:rsidRDefault="00EC61A9" w:rsidP="004D404D">
            <w:pPr>
              <w:widowControl w:val="0"/>
              <w:suppressAutoHyphens/>
              <w:spacing w:line="276" w:lineRule="auto"/>
              <w:rPr>
                <w:rFonts w:ascii="Century Gothic" w:hAnsi="Century Gothic" w:cs="Arial Unicode MS"/>
                <w:b/>
                <w:bCs/>
                <w:i/>
                <w:iCs/>
                <w:color w:val="000000"/>
                <w:u w:color="000000"/>
              </w:rPr>
            </w:pPr>
            <w:r w:rsidRPr="008B554F">
              <w:rPr>
                <w:rFonts w:ascii="Century Gothic" w:hAnsi="Century Gothic" w:cs="Arial Unicode MS"/>
                <w:b/>
                <w:bCs/>
                <w:i/>
                <w:iCs/>
                <w:color w:val="000000"/>
                <w:u w:color="000000"/>
              </w:rPr>
              <w:t>Lp</w:t>
            </w:r>
            <w:r w:rsidR="00EB5AD6" w:rsidRPr="008B554F">
              <w:rPr>
                <w:rFonts w:ascii="Century Gothic" w:hAnsi="Century Gothic" w:cs="Arial Unicode MS"/>
                <w:b/>
                <w:bCs/>
                <w:i/>
                <w:iCs/>
                <w:color w:val="000000"/>
                <w:u w:color="000000"/>
              </w:rPr>
              <w:t>.</w:t>
            </w:r>
          </w:p>
        </w:tc>
        <w:tc>
          <w:tcPr>
            <w:tcW w:w="1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F8018E9" w14:textId="77777777" w:rsidR="00EC61A9" w:rsidRPr="008B554F" w:rsidRDefault="00EC61A9" w:rsidP="004D404D">
            <w:pPr>
              <w:widowControl w:val="0"/>
              <w:suppressAutoHyphens/>
              <w:spacing w:line="276" w:lineRule="auto"/>
              <w:rPr>
                <w:rFonts w:ascii="Century Gothic" w:hAnsi="Century Gothic" w:cs="Arial Unicode MS"/>
                <w:b/>
                <w:bCs/>
                <w:i/>
                <w:iCs/>
                <w:color w:val="000000"/>
                <w:u w:color="000000"/>
              </w:rPr>
            </w:pPr>
            <w:r w:rsidRPr="008B554F">
              <w:rPr>
                <w:rFonts w:ascii="Century Gothic" w:hAnsi="Century Gothic" w:cs="Arial Unicode MS"/>
                <w:b/>
                <w:bCs/>
                <w:i/>
                <w:iCs/>
                <w:color w:val="000000"/>
                <w:u w:color="000000"/>
                <w:lang w:val="nl-NL"/>
              </w:rPr>
              <w:t>Data</w:t>
            </w:r>
          </w:p>
        </w:tc>
        <w:tc>
          <w:tcPr>
            <w:tcW w:w="4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04893DE" w14:textId="3AFCE37E" w:rsidR="00EC61A9" w:rsidRPr="008B554F" w:rsidRDefault="00EC61A9" w:rsidP="004D404D">
            <w:pPr>
              <w:widowControl w:val="0"/>
              <w:suppressAutoHyphens/>
              <w:spacing w:line="276" w:lineRule="auto"/>
              <w:rPr>
                <w:rFonts w:ascii="Century Gothic" w:hAnsi="Century Gothic" w:cs="Arial Unicode MS"/>
                <w:b/>
                <w:bCs/>
                <w:i/>
                <w:iCs/>
                <w:color w:val="000000"/>
                <w:u w:color="000000"/>
              </w:rPr>
            </w:pPr>
            <w:r w:rsidRPr="008B554F">
              <w:rPr>
                <w:rFonts w:ascii="Century Gothic" w:hAnsi="Century Gothic" w:cs="Arial Unicode MS"/>
                <w:b/>
                <w:bCs/>
                <w:i/>
                <w:iCs/>
                <w:color w:val="000000"/>
                <w:u w:color="000000"/>
              </w:rPr>
              <w:t xml:space="preserve">Nazwa </w:t>
            </w:r>
            <w:r w:rsidR="00955B01">
              <w:rPr>
                <w:rFonts w:ascii="Century Gothic" w:hAnsi="Century Gothic" w:cs="Arial Unicode MS"/>
                <w:b/>
                <w:bCs/>
                <w:i/>
                <w:iCs/>
                <w:color w:val="000000"/>
                <w:u w:color="000000"/>
              </w:rPr>
              <w:t>wydarzenia</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B5D4A5E" w14:textId="77777777" w:rsidR="00EC61A9" w:rsidRPr="008B554F" w:rsidRDefault="00EC61A9" w:rsidP="004D404D">
            <w:pPr>
              <w:widowControl w:val="0"/>
              <w:suppressAutoHyphens/>
              <w:spacing w:line="276" w:lineRule="auto"/>
              <w:rPr>
                <w:rFonts w:ascii="Century Gothic" w:hAnsi="Century Gothic" w:cs="Arial Unicode MS"/>
                <w:b/>
                <w:bCs/>
                <w:i/>
                <w:iCs/>
                <w:color w:val="000000"/>
                <w:u w:color="000000"/>
              </w:rPr>
            </w:pPr>
            <w:r w:rsidRPr="008B554F">
              <w:rPr>
                <w:rFonts w:ascii="Century Gothic" w:hAnsi="Century Gothic" w:cs="Arial Unicode MS"/>
                <w:b/>
                <w:bCs/>
                <w:i/>
                <w:iCs/>
                <w:color w:val="000000"/>
                <w:u w:color="000000"/>
              </w:rPr>
              <w:t>Ilość widz</w:t>
            </w:r>
            <w:r w:rsidRPr="008B554F">
              <w:rPr>
                <w:rFonts w:ascii="Century Gothic" w:hAnsi="Century Gothic" w:cs="Arial Unicode MS"/>
                <w:b/>
                <w:bCs/>
                <w:i/>
                <w:iCs/>
                <w:color w:val="000000"/>
                <w:u w:color="000000"/>
                <w:lang w:val="es-ES_tradnl"/>
              </w:rPr>
              <w:t>ó</w:t>
            </w:r>
            <w:r w:rsidRPr="008B554F">
              <w:rPr>
                <w:rFonts w:ascii="Century Gothic" w:hAnsi="Century Gothic" w:cs="Arial Unicode MS"/>
                <w:b/>
                <w:bCs/>
                <w:i/>
                <w:iCs/>
                <w:color w:val="000000"/>
                <w:u w:color="000000"/>
              </w:rPr>
              <w:t>w /uczestnik</w:t>
            </w:r>
            <w:r w:rsidRPr="008B554F">
              <w:rPr>
                <w:rFonts w:ascii="Century Gothic" w:hAnsi="Century Gothic" w:cs="Arial Unicode MS"/>
                <w:b/>
                <w:bCs/>
                <w:i/>
                <w:iCs/>
                <w:color w:val="000000"/>
                <w:u w:color="000000"/>
                <w:lang w:val="es-ES_tradnl"/>
              </w:rPr>
              <w:t>ó</w:t>
            </w:r>
            <w:r w:rsidRPr="008B554F">
              <w:rPr>
                <w:rFonts w:ascii="Century Gothic" w:hAnsi="Century Gothic" w:cs="Arial Unicode MS"/>
                <w:b/>
                <w:bCs/>
                <w:i/>
                <w:iCs/>
                <w:color w:val="000000"/>
                <w:u w:color="000000"/>
              </w:rPr>
              <w:t>w/ok.</w:t>
            </w:r>
          </w:p>
        </w:tc>
      </w:tr>
      <w:tr w:rsidR="00EC61A9" w:rsidRPr="008B554F" w14:paraId="52A9C5CD" w14:textId="77777777" w:rsidTr="00A929B9">
        <w:trPr>
          <w:trHeight w:val="300"/>
          <w:jc w:val="center"/>
        </w:trPr>
        <w:tc>
          <w:tcPr>
            <w:tcW w:w="71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0E57B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w:t>
            </w:r>
          </w:p>
        </w:tc>
        <w:tc>
          <w:tcPr>
            <w:tcW w:w="168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49161A" w14:textId="72C5B385"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15.01</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E1A382"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4A97A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38</w:t>
            </w:r>
          </w:p>
        </w:tc>
      </w:tr>
      <w:tr w:rsidR="00EC61A9" w:rsidRPr="008B554F" w14:paraId="5D4DDDD8" w14:textId="77777777" w:rsidTr="00A929B9">
        <w:trPr>
          <w:trHeight w:val="300"/>
          <w:jc w:val="center"/>
        </w:trPr>
        <w:tc>
          <w:tcPr>
            <w:tcW w:w="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56163046"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w:t>
            </w:r>
          </w:p>
        </w:tc>
        <w:tc>
          <w:tcPr>
            <w:tcW w:w="1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2C46CF5D" w14:textId="76E52446"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18.01</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38DE5C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Noworoczny</w:t>
            </w:r>
          </w:p>
        </w:tc>
        <w:tc>
          <w:tcPr>
            <w:tcW w:w="1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B49F3D"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1000</w:t>
            </w:r>
          </w:p>
        </w:tc>
      </w:tr>
      <w:tr w:rsidR="00EC61A9" w:rsidRPr="008B554F" w14:paraId="67DE40FB" w14:textId="77777777" w:rsidTr="00A929B9">
        <w:trPr>
          <w:trHeight w:val="530"/>
          <w:jc w:val="center"/>
        </w:trPr>
        <w:tc>
          <w:tcPr>
            <w:tcW w:w="71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F449CE2"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w:t>
            </w:r>
          </w:p>
        </w:tc>
        <w:tc>
          <w:tcPr>
            <w:tcW w:w="168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64355C7" w14:textId="1D551940"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03-16.02</w:t>
            </w:r>
            <w:r w:rsidR="00A929B9">
              <w:rPr>
                <w:rFonts w:ascii="Century Gothic" w:hAnsi="Century Gothic" w:cs="Arial Unicode MS"/>
                <w14:textOutline w14:w="0" w14:cap="flat" w14:cmpd="sng" w14:algn="ctr">
                  <w14:noFill/>
                  <w14:prstDash w14:val="solid"/>
                  <w14:bevel/>
                </w14:textOutline>
              </w:rPr>
              <w:t xml:space="preserve">.2025 r. </w:t>
            </w:r>
          </w:p>
        </w:tc>
        <w:tc>
          <w:tcPr>
            <w:tcW w:w="4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3E9EA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Ferie Zimowe w MDK</w:t>
            </w:r>
          </w:p>
        </w:tc>
        <w:tc>
          <w:tcPr>
            <w:tcW w:w="158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59C4C3"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110</w:t>
            </w:r>
          </w:p>
        </w:tc>
      </w:tr>
      <w:tr w:rsidR="00EC61A9" w:rsidRPr="008B554F" w14:paraId="7BF34F46" w14:textId="77777777" w:rsidTr="00A929B9">
        <w:trPr>
          <w:trHeight w:val="216"/>
          <w:jc w:val="center"/>
        </w:trPr>
        <w:tc>
          <w:tcPr>
            <w:tcW w:w="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46FDCB6"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4</w:t>
            </w:r>
          </w:p>
        </w:tc>
        <w:tc>
          <w:tcPr>
            <w:tcW w:w="1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27311CD" w14:textId="0E7681E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07.02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37EBD96"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Urodziny CANTARE</w:t>
            </w:r>
          </w:p>
        </w:tc>
        <w:tc>
          <w:tcPr>
            <w:tcW w:w="1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03C14B5"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40</w:t>
            </w:r>
          </w:p>
        </w:tc>
      </w:tr>
      <w:tr w:rsidR="00EC61A9" w:rsidRPr="008B554F" w14:paraId="78F5E90C" w14:textId="77777777" w:rsidTr="00A929B9">
        <w:trPr>
          <w:trHeight w:val="300"/>
          <w:jc w:val="center"/>
        </w:trPr>
        <w:tc>
          <w:tcPr>
            <w:tcW w:w="71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035235F"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5</w:t>
            </w:r>
          </w:p>
        </w:tc>
        <w:tc>
          <w:tcPr>
            <w:tcW w:w="168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9ABF90" w14:textId="0AFADD69"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14.02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8B3DF2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Walentynkowy Maraton Filmowy</w:t>
            </w:r>
          </w:p>
        </w:tc>
        <w:tc>
          <w:tcPr>
            <w:tcW w:w="158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7851EA7"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270</w:t>
            </w:r>
          </w:p>
        </w:tc>
      </w:tr>
      <w:tr w:rsidR="00EC61A9" w:rsidRPr="008B554F" w14:paraId="2880BF2C" w14:textId="77777777" w:rsidTr="00A929B9">
        <w:trPr>
          <w:trHeight w:val="300"/>
          <w:jc w:val="center"/>
        </w:trPr>
        <w:tc>
          <w:tcPr>
            <w:tcW w:w="716"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CFA5F48"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6</w:t>
            </w:r>
          </w:p>
        </w:tc>
        <w:tc>
          <w:tcPr>
            <w:tcW w:w="168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C26129D" w14:textId="7268C436"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19.02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BA4F97C"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303EBF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32</w:t>
            </w:r>
          </w:p>
        </w:tc>
      </w:tr>
      <w:tr w:rsidR="00EC61A9" w:rsidRPr="008B554F" w14:paraId="360CCA19"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2BD4B"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94DCEF" w14:textId="2D856B74"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22.02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C8BE1"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Maskowy Bal Karnawałowy Klubu </w:t>
            </w:r>
            <w:proofErr w:type="spellStart"/>
            <w:r w:rsidRPr="008B554F">
              <w:rPr>
                <w:rFonts w:ascii="Century Gothic" w:hAnsi="Century Gothic" w:cs="Arial Unicode MS"/>
                <w14:textOutline w14:w="0" w14:cap="flat" w14:cmpd="sng" w14:algn="ctr">
                  <w14:noFill/>
                  <w14:prstDash w14:val="solid"/>
                  <w14:bevel/>
                </w14:textOutline>
              </w:rPr>
              <w:t>Milonga</w:t>
            </w:r>
            <w:proofErr w:type="spellEnd"/>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EDC0D"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90</w:t>
            </w:r>
          </w:p>
        </w:tc>
      </w:tr>
      <w:tr w:rsidR="00EC61A9" w:rsidRPr="008B554F" w14:paraId="74A971A9"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3B1DFCD"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9E37038" w14:textId="1C50C1E2"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05.03</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5550FC1"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B4A18E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w:t>
            </w:r>
          </w:p>
        </w:tc>
      </w:tr>
      <w:tr w:rsidR="00EC61A9" w:rsidRPr="008B554F" w14:paraId="17B7E62C"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A5F40"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4E1A9" w14:textId="0B5493D8"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08.03</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1C7D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Dzień kobiet - Kabaret </w:t>
            </w:r>
            <w:proofErr w:type="spellStart"/>
            <w:r w:rsidRPr="008B554F">
              <w:rPr>
                <w:rFonts w:ascii="Century Gothic" w:hAnsi="Century Gothic" w:cs="Arial Unicode MS"/>
                <w14:textOutline w14:w="0" w14:cap="flat" w14:cmpd="sng" w14:algn="ctr">
                  <w14:noFill/>
                  <w14:prstDash w14:val="solid"/>
                  <w14:bevel/>
                </w14:textOutline>
              </w:rPr>
              <w:t>Paranienormalni</w:t>
            </w:r>
            <w:proofErr w:type="spellEnd"/>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C6CD5"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6775DC9F"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505E1B5"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DB08750" w14:textId="7D3D403E"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25.03</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843E880"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Konkurs Recytatorski Warszawska Syrenka</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03B2136"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3A1B6FAA"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DAEF5"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DB5C2" w14:textId="4520E8F0"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02.04</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2BBA0"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4D565"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36</w:t>
            </w:r>
          </w:p>
        </w:tc>
      </w:tr>
      <w:tr w:rsidR="00EC61A9" w:rsidRPr="008B554F" w14:paraId="4C7CAB58"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9979CC8"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8667E32" w14:textId="1F85C6CF"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06.04</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F042053"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Warsztaty Wielkanocne</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C58FA08"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w:t>
            </w:r>
          </w:p>
        </w:tc>
      </w:tr>
      <w:tr w:rsidR="00EC61A9" w:rsidRPr="008B554F" w14:paraId="435AE5C1"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62FC6"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3B2D7" w14:textId="52B3BFEB"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06.04</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0E23C" w14:textId="1C547FFE"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Konkurs na Najpi</w:t>
            </w:r>
            <w:r w:rsidR="00A929B9">
              <w:rPr>
                <w:rFonts w:ascii="Century Gothic" w:hAnsi="Century Gothic" w:cs="Arial Unicode MS"/>
                <w14:textOutline w14:w="0" w14:cap="flat" w14:cmpd="sng" w14:algn="ctr">
                  <w14:noFill/>
                  <w14:prstDash w14:val="solid"/>
                  <w14:bevel/>
                </w14:textOutline>
              </w:rPr>
              <w:t>ę</w:t>
            </w:r>
            <w:r w:rsidRPr="008B554F">
              <w:rPr>
                <w:rFonts w:ascii="Century Gothic" w:hAnsi="Century Gothic" w:cs="Arial Unicode MS"/>
                <w14:textOutline w14:w="0" w14:cap="flat" w14:cmpd="sng" w14:algn="ctr">
                  <w14:noFill/>
                  <w14:prstDash w14:val="solid"/>
                  <w14:bevel/>
                </w14:textOutline>
              </w:rPr>
              <w:t>kniejszą Ozdobę Wielkanocną</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3E2A7"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78430946" w14:textId="77777777" w:rsidTr="00A929B9">
        <w:trPr>
          <w:trHeight w:val="302"/>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12CE2BA"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202A33C" w14:textId="41269490"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29.04</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A3CE7F9"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Powiatowy Przegląd Piosenki Dziecięcej i Młodzieżowej</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D9C179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140</w:t>
            </w:r>
          </w:p>
        </w:tc>
      </w:tr>
      <w:tr w:rsidR="00EC61A9" w:rsidRPr="008B554F" w14:paraId="6F4CAE02" w14:textId="77777777" w:rsidTr="00A929B9">
        <w:trPr>
          <w:trHeight w:val="465"/>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7AC74"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2FB8E2" w14:textId="70BEEB04"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05.05</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4684D"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Konkurs na logo (hasło promocyjne) Miasta Mława</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246A3"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30</w:t>
            </w:r>
          </w:p>
        </w:tc>
      </w:tr>
      <w:tr w:rsidR="00EC61A9" w:rsidRPr="008B554F" w14:paraId="3293B3A7" w14:textId="77777777" w:rsidTr="00A929B9">
        <w:trPr>
          <w:trHeight w:val="208"/>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BBC77E9"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16</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8512925" w14:textId="3230936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15.05</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CA441E4"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Ogólnopolski Konkurs plastyczny z okazji Święta Polskiej Niezapominajki</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4808C50"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65</w:t>
            </w:r>
          </w:p>
        </w:tc>
      </w:tr>
      <w:tr w:rsidR="00EC61A9" w:rsidRPr="008B554F" w14:paraId="3B7AD5E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FD84B"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9B226" w14:textId="670E279D"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21.05</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45424"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CB7FB"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42</w:t>
            </w:r>
          </w:p>
        </w:tc>
      </w:tr>
      <w:tr w:rsidR="00EC61A9" w:rsidRPr="008B554F" w14:paraId="0CC21E60"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26DB259"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18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55FE495" w14:textId="6071987B"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25.05</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AD129D4"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okazji Dnia Matki i Ojca</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53E940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160</w:t>
            </w:r>
          </w:p>
        </w:tc>
      </w:tr>
      <w:tr w:rsidR="00EC61A9" w:rsidRPr="008B554F" w14:paraId="60BF3CE6"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3FB15"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lastRenderedPageBreak/>
              <w:t>19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3FC91" w14:textId="44824E61"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26-31.05</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D1965"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 xml:space="preserve">Wyjazdowe warsztaty artystyczne ZAS </w:t>
            </w:r>
            <w:proofErr w:type="spellStart"/>
            <w:r w:rsidRPr="008B554F">
              <w:rPr>
                <w:rFonts w:ascii="Century Gothic" w:hAnsi="Century Gothic" w:cs="Arial Unicode MS"/>
                <w14:textOutline w14:w="0" w14:cap="flat" w14:cmpd="sng" w14:algn="ctr">
                  <w14:noFill/>
                  <w14:prstDash w14:val="solid"/>
                  <w14:bevel/>
                </w14:textOutline>
              </w:rPr>
              <w:t>Cantare</w:t>
            </w:r>
            <w:proofErr w:type="spellEnd"/>
            <w:r w:rsidRPr="008B554F">
              <w:rPr>
                <w:rFonts w:ascii="Century Gothic" w:hAnsi="Century Gothic" w:cs="Arial Unicode MS"/>
                <w14:textOutline w14:w="0" w14:cap="flat" w14:cmpd="sng" w14:algn="ctr">
                  <w14:noFill/>
                  <w14:prstDash w14:val="solid"/>
                  <w14:bevel/>
                </w14:textOutline>
              </w:rPr>
              <w:t xml:space="preserve"> w Bukowinie Tatrzańskiej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425E9"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31</w:t>
            </w:r>
          </w:p>
        </w:tc>
      </w:tr>
      <w:tr w:rsidR="00EC61A9" w:rsidRPr="008B554F" w14:paraId="2F7E4869"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3903AEB"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F310A68" w14:textId="35CCFC29"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01.06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7692B19"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Miejski Dzień Dziecka</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8A7268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3150</w:t>
            </w:r>
          </w:p>
        </w:tc>
      </w:tr>
      <w:tr w:rsidR="00EC61A9" w:rsidRPr="008B554F" w14:paraId="1467FA55"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CBA8A"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D042A" w14:textId="60A23EA3"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07.06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5BCC4"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F7684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320</w:t>
            </w:r>
          </w:p>
        </w:tc>
      </w:tr>
      <w:tr w:rsidR="00EC61A9" w:rsidRPr="008B554F" w14:paraId="11AEBB03"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3FB4B7E"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A8C1EF5" w14:textId="4BEEB9C9"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C8C4BFC"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Rumba </w:t>
            </w:r>
            <w:proofErr w:type="spellStart"/>
            <w:r w:rsidRPr="008B554F">
              <w:rPr>
                <w:rFonts w:ascii="Century Gothic" w:hAnsi="Century Gothic" w:cs="Arial Unicode MS"/>
                <w14:textOutline w14:w="0" w14:cap="flat" w14:cmpd="sng" w14:algn="ctr">
                  <w14:noFill/>
                  <w14:prstDash w14:val="solid"/>
                  <w14:bevel/>
                </w14:textOutline>
              </w:rPr>
              <w:t>Wachaca</w:t>
            </w:r>
            <w:proofErr w:type="spellEnd"/>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D4BD81D"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310</w:t>
            </w:r>
          </w:p>
        </w:tc>
      </w:tr>
      <w:tr w:rsidR="00EC61A9" w:rsidRPr="008B554F" w14:paraId="7DBD0C7A"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919E9"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3E5D9" w14:textId="0E06FF9A"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11.06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8661"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11B3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46</w:t>
            </w:r>
          </w:p>
        </w:tc>
      </w:tr>
      <w:tr w:rsidR="00EC61A9" w:rsidRPr="008B554F" w14:paraId="5463480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89490D1"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6847C5D" w14:textId="08774A35"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13-15.06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3A3DED7"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I Warsztaty aktorskie do gry miejskiej „Śladami przeszłości”</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0A8BCE4"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45</w:t>
            </w:r>
          </w:p>
        </w:tc>
      </w:tr>
      <w:tr w:rsidR="00EC61A9" w:rsidRPr="008B554F" w14:paraId="0261FCDC"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FF0A9"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090B5" w14:textId="6908D9FF"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14.06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C5FC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2F79B"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12D5C279"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42E27AB"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26</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9B470E2" w14:textId="31139602"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16.06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A5B93EB"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Świat w kolorze – wystawa prac uczestników zajęć Joanny Rodowicz</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6465272"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759457D2"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25461"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BDE75" w14:textId="6A285924"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21.06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22ACE"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Majewski Krzysztof</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412E27"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330</w:t>
            </w:r>
          </w:p>
        </w:tc>
      </w:tr>
      <w:tr w:rsidR="00EC61A9" w:rsidRPr="008B554F" w14:paraId="57CDE378"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6FA0255"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0385836" w14:textId="73D04969"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22.06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C9CE79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Marynata </w:t>
            </w:r>
            <w:proofErr w:type="spellStart"/>
            <w:r w:rsidRPr="008B554F">
              <w:rPr>
                <w:rFonts w:ascii="Century Gothic" w:hAnsi="Century Gothic" w:cs="Arial Unicode MS"/>
                <w14:textOutline w14:w="0" w14:cap="flat" w14:cmpd="sng" w14:algn="ctr">
                  <w14:noFill/>
                  <w14:prstDash w14:val="solid"/>
                  <w14:bevel/>
                </w14:textOutline>
              </w:rPr>
              <w:t>Gypsy</w:t>
            </w:r>
            <w:proofErr w:type="spellEnd"/>
            <w:r w:rsidRPr="008B554F">
              <w:rPr>
                <w:rFonts w:ascii="Century Gothic" w:hAnsi="Century Gothic" w:cs="Arial Unicode MS"/>
                <w14:textOutline w14:w="0" w14:cap="flat" w14:cmpd="sng" w14:algn="ctr">
                  <w14:noFill/>
                  <w14:prstDash w14:val="solid"/>
                  <w14:bevel/>
                </w14:textOutline>
              </w:rPr>
              <w:t xml:space="preserve"> Trio</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A6D2269"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41D28BE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9C5DD2"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29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7F1FE" w14:textId="5881E622"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27.06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B79A8"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w:t>
            </w:r>
            <w:proofErr w:type="spellStart"/>
            <w:r w:rsidRPr="008B554F">
              <w:rPr>
                <w:rFonts w:ascii="Century Gothic" w:hAnsi="Century Gothic" w:cs="Arial Unicode MS"/>
                <w14:textOutline w14:w="0" w14:cap="flat" w14:cmpd="sng" w14:algn="ctr">
                  <w14:noFill/>
                  <w14:prstDash w14:val="solid"/>
                  <w14:bevel/>
                </w14:textOutline>
              </w:rPr>
              <w:t>Mergalizacja</w:t>
            </w:r>
            <w:proofErr w:type="spellEnd"/>
            <w:r w:rsidRPr="008B554F">
              <w:rPr>
                <w:rFonts w:ascii="Century Gothic" w:hAnsi="Century Gothic" w:cs="Arial Unicode MS"/>
                <w14:textOutline w14:w="0" w14:cap="flat" w14:cmpd="sng" w14:algn="ctr">
                  <w14:noFill/>
                  <w14:prstDash w14:val="solid"/>
                  <w14:bevel/>
                </w14:textOutline>
              </w:rPr>
              <w:t xml:space="preserve"> i goście</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720C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240</w:t>
            </w:r>
          </w:p>
        </w:tc>
      </w:tr>
      <w:tr w:rsidR="00EC61A9" w:rsidRPr="008B554F" w14:paraId="70AB9468"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54EDE23"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DACB2C9" w14:textId="63A202E4"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28.06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553D38F"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BE80F9B"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38F45A31"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95797"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1EE6F" w14:textId="2D348974"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29.06</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4E31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Caroline &amp; The </w:t>
            </w:r>
            <w:proofErr w:type="spellStart"/>
            <w:r w:rsidRPr="008B554F">
              <w:rPr>
                <w:rFonts w:ascii="Century Gothic" w:hAnsi="Century Gothic" w:cs="Arial Unicode MS"/>
                <w14:textOutline w14:w="0" w14:cap="flat" w14:cmpd="sng" w14:algn="ctr">
                  <w14:noFill/>
                  <w14:prstDash w14:val="solid"/>
                  <w14:bevel/>
                </w14:textOutline>
              </w:rPr>
              <w:t>Lucky</w:t>
            </w:r>
            <w:proofErr w:type="spellEnd"/>
            <w:r w:rsidRPr="008B554F">
              <w:rPr>
                <w:rFonts w:ascii="Century Gothic" w:hAnsi="Century Gothic" w:cs="Arial Unicode MS"/>
                <w14:textOutline w14:w="0" w14:cap="flat" w14:cmpd="sng" w14:algn="ctr">
                  <w14:noFill/>
                  <w14:prstDash w14:val="solid"/>
                  <w14:bevel/>
                </w14:textOutline>
              </w:rPr>
              <w:t xml:space="preserve"> </w:t>
            </w:r>
            <w:proofErr w:type="spellStart"/>
            <w:r w:rsidRPr="008B554F">
              <w:rPr>
                <w:rFonts w:ascii="Century Gothic" w:hAnsi="Century Gothic" w:cs="Arial Unicode MS"/>
                <w14:textOutline w14:w="0" w14:cap="flat" w14:cmpd="sng" w14:algn="ctr">
                  <w14:noFill/>
                  <w14:prstDash w14:val="solid"/>
                  <w14:bevel/>
                </w14:textOutline>
              </w:rPr>
              <w:t>Ones</w:t>
            </w:r>
            <w:proofErr w:type="spellEnd"/>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F94C64"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310</w:t>
            </w:r>
          </w:p>
        </w:tc>
      </w:tr>
      <w:tr w:rsidR="00EC61A9" w:rsidRPr="008B554F" w14:paraId="1FE798C1"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134D6AE"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31C92A0" w14:textId="3756738F"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01.07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A31CD8D"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Kino plenerowe</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3A79AB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80</w:t>
            </w:r>
          </w:p>
        </w:tc>
      </w:tr>
      <w:tr w:rsidR="00EC61A9" w:rsidRPr="008B554F" w14:paraId="479DADA8"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BED06"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20A88B" w14:textId="13D93CE0"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05.07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E9A29"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9D038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1F903730" w14:textId="77777777" w:rsidTr="00A929B9">
        <w:trPr>
          <w:trHeight w:val="30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71BEEC9"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5A445F2" w14:textId="12395E0D"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07-18.07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A1C4635"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proofErr w:type="spellStart"/>
            <w:r w:rsidRPr="008B554F">
              <w:rPr>
                <w:rFonts w:ascii="Century Gothic" w:hAnsi="Century Gothic" w:cs="Arial Unicode MS"/>
                <w14:textOutline w14:w="0" w14:cap="flat" w14:cmpd="sng" w14:algn="ctr">
                  <w14:noFill/>
                  <w14:prstDash w14:val="solid"/>
                  <w14:bevel/>
                </w14:textOutline>
              </w:rPr>
              <w:t>Ekowakacje</w:t>
            </w:r>
            <w:proofErr w:type="spellEnd"/>
            <w:r w:rsidRPr="008B554F">
              <w:rPr>
                <w:rFonts w:ascii="Century Gothic" w:hAnsi="Century Gothic" w:cs="Arial Unicode MS"/>
                <w14:textOutline w14:w="0" w14:cap="flat" w14:cmpd="sng" w14:algn="ctr">
                  <w14:noFill/>
                  <w14:prstDash w14:val="solid"/>
                  <w14:bevel/>
                </w14:textOutline>
              </w:rPr>
              <w:t xml:space="preserve"> z MDK</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9BE2B4E"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140</w:t>
            </w:r>
          </w:p>
        </w:tc>
      </w:tr>
      <w:tr w:rsidR="00EC61A9" w:rsidRPr="008B554F" w14:paraId="4057FF2B"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1FCD5"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6D73C3" w14:textId="2B37926E"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EC76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Kino plenerowe</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45971"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50</w:t>
            </w:r>
          </w:p>
        </w:tc>
      </w:tr>
      <w:tr w:rsidR="00EC61A9" w:rsidRPr="008B554F" w14:paraId="6613E984"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AE4FA87"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14:textOutline w14:w="0" w14:cap="flat" w14:cmpd="sng" w14:algn="ctr">
                  <w14:noFill/>
                  <w14:prstDash w14:val="solid"/>
                  <w14:bevel/>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36</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D6BC1B9" w14:textId="2BCDA7EC"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11.07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9F37DE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w:t>
            </w:r>
            <w:proofErr w:type="spellStart"/>
            <w:r w:rsidRPr="008B554F">
              <w:rPr>
                <w:rFonts w:ascii="Century Gothic" w:hAnsi="Century Gothic" w:cs="Arial Unicode MS"/>
                <w14:textOutline w14:w="0" w14:cap="flat" w14:cmpd="sng" w14:algn="ctr">
                  <w14:noFill/>
                  <w14:prstDash w14:val="solid"/>
                  <w14:bevel/>
                </w14:textOutline>
              </w:rPr>
              <w:t>Hodak</w:t>
            </w:r>
            <w:proofErr w:type="spellEnd"/>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D32848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120</w:t>
            </w:r>
          </w:p>
        </w:tc>
      </w:tr>
      <w:tr w:rsidR="00EC61A9" w:rsidRPr="008B554F" w14:paraId="20B66F7C"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2540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F7486" w14:textId="5EE2A49B"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13.07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637E9"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Bubliczki</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BA99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220</w:t>
            </w:r>
          </w:p>
        </w:tc>
      </w:tr>
      <w:tr w:rsidR="00EC61A9" w:rsidRPr="008B554F" w14:paraId="36CFFCFE"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1DFA950"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C6F1D8E" w14:textId="4BC42DED"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15.07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DCDB2F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Kino plenerowe</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7579A87"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60</w:t>
            </w:r>
          </w:p>
        </w:tc>
      </w:tr>
      <w:tr w:rsidR="00EC61A9" w:rsidRPr="008B554F" w14:paraId="1BE1CCA9"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96ED8"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E34C1" w14:textId="46E75DD1"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19.07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A933F"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FCE80"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320</w:t>
            </w:r>
          </w:p>
        </w:tc>
      </w:tr>
      <w:tr w:rsidR="00EC61A9" w:rsidRPr="008B554F" w14:paraId="049B01A2"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0751FCC"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851BBFC" w14:textId="2A901428"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2A59B73"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w:t>
            </w:r>
            <w:proofErr w:type="spellStart"/>
            <w:r w:rsidRPr="008B554F">
              <w:rPr>
                <w:rFonts w:ascii="Century Gothic" w:hAnsi="Century Gothic" w:cs="Arial Unicode MS"/>
                <w14:textOutline w14:w="0" w14:cap="flat" w14:cmpd="sng" w14:algn="ctr">
                  <w14:noFill/>
                  <w14:prstDash w14:val="solid"/>
                  <w14:bevel/>
                </w14:textOutline>
              </w:rPr>
              <w:t>Buena</w:t>
            </w:r>
            <w:proofErr w:type="spellEnd"/>
            <w:r w:rsidRPr="008B554F">
              <w:rPr>
                <w:rFonts w:ascii="Century Gothic" w:hAnsi="Century Gothic" w:cs="Arial Unicode MS"/>
                <w14:textOutline w14:w="0" w14:cap="flat" w14:cmpd="sng" w14:algn="ctr">
                  <w14:noFill/>
                  <w14:prstDash w14:val="solid"/>
                  <w14:bevel/>
                </w14:textOutline>
              </w:rPr>
              <w:t xml:space="preserve"> </w:t>
            </w:r>
            <w:proofErr w:type="spellStart"/>
            <w:r w:rsidRPr="008B554F">
              <w:rPr>
                <w:rFonts w:ascii="Century Gothic" w:hAnsi="Century Gothic" w:cs="Arial Unicode MS"/>
                <w14:textOutline w14:w="0" w14:cap="flat" w14:cmpd="sng" w14:algn="ctr">
                  <w14:noFill/>
                  <w14:prstDash w14:val="solid"/>
                  <w14:bevel/>
                </w14:textOutline>
              </w:rPr>
              <w:t>Visła</w:t>
            </w:r>
            <w:proofErr w:type="spellEnd"/>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64949A4"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280</w:t>
            </w:r>
          </w:p>
        </w:tc>
      </w:tr>
      <w:tr w:rsidR="00EC61A9" w:rsidRPr="008B554F" w14:paraId="43A60412"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A4A4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0D9B1" w14:textId="526C74C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22.07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C28D9"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Kino plenerowe</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C80CF7"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45</w:t>
            </w:r>
          </w:p>
        </w:tc>
      </w:tr>
      <w:tr w:rsidR="00EC61A9" w:rsidRPr="008B554F" w14:paraId="568BDDF8" w14:textId="77777777" w:rsidTr="00A929B9">
        <w:trPr>
          <w:trHeight w:val="192"/>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2F7040C"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42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9633492" w14:textId="1992B69F"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25-27.07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DE4BAAE"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II Warsztaty aktorskie do gry miejskiej „Śladami przeszłości”</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ADA5F6E"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45</w:t>
            </w:r>
          </w:p>
        </w:tc>
      </w:tr>
      <w:tr w:rsidR="00EC61A9" w:rsidRPr="008B554F" w14:paraId="1BF03F56"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F5938"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9EA94A" w14:textId="432C8445"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26.07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13D9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4D586"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w:t>
            </w:r>
          </w:p>
        </w:tc>
      </w:tr>
      <w:tr w:rsidR="00EC61A9" w:rsidRPr="008B554F" w14:paraId="7058CB57"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ABA8EEC"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209D4EB" w14:textId="1B61B2E0"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29.07</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E3A056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Kino plenerowe</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2EE0594"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65</w:t>
            </w:r>
          </w:p>
        </w:tc>
      </w:tr>
      <w:tr w:rsidR="00EC61A9" w:rsidRPr="008B554F" w14:paraId="27A05E57"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DBAE0"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6D701" w14:textId="601D82F1"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02.08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2FA9B"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503D1"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75F9E206"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E4FFB48"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46</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D67E487" w14:textId="05371B09"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03.08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5B6F40C"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Justyna Jary i </w:t>
            </w:r>
            <w:proofErr w:type="spellStart"/>
            <w:r w:rsidRPr="008B554F">
              <w:rPr>
                <w:rFonts w:ascii="Century Gothic" w:hAnsi="Century Gothic" w:cs="Arial Unicode MS"/>
                <w14:textOutline w14:w="0" w14:cap="flat" w14:cmpd="sng" w14:algn="ctr">
                  <w14:noFill/>
                  <w14:prstDash w14:val="solid"/>
                  <w14:bevel/>
                </w14:textOutline>
              </w:rPr>
              <w:t>Alegancka</w:t>
            </w:r>
            <w:proofErr w:type="spellEnd"/>
            <w:r w:rsidRPr="008B554F">
              <w:rPr>
                <w:rFonts w:ascii="Century Gothic" w:hAnsi="Century Gothic" w:cs="Arial Unicode MS"/>
                <w14:textOutline w14:w="0" w14:cap="flat" w14:cmpd="sng" w14:algn="ctr">
                  <w14:noFill/>
                  <w14:prstDash w14:val="solid"/>
                  <w14:bevel/>
                </w14:textOutline>
              </w:rPr>
              <w:t xml:space="preserve"> Kapela</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6BD448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5A3AFBB0"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1063B"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lastRenderedPageBreak/>
              <w:t>47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8B743" w14:textId="26221C7B"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B572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w:t>
            </w:r>
            <w:proofErr w:type="spellStart"/>
            <w:r w:rsidRPr="008B554F">
              <w:rPr>
                <w:rFonts w:ascii="Century Gothic" w:hAnsi="Century Gothic" w:cs="Arial Unicode MS"/>
                <w14:textOutline w14:w="0" w14:cap="flat" w14:cmpd="sng" w14:algn="ctr">
                  <w14:noFill/>
                  <w14:prstDash w14:val="solid"/>
                  <w14:bevel/>
                </w14:textOutline>
              </w:rPr>
              <w:t>Majestic</w:t>
            </w:r>
            <w:proofErr w:type="spellEnd"/>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ABA739"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280</w:t>
            </w:r>
          </w:p>
        </w:tc>
      </w:tr>
      <w:tr w:rsidR="00EC61A9" w:rsidRPr="008B554F" w14:paraId="70C3C746"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3D681C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73E80C4" w14:textId="39BF0671"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09.08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3DEE39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8CE634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280</w:t>
            </w:r>
          </w:p>
        </w:tc>
      </w:tr>
      <w:tr w:rsidR="00EC61A9" w:rsidRPr="008B554F" w14:paraId="27F87CF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0CDE1"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6F78B" w14:textId="339C6856"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10.08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73824A"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Biesiada Wólczańska</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A0ED9"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1700</w:t>
            </w:r>
          </w:p>
        </w:tc>
      </w:tr>
      <w:tr w:rsidR="00EC61A9" w:rsidRPr="008B554F" w14:paraId="34BFC327"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2DFCDC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EE70DC8" w14:textId="47A523FF"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16.08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108A978"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45A3C15"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w:t>
            </w:r>
          </w:p>
        </w:tc>
      </w:tr>
      <w:tr w:rsidR="00EC61A9" w:rsidRPr="008B554F" w14:paraId="6B90707B"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E7A9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2FC3B" w14:textId="409A4BA1"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21.08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32E70"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Patrycja Runo &amp; Marek Lesiński</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0951B5"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120</w:t>
            </w:r>
          </w:p>
        </w:tc>
      </w:tr>
      <w:tr w:rsidR="00EC61A9" w:rsidRPr="008B554F" w14:paraId="2C05AFC8"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F3815D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5A9EBEF" w14:textId="49D01F7A"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23.08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2CD1714"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Disco Parkiet – Zespół DUO</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0FB1948"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w:t>
            </w:r>
          </w:p>
        </w:tc>
      </w:tr>
      <w:tr w:rsidR="00EC61A9" w:rsidRPr="008B554F" w14:paraId="62402B5E"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55037"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532F8A" w14:textId="590184AE"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24.08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387CB"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Gentleman</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D353D"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280</w:t>
            </w:r>
          </w:p>
        </w:tc>
      </w:tr>
      <w:tr w:rsidR="00EC61A9" w:rsidRPr="008B554F" w14:paraId="2D5414C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2CCAD8F"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54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12B1CD2" w14:textId="11551F2A"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25-29.08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DFD5DE9"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III Warsztaty aktorskie do gry miejskiej „Śladami przeszłości”</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C088145"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45</w:t>
            </w:r>
          </w:p>
        </w:tc>
      </w:tr>
      <w:tr w:rsidR="00EC61A9" w:rsidRPr="008B554F" w14:paraId="6ED3402D"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EC30F" w14:textId="77777777" w:rsidR="00EC61A9" w:rsidRPr="008B554F" w:rsidRDefault="00EC61A9" w:rsidP="004D404D">
            <w:pPr>
              <w:widowControl w:val="0"/>
              <w:suppressAutoHyphens/>
              <w:spacing w:line="276" w:lineRule="auto"/>
              <w:rPr>
                <w:rFonts w:ascii="Century Gothic" w:eastAsia="Times New Roman" w:hAnsi="Century Gothic"/>
                <w:color w:val="000000"/>
                <w:u w:color="000000"/>
                <w:lang w:val="en-US"/>
                <w14:textOutline w14:w="12700" w14:cap="flat" w14:cmpd="sng" w14:algn="ctr">
                  <w14:noFill/>
                  <w14:prstDash w14:val="solid"/>
                  <w14:miter w14:lim="400000"/>
                </w14:textOutline>
              </w:rPr>
            </w:pPr>
            <w:r w:rsidRPr="008B554F">
              <w:rPr>
                <w:rFonts w:ascii="Century Gothic" w:eastAsia="Times New Roman" w:hAnsi="Century Gothic"/>
                <w:color w:val="000000"/>
                <w:u w:color="000000"/>
                <w:lang w:val="en-US"/>
                <w14:textOutline w14:w="12700" w14:cap="flat" w14:cmpd="sng" w14:algn="ctr">
                  <w14:noFill/>
                  <w14:prstDash w14:val="solid"/>
                  <w14:miter w14:lim="400000"/>
                </w14:textOutline>
              </w:rPr>
              <w:t>55.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DCDFA" w14:textId="09131410"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30.08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393C9"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Gra Miejska „Śladami przeszłości”</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9670D"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250</w:t>
            </w:r>
          </w:p>
        </w:tc>
      </w:tr>
      <w:tr w:rsidR="00EC61A9" w:rsidRPr="008B554F" w14:paraId="70D083C2"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951F21D"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56</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7C20E71" w14:textId="65ED97B4"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31.08</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AB0B89B"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Projekt </w:t>
            </w:r>
            <w:proofErr w:type="spellStart"/>
            <w:r w:rsidRPr="008B554F">
              <w:rPr>
                <w:rFonts w:ascii="Century Gothic" w:hAnsi="Century Gothic" w:cs="Arial Unicode MS"/>
                <w14:textOutline w14:w="0" w14:cap="flat" w14:cmpd="sng" w14:algn="ctr">
                  <w14:noFill/>
                  <w14:prstDash w14:val="solid"/>
                  <w14:bevel/>
                </w14:textOutline>
              </w:rPr>
              <w:t>Volodia</w:t>
            </w:r>
            <w:proofErr w:type="spellEnd"/>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8A6C496"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290</w:t>
            </w:r>
          </w:p>
        </w:tc>
      </w:tr>
      <w:tr w:rsidR="00EC61A9" w:rsidRPr="008B554F" w14:paraId="743CF69A"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B9E71"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57</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A1D5A" w14:textId="00DE7B43"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17.09</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510C4"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0E77A"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34</w:t>
            </w:r>
          </w:p>
        </w:tc>
      </w:tr>
      <w:tr w:rsidR="00EC61A9" w:rsidRPr="008B554F" w14:paraId="0D78E554"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1CD767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58</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247A60D" w14:textId="26567376"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30.09</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1BA183D"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Bardowie Świata</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B40BBF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180</w:t>
            </w:r>
          </w:p>
        </w:tc>
      </w:tr>
      <w:tr w:rsidR="00EC61A9" w:rsidRPr="008B554F" w14:paraId="1D80DAC1" w14:textId="77777777" w:rsidTr="00A929B9">
        <w:trPr>
          <w:trHeight w:val="53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28A20"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59</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9D9D2" w14:textId="774BD6E2"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04-05.10</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6323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Weekend Seniora z Kulturą</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15B85"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32477A70"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354E4F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60</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1AE1DE09" w14:textId="06F84FBD"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08.10</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60FB930"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4404FF1"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44</w:t>
            </w:r>
          </w:p>
        </w:tc>
      </w:tr>
      <w:tr w:rsidR="00EC61A9" w:rsidRPr="008B554F" w14:paraId="2D6D495A"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30E2C4"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61</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786F5E" w14:textId="72C3251F"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25.10</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552DDC"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Mławski Bal Seniora</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D1A0D"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120</w:t>
            </w:r>
          </w:p>
        </w:tc>
      </w:tr>
      <w:tr w:rsidR="00EC61A9" w:rsidRPr="008B554F" w14:paraId="74D642D7"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54A3D95C"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62</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2CD68C31" w14:textId="1C443903"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08.11</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3DCD119D"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I Mławskie Zaduszki Jazzowe</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7F297764"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230</w:t>
            </w:r>
          </w:p>
        </w:tc>
      </w:tr>
      <w:tr w:rsidR="00EC61A9" w:rsidRPr="008B554F" w14:paraId="63C4B3CC"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F3AB3"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63</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BC3F6" w14:textId="1EE47B52"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12.11</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99386"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D6FB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48</w:t>
            </w:r>
          </w:p>
        </w:tc>
      </w:tr>
      <w:tr w:rsidR="00EC61A9" w:rsidRPr="008B554F" w14:paraId="17BA6B34"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C3288E8"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64</w:t>
            </w:r>
          </w:p>
        </w:tc>
        <w:tc>
          <w:tcPr>
            <w:tcW w:w="1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9BAE00F" w14:textId="2F95EDD0"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19.11-03.12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13266A1" w14:textId="77777777" w:rsidR="00EC61A9" w:rsidRPr="008B554F" w:rsidRDefault="00EC61A9" w:rsidP="004D404D">
            <w:pPr>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 xml:space="preserve">Wystawa </w:t>
            </w:r>
            <w:proofErr w:type="spellStart"/>
            <w:r w:rsidRPr="008B554F">
              <w:rPr>
                <w:rFonts w:ascii="Century Gothic" w:hAnsi="Century Gothic" w:cs="Arial Unicode MS"/>
                <w14:textOutline w14:w="0" w14:cap="flat" w14:cmpd="sng" w14:algn="ctr">
                  <w14:noFill/>
                  <w14:prstDash w14:val="solid"/>
                  <w14:bevel/>
                </w14:textOutline>
              </w:rPr>
              <w:t>Mazovia</w:t>
            </w:r>
            <w:proofErr w:type="spellEnd"/>
          </w:p>
        </w:tc>
        <w:tc>
          <w:tcPr>
            <w:tcW w:w="1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5981DC1" w14:textId="77777777" w:rsidR="00EC61A9" w:rsidRPr="008B554F" w:rsidRDefault="00EC61A9" w:rsidP="004D404D">
            <w:pPr>
              <w:widowControl w:val="0"/>
              <w:spacing w:line="276" w:lineRule="auto"/>
              <w:rPr>
                <w:rFonts w:ascii="Century Gothic" w:hAnsi="Century Gothic" w:cs="Arial Unicode MS"/>
                <w14:textOutline w14:w="0" w14:cap="flat" w14:cmpd="sng" w14:algn="ctr">
                  <w14:noFill/>
                  <w14:prstDash w14:val="solid"/>
                  <w14:bevel/>
                </w14:textOutline>
              </w:rPr>
            </w:pPr>
            <w:r w:rsidRPr="008B554F">
              <w:rPr>
                <w:rFonts w:ascii="Century Gothic" w:hAnsi="Century Gothic" w:cs="Arial Unicode MS"/>
                <w14:textOutline w14:w="0" w14:cap="flat" w14:cmpd="sng" w14:algn="ctr">
                  <w14:noFill/>
                  <w14:prstDash w14:val="solid"/>
                  <w14:bevel/>
                </w14:textOutline>
              </w:rPr>
              <w:t>200</w:t>
            </w:r>
          </w:p>
        </w:tc>
      </w:tr>
      <w:tr w:rsidR="00EC61A9" w:rsidRPr="008B554F" w14:paraId="6342C49F" w14:textId="77777777" w:rsidTr="00A929B9">
        <w:trPr>
          <w:trHeight w:val="270"/>
          <w:jc w:val="center"/>
        </w:trPr>
        <w:tc>
          <w:tcPr>
            <w:tcW w:w="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AF678E"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65</w:t>
            </w:r>
          </w:p>
        </w:tc>
        <w:tc>
          <w:tcPr>
            <w:tcW w:w="1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49F3C" w14:textId="578C235B"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25.11</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D82CF"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 xml:space="preserve">Koncert zespołu Jazz </w:t>
            </w:r>
            <w:proofErr w:type="spellStart"/>
            <w:r w:rsidRPr="008B554F">
              <w:rPr>
                <w:rFonts w:ascii="Century Gothic" w:hAnsi="Century Gothic" w:cs="Arial Unicode MS"/>
                <w14:textOutline w14:w="0" w14:cap="flat" w14:cmpd="sng" w14:algn="ctr">
                  <w14:noFill/>
                  <w14:prstDash w14:val="solid"/>
                  <w14:bevel/>
                </w14:textOutline>
              </w:rPr>
              <w:t>Explorers</w:t>
            </w:r>
            <w:proofErr w:type="spellEnd"/>
          </w:p>
        </w:tc>
        <w:tc>
          <w:tcPr>
            <w:tcW w:w="1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01A0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110</w:t>
            </w:r>
          </w:p>
        </w:tc>
      </w:tr>
      <w:tr w:rsidR="00EC61A9" w:rsidRPr="008B554F" w14:paraId="7F1E3398" w14:textId="77777777" w:rsidTr="00A929B9">
        <w:trPr>
          <w:trHeight w:val="270"/>
          <w:jc w:val="center"/>
        </w:trPr>
        <w:tc>
          <w:tcPr>
            <w:tcW w:w="716"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80" w:type="dxa"/>
              <w:left w:w="80" w:type="dxa"/>
              <w:bottom w:w="80" w:type="dxa"/>
              <w:right w:w="80" w:type="dxa"/>
            </w:tcMar>
          </w:tcPr>
          <w:p w14:paraId="137DF86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66</w:t>
            </w:r>
          </w:p>
        </w:tc>
        <w:tc>
          <w:tcPr>
            <w:tcW w:w="1689"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80" w:type="dxa"/>
              <w:left w:w="80" w:type="dxa"/>
              <w:bottom w:w="80" w:type="dxa"/>
              <w:right w:w="80" w:type="dxa"/>
            </w:tcMar>
          </w:tcPr>
          <w:p w14:paraId="62AE7B4D" w14:textId="3A65E21E"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03.12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80" w:type="dxa"/>
              <w:left w:w="80" w:type="dxa"/>
              <w:bottom w:w="80" w:type="dxa"/>
              <w:right w:w="80" w:type="dxa"/>
            </w:tcMar>
          </w:tcPr>
          <w:p w14:paraId="5ABD1F8C"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Koncert z Filharmonii Narodowej</w:t>
            </w:r>
          </w:p>
        </w:tc>
        <w:tc>
          <w:tcPr>
            <w:tcW w:w="1581"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80" w:type="dxa"/>
              <w:left w:w="80" w:type="dxa"/>
              <w:bottom w:w="80" w:type="dxa"/>
              <w:right w:w="80" w:type="dxa"/>
            </w:tcMar>
          </w:tcPr>
          <w:p w14:paraId="24703140"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32</w:t>
            </w:r>
          </w:p>
        </w:tc>
      </w:tr>
      <w:tr w:rsidR="00EC61A9" w:rsidRPr="008B554F" w14:paraId="3B481D8B" w14:textId="77777777" w:rsidTr="00A929B9">
        <w:trPr>
          <w:trHeight w:val="270"/>
          <w:jc w:val="center"/>
        </w:trPr>
        <w:tc>
          <w:tcPr>
            <w:tcW w:w="71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4AE5C22"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67</w:t>
            </w:r>
          </w:p>
        </w:tc>
        <w:tc>
          <w:tcPr>
            <w:tcW w:w="168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115F63" w14:textId="23ABC992"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31.12</w:t>
            </w:r>
            <w:r w:rsidR="00A929B9">
              <w:rPr>
                <w:rFonts w:ascii="Century Gothic" w:hAnsi="Century Gothic" w:cs="Arial Unicode MS"/>
                <w14:textOutline w14:w="0" w14:cap="flat" w14:cmpd="sng" w14:algn="ctr">
                  <w14:noFill/>
                  <w14:prstDash w14:val="solid"/>
                  <w14:bevel/>
                </w14:textOutline>
              </w:rPr>
              <w:t>.2025 r.</w:t>
            </w:r>
          </w:p>
        </w:tc>
        <w:tc>
          <w:tcPr>
            <w:tcW w:w="4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5854D67" w14:textId="7777777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Bal Sylwestrowy</w:t>
            </w:r>
          </w:p>
        </w:tc>
        <w:tc>
          <w:tcPr>
            <w:tcW w:w="158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5F74CBF" w14:textId="77777777" w:rsidR="00EC61A9" w:rsidRPr="008B554F" w:rsidRDefault="00EC61A9" w:rsidP="004D404D">
            <w:pPr>
              <w:widowControl w:val="0"/>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120</w:t>
            </w:r>
          </w:p>
        </w:tc>
      </w:tr>
      <w:tr w:rsidR="00EC61A9" w:rsidRPr="008B554F" w14:paraId="3A713677" w14:textId="77777777" w:rsidTr="00A929B9">
        <w:trPr>
          <w:trHeight w:val="389"/>
          <w:jc w:val="center"/>
        </w:trPr>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58A23563" w14:textId="77777777" w:rsidR="00EC61A9" w:rsidRPr="008B554F" w:rsidRDefault="00EC61A9" w:rsidP="004D404D">
            <w:pPr>
              <w:spacing w:line="276" w:lineRule="auto"/>
              <w:rPr>
                <w:rFonts w:ascii="Century Gothic" w:hAnsi="Century Gothic"/>
              </w:rPr>
            </w:pPr>
          </w:p>
        </w:tc>
        <w:tc>
          <w:tcPr>
            <w:tcW w:w="1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61E6F346" w14:textId="77777777" w:rsidR="00EC61A9" w:rsidRPr="008B554F" w:rsidRDefault="00EC61A9" w:rsidP="004D404D">
            <w:pPr>
              <w:spacing w:line="276" w:lineRule="auto"/>
              <w:rPr>
                <w:rFonts w:ascii="Century Gothic" w:hAnsi="Century Gothic"/>
              </w:rPr>
            </w:pPr>
          </w:p>
        </w:tc>
        <w:tc>
          <w:tcPr>
            <w:tcW w:w="4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740FBC3D" w14:textId="77777777" w:rsidR="00EC61A9" w:rsidRPr="008B554F" w:rsidRDefault="00EC61A9" w:rsidP="004D404D">
            <w:pPr>
              <w:widowControl w:val="0"/>
              <w:suppressAutoHyphens/>
              <w:spacing w:line="276" w:lineRule="auto"/>
              <w:rPr>
                <w:rFonts w:ascii="Century Gothic" w:eastAsia="Century Gothic" w:hAnsi="Century Gothic" w:cs="Century Gothic"/>
                <w:b/>
                <w:bCs/>
                <w:color w:val="000000"/>
                <w:u w:color="000000"/>
              </w:rPr>
            </w:pPr>
            <w:r w:rsidRPr="008B554F">
              <w:rPr>
                <w:rFonts w:ascii="Century Gothic" w:eastAsia="Times New Roman" w:hAnsi="Century Gothic"/>
                <w:b/>
                <w:bCs/>
                <w:color w:val="000000"/>
                <w:u w:color="000000"/>
              </w:rPr>
              <w:t>Razem udział w imprezach organizowanych przez MDK</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1AB55B03" w14:textId="60D0BDB0" w:rsidR="00EC61A9" w:rsidRPr="008B554F" w:rsidRDefault="00EC61A9" w:rsidP="004D404D">
            <w:pPr>
              <w:widowControl w:val="0"/>
              <w:suppressAutoHyphens/>
              <w:spacing w:line="276" w:lineRule="auto"/>
              <w:rPr>
                <w:rFonts w:ascii="Century Gothic" w:eastAsia="Times New Roman" w:hAnsi="Century Gothic"/>
                <w:color w:val="000000"/>
                <w:u w:color="000000"/>
              </w:rPr>
            </w:pPr>
            <w:r w:rsidRPr="008B554F">
              <w:rPr>
                <w:rFonts w:ascii="Century Gothic" w:eastAsia="Times New Roman" w:hAnsi="Century Gothic"/>
                <w:b/>
                <w:bCs/>
                <w:color w:val="000000"/>
                <w:u w:color="000000"/>
              </w:rPr>
              <w:t>16</w:t>
            </w:r>
            <w:r w:rsidR="0098441D">
              <w:rPr>
                <w:rFonts w:ascii="Century Gothic" w:eastAsia="Times New Roman" w:hAnsi="Century Gothic"/>
                <w:b/>
                <w:bCs/>
                <w:color w:val="000000"/>
                <w:u w:color="000000"/>
              </w:rPr>
              <w:t xml:space="preserve"> </w:t>
            </w:r>
            <w:r w:rsidRPr="008B554F">
              <w:rPr>
                <w:rFonts w:ascii="Century Gothic" w:eastAsia="Times New Roman" w:hAnsi="Century Gothic"/>
                <w:b/>
                <w:bCs/>
                <w:color w:val="000000"/>
                <w:u w:color="000000"/>
              </w:rPr>
              <w:t>363</w:t>
            </w:r>
          </w:p>
        </w:tc>
      </w:tr>
    </w:tbl>
    <w:p w14:paraId="2198F7FE" w14:textId="77777777" w:rsidR="00711EA1" w:rsidRPr="008B554F" w:rsidRDefault="00711EA1" w:rsidP="004D404D">
      <w:pPr>
        <w:pStyle w:val="Legenda"/>
        <w:keepNext/>
        <w:spacing w:after="0" w:line="276" w:lineRule="auto"/>
        <w:rPr>
          <w:rFonts w:ascii="Century Gothic" w:hAnsi="Century Gothic" w:cs="Times New Roman"/>
          <w:i w:val="0"/>
          <w:iCs w:val="0"/>
          <w:color w:val="auto"/>
          <w:sz w:val="20"/>
          <w:szCs w:val="20"/>
        </w:rPr>
      </w:pPr>
    </w:p>
    <w:p w14:paraId="046E9468" w14:textId="48167FC2" w:rsidR="00AE75A4" w:rsidRPr="008B554F" w:rsidRDefault="00EB5AD6" w:rsidP="004D404D">
      <w:pPr>
        <w:pStyle w:val="Legenda"/>
        <w:spacing w:line="276" w:lineRule="auto"/>
        <w:rPr>
          <w:rFonts w:ascii="Century Gothic" w:hAnsi="Century Gothic" w:cs="Times New Roman"/>
          <w:i w:val="0"/>
          <w:iCs w:val="0"/>
          <w:color w:val="auto"/>
          <w:sz w:val="20"/>
          <w:szCs w:val="20"/>
        </w:rPr>
      </w:pPr>
      <w:bookmarkStart w:id="78" w:name="_Toc230875682"/>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20</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AE75A4" w:rsidRPr="008B554F">
        <w:rPr>
          <w:rFonts w:ascii="Century Gothic" w:hAnsi="Century Gothic" w:cs="Times New Roman"/>
          <w:i w:val="0"/>
          <w:iCs w:val="0"/>
          <w:color w:val="auto"/>
          <w:sz w:val="20"/>
          <w:szCs w:val="20"/>
        </w:rPr>
        <w:t>Zajęcia prowadzone w MDK</w:t>
      </w:r>
      <w:r w:rsidR="0034077E" w:rsidRPr="008B554F">
        <w:rPr>
          <w:rFonts w:ascii="Century Gothic" w:hAnsi="Century Gothic" w:cs="Times New Roman"/>
          <w:i w:val="0"/>
          <w:iCs w:val="0"/>
          <w:color w:val="auto"/>
          <w:sz w:val="20"/>
          <w:szCs w:val="20"/>
        </w:rPr>
        <w:t xml:space="preserve"> w 202</w:t>
      </w:r>
      <w:r w:rsidR="00EC61A9" w:rsidRPr="008B554F">
        <w:rPr>
          <w:rFonts w:ascii="Century Gothic" w:hAnsi="Century Gothic" w:cs="Times New Roman"/>
          <w:i w:val="0"/>
          <w:iCs w:val="0"/>
          <w:color w:val="auto"/>
          <w:sz w:val="20"/>
          <w:szCs w:val="20"/>
        </w:rPr>
        <w:t>5</w:t>
      </w:r>
      <w:r w:rsidR="00DF289C" w:rsidRPr="008B554F">
        <w:rPr>
          <w:rFonts w:ascii="Century Gothic" w:hAnsi="Century Gothic" w:cs="Times New Roman"/>
          <w:i w:val="0"/>
          <w:iCs w:val="0"/>
          <w:color w:val="auto"/>
          <w:sz w:val="20"/>
          <w:szCs w:val="20"/>
        </w:rPr>
        <w:t xml:space="preserve"> r.</w:t>
      </w:r>
      <w:bookmarkEnd w:id="78"/>
      <w:r w:rsidR="00DF289C" w:rsidRPr="008B554F">
        <w:rPr>
          <w:rFonts w:ascii="Century Gothic" w:hAnsi="Century Gothic" w:cs="Times New Roman"/>
          <w:i w:val="0"/>
          <w:iCs w:val="0"/>
          <w:color w:val="auto"/>
          <w:sz w:val="20"/>
          <w:szCs w:val="20"/>
        </w:rPr>
        <w:t xml:space="preserve"> </w:t>
      </w:r>
    </w:p>
    <w:tbl>
      <w:tblPr>
        <w:tblStyle w:val="Tabela-Siatka"/>
        <w:tblW w:w="9130" w:type="dxa"/>
        <w:tblLook w:val="04A0" w:firstRow="1" w:lastRow="0" w:firstColumn="1" w:lastColumn="0" w:noHBand="0" w:noVBand="1"/>
      </w:tblPr>
      <w:tblGrid>
        <w:gridCol w:w="872"/>
        <w:gridCol w:w="6149"/>
        <w:gridCol w:w="2109"/>
      </w:tblGrid>
      <w:tr w:rsidR="00D270D3" w:rsidRPr="008B554F" w14:paraId="671C2B16" w14:textId="77777777" w:rsidTr="00F000AB">
        <w:trPr>
          <w:trHeight w:val="39"/>
        </w:trPr>
        <w:tc>
          <w:tcPr>
            <w:tcW w:w="872" w:type="dxa"/>
            <w:shd w:val="clear" w:color="auto" w:fill="D9D9D9" w:themeFill="background1" w:themeFillShade="D9"/>
          </w:tcPr>
          <w:p w14:paraId="2140180D" w14:textId="77777777" w:rsidR="00D270D3" w:rsidRPr="008B554F" w:rsidRDefault="00D270D3" w:rsidP="004D404D">
            <w:pPr>
              <w:spacing w:line="276" w:lineRule="auto"/>
              <w:rPr>
                <w:rFonts w:ascii="Century Gothic" w:eastAsiaTheme="minorHAnsi" w:hAnsi="Century Gothic"/>
                <w:b/>
                <w:bCs/>
                <w:color w:val="000000"/>
              </w:rPr>
            </w:pPr>
            <w:r w:rsidRPr="008B554F">
              <w:rPr>
                <w:rFonts w:ascii="Century Gothic" w:eastAsiaTheme="minorHAnsi" w:hAnsi="Century Gothic"/>
                <w:b/>
                <w:bCs/>
                <w:color w:val="000000"/>
              </w:rPr>
              <w:t>Lp.</w:t>
            </w:r>
          </w:p>
        </w:tc>
        <w:tc>
          <w:tcPr>
            <w:tcW w:w="6149" w:type="dxa"/>
            <w:shd w:val="clear" w:color="auto" w:fill="D9D9D9" w:themeFill="background1" w:themeFillShade="D9"/>
          </w:tcPr>
          <w:p w14:paraId="32E75C07" w14:textId="77777777" w:rsidR="00D270D3" w:rsidRPr="008B554F" w:rsidRDefault="00D270D3" w:rsidP="004D404D">
            <w:pPr>
              <w:spacing w:line="276" w:lineRule="auto"/>
              <w:rPr>
                <w:rFonts w:ascii="Century Gothic" w:eastAsiaTheme="minorHAnsi" w:hAnsi="Century Gothic"/>
                <w:b/>
                <w:bCs/>
                <w:color w:val="000000"/>
              </w:rPr>
            </w:pPr>
            <w:r w:rsidRPr="008B554F">
              <w:rPr>
                <w:rFonts w:ascii="Century Gothic" w:eastAsiaTheme="minorHAnsi" w:hAnsi="Century Gothic"/>
                <w:b/>
                <w:bCs/>
                <w:color w:val="000000"/>
              </w:rPr>
              <w:t>Zespół lub sekcja MDK</w:t>
            </w:r>
          </w:p>
        </w:tc>
        <w:tc>
          <w:tcPr>
            <w:tcW w:w="2109" w:type="dxa"/>
            <w:shd w:val="clear" w:color="auto" w:fill="D9D9D9" w:themeFill="background1" w:themeFillShade="D9"/>
          </w:tcPr>
          <w:p w14:paraId="70C23FF2" w14:textId="77777777" w:rsidR="00D270D3" w:rsidRPr="008B554F" w:rsidRDefault="00EE0F9E" w:rsidP="004D404D">
            <w:pPr>
              <w:spacing w:line="276" w:lineRule="auto"/>
              <w:rPr>
                <w:rFonts w:ascii="Century Gothic" w:eastAsiaTheme="minorHAnsi" w:hAnsi="Century Gothic"/>
                <w:b/>
                <w:bCs/>
                <w:color w:val="000000"/>
              </w:rPr>
            </w:pPr>
            <w:r w:rsidRPr="008B554F">
              <w:rPr>
                <w:rFonts w:ascii="Century Gothic" w:eastAsiaTheme="minorHAnsi" w:hAnsi="Century Gothic"/>
                <w:b/>
                <w:bCs/>
                <w:color w:val="000000"/>
              </w:rPr>
              <w:t>Liczba uczestników</w:t>
            </w:r>
          </w:p>
        </w:tc>
      </w:tr>
      <w:tr w:rsidR="00EC61A9" w:rsidRPr="008B554F" w14:paraId="4419E6BF" w14:textId="77777777" w:rsidTr="006E3707">
        <w:trPr>
          <w:trHeight w:val="37"/>
        </w:trPr>
        <w:tc>
          <w:tcPr>
            <w:tcW w:w="872" w:type="dxa"/>
          </w:tcPr>
          <w:p w14:paraId="3EADD4B7" w14:textId="56EA3227"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w:t>
            </w:r>
          </w:p>
        </w:tc>
        <w:tc>
          <w:tcPr>
            <w:tcW w:w="6149" w:type="dxa"/>
          </w:tcPr>
          <w:p w14:paraId="2DC655A3" w14:textId="2C0EB361"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Arteterapia "Nie tylko dla grzecznych dzieci" - dzieci</w:t>
            </w:r>
          </w:p>
        </w:tc>
        <w:tc>
          <w:tcPr>
            <w:tcW w:w="2109" w:type="dxa"/>
          </w:tcPr>
          <w:p w14:paraId="2CD009EF" w14:textId="02A2DBBC"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w:t>
            </w:r>
          </w:p>
        </w:tc>
      </w:tr>
      <w:tr w:rsidR="00EC61A9" w:rsidRPr="008B554F" w14:paraId="4E6A4193" w14:textId="77777777" w:rsidTr="00A5455F">
        <w:trPr>
          <w:trHeight w:val="39"/>
        </w:trPr>
        <w:tc>
          <w:tcPr>
            <w:tcW w:w="872" w:type="dxa"/>
            <w:shd w:val="clear" w:color="auto" w:fill="F2F2F2" w:themeFill="background1" w:themeFillShade="F2"/>
          </w:tcPr>
          <w:p w14:paraId="30B60DD2" w14:textId="3E59A035"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2.</w:t>
            </w:r>
          </w:p>
        </w:tc>
        <w:tc>
          <w:tcPr>
            <w:tcW w:w="6149" w:type="dxa"/>
            <w:shd w:val="clear" w:color="auto" w:fill="F2F2F2" w:themeFill="background1" w:themeFillShade="F2"/>
          </w:tcPr>
          <w:p w14:paraId="533D025C" w14:textId="04398C2F"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Brydż - dorośli</w:t>
            </w:r>
          </w:p>
        </w:tc>
        <w:tc>
          <w:tcPr>
            <w:tcW w:w="2109" w:type="dxa"/>
            <w:shd w:val="clear" w:color="auto" w:fill="F2F2F2" w:themeFill="background1" w:themeFillShade="F2"/>
          </w:tcPr>
          <w:p w14:paraId="669071CA" w14:textId="20634C8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10</w:t>
            </w:r>
          </w:p>
        </w:tc>
      </w:tr>
      <w:tr w:rsidR="00EC61A9" w:rsidRPr="008B554F" w14:paraId="397D1C66" w14:textId="77777777" w:rsidTr="006E3707">
        <w:trPr>
          <w:trHeight w:val="39"/>
        </w:trPr>
        <w:tc>
          <w:tcPr>
            <w:tcW w:w="872" w:type="dxa"/>
          </w:tcPr>
          <w:p w14:paraId="5D629385" w14:textId="4C5DEC64"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3.</w:t>
            </w:r>
          </w:p>
        </w:tc>
        <w:tc>
          <w:tcPr>
            <w:tcW w:w="6149" w:type="dxa"/>
          </w:tcPr>
          <w:p w14:paraId="29C23D78" w14:textId="77362A0F"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Ceramika i witraż dla dorosłych- dorośli</w:t>
            </w:r>
          </w:p>
        </w:tc>
        <w:tc>
          <w:tcPr>
            <w:tcW w:w="2109" w:type="dxa"/>
          </w:tcPr>
          <w:p w14:paraId="1BBCEA81" w14:textId="1B9083A9"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7</w:t>
            </w:r>
          </w:p>
        </w:tc>
      </w:tr>
      <w:tr w:rsidR="00EC61A9" w:rsidRPr="008B554F" w14:paraId="3A5D80A7" w14:textId="77777777" w:rsidTr="00A5455F">
        <w:trPr>
          <w:trHeight w:val="37"/>
        </w:trPr>
        <w:tc>
          <w:tcPr>
            <w:tcW w:w="872" w:type="dxa"/>
            <w:shd w:val="clear" w:color="auto" w:fill="F2F2F2" w:themeFill="background1" w:themeFillShade="F2"/>
          </w:tcPr>
          <w:p w14:paraId="0FB73E1D" w14:textId="331B1721"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4.</w:t>
            </w:r>
          </w:p>
        </w:tc>
        <w:tc>
          <w:tcPr>
            <w:tcW w:w="6149" w:type="dxa"/>
            <w:shd w:val="clear" w:color="auto" w:fill="F2F2F2" w:themeFill="background1" w:themeFillShade="F2"/>
          </w:tcPr>
          <w:p w14:paraId="03D695D6" w14:textId="5A1751F3"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Florystyka – dorośli </w:t>
            </w:r>
          </w:p>
        </w:tc>
        <w:tc>
          <w:tcPr>
            <w:tcW w:w="2109" w:type="dxa"/>
            <w:shd w:val="clear" w:color="auto" w:fill="F2F2F2" w:themeFill="background1" w:themeFillShade="F2"/>
          </w:tcPr>
          <w:p w14:paraId="5A3EE82A" w14:textId="3188F6C6"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13</w:t>
            </w:r>
          </w:p>
        </w:tc>
      </w:tr>
      <w:tr w:rsidR="00EC61A9" w:rsidRPr="008B554F" w14:paraId="271B027E" w14:textId="77777777" w:rsidTr="006E3707">
        <w:trPr>
          <w:trHeight w:val="39"/>
        </w:trPr>
        <w:tc>
          <w:tcPr>
            <w:tcW w:w="872" w:type="dxa"/>
          </w:tcPr>
          <w:p w14:paraId="301D6800" w14:textId="54231E04"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5.</w:t>
            </w:r>
          </w:p>
        </w:tc>
        <w:tc>
          <w:tcPr>
            <w:tcW w:w="6149" w:type="dxa"/>
          </w:tcPr>
          <w:p w14:paraId="732B9FF7" w14:textId="4D4F5DB6"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Joga - dorośli</w:t>
            </w:r>
          </w:p>
        </w:tc>
        <w:tc>
          <w:tcPr>
            <w:tcW w:w="2109" w:type="dxa"/>
          </w:tcPr>
          <w:p w14:paraId="6BA4AA02" w14:textId="1A609BCD"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9</w:t>
            </w:r>
          </w:p>
        </w:tc>
      </w:tr>
      <w:tr w:rsidR="00EC61A9" w:rsidRPr="008B554F" w14:paraId="4C2DE9F4" w14:textId="77777777" w:rsidTr="00A5455F">
        <w:trPr>
          <w:trHeight w:val="39"/>
        </w:trPr>
        <w:tc>
          <w:tcPr>
            <w:tcW w:w="872" w:type="dxa"/>
            <w:shd w:val="clear" w:color="auto" w:fill="F2F2F2" w:themeFill="background1" w:themeFillShade="F2"/>
          </w:tcPr>
          <w:p w14:paraId="523B67AD" w14:textId="1A6F3EF3"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6.</w:t>
            </w:r>
          </w:p>
        </w:tc>
        <w:tc>
          <w:tcPr>
            <w:tcW w:w="6149" w:type="dxa"/>
            <w:shd w:val="clear" w:color="auto" w:fill="F2F2F2" w:themeFill="background1" w:themeFillShade="F2"/>
          </w:tcPr>
          <w:p w14:paraId="4C0531C3" w14:textId="6D7511DD"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Joga UTW - dorośli</w:t>
            </w:r>
          </w:p>
        </w:tc>
        <w:tc>
          <w:tcPr>
            <w:tcW w:w="2109" w:type="dxa"/>
            <w:shd w:val="clear" w:color="auto" w:fill="F2F2F2" w:themeFill="background1" w:themeFillShade="F2"/>
          </w:tcPr>
          <w:p w14:paraId="7E52DE7A" w14:textId="60B4CD31"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9</w:t>
            </w:r>
          </w:p>
        </w:tc>
      </w:tr>
      <w:tr w:rsidR="00EC61A9" w:rsidRPr="008B554F" w14:paraId="62D142FE" w14:textId="77777777" w:rsidTr="006E3707">
        <w:trPr>
          <w:trHeight w:val="37"/>
        </w:trPr>
        <w:tc>
          <w:tcPr>
            <w:tcW w:w="872" w:type="dxa"/>
          </w:tcPr>
          <w:p w14:paraId="18750465" w14:textId="4D3A454F"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lastRenderedPageBreak/>
              <w:t>7.</w:t>
            </w:r>
          </w:p>
        </w:tc>
        <w:tc>
          <w:tcPr>
            <w:tcW w:w="6149" w:type="dxa"/>
          </w:tcPr>
          <w:p w14:paraId="5C36467F" w14:textId="421563D8"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Klub Seniora </w:t>
            </w:r>
            <w:proofErr w:type="spellStart"/>
            <w:r w:rsidRPr="008B554F">
              <w:rPr>
                <w:rFonts w:ascii="Century Gothic" w:hAnsi="Century Gothic" w:cs="Arial Unicode MS"/>
                <w:color w:val="565555"/>
                <w:shd w:val="clear" w:color="auto" w:fill="FFFFFF"/>
                <w14:textOutline w14:w="0" w14:cap="flat" w14:cmpd="sng" w14:algn="ctr">
                  <w14:noFill/>
                  <w14:prstDash w14:val="solid"/>
                  <w14:bevel/>
                </w14:textOutline>
              </w:rPr>
              <w:t>Milonga</w:t>
            </w:r>
            <w:proofErr w:type="spellEnd"/>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 - dorośli</w:t>
            </w:r>
          </w:p>
        </w:tc>
        <w:tc>
          <w:tcPr>
            <w:tcW w:w="2109" w:type="dxa"/>
          </w:tcPr>
          <w:p w14:paraId="293B4BA2" w14:textId="3C304A6E"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98</w:t>
            </w:r>
          </w:p>
        </w:tc>
      </w:tr>
      <w:tr w:rsidR="00EC61A9" w:rsidRPr="008B554F" w14:paraId="06C16EE1" w14:textId="77777777" w:rsidTr="00A5455F">
        <w:trPr>
          <w:trHeight w:val="39"/>
        </w:trPr>
        <w:tc>
          <w:tcPr>
            <w:tcW w:w="872" w:type="dxa"/>
            <w:shd w:val="clear" w:color="auto" w:fill="F2F2F2" w:themeFill="background1" w:themeFillShade="F2"/>
          </w:tcPr>
          <w:p w14:paraId="1103EC82" w14:textId="6D81EAB4"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8.</w:t>
            </w:r>
          </w:p>
        </w:tc>
        <w:tc>
          <w:tcPr>
            <w:tcW w:w="6149" w:type="dxa"/>
            <w:shd w:val="clear" w:color="auto" w:fill="F2F2F2" w:themeFill="background1" w:themeFillShade="F2"/>
          </w:tcPr>
          <w:p w14:paraId="5E94EFB9" w14:textId="60200209"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Mała akademia mody- dzieci</w:t>
            </w:r>
          </w:p>
        </w:tc>
        <w:tc>
          <w:tcPr>
            <w:tcW w:w="2109" w:type="dxa"/>
            <w:shd w:val="clear" w:color="auto" w:fill="F2F2F2" w:themeFill="background1" w:themeFillShade="F2"/>
          </w:tcPr>
          <w:p w14:paraId="12BD6467" w14:textId="2313C099"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w:t>
            </w:r>
          </w:p>
        </w:tc>
      </w:tr>
      <w:tr w:rsidR="00EC61A9" w:rsidRPr="008B554F" w14:paraId="7D027E2B" w14:textId="77777777" w:rsidTr="006E3707">
        <w:trPr>
          <w:trHeight w:val="39"/>
        </w:trPr>
        <w:tc>
          <w:tcPr>
            <w:tcW w:w="872" w:type="dxa"/>
          </w:tcPr>
          <w:p w14:paraId="45C76EB3" w14:textId="20C0A745"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9.</w:t>
            </w:r>
          </w:p>
        </w:tc>
        <w:tc>
          <w:tcPr>
            <w:tcW w:w="6149" w:type="dxa"/>
          </w:tcPr>
          <w:p w14:paraId="0EEEB561" w14:textId="6B3C73A3"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Mławska Orkiestra Dęta – dzieci, młodzież, dorośli</w:t>
            </w:r>
          </w:p>
        </w:tc>
        <w:tc>
          <w:tcPr>
            <w:tcW w:w="2109" w:type="dxa"/>
          </w:tcPr>
          <w:p w14:paraId="76B0F060" w14:textId="24EAADEF"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40</w:t>
            </w:r>
          </w:p>
        </w:tc>
      </w:tr>
      <w:tr w:rsidR="00EC61A9" w:rsidRPr="008B554F" w14:paraId="3A171FF8" w14:textId="77777777" w:rsidTr="00A5455F">
        <w:trPr>
          <w:trHeight w:val="39"/>
        </w:trPr>
        <w:tc>
          <w:tcPr>
            <w:tcW w:w="872" w:type="dxa"/>
            <w:shd w:val="clear" w:color="auto" w:fill="F2F2F2" w:themeFill="background1" w:themeFillShade="F2"/>
          </w:tcPr>
          <w:p w14:paraId="63AF3C04" w14:textId="04BA9191"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10.</w:t>
            </w:r>
          </w:p>
        </w:tc>
        <w:tc>
          <w:tcPr>
            <w:tcW w:w="6149" w:type="dxa"/>
            <w:shd w:val="clear" w:color="auto" w:fill="F2F2F2" w:themeFill="background1" w:themeFillShade="F2"/>
          </w:tcPr>
          <w:p w14:paraId="549E6428" w14:textId="32E4F633"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Nauka gry na instrumentach (perkusja, gitara) – dzieci i młodzież</w:t>
            </w:r>
          </w:p>
        </w:tc>
        <w:tc>
          <w:tcPr>
            <w:tcW w:w="2109" w:type="dxa"/>
            <w:shd w:val="clear" w:color="auto" w:fill="F2F2F2" w:themeFill="background1" w:themeFillShade="F2"/>
          </w:tcPr>
          <w:p w14:paraId="5B75324A" w14:textId="02091D57"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w:t>
            </w:r>
          </w:p>
        </w:tc>
      </w:tr>
      <w:tr w:rsidR="00EC61A9" w:rsidRPr="008B554F" w14:paraId="348C7290" w14:textId="77777777" w:rsidTr="006E3707">
        <w:trPr>
          <w:trHeight w:val="37"/>
        </w:trPr>
        <w:tc>
          <w:tcPr>
            <w:tcW w:w="872" w:type="dxa"/>
          </w:tcPr>
          <w:p w14:paraId="243233D4" w14:textId="38FD685A"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11.</w:t>
            </w:r>
          </w:p>
        </w:tc>
        <w:tc>
          <w:tcPr>
            <w:tcW w:w="6149" w:type="dxa"/>
          </w:tcPr>
          <w:p w14:paraId="34FB117A" w14:textId="477A935C"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Nauka gry na keyboardzie – dzieci i młodzież</w:t>
            </w:r>
          </w:p>
        </w:tc>
        <w:tc>
          <w:tcPr>
            <w:tcW w:w="2109" w:type="dxa"/>
          </w:tcPr>
          <w:p w14:paraId="1EDA3769" w14:textId="30089D0D"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6</w:t>
            </w:r>
          </w:p>
        </w:tc>
      </w:tr>
      <w:tr w:rsidR="00EC61A9" w:rsidRPr="008B554F" w14:paraId="4FD6809F" w14:textId="77777777" w:rsidTr="00A5455F">
        <w:trPr>
          <w:trHeight w:val="39"/>
        </w:trPr>
        <w:tc>
          <w:tcPr>
            <w:tcW w:w="872" w:type="dxa"/>
            <w:shd w:val="clear" w:color="auto" w:fill="F2F2F2" w:themeFill="background1" w:themeFillShade="F2"/>
          </w:tcPr>
          <w:p w14:paraId="0B13D9BB" w14:textId="5623963E"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12.</w:t>
            </w:r>
          </w:p>
        </w:tc>
        <w:tc>
          <w:tcPr>
            <w:tcW w:w="6149" w:type="dxa"/>
            <w:shd w:val="clear" w:color="auto" w:fill="F2F2F2" w:themeFill="background1" w:themeFillShade="F2"/>
          </w:tcPr>
          <w:p w14:paraId="13947F21" w14:textId="10FDEF7D"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Planszówki – młodzież i dorośli</w:t>
            </w:r>
          </w:p>
        </w:tc>
        <w:tc>
          <w:tcPr>
            <w:tcW w:w="2109" w:type="dxa"/>
            <w:shd w:val="clear" w:color="auto" w:fill="F2F2F2" w:themeFill="background1" w:themeFillShade="F2"/>
          </w:tcPr>
          <w:p w14:paraId="42DDBE33" w14:textId="446D945B"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20</w:t>
            </w:r>
          </w:p>
        </w:tc>
      </w:tr>
      <w:tr w:rsidR="00EC61A9" w:rsidRPr="008B554F" w14:paraId="5D1100EF" w14:textId="77777777" w:rsidTr="006E3707">
        <w:trPr>
          <w:trHeight w:val="39"/>
        </w:trPr>
        <w:tc>
          <w:tcPr>
            <w:tcW w:w="872" w:type="dxa"/>
          </w:tcPr>
          <w:p w14:paraId="73112249" w14:textId="70F06D4A"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13.</w:t>
            </w:r>
          </w:p>
        </w:tc>
        <w:tc>
          <w:tcPr>
            <w:tcW w:w="6149" w:type="dxa"/>
          </w:tcPr>
          <w:p w14:paraId="735D3224" w14:textId="053CDBF8"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Szachy – dzieci i młodzież</w:t>
            </w:r>
          </w:p>
        </w:tc>
        <w:tc>
          <w:tcPr>
            <w:tcW w:w="2109" w:type="dxa"/>
          </w:tcPr>
          <w:p w14:paraId="5959975F" w14:textId="5270CF9E"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9</w:t>
            </w:r>
          </w:p>
        </w:tc>
      </w:tr>
      <w:tr w:rsidR="00EC61A9" w:rsidRPr="008B554F" w14:paraId="17366BCD" w14:textId="77777777" w:rsidTr="00A5455F">
        <w:trPr>
          <w:trHeight w:val="39"/>
        </w:trPr>
        <w:tc>
          <w:tcPr>
            <w:tcW w:w="872" w:type="dxa"/>
            <w:shd w:val="clear" w:color="auto" w:fill="F2F2F2" w:themeFill="background1" w:themeFillShade="F2"/>
          </w:tcPr>
          <w:p w14:paraId="705DC077" w14:textId="564C3908"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rPr>
              <w:t>14.</w:t>
            </w:r>
          </w:p>
        </w:tc>
        <w:tc>
          <w:tcPr>
            <w:tcW w:w="6149" w:type="dxa"/>
            <w:shd w:val="clear" w:color="auto" w:fill="F2F2F2" w:themeFill="background1" w:themeFillShade="F2"/>
          </w:tcPr>
          <w:p w14:paraId="57AD87CB" w14:textId="158EDBD4"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UNIWERSYTET TRZECIEGO WIEKU - dorośli</w:t>
            </w:r>
          </w:p>
        </w:tc>
        <w:tc>
          <w:tcPr>
            <w:tcW w:w="2109" w:type="dxa"/>
            <w:shd w:val="clear" w:color="auto" w:fill="F2F2F2" w:themeFill="background1" w:themeFillShade="F2"/>
          </w:tcPr>
          <w:p w14:paraId="373F6C9C" w14:textId="5D0768EB"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39</w:t>
            </w:r>
          </w:p>
        </w:tc>
      </w:tr>
      <w:tr w:rsidR="00EC61A9" w:rsidRPr="008B554F" w14:paraId="238176E2" w14:textId="77777777" w:rsidTr="006E3707">
        <w:trPr>
          <w:trHeight w:val="37"/>
        </w:trPr>
        <w:tc>
          <w:tcPr>
            <w:tcW w:w="872" w:type="dxa"/>
          </w:tcPr>
          <w:p w14:paraId="1DD243C2" w14:textId="3CA070A3"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15.</w:t>
            </w:r>
          </w:p>
        </w:tc>
        <w:tc>
          <w:tcPr>
            <w:tcW w:w="6149" w:type="dxa"/>
          </w:tcPr>
          <w:p w14:paraId="267E2A5E" w14:textId="1D304F9F"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Z PLASTYKĄ NA CO DZIEŃ – dzieci i młodzież</w:t>
            </w:r>
          </w:p>
        </w:tc>
        <w:tc>
          <w:tcPr>
            <w:tcW w:w="2109" w:type="dxa"/>
          </w:tcPr>
          <w:p w14:paraId="512C172A" w14:textId="6A4140D9"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22</w:t>
            </w:r>
          </w:p>
        </w:tc>
      </w:tr>
      <w:tr w:rsidR="00EC61A9" w:rsidRPr="008B554F" w14:paraId="6FF077B8" w14:textId="77777777" w:rsidTr="00A5455F">
        <w:trPr>
          <w:trHeight w:val="39"/>
        </w:trPr>
        <w:tc>
          <w:tcPr>
            <w:tcW w:w="872" w:type="dxa"/>
            <w:shd w:val="clear" w:color="auto" w:fill="F2F2F2" w:themeFill="background1" w:themeFillShade="F2"/>
          </w:tcPr>
          <w:p w14:paraId="38BA80A9" w14:textId="1124F1BE"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16.</w:t>
            </w:r>
          </w:p>
        </w:tc>
        <w:tc>
          <w:tcPr>
            <w:tcW w:w="6149" w:type="dxa"/>
            <w:shd w:val="clear" w:color="auto" w:fill="F2F2F2" w:themeFill="background1" w:themeFillShade="F2"/>
          </w:tcPr>
          <w:p w14:paraId="65E6B4F3" w14:textId="246DC86D"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Zajęcia malarskie – dzieci, młodzież, dorośli</w:t>
            </w:r>
          </w:p>
        </w:tc>
        <w:tc>
          <w:tcPr>
            <w:tcW w:w="2109" w:type="dxa"/>
            <w:shd w:val="clear" w:color="auto" w:fill="F2F2F2" w:themeFill="background1" w:themeFillShade="F2"/>
          </w:tcPr>
          <w:p w14:paraId="5EB8BB26" w14:textId="27834142"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25</w:t>
            </w:r>
          </w:p>
        </w:tc>
      </w:tr>
      <w:tr w:rsidR="00EC61A9" w:rsidRPr="008B554F" w14:paraId="4FE94CC6" w14:textId="77777777" w:rsidTr="006E3707">
        <w:trPr>
          <w:trHeight w:val="39"/>
        </w:trPr>
        <w:tc>
          <w:tcPr>
            <w:tcW w:w="872" w:type="dxa"/>
          </w:tcPr>
          <w:p w14:paraId="772DC2A7" w14:textId="3DCA1E22"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17.</w:t>
            </w:r>
          </w:p>
        </w:tc>
        <w:tc>
          <w:tcPr>
            <w:tcW w:w="6149" w:type="dxa"/>
          </w:tcPr>
          <w:p w14:paraId="319187C4" w14:textId="38CF9C4D"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Zajęcia wokalne dla dorosłych</w:t>
            </w:r>
          </w:p>
        </w:tc>
        <w:tc>
          <w:tcPr>
            <w:tcW w:w="2109" w:type="dxa"/>
          </w:tcPr>
          <w:p w14:paraId="371230DD" w14:textId="552144AB"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w:t>
            </w:r>
          </w:p>
        </w:tc>
      </w:tr>
      <w:tr w:rsidR="00EC61A9" w:rsidRPr="008B554F" w14:paraId="67741F36" w14:textId="77777777" w:rsidTr="00A5455F">
        <w:trPr>
          <w:trHeight w:val="245"/>
        </w:trPr>
        <w:tc>
          <w:tcPr>
            <w:tcW w:w="872" w:type="dxa"/>
            <w:shd w:val="clear" w:color="auto" w:fill="F2F2F2" w:themeFill="background1" w:themeFillShade="F2"/>
          </w:tcPr>
          <w:p w14:paraId="44333480" w14:textId="503A8AA0"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18.</w:t>
            </w:r>
          </w:p>
        </w:tc>
        <w:tc>
          <w:tcPr>
            <w:tcW w:w="6149" w:type="dxa"/>
            <w:shd w:val="clear" w:color="auto" w:fill="F2F2F2" w:themeFill="background1" w:themeFillShade="F2"/>
          </w:tcPr>
          <w:p w14:paraId="7B71F3E7" w14:textId="1B8BCD18"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Zajęcia wokalne soliści - dzieci młodzież</w:t>
            </w:r>
          </w:p>
        </w:tc>
        <w:tc>
          <w:tcPr>
            <w:tcW w:w="2109" w:type="dxa"/>
            <w:shd w:val="clear" w:color="auto" w:fill="F2F2F2" w:themeFill="background1" w:themeFillShade="F2"/>
          </w:tcPr>
          <w:p w14:paraId="5DA6EA37" w14:textId="26E04FC4"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16</w:t>
            </w:r>
          </w:p>
        </w:tc>
      </w:tr>
      <w:tr w:rsidR="00EC61A9" w:rsidRPr="008B554F" w14:paraId="7D005394" w14:textId="77777777" w:rsidTr="006E3707">
        <w:trPr>
          <w:trHeight w:val="37"/>
        </w:trPr>
        <w:tc>
          <w:tcPr>
            <w:tcW w:w="872" w:type="dxa"/>
          </w:tcPr>
          <w:p w14:paraId="6CDE55A6" w14:textId="4E328057"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19.</w:t>
            </w:r>
          </w:p>
        </w:tc>
        <w:tc>
          <w:tcPr>
            <w:tcW w:w="6149" w:type="dxa"/>
          </w:tcPr>
          <w:p w14:paraId="2888A4E3" w14:textId="430A00AC"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Zespoły wokalne zespoły – dzieci i młodzież</w:t>
            </w:r>
          </w:p>
        </w:tc>
        <w:tc>
          <w:tcPr>
            <w:tcW w:w="2109" w:type="dxa"/>
          </w:tcPr>
          <w:p w14:paraId="1D2A5B61" w14:textId="75C3095B"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19</w:t>
            </w:r>
          </w:p>
        </w:tc>
      </w:tr>
      <w:tr w:rsidR="00EC61A9" w:rsidRPr="008B554F" w14:paraId="6CA77FE2" w14:textId="77777777" w:rsidTr="00A5455F">
        <w:trPr>
          <w:trHeight w:val="37"/>
        </w:trPr>
        <w:tc>
          <w:tcPr>
            <w:tcW w:w="872" w:type="dxa"/>
            <w:shd w:val="clear" w:color="auto" w:fill="F2F2F2" w:themeFill="background1" w:themeFillShade="F2"/>
          </w:tcPr>
          <w:p w14:paraId="10934F94" w14:textId="13ABB96E"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20.</w:t>
            </w:r>
          </w:p>
        </w:tc>
        <w:tc>
          <w:tcPr>
            <w:tcW w:w="6149" w:type="dxa"/>
            <w:shd w:val="clear" w:color="auto" w:fill="F2F2F2" w:themeFill="background1" w:themeFillShade="F2"/>
          </w:tcPr>
          <w:p w14:paraId="7E608926" w14:textId="0C9BF186"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Zespół artystyczny </w:t>
            </w:r>
            <w:proofErr w:type="spellStart"/>
            <w:r w:rsidRPr="008B554F">
              <w:rPr>
                <w:rFonts w:ascii="Century Gothic" w:hAnsi="Century Gothic" w:cs="Arial Unicode MS"/>
                <w:color w:val="565555"/>
                <w:shd w:val="clear" w:color="auto" w:fill="FFFFFF"/>
                <w14:textOutline w14:w="0" w14:cap="flat" w14:cmpd="sng" w14:algn="ctr">
                  <w14:noFill/>
                  <w14:prstDash w14:val="solid"/>
                  <w14:bevel/>
                </w14:textOutline>
              </w:rPr>
              <w:t>Cantare</w:t>
            </w:r>
            <w:proofErr w:type="spellEnd"/>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 - dorośli</w:t>
            </w:r>
          </w:p>
        </w:tc>
        <w:tc>
          <w:tcPr>
            <w:tcW w:w="2109" w:type="dxa"/>
            <w:shd w:val="clear" w:color="auto" w:fill="F2F2F2" w:themeFill="background1" w:themeFillShade="F2"/>
          </w:tcPr>
          <w:p w14:paraId="587A7356" w14:textId="2A398F02"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37</w:t>
            </w:r>
          </w:p>
        </w:tc>
      </w:tr>
      <w:tr w:rsidR="00EC61A9" w:rsidRPr="008B554F" w14:paraId="29BC2DD5" w14:textId="77777777" w:rsidTr="006E3707">
        <w:trPr>
          <w:trHeight w:val="37"/>
        </w:trPr>
        <w:tc>
          <w:tcPr>
            <w:tcW w:w="872" w:type="dxa"/>
            <w:tcBorders>
              <w:bottom w:val="single" w:sz="4" w:space="0" w:color="auto"/>
            </w:tcBorders>
          </w:tcPr>
          <w:p w14:paraId="70E1F28A" w14:textId="348078D4" w:rsidR="00EC61A9" w:rsidRPr="008B554F" w:rsidRDefault="00EC61A9" w:rsidP="004D404D">
            <w:pPr>
              <w:spacing w:line="276" w:lineRule="auto"/>
              <w:rPr>
                <w:rFonts w:ascii="Century Gothic" w:eastAsiaTheme="minorHAnsi" w:hAnsi="Century Gothic"/>
                <w:color w:val="000000"/>
              </w:rPr>
            </w:pPr>
            <w:r w:rsidRPr="008B554F">
              <w:rPr>
                <w:rFonts w:ascii="Century Gothic" w:hAnsi="Century Gothic"/>
                <w:lang w:val="en-US"/>
                <w14:textOutline w14:w="12700" w14:cap="flat" w14:cmpd="sng" w14:algn="ctr">
                  <w14:noFill/>
                  <w14:prstDash w14:val="solid"/>
                  <w14:miter w14:lim="400000"/>
                </w14:textOutline>
              </w:rPr>
              <w:t>21.</w:t>
            </w:r>
          </w:p>
        </w:tc>
        <w:tc>
          <w:tcPr>
            <w:tcW w:w="6149" w:type="dxa"/>
            <w:tcBorders>
              <w:bottom w:val="single" w:sz="4" w:space="0" w:color="auto"/>
            </w:tcBorders>
          </w:tcPr>
          <w:p w14:paraId="272298A3" w14:textId="33BA7C51" w:rsidR="00EC61A9" w:rsidRPr="008B554F" w:rsidRDefault="00EC61A9" w:rsidP="004D404D">
            <w:pPr>
              <w:spacing w:line="276" w:lineRule="auto"/>
              <w:rPr>
                <w:rFonts w:ascii="Century Gothic" w:hAnsi="Century Gothic"/>
              </w:rPr>
            </w:pPr>
            <w:r w:rsidRPr="008B554F">
              <w:rPr>
                <w:rFonts w:ascii="Century Gothic" w:hAnsi="Century Gothic" w:cs="Arial Unicode MS"/>
                <w:color w:val="565555"/>
                <w:shd w:val="clear" w:color="auto" w:fill="FFFFFF"/>
                <w14:textOutline w14:w="0" w14:cap="flat" w14:cmpd="sng" w14:algn="ctr">
                  <w14:noFill/>
                  <w14:prstDash w14:val="solid"/>
                  <w14:bevel/>
                </w14:textOutline>
              </w:rPr>
              <w:t xml:space="preserve">Zielarstwo – dorośli </w:t>
            </w:r>
          </w:p>
        </w:tc>
        <w:tc>
          <w:tcPr>
            <w:tcW w:w="2109" w:type="dxa"/>
            <w:tcBorders>
              <w:bottom w:val="single" w:sz="4" w:space="0" w:color="auto"/>
            </w:tcBorders>
          </w:tcPr>
          <w:p w14:paraId="75466C78" w14:textId="77264D94" w:rsidR="00EC61A9" w:rsidRPr="008B554F" w:rsidRDefault="00EC61A9" w:rsidP="004D404D">
            <w:pPr>
              <w:spacing w:line="276" w:lineRule="auto"/>
              <w:rPr>
                <w:rFonts w:ascii="Century Gothic" w:hAnsi="Century Gothic"/>
              </w:rPr>
            </w:pPr>
            <w:r w:rsidRPr="008B554F">
              <w:rPr>
                <w:rFonts w:ascii="Century Gothic" w:hAnsi="Century Gothic" w:cs="Arial Unicode MS"/>
                <w14:textOutline w14:w="0" w14:cap="flat" w14:cmpd="sng" w14:algn="ctr">
                  <w14:noFill/>
                  <w14:prstDash w14:val="solid"/>
                  <w14:bevel/>
                </w14:textOutline>
              </w:rPr>
              <w:t>7</w:t>
            </w:r>
          </w:p>
        </w:tc>
      </w:tr>
      <w:tr w:rsidR="00EC61A9" w:rsidRPr="008B554F" w14:paraId="01F9AC94" w14:textId="77777777" w:rsidTr="00A5455F">
        <w:trPr>
          <w:trHeight w:val="37"/>
        </w:trPr>
        <w:tc>
          <w:tcPr>
            <w:tcW w:w="872" w:type="dxa"/>
            <w:tcBorders>
              <w:bottom w:val="single" w:sz="4" w:space="0" w:color="auto"/>
            </w:tcBorders>
            <w:shd w:val="clear" w:color="auto" w:fill="F2F2F2" w:themeFill="background1" w:themeFillShade="F2"/>
          </w:tcPr>
          <w:p w14:paraId="33371022" w14:textId="77777777" w:rsidR="00EC61A9" w:rsidRPr="008B554F" w:rsidRDefault="00EC61A9" w:rsidP="004D404D">
            <w:pPr>
              <w:spacing w:line="276" w:lineRule="auto"/>
              <w:rPr>
                <w:rFonts w:ascii="Century Gothic" w:eastAsiaTheme="minorHAnsi" w:hAnsi="Century Gothic"/>
                <w:color w:val="000000"/>
              </w:rPr>
            </w:pPr>
            <w:r w:rsidRPr="008B554F">
              <w:rPr>
                <w:rFonts w:ascii="Century Gothic" w:eastAsiaTheme="minorHAnsi" w:hAnsi="Century Gothic"/>
                <w:color w:val="000000"/>
              </w:rPr>
              <w:t>22.</w:t>
            </w:r>
          </w:p>
        </w:tc>
        <w:tc>
          <w:tcPr>
            <w:tcW w:w="6149" w:type="dxa"/>
            <w:shd w:val="clear" w:color="auto" w:fill="F2F2F2" w:themeFill="background1" w:themeFillShade="F2"/>
          </w:tcPr>
          <w:p w14:paraId="6272B454" w14:textId="77777777" w:rsidR="00EC61A9" w:rsidRPr="008B554F" w:rsidRDefault="00EC61A9" w:rsidP="004D404D">
            <w:pPr>
              <w:spacing w:line="276" w:lineRule="auto"/>
              <w:rPr>
                <w:rFonts w:ascii="Century Gothic" w:hAnsi="Century Gothic"/>
              </w:rPr>
            </w:pPr>
            <w:r w:rsidRPr="008B554F">
              <w:rPr>
                <w:rFonts w:ascii="Century Gothic" w:hAnsi="Century Gothic"/>
              </w:rPr>
              <w:t>Zespół Artystyczny Seniorów CANTARE (dorośli)</w:t>
            </w:r>
          </w:p>
        </w:tc>
        <w:tc>
          <w:tcPr>
            <w:tcW w:w="2109" w:type="dxa"/>
            <w:shd w:val="clear" w:color="auto" w:fill="F2F2F2" w:themeFill="background1" w:themeFillShade="F2"/>
          </w:tcPr>
          <w:p w14:paraId="657CDB65" w14:textId="77777777" w:rsidR="00EC61A9" w:rsidRPr="008B554F" w:rsidRDefault="00EC61A9" w:rsidP="004D404D">
            <w:pPr>
              <w:spacing w:line="276" w:lineRule="auto"/>
              <w:rPr>
                <w:rFonts w:ascii="Century Gothic" w:hAnsi="Century Gothic"/>
              </w:rPr>
            </w:pPr>
            <w:r w:rsidRPr="008B554F">
              <w:rPr>
                <w:rFonts w:ascii="Century Gothic" w:hAnsi="Century Gothic"/>
              </w:rPr>
              <w:t>34</w:t>
            </w:r>
          </w:p>
        </w:tc>
      </w:tr>
      <w:tr w:rsidR="00EC61A9" w:rsidRPr="008B554F" w14:paraId="07B86AC2" w14:textId="77777777" w:rsidTr="006E3707">
        <w:trPr>
          <w:trHeight w:val="278"/>
        </w:trPr>
        <w:tc>
          <w:tcPr>
            <w:tcW w:w="872" w:type="dxa"/>
          </w:tcPr>
          <w:p w14:paraId="625E590B" w14:textId="77777777" w:rsidR="00EC61A9" w:rsidRPr="008B554F" w:rsidRDefault="00EC61A9" w:rsidP="004D404D">
            <w:pPr>
              <w:spacing w:line="276" w:lineRule="auto"/>
              <w:rPr>
                <w:rFonts w:ascii="Century Gothic" w:eastAsiaTheme="minorHAnsi" w:hAnsi="Century Gothic"/>
                <w:color w:val="000000"/>
              </w:rPr>
            </w:pPr>
            <w:r w:rsidRPr="008B554F">
              <w:rPr>
                <w:rFonts w:ascii="Century Gothic" w:eastAsiaTheme="minorHAnsi" w:hAnsi="Century Gothic"/>
                <w:color w:val="000000"/>
              </w:rPr>
              <w:t>23.</w:t>
            </w:r>
          </w:p>
        </w:tc>
        <w:tc>
          <w:tcPr>
            <w:tcW w:w="6149" w:type="dxa"/>
          </w:tcPr>
          <w:p w14:paraId="588AEC70" w14:textId="77777777" w:rsidR="00EC61A9" w:rsidRPr="008B554F" w:rsidRDefault="00EC61A9" w:rsidP="004D404D">
            <w:pPr>
              <w:spacing w:line="276" w:lineRule="auto"/>
              <w:rPr>
                <w:rFonts w:ascii="Century Gothic" w:hAnsi="Century Gothic"/>
              </w:rPr>
            </w:pPr>
            <w:r w:rsidRPr="008B554F">
              <w:rPr>
                <w:rFonts w:ascii="Century Gothic" w:hAnsi="Century Gothic"/>
              </w:rPr>
              <w:t>Uniwersytet Trzeciego Wieku (dorośli)</w:t>
            </w:r>
          </w:p>
        </w:tc>
        <w:tc>
          <w:tcPr>
            <w:tcW w:w="2109" w:type="dxa"/>
          </w:tcPr>
          <w:p w14:paraId="649D75AD" w14:textId="77777777" w:rsidR="00EC61A9" w:rsidRPr="008B554F" w:rsidRDefault="00EC61A9" w:rsidP="004D404D">
            <w:pPr>
              <w:spacing w:line="276" w:lineRule="auto"/>
              <w:rPr>
                <w:rFonts w:ascii="Century Gothic" w:hAnsi="Century Gothic"/>
              </w:rPr>
            </w:pPr>
            <w:r w:rsidRPr="008B554F">
              <w:rPr>
                <w:rFonts w:ascii="Century Gothic" w:hAnsi="Century Gothic"/>
              </w:rPr>
              <w:t>44</w:t>
            </w:r>
          </w:p>
        </w:tc>
      </w:tr>
      <w:tr w:rsidR="00EC61A9" w:rsidRPr="008B554F" w14:paraId="7EA85E12" w14:textId="77777777" w:rsidTr="00A5455F">
        <w:trPr>
          <w:trHeight w:val="278"/>
        </w:trPr>
        <w:tc>
          <w:tcPr>
            <w:tcW w:w="872" w:type="dxa"/>
            <w:shd w:val="clear" w:color="auto" w:fill="D9D9D9" w:themeFill="background1" w:themeFillShade="D9"/>
          </w:tcPr>
          <w:p w14:paraId="48E44016" w14:textId="77777777" w:rsidR="00EC61A9" w:rsidRPr="008B554F" w:rsidRDefault="00EC61A9" w:rsidP="004D404D">
            <w:pPr>
              <w:spacing w:line="276" w:lineRule="auto"/>
              <w:rPr>
                <w:rFonts w:ascii="Century Gothic" w:hAnsi="Century Gothic"/>
                <w:b/>
                <w:bCs/>
              </w:rPr>
            </w:pPr>
          </w:p>
        </w:tc>
        <w:tc>
          <w:tcPr>
            <w:tcW w:w="6149" w:type="dxa"/>
            <w:shd w:val="clear" w:color="auto" w:fill="D9D9D9" w:themeFill="background1" w:themeFillShade="D9"/>
          </w:tcPr>
          <w:p w14:paraId="777B5AE3" w14:textId="77777777" w:rsidR="00EC61A9" w:rsidRPr="008B554F" w:rsidRDefault="00EC61A9" w:rsidP="004D404D">
            <w:pPr>
              <w:spacing w:line="276" w:lineRule="auto"/>
              <w:rPr>
                <w:rFonts w:ascii="Century Gothic" w:hAnsi="Century Gothic"/>
                <w:b/>
                <w:bCs/>
              </w:rPr>
            </w:pPr>
            <w:r w:rsidRPr="008B554F">
              <w:rPr>
                <w:rFonts w:ascii="Century Gothic" w:hAnsi="Century Gothic"/>
                <w:b/>
                <w:bCs/>
              </w:rPr>
              <w:t>RAZEM</w:t>
            </w:r>
          </w:p>
        </w:tc>
        <w:tc>
          <w:tcPr>
            <w:tcW w:w="2109" w:type="dxa"/>
            <w:shd w:val="clear" w:color="auto" w:fill="D9D9D9" w:themeFill="background1" w:themeFillShade="D9"/>
          </w:tcPr>
          <w:p w14:paraId="525AC0EE" w14:textId="58B0B95F" w:rsidR="00EC61A9" w:rsidRPr="008B554F" w:rsidRDefault="00EC61A9" w:rsidP="004D404D">
            <w:pPr>
              <w:spacing w:line="276" w:lineRule="auto"/>
              <w:rPr>
                <w:rFonts w:ascii="Century Gothic" w:hAnsi="Century Gothic"/>
                <w:b/>
                <w:bCs/>
              </w:rPr>
            </w:pPr>
            <w:r w:rsidRPr="008B554F">
              <w:rPr>
                <w:rFonts w:ascii="Century Gothic" w:hAnsi="Century Gothic"/>
                <w:b/>
                <w:bCs/>
              </w:rPr>
              <w:t>430</w:t>
            </w:r>
          </w:p>
        </w:tc>
      </w:tr>
    </w:tbl>
    <w:p w14:paraId="1C2DE329" w14:textId="77777777" w:rsidR="00C74801" w:rsidRPr="008B554F" w:rsidRDefault="00C74801" w:rsidP="004D404D">
      <w:pPr>
        <w:spacing w:after="0" w:line="276" w:lineRule="auto"/>
        <w:rPr>
          <w:rFonts w:ascii="Century Gothic" w:hAnsi="Century Gothic" w:cs="Times New Roman"/>
          <w:b/>
          <w:sz w:val="20"/>
          <w:szCs w:val="20"/>
          <w:highlight w:val="yellow"/>
        </w:rPr>
      </w:pPr>
    </w:p>
    <w:p w14:paraId="67FD4746" w14:textId="77777777" w:rsidR="00F137FC" w:rsidRPr="008B554F" w:rsidRDefault="00F137FC" w:rsidP="004D404D">
      <w:pPr>
        <w:spacing w:line="276" w:lineRule="auto"/>
        <w:rPr>
          <w:rFonts w:ascii="Century Gothic" w:hAnsi="Century Gothic" w:cs="Times New Roman"/>
          <w:b/>
          <w:sz w:val="20"/>
          <w:szCs w:val="20"/>
        </w:rPr>
      </w:pPr>
      <w:r w:rsidRPr="008B554F">
        <w:rPr>
          <w:rFonts w:ascii="Century Gothic" w:hAnsi="Century Gothic" w:cs="Times New Roman"/>
          <w:b/>
          <w:sz w:val="20"/>
          <w:szCs w:val="20"/>
        </w:rPr>
        <w:t>Programy i projekty</w:t>
      </w:r>
    </w:p>
    <w:p w14:paraId="7AA44482" w14:textId="0A2A96CA" w:rsidR="00F137FC" w:rsidRPr="008B554F" w:rsidRDefault="00F137FC" w:rsidP="004D404D">
      <w:pPr>
        <w:spacing w:line="276" w:lineRule="auto"/>
        <w:rPr>
          <w:rFonts w:ascii="Century Gothic" w:hAnsi="Century Gothic" w:cs="Times New Roman"/>
          <w:sz w:val="20"/>
          <w:szCs w:val="20"/>
        </w:rPr>
      </w:pPr>
      <w:r w:rsidRPr="008B554F">
        <w:rPr>
          <w:rFonts w:ascii="Century Gothic" w:hAnsi="Century Gothic" w:cs="Times New Roman"/>
          <w:sz w:val="20"/>
          <w:szCs w:val="20"/>
        </w:rPr>
        <w:t>W 202</w:t>
      </w:r>
      <w:r w:rsidR="00EC61A9" w:rsidRPr="008B554F">
        <w:rPr>
          <w:rFonts w:ascii="Century Gothic" w:hAnsi="Century Gothic" w:cs="Times New Roman"/>
          <w:sz w:val="20"/>
          <w:szCs w:val="20"/>
        </w:rPr>
        <w:t>5</w:t>
      </w:r>
      <w:r w:rsidRPr="008B554F">
        <w:rPr>
          <w:rFonts w:ascii="Century Gothic" w:hAnsi="Century Gothic" w:cs="Times New Roman"/>
          <w:sz w:val="20"/>
          <w:szCs w:val="20"/>
        </w:rPr>
        <w:t xml:space="preserve"> roku Miejski Dom Kultury w Mławie został beneficjentem:</w:t>
      </w:r>
    </w:p>
    <w:p w14:paraId="14116F01" w14:textId="77777777" w:rsidR="00EC61A9" w:rsidRPr="008B554F" w:rsidRDefault="00EC61A9" w:rsidP="004D404D">
      <w:pPr>
        <w:numPr>
          <w:ilvl w:val="0"/>
          <w:numId w:val="59"/>
        </w:numPr>
        <w:tabs>
          <w:tab w:val="left" w:pos="284"/>
        </w:tabs>
        <w:spacing w:before="100" w:beforeAutospacing="1" w:after="100" w:afterAutospacing="1" w:line="276" w:lineRule="auto"/>
        <w:ind w:left="0" w:firstLine="0"/>
        <w:contextualSpacing/>
        <w:rPr>
          <w:rFonts w:ascii="Century Gothic" w:eastAsia="Times New Roman" w:hAnsi="Century Gothic" w:cs="Times New Roman"/>
          <w:b/>
          <w:sz w:val="20"/>
          <w:szCs w:val="20"/>
          <w:lang w:eastAsia="pl-PL"/>
        </w:rPr>
      </w:pPr>
      <w:r w:rsidRPr="008B554F">
        <w:rPr>
          <w:rFonts w:ascii="Century Gothic" w:eastAsia="Times New Roman" w:hAnsi="Century Gothic" w:cs="Times New Roman"/>
          <w:b/>
          <w:sz w:val="20"/>
          <w:szCs w:val="20"/>
          <w:lang w:eastAsia="pl-PL"/>
        </w:rPr>
        <w:t xml:space="preserve">Programu Operacyjnego „Rozwój kin” Priorytet 2. Cyfryzacja kin Polskiego Instytutu Sztuki Filmowej. </w:t>
      </w:r>
      <w:r w:rsidRPr="008B554F">
        <w:rPr>
          <w:rFonts w:ascii="Century Gothic" w:eastAsia="Times New Roman" w:hAnsi="Century Gothic" w:cs="Times New Roman"/>
          <w:b/>
          <w:sz w:val="20"/>
          <w:szCs w:val="20"/>
          <w:lang w:eastAsia="pl-PL"/>
        </w:rPr>
        <w:br/>
      </w:r>
      <w:r w:rsidRPr="008B554F">
        <w:rPr>
          <w:rFonts w:ascii="Century Gothic" w:eastAsia="Times New Roman" w:hAnsi="Century Gothic" w:cs="Times New Roman"/>
          <w:b/>
          <w:sz w:val="20"/>
          <w:szCs w:val="20"/>
          <w:lang w:eastAsia="pl-PL"/>
        </w:rPr>
        <w:br/>
      </w:r>
      <w:r w:rsidRPr="008B554F">
        <w:rPr>
          <w:rFonts w:ascii="Century Gothic" w:eastAsia="Times New Roman" w:hAnsi="Century Gothic" w:cs="Times New Roman"/>
          <w:sz w:val="20"/>
          <w:szCs w:val="20"/>
          <w:lang w:eastAsia="pl-PL"/>
        </w:rPr>
        <w:t>W ramach programu realizowane było zadanie pn. Zakup projektora i serwera do Kina Kosmos w Mławie, w ramach którego zakupiono projektor cyfrowy w standardzie DCI, serwer kinowy w standardzie DCI, obiektyw do projektora cyfrowego, komputer sterujący do projektora, stolik pod zestaw cyfrowy i przeprowadzono dostawę i montaż sprzętu oraz szkolenie dla kinooperatora.</w:t>
      </w:r>
      <w:r w:rsidRPr="008B554F">
        <w:rPr>
          <w:rFonts w:ascii="Century Gothic" w:eastAsia="Times New Roman" w:hAnsi="Century Gothic" w:cs="Times New Roman"/>
          <w:sz w:val="20"/>
          <w:szCs w:val="20"/>
          <w:lang w:eastAsia="pl-PL"/>
        </w:rPr>
        <w:br/>
      </w:r>
    </w:p>
    <w:p w14:paraId="7BDC365A" w14:textId="31435D2E" w:rsidR="00EC61A9" w:rsidRPr="008B554F" w:rsidRDefault="00EC61A9" w:rsidP="004D404D">
      <w:pPr>
        <w:numPr>
          <w:ilvl w:val="0"/>
          <w:numId w:val="59"/>
        </w:numPr>
        <w:tabs>
          <w:tab w:val="left" w:pos="284"/>
        </w:tabs>
        <w:spacing w:before="100" w:beforeAutospacing="1" w:after="100" w:afterAutospacing="1" w:line="276" w:lineRule="auto"/>
        <w:ind w:left="0" w:firstLine="0"/>
        <w:contextualSpacing/>
        <w:rPr>
          <w:rFonts w:ascii="Century Gothic" w:eastAsia="Times New Roman" w:hAnsi="Century Gothic" w:cs="Times New Roman"/>
          <w:b/>
          <w:sz w:val="20"/>
          <w:szCs w:val="20"/>
          <w:lang w:eastAsia="pl-PL"/>
        </w:rPr>
      </w:pPr>
      <w:r w:rsidRPr="008B554F">
        <w:rPr>
          <w:rFonts w:ascii="Century Gothic" w:eastAsia="Times New Roman" w:hAnsi="Century Gothic" w:cs="Times New Roman"/>
          <w:b/>
          <w:sz w:val="20"/>
          <w:szCs w:val="20"/>
          <w:lang w:eastAsia="pl-PL"/>
        </w:rPr>
        <w:t>Programu Samorządu Województwa Mazowieckiego dotyczącego współorganizacji przez Samorząd Województwa Mazowieckiego Przedsięwzięć społeczno-kulturalnych</w:t>
      </w:r>
      <w:r w:rsidRPr="008B554F">
        <w:rPr>
          <w:rFonts w:ascii="Century Gothic" w:eastAsia="Times New Roman" w:hAnsi="Century Gothic" w:cs="Times New Roman"/>
          <w:b/>
          <w:sz w:val="20"/>
          <w:szCs w:val="20"/>
          <w:lang w:eastAsia="pl-PL"/>
        </w:rPr>
        <w:br/>
      </w:r>
      <w:r w:rsidRPr="008B554F">
        <w:rPr>
          <w:rFonts w:ascii="Century Gothic" w:eastAsia="Times New Roman" w:hAnsi="Century Gothic" w:cs="Times New Roman"/>
          <w:sz w:val="20"/>
          <w:szCs w:val="20"/>
          <w:lang w:eastAsia="pl-PL"/>
        </w:rPr>
        <w:t xml:space="preserve">W ramach zadania I Mławskie Zaduszki Jazzowe odbyły się koncerty następujących artystów L. A. Bogdan Hołownia &amp; Joanna Czajkowska, Walk </w:t>
      </w:r>
      <w:proofErr w:type="spellStart"/>
      <w:r w:rsidRPr="008B554F">
        <w:rPr>
          <w:rFonts w:ascii="Century Gothic" w:eastAsia="Times New Roman" w:hAnsi="Century Gothic" w:cs="Times New Roman"/>
          <w:sz w:val="20"/>
          <w:szCs w:val="20"/>
          <w:lang w:eastAsia="pl-PL"/>
        </w:rPr>
        <w:t>Away</w:t>
      </w:r>
      <w:proofErr w:type="spellEnd"/>
      <w:r w:rsidRPr="008B554F">
        <w:rPr>
          <w:rFonts w:ascii="Century Gothic" w:eastAsia="Times New Roman" w:hAnsi="Century Gothic" w:cs="Times New Roman"/>
          <w:sz w:val="20"/>
          <w:szCs w:val="20"/>
          <w:lang w:eastAsia="pl-PL"/>
        </w:rPr>
        <w:t xml:space="preserve"> oraz Simona de Rosa &amp; </w:t>
      </w:r>
      <w:proofErr w:type="spellStart"/>
      <w:r w:rsidRPr="008B554F">
        <w:rPr>
          <w:rFonts w:ascii="Century Gothic" w:eastAsia="Times New Roman" w:hAnsi="Century Gothic" w:cs="Times New Roman"/>
          <w:sz w:val="20"/>
          <w:szCs w:val="20"/>
          <w:lang w:eastAsia="pl-PL"/>
        </w:rPr>
        <w:t>Confusion</w:t>
      </w:r>
      <w:proofErr w:type="spellEnd"/>
      <w:r w:rsidRPr="008B554F">
        <w:rPr>
          <w:rFonts w:ascii="Century Gothic" w:eastAsia="Times New Roman" w:hAnsi="Century Gothic" w:cs="Times New Roman"/>
          <w:sz w:val="20"/>
          <w:szCs w:val="20"/>
          <w:lang w:eastAsia="pl-PL"/>
        </w:rPr>
        <w:t xml:space="preserve"> Project, które były sfinansowane ze środków Samorządu Województwa Mazowieckiego. </w:t>
      </w:r>
      <w:r w:rsidRPr="008B554F">
        <w:rPr>
          <w:rFonts w:ascii="Century Gothic" w:eastAsia="Times New Roman" w:hAnsi="Century Gothic" w:cs="Times New Roman"/>
          <w:b/>
          <w:sz w:val="20"/>
          <w:szCs w:val="20"/>
          <w:lang w:eastAsia="pl-PL"/>
        </w:rPr>
        <w:br/>
      </w:r>
    </w:p>
    <w:p w14:paraId="7F2604DE" w14:textId="77777777" w:rsidR="00EC61A9" w:rsidRPr="008B554F" w:rsidRDefault="00EC61A9" w:rsidP="004D404D">
      <w:pPr>
        <w:numPr>
          <w:ilvl w:val="0"/>
          <w:numId w:val="59"/>
        </w:numPr>
        <w:tabs>
          <w:tab w:val="left" w:pos="284"/>
        </w:tabs>
        <w:spacing w:before="100" w:beforeAutospacing="1" w:after="100" w:afterAutospacing="1" w:line="276" w:lineRule="auto"/>
        <w:ind w:left="0" w:firstLine="0"/>
        <w:contextualSpacing/>
        <w:rPr>
          <w:rFonts w:ascii="Century Gothic" w:eastAsia="Times New Roman" w:hAnsi="Century Gothic" w:cs="Times New Roman"/>
          <w:b/>
          <w:sz w:val="20"/>
          <w:szCs w:val="20"/>
          <w:lang w:eastAsia="pl-PL"/>
        </w:rPr>
      </w:pPr>
      <w:r w:rsidRPr="008B554F">
        <w:rPr>
          <w:rFonts w:ascii="Century Gothic" w:eastAsia="Times New Roman" w:hAnsi="Century Gothic" w:cs="Times New Roman"/>
          <w:b/>
          <w:sz w:val="20"/>
          <w:szCs w:val="20"/>
          <w:lang w:eastAsia="pl-PL"/>
        </w:rPr>
        <w:t>Miejskiego Programu Profilaktyki i Rozwiązywania Problemów Alkoholowych oraz Przeciwdziałania Narkomanii dla Miasta Mława na lata 2024-2025</w:t>
      </w:r>
    </w:p>
    <w:p w14:paraId="7095BD6B" w14:textId="005A8A67" w:rsidR="00EC61A9" w:rsidRPr="008B554F" w:rsidRDefault="00EC61A9" w:rsidP="004D404D">
      <w:pPr>
        <w:spacing w:before="100" w:beforeAutospacing="1" w:after="100" w:afterAutospacing="1" w:line="276" w:lineRule="auto"/>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W ramach programu Miejski Dom Kultury zrealizował zadania:</w:t>
      </w:r>
    </w:p>
    <w:p w14:paraId="3B90ACFB" w14:textId="77777777" w:rsidR="00EC61A9" w:rsidRPr="008B554F" w:rsidRDefault="00EC61A9" w:rsidP="004D404D">
      <w:pPr>
        <w:numPr>
          <w:ilvl w:val="0"/>
          <w:numId w:val="58"/>
        </w:numPr>
        <w:tabs>
          <w:tab w:val="left" w:pos="284"/>
        </w:tabs>
        <w:spacing w:before="100" w:beforeAutospacing="1" w:after="100" w:afterAutospacing="1"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Miasteczko Profilaktyczne podczas Miejskiego Dnia Dziecka</w:t>
      </w:r>
    </w:p>
    <w:p w14:paraId="3848DD72" w14:textId="77777777" w:rsidR="00EC61A9" w:rsidRPr="008B554F" w:rsidRDefault="00EC61A9" w:rsidP="004D404D">
      <w:pPr>
        <w:numPr>
          <w:ilvl w:val="0"/>
          <w:numId w:val="58"/>
        </w:numPr>
        <w:tabs>
          <w:tab w:val="left" w:pos="284"/>
        </w:tabs>
        <w:spacing w:before="100" w:beforeAutospacing="1" w:after="100" w:afterAutospacing="1"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Profilaktyczne potańcówki pn. DISCO </w:t>
      </w:r>
      <w:proofErr w:type="spellStart"/>
      <w:r w:rsidRPr="008B554F">
        <w:rPr>
          <w:rFonts w:ascii="Century Gothic" w:eastAsia="Times New Roman" w:hAnsi="Century Gothic" w:cs="Times New Roman"/>
          <w:sz w:val="20"/>
          <w:szCs w:val="20"/>
          <w:lang w:eastAsia="pl-PL"/>
        </w:rPr>
        <w:t>PARKiet</w:t>
      </w:r>
      <w:proofErr w:type="spellEnd"/>
    </w:p>
    <w:p w14:paraId="5E642419" w14:textId="77777777" w:rsidR="00EC61A9" w:rsidRPr="008B554F" w:rsidRDefault="00EC61A9" w:rsidP="004D404D">
      <w:pPr>
        <w:numPr>
          <w:ilvl w:val="0"/>
          <w:numId w:val="58"/>
        </w:numPr>
        <w:tabs>
          <w:tab w:val="left" w:pos="284"/>
        </w:tabs>
        <w:spacing w:before="100" w:beforeAutospacing="1" w:after="100" w:afterAutospacing="1"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XXI Ogólnopolski Festiwal Muzyki Młodzieżowej ROCKOWANIA</w:t>
      </w:r>
    </w:p>
    <w:p w14:paraId="7790482E" w14:textId="77777777" w:rsidR="00307653" w:rsidRDefault="00307653" w:rsidP="004D404D">
      <w:pPr>
        <w:spacing w:line="259" w:lineRule="auto"/>
        <w:rPr>
          <w:rFonts w:ascii="Century Gothic" w:hAnsi="Century Gothic" w:cs="Times New Roman"/>
          <w:b/>
          <w:bCs/>
          <w:sz w:val="20"/>
          <w:szCs w:val="20"/>
        </w:rPr>
      </w:pPr>
      <w:bookmarkStart w:id="79" w:name="_Hlk135608147"/>
      <w:r>
        <w:rPr>
          <w:rFonts w:ascii="Century Gothic" w:hAnsi="Century Gothic" w:cs="Times New Roman"/>
          <w:b/>
          <w:bCs/>
          <w:sz w:val="20"/>
          <w:szCs w:val="20"/>
        </w:rPr>
        <w:br w:type="page"/>
      </w:r>
    </w:p>
    <w:p w14:paraId="4EECA136" w14:textId="45BCD04F" w:rsidR="000268F6" w:rsidRPr="008B554F" w:rsidRDefault="000268F6" w:rsidP="004D404D">
      <w:pPr>
        <w:pStyle w:val="Akapitzlist"/>
        <w:numPr>
          <w:ilvl w:val="0"/>
          <w:numId w:val="3"/>
        </w:numPr>
        <w:tabs>
          <w:tab w:val="left" w:pos="284"/>
        </w:tabs>
        <w:spacing w:after="0" w:line="276" w:lineRule="auto"/>
        <w:ind w:left="0" w:firstLine="284"/>
        <w:contextualSpacing w:val="0"/>
        <w:rPr>
          <w:rFonts w:ascii="Century Gothic" w:hAnsi="Century Gothic" w:cs="Times New Roman"/>
          <w:b/>
          <w:bCs/>
          <w:sz w:val="20"/>
          <w:szCs w:val="20"/>
        </w:rPr>
      </w:pPr>
      <w:r w:rsidRPr="008B554F">
        <w:rPr>
          <w:rFonts w:ascii="Century Gothic" w:hAnsi="Century Gothic" w:cs="Times New Roman"/>
          <w:b/>
          <w:bCs/>
          <w:sz w:val="20"/>
          <w:szCs w:val="20"/>
        </w:rPr>
        <w:lastRenderedPageBreak/>
        <w:t>Miejska</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Biblioteka</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Publiczna</w:t>
      </w:r>
      <w:r w:rsidR="00765F4C" w:rsidRPr="008B554F">
        <w:rPr>
          <w:rFonts w:ascii="Century Gothic" w:hAnsi="Century Gothic" w:cs="Times New Roman"/>
          <w:b/>
          <w:bCs/>
          <w:sz w:val="20"/>
          <w:szCs w:val="20"/>
        </w:rPr>
        <w:t xml:space="preserve"> </w:t>
      </w:r>
      <w:bookmarkEnd w:id="79"/>
      <w:r w:rsidRPr="008B554F">
        <w:rPr>
          <w:rFonts w:ascii="Century Gothic" w:hAnsi="Century Gothic" w:cs="Times New Roman"/>
          <w:b/>
          <w:bCs/>
          <w:sz w:val="20"/>
          <w:szCs w:val="20"/>
        </w:rPr>
        <w:t>im.</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Bolesława</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Prusa</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w</w:t>
      </w:r>
      <w:r w:rsidR="00765F4C" w:rsidRPr="008B554F">
        <w:rPr>
          <w:rFonts w:ascii="Century Gothic" w:hAnsi="Century Gothic" w:cs="Times New Roman"/>
          <w:b/>
          <w:bCs/>
          <w:sz w:val="20"/>
          <w:szCs w:val="20"/>
        </w:rPr>
        <w:t xml:space="preserve"> </w:t>
      </w:r>
      <w:r w:rsidRPr="008B554F">
        <w:rPr>
          <w:rFonts w:ascii="Century Gothic" w:hAnsi="Century Gothic" w:cs="Times New Roman"/>
          <w:b/>
          <w:bCs/>
          <w:sz w:val="20"/>
          <w:szCs w:val="20"/>
        </w:rPr>
        <w:t>Mławie</w:t>
      </w:r>
      <w:r w:rsidR="00AA3427" w:rsidRPr="008B554F">
        <w:rPr>
          <w:rFonts w:ascii="Century Gothic" w:hAnsi="Century Gothic" w:cs="Times New Roman"/>
          <w:b/>
          <w:bCs/>
          <w:sz w:val="20"/>
          <w:szCs w:val="20"/>
        </w:rPr>
        <w:t xml:space="preserve"> wraz z filią w Szkole Podstawowej nr 4.</w:t>
      </w:r>
      <w:r w:rsidR="00AA3427" w:rsidRPr="008B554F">
        <w:rPr>
          <w:rFonts w:ascii="Century Gothic" w:hAnsi="Century Gothic" w:cs="Times New Roman"/>
          <w:b/>
          <w:bCs/>
          <w:color w:val="0D0D0D" w:themeColor="text1" w:themeTint="F2"/>
          <w:sz w:val="20"/>
          <w:szCs w:val="20"/>
        </w:rPr>
        <w:t xml:space="preserve"> </w:t>
      </w:r>
    </w:p>
    <w:p w14:paraId="2E073283" w14:textId="0E75DB05" w:rsidR="0051639D" w:rsidRPr="008B554F" w:rsidRDefault="0051639D" w:rsidP="004D404D">
      <w:pPr>
        <w:spacing w:after="0" w:line="276" w:lineRule="auto"/>
        <w:rPr>
          <w:rFonts w:ascii="Century Gothic" w:hAnsi="Century Gothic"/>
          <w:sz w:val="20"/>
          <w:szCs w:val="20"/>
        </w:rPr>
      </w:pPr>
      <w:r w:rsidRPr="008B554F">
        <w:rPr>
          <w:rFonts w:ascii="Century Gothic" w:hAnsi="Century Gothic"/>
          <w:sz w:val="20"/>
          <w:szCs w:val="20"/>
        </w:rPr>
        <w:t>Projekty i wydarzenia zrealizowane w 202</w:t>
      </w:r>
      <w:r w:rsidR="00654FAF" w:rsidRPr="008B554F">
        <w:rPr>
          <w:rFonts w:ascii="Century Gothic" w:hAnsi="Century Gothic"/>
          <w:sz w:val="20"/>
          <w:szCs w:val="20"/>
        </w:rPr>
        <w:t>5</w:t>
      </w:r>
      <w:r w:rsidRPr="008B554F">
        <w:rPr>
          <w:rFonts w:ascii="Century Gothic" w:hAnsi="Century Gothic"/>
          <w:sz w:val="20"/>
          <w:szCs w:val="20"/>
        </w:rPr>
        <w:t xml:space="preserve"> r. to m.in.:</w:t>
      </w:r>
    </w:p>
    <w:p w14:paraId="3206D7D0" w14:textId="13A67CB8"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1. Ferie z biblioteką,</w:t>
      </w:r>
    </w:p>
    <w:p w14:paraId="4B9203B4" w14:textId="50646E50"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 Międzynarodowy Dzień Kubusia Puchatka,</w:t>
      </w:r>
    </w:p>
    <w:p w14:paraId="3BA4F29F" w14:textId="77AADB5D"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3. Walentynkowe warsztaty florystyczne,</w:t>
      </w:r>
    </w:p>
    <w:p w14:paraId="41FC9C9F" w14:textId="71D47B72"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4. Spotkanie z podróżnikiem Piotrem Kowalczykiem- dla dzieci,</w:t>
      </w:r>
    </w:p>
    <w:p w14:paraId="131157F5" w14:textId="6FEAB21C"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5. Spotkanie z podróżnikiem Piotrem Kowalczykiem- Dubaj królestwo na Piasku,</w:t>
      </w:r>
    </w:p>
    <w:p w14:paraId="1B67FD77" w14:textId="6C824E24"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6. Spotkanie z malarką Joanną Rodowicz,</w:t>
      </w:r>
    </w:p>
    <w:p w14:paraId="7F737F31" w14:textId="438FAC24"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7. Wielkanocne warsztaty dekorowania potraw,</w:t>
      </w:r>
    </w:p>
    <w:p w14:paraId="0CE36727" w14:textId="22F43AA4"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8. O tradycjach wielkanocnych</w:t>
      </w:r>
      <w:r w:rsidR="00901871" w:rsidRPr="008B554F">
        <w:rPr>
          <w:rFonts w:ascii="Century Gothic" w:hAnsi="Century Gothic"/>
          <w:i w:val="0"/>
          <w:iCs w:val="0"/>
          <w:color w:val="auto"/>
          <w:sz w:val="20"/>
          <w:szCs w:val="20"/>
        </w:rPr>
        <w:t xml:space="preserve"> </w:t>
      </w:r>
      <w:r w:rsidRPr="008B554F">
        <w:rPr>
          <w:rFonts w:ascii="Century Gothic" w:hAnsi="Century Gothic"/>
          <w:i w:val="0"/>
          <w:iCs w:val="0"/>
          <w:color w:val="auto"/>
          <w:sz w:val="20"/>
          <w:szCs w:val="20"/>
        </w:rPr>
        <w:t>- teatrzyk i warsztaty,</w:t>
      </w:r>
    </w:p>
    <w:p w14:paraId="0AF8E976" w14:textId="096C009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9. </w:t>
      </w:r>
      <w:r w:rsidR="00654FAF" w:rsidRPr="008B554F">
        <w:rPr>
          <w:rFonts w:ascii="Century Gothic" w:hAnsi="Century Gothic"/>
          <w:i w:val="0"/>
          <w:iCs w:val="0"/>
          <w:color w:val="auto"/>
          <w:sz w:val="20"/>
          <w:szCs w:val="20"/>
        </w:rPr>
        <w:t>Spotkanie dla młodzieży o Józefie L. Ostaszewskim</w:t>
      </w:r>
      <w:r w:rsidRPr="008B554F">
        <w:rPr>
          <w:rFonts w:ascii="Century Gothic" w:hAnsi="Century Gothic"/>
          <w:i w:val="0"/>
          <w:iCs w:val="0"/>
          <w:color w:val="auto"/>
          <w:sz w:val="20"/>
          <w:szCs w:val="20"/>
        </w:rPr>
        <w:t>,</w:t>
      </w:r>
    </w:p>
    <w:p w14:paraId="0A210061" w14:textId="5D8569BD"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10. </w:t>
      </w:r>
      <w:r w:rsidR="00654FAF" w:rsidRPr="008B554F">
        <w:rPr>
          <w:rFonts w:ascii="Century Gothic" w:hAnsi="Century Gothic"/>
          <w:i w:val="0"/>
          <w:iCs w:val="0"/>
          <w:color w:val="auto"/>
          <w:sz w:val="20"/>
          <w:szCs w:val="20"/>
        </w:rPr>
        <w:t>Wręczenie nagród najaktywniejszym czytelnikom za rok poprzedni</w:t>
      </w:r>
      <w:r w:rsidRPr="008B554F">
        <w:rPr>
          <w:rFonts w:ascii="Century Gothic" w:hAnsi="Century Gothic"/>
          <w:i w:val="0"/>
          <w:iCs w:val="0"/>
          <w:color w:val="auto"/>
          <w:sz w:val="20"/>
          <w:szCs w:val="20"/>
        </w:rPr>
        <w:t>,</w:t>
      </w:r>
    </w:p>
    <w:p w14:paraId="2F1838AB" w14:textId="3A369806"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11. </w:t>
      </w:r>
      <w:r w:rsidR="00654FAF" w:rsidRPr="008B554F">
        <w:rPr>
          <w:rFonts w:ascii="Century Gothic" w:hAnsi="Century Gothic"/>
          <w:i w:val="0"/>
          <w:iCs w:val="0"/>
          <w:color w:val="auto"/>
          <w:sz w:val="20"/>
          <w:szCs w:val="20"/>
        </w:rPr>
        <w:t>Udział w projekcie – Włącz szacune</w:t>
      </w:r>
      <w:r w:rsidRPr="008B554F">
        <w:rPr>
          <w:rFonts w:ascii="Century Gothic" w:hAnsi="Century Gothic"/>
          <w:i w:val="0"/>
          <w:iCs w:val="0"/>
          <w:color w:val="auto"/>
          <w:sz w:val="20"/>
          <w:szCs w:val="20"/>
        </w:rPr>
        <w:t xml:space="preserve">k – warsztaty z raperem </w:t>
      </w:r>
      <w:proofErr w:type="spellStart"/>
      <w:r w:rsidRPr="008B554F">
        <w:rPr>
          <w:rFonts w:ascii="Century Gothic" w:hAnsi="Century Gothic"/>
          <w:i w:val="0"/>
          <w:iCs w:val="0"/>
          <w:color w:val="auto"/>
          <w:sz w:val="20"/>
          <w:szCs w:val="20"/>
        </w:rPr>
        <w:t>Mixerem</w:t>
      </w:r>
      <w:proofErr w:type="spellEnd"/>
      <w:r w:rsidRPr="008B554F">
        <w:rPr>
          <w:rFonts w:ascii="Century Gothic" w:hAnsi="Century Gothic"/>
          <w:i w:val="0"/>
          <w:iCs w:val="0"/>
          <w:color w:val="auto"/>
          <w:sz w:val="20"/>
          <w:szCs w:val="20"/>
        </w:rPr>
        <w:t>,</w:t>
      </w:r>
    </w:p>
    <w:p w14:paraId="4F42D123" w14:textId="7286A9D5"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12. Mała książka -wielki człowiek,</w:t>
      </w:r>
    </w:p>
    <w:p w14:paraId="515DFD76" w14:textId="2D2E42A9"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13. </w:t>
      </w:r>
      <w:r w:rsidR="00654FAF" w:rsidRPr="008B554F">
        <w:rPr>
          <w:rFonts w:ascii="Century Gothic" w:hAnsi="Century Gothic"/>
          <w:i w:val="0"/>
          <w:iCs w:val="0"/>
          <w:color w:val="auto"/>
          <w:sz w:val="20"/>
          <w:szCs w:val="20"/>
        </w:rPr>
        <w:t>Sp</w:t>
      </w:r>
      <w:r w:rsidRPr="008B554F">
        <w:rPr>
          <w:rFonts w:ascii="Century Gothic" w:hAnsi="Century Gothic"/>
          <w:i w:val="0"/>
          <w:iCs w:val="0"/>
          <w:color w:val="auto"/>
          <w:sz w:val="20"/>
          <w:szCs w:val="20"/>
        </w:rPr>
        <w:t>otkanie z poetką Krystyną Zając.</w:t>
      </w:r>
    </w:p>
    <w:p w14:paraId="1DD1783A" w14:textId="6CF0EF3D"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14. Spotkanie historyczne,</w:t>
      </w:r>
    </w:p>
    <w:p w14:paraId="6462FF72" w14:textId="77777777" w:rsidR="00A929B9"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15. </w:t>
      </w:r>
      <w:r w:rsidR="00654FAF" w:rsidRPr="008B554F">
        <w:rPr>
          <w:rFonts w:ascii="Century Gothic" w:hAnsi="Century Gothic"/>
          <w:i w:val="0"/>
          <w:iCs w:val="0"/>
          <w:color w:val="auto"/>
          <w:sz w:val="20"/>
          <w:szCs w:val="20"/>
        </w:rPr>
        <w:t xml:space="preserve">Książka dla </w:t>
      </w:r>
      <w:r w:rsidRPr="008B554F">
        <w:rPr>
          <w:rFonts w:ascii="Century Gothic" w:hAnsi="Century Gothic"/>
          <w:i w:val="0"/>
          <w:iCs w:val="0"/>
          <w:color w:val="auto"/>
          <w:sz w:val="20"/>
          <w:szCs w:val="20"/>
        </w:rPr>
        <w:t>przedszkolaka – akcja wr</w:t>
      </w:r>
      <w:r w:rsidR="00654FAF" w:rsidRPr="008B554F">
        <w:rPr>
          <w:rFonts w:ascii="Century Gothic" w:hAnsi="Century Gothic"/>
          <w:i w:val="0"/>
          <w:iCs w:val="0"/>
          <w:color w:val="auto"/>
          <w:sz w:val="20"/>
          <w:szCs w:val="20"/>
        </w:rPr>
        <w:t xml:space="preserve">ęczania książek dzieciom kończącym edukację </w:t>
      </w:r>
    </w:p>
    <w:p w14:paraId="07FE132E" w14:textId="34A2CB6E" w:rsidR="00654FAF" w:rsidRPr="008B554F" w:rsidRDefault="00654FAF" w:rsidP="004D404D">
      <w:pPr>
        <w:pStyle w:val="Legenda"/>
        <w:spacing w:after="0" w:line="276" w:lineRule="auto"/>
        <w:ind w:firstLine="284"/>
        <w:rPr>
          <w:rFonts w:ascii="Century Gothic" w:hAnsi="Century Gothic"/>
          <w:i w:val="0"/>
          <w:iCs w:val="0"/>
          <w:color w:val="auto"/>
          <w:sz w:val="20"/>
          <w:szCs w:val="20"/>
        </w:rPr>
      </w:pPr>
      <w:r w:rsidRPr="008B554F">
        <w:rPr>
          <w:rFonts w:ascii="Century Gothic" w:hAnsi="Century Gothic"/>
          <w:i w:val="0"/>
          <w:iCs w:val="0"/>
          <w:color w:val="auto"/>
          <w:sz w:val="20"/>
          <w:szCs w:val="20"/>
        </w:rPr>
        <w:t>przedszkolną</w:t>
      </w:r>
      <w:r w:rsidR="00901871" w:rsidRPr="008B554F">
        <w:rPr>
          <w:rFonts w:ascii="Century Gothic" w:hAnsi="Century Gothic"/>
          <w:i w:val="0"/>
          <w:iCs w:val="0"/>
          <w:color w:val="auto"/>
          <w:sz w:val="20"/>
          <w:szCs w:val="20"/>
        </w:rPr>
        <w:t>,</w:t>
      </w:r>
    </w:p>
    <w:p w14:paraId="3932717A" w14:textId="28FFD27C"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16 Dzień Bibliotekarza,</w:t>
      </w:r>
    </w:p>
    <w:p w14:paraId="5F381DC6" w14:textId="0E39CFDA"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17. Miejski Dzień Dziecka w parku,</w:t>
      </w:r>
    </w:p>
    <w:p w14:paraId="06DB2793" w14:textId="01B25C1C"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18. </w:t>
      </w:r>
      <w:r w:rsidR="00A929B9">
        <w:rPr>
          <w:rFonts w:ascii="Century Gothic" w:hAnsi="Century Gothic"/>
          <w:i w:val="0"/>
          <w:iCs w:val="0"/>
          <w:color w:val="auto"/>
          <w:sz w:val="20"/>
          <w:szCs w:val="20"/>
        </w:rPr>
        <w:t>P</w:t>
      </w:r>
      <w:r w:rsidR="00654FAF" w:rsidRPr="008B554F">
        <w:rPr>
          <w:rFonts w:ascii="Century Gothic" w:hAnsi="Century Gothic"/>
          <w:i w:val="0"/>
          <w:iCs w:val="0"/>
          <w:color w:val="auto"/>
          <w:sz w:val="20"/>
          <w:szCs w:val="20"/>
        </w:rPr>
        <w:t xml:space="preserve">romocja </w:t>
      </w:r>
      <w:r w:rsidRPr="008B554F">
        <w:rPr>
          <w:rFonts w:ascii="Century Gothic" w:hAnsi="Century Gothic"/>
          <w:i w:val="0"/>
          <w:iCs w:val="0"/>
          <w:color w:val="auto"/>
          <w:sz w:val="20"/>
          <w:szCs w:val="20"/>
        </w:rPr>
        <w:t>książki Andrzeja Jabłonowskiego,</w:t>
      </w:r>
    </w:p>
    <w:p w14:paraId="2089E26F" w14:textId="3DA3AB66"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19. </w:t>
      </w:r>
      <w:r w:rsidR="00A929B9">
        <w:rPr>
          <w:rFonts w:ascii="Century Gothic" w:hAnsi="Century Gothic"/>
          <w:i w:val="0"/>
          <w:iCs w:val="0"/>
          <w:color w:val="auto"/>
          <w:sz w:val="20"/>
          <w:szCs w:val="20"/>
        </w:rPr>
        <w:t>A</w:t>
      </w:r>
      <w:r w:rsidRPr="008B554F">
        <w:rPr>
          <w:rFonts w:ascii="Century Gothic" w:hAnsi="Century Gothic"/>
          <w:i w:val="0"/>
          <w:iCs w:val="0"/>
          <w:color w:val="auto"/>
          <w:sz w:val="20"/>
          <w:szCs w:val="20"/>
        </w:rPr>
        <w:t>kcja „</w:t>
      </w:r>
      <w:r w:rsidR="00654FAF" w:rsidRPr="008B554F">
        <w:rPr>
          <w:rFonts w:ascii="Century Gothic" w:hAnsi="Century Gothic"/>
          <w:i w:val="0"/>
          <w:iCs w:val="0"/>
          <w:color w:val="auto"/>
          <w:sz w:val="20"/>
          <w:szCs w:val="20"/>
        </w:rPr>
        <w:t>Książka na Jana”</w:t>
      </w:r>
      <w:r w:rsidRPr="008B554F">
        <w:rPr>
          <w:rFonts w:ascii="Century Gothic" w:hAnsi="Century Gothic"/>
          <w:i w:val="0"/>
          <w:iCs w:val="0"/>
          <w:color w:val="auto"/>
          <w:sz w:val="20"/>
          <w:szCs w:val="20"/>
        </w:rPr>
        <w:t>,</w:t>
      </w:r>
    </w:p>
    <w:p w14:paraId="64C0805B" w14:textId="63E7A2D3"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20. „</w:t>
      </w:r>
      <w:r w:rsidR="00654FAF" w:rsidRPr="008B554F">
        <w:rPr>
          <w:rFonts w:ascii="Century Gothic" w:hAnsi="Century Gothic"/>
          <w:i w:val="0"/>
          <w:iCs w:val="0"/>
          <w:color w:val="auto"/>
          <w:sz w:val="20"/>
          <w:szCs w:val="20"/>
        </w:rPr>
        <w:t xml:space="preserve">Wakacje z </w:t>
      </w:r>
      <w:proofErr w:type="spellStart"/>
      <w:proofErr w:type="gramStart"/>
      <w:r w:rsidR="00654FAF" w:rsidRPr="008B554F">
        <w:rPr>
          <w:rFonts w:ascii="Century Gothic" w:hAnsi="Century Gothic"/>
          <w:i w:val="0"/>
          <w:iCs w:val="0"/>
          <w:color w:val="auto"/>
          <w:sz w:val="20"/>
          <w:szCs w:val="20"/>
        </w:rPr>
        <w:t>Maxem</w:t>
      </w:r>
      <w:proofErr w:type="spellEnd"/>
      <w:r w:rsidR="00654FAF" w:rsidRPr="008B554F">
        <w:rPr>
          <w:rFonts w:ascii="Century Gothic" w:hAnsi="Century Gothic"/>
          <w:i w:val="0"/>
          <w:iCs w:val="0"/>
          <w:color w:val="auto"/>
          <w:sz w:val="20"/>
          <w:szCs w:val="20"/>
        </w:rPr>
        <w:t>”-</w:t>
      </w:r>
      <w:proofErr w:type="gramEnd"/>
      <w:r w:rsidR="00654FAF" w:rsidRPr="008B554F">
        <w:rPr>
          <w:rFonts w:ascii="Century Gothic" w:hAnsi="Century Gothic"/>
          <w:i w:val="0"/>
          <w:iCs w:val="0"/>
          <w:color w:val="auto"/>
          <w:sz w:val="20"/>
          <w:szCs w:val="20"/>
        </w:rPr>
        <w:t xml:space="preserve"> udział w imprezie organizowanej przez Stowarzyszenie Wspierania   </w:t>
      </w:r>
    </w:p>
    <w:p w14:paraId="48092090" w14:textId="46C09928" w:rsidR="00654FAF" w:rsidRPr="008B554F"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   </w:t>
      </w:r>
      <w:r w:rsidR="00A929B9">
        <w:rPr>
          <w:rFonts w:ascii="Century Gothic" w:hAnsi="Century Gothic"/>
          <w:i w:val="0"/>
          <w:iCs w:val="0"/>
          <w:color w:val="auto"/>
          <w:sz w:val="20"/>
          <w:szCs w:val="20"/>
        </w:rPr>
        <w:t xml:space="preserve">   </w:t>
      </w:r>
      <w:r w:rsidRPr="008B554F">
        <w:rPr>
          <w:rFonts w:ascii="Century Gothic" w:hAnsi="Century Gothic"/>
          <w:i w:val="0"/>
          <w:iCs w:val="0"/>
          <w:color w:val="auto"/>
          <w:sz w:val="20"/>
          <w:szCs w:val="20"/>
        </w:rPr>
        <w:t xml:space="preserve">Społeczności Lokalnej </w:t>
      </w:r>
      <w:proofErr w:type="gramStart"/>
      <w:r w:rsidRPr="008B554F">
        <w:rPr>
          <w:rFonts w:ascii="Century Gothic" w:hAnsi="Century Gothic"/>
          <w:i w:val="0"/>
          <w:iCs w:val="0"/>
          <w:color w:val="auto"/>
          <w:sz w:val="20"/>
          <w:szCs w:val="20"/>
        </w:rPr>
        <w:t>„ Bądźmy</w:t>
      </w:r>
      <w:proofErr w:type="gramEnd"/>
      <w:r w:rsidRPr="008B554F">
        <w:rPr>
          <w:rFonts w:ascii="Century Gothic" w:hAnsi="Century Gothic"/>
          <w:i w:val="0"/>
          <w:iCs w:val="0"/>
          <w:color w:val="auto"/>
          <w:sz w:val="20"/>
          <w:szCs w:val="20"/>
        </w:rPr>
        <w:t xml:space="preserve"> Razem” przy Centrum Usług Społecznych w Mławie</w:t>
      </w:r>
      <w:r w:rsidR="00901871" w:rsidRPr="008B554F">
        <w:rPr>
          <w:rFonts w:ascii="Century Gothic" w:hAnsi="Century Gothic"/>
          <w:i w:val="0"/>
          <w:iCs w:val="0"/>
          <w:color w:val="auto"/>
          <w:sz w:val="20"/>
          <w:szCs w:val="20"/>
        </w:rPr>
        <w:t>,</w:t>
      </w:r>
    </w:p>
    <w:p w14:paraId="213317AB" w14:textId="21C92BD7"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21.</w:t>
      </w:r>
      <w:r w:rsidR="00654FAF" w:rsidRPr="008B554F">
        <w:rPr>
          <w:rFonts w:ascii="Century Gothic" w:hAnsi="Century Gothic"/>
          <w:i w:val="0"/>
          <w:iCs w:val="0"/>
          <w:color w:val="auto"/>
          <w:sz w:val="20"/>
          <w:szCs w:val="20"/>
        </w:rPr>
        <w:t xml:space="preserve"> </w:t>
      </w:r>
      <w:r w:rsidR="00A929B9">
        <w:rPr>
          <w:rFonts w:ascii="Century Gothic" w:hAnsi="Century Gothic"/>
          <w:i w:val="0"/>
          <w:iCs w:val="0"/>
          <w:color w:val="auto"/>
          <w:sz w:val="20"/>
          <w:szCs w:val="20"/>
        </w:rPr>
        <w:t>S</w:t>
      </w:r>
      <w:r w:rsidR="00654FAF" w:rsidRPr="008B554F">
        <w:rPr>
          <w:rFonts w:ascii="Century Gothic" w:hAnsi="Century Gothic"/>
          <w:i w:val="0"/>
          <w:iCs w:val="0"/>
          <w:color w:val="auto"/>
          <w:sz w:val="20"/>
          <w:szCs w:val="20"/>
        </w:rPr>
        <w:t xml:space="preserve">potkanie z podróżnikiem Janem </w:t>
      </w:r>
      <w:proofErr w:type="spellStart"/>
      <w:r w:rsidR="00654FAF" w:rsidRPr="008B554F">
        <w:rPr>
          <w:rFonts w:ascii="Century Gothic" w:hAnsi="Century Gothic"/>
          <w:i w:val="0"/>
          <w:iCs w:val="0"/>
          <w:color w:val="auto"/>
          <w:sz w:val="20"/>
          <w:szCs w:val="20"/>
        </w:rPr>
        <w:t>Majcherczykiem</w:t>
      </w:r>
      <w:proofErr w:type="spellEnd"/>
      <w:r w:rsidRPr="008B554F">
        <w:rPr>
          <w:rFonts w:ascii="Century Gothic" w:hAnsi="Century Gothic"/>
          <w:i w:val="0"/>
          <w:iCs w:val="0"/>
          <w:color w:val="auto"/>
          <w:sz w:val="20"/>
          <w:szCs w:val="20"/>
        </w:rPr>
        <w:t>,</w:t>
      </w:r>
    </w:p>
    <w:p w14:paraId="401FCF6A" w14:textId="6CFF5F70"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22. </w:t>
      </w:r>
      <w:r w:rsidR="00654FAF" w:rsidRPr="008B554F">
        <w:rPr>
          <w:rFonts w:ascii="Century Gothic" w:hAnsi="Century Gothic"/>
          <w:i w:val="0"/>
          <w:iCs w:val="0"/>
          <w:color w:val="auto"/>
          <w:sz w:val="20"/>
          <w:szCs w:val="20"/>
        </w:rPr>
        <w:t>Warsztaty pisania książek – Moja podróż marzeń</w:t>
      </w:r>
      <w:r w:rsidRPr="008B554F">
        <w:rPr>
          <w:rFonts w:ascii="Century Gothic" w:hAnsi="Century Gothic"/>
          <w:i w:val="0"/>
          <w:iCs w:val="0"/>
          <w:color w:val="auto"/>
          <w:sz w:val="20"/>
          <w:szCs w:val="20"/>
        </w:rPr>
        <w:t>,</w:t>
      </w:r>
    </w:p>
    <w:p w14:paraId="1F64FC9D" w14:textId="57800206"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23. </w:t>
      </w:r>
      <w:r w:rsidR="00654FAF" w:rsidRPr="008B554F">
        <w:rPr>
          <w:rFonts w:ascii="Century Gothic" w:hAnsi="Century Gothic"/>
          <w:i w:val="0"/>
          <w:iCs w:val="0"/>
          <w:color w:val="auto"/>
          <w:sz w:val="20"/>
          <w:szCs w:val="20"/>
        </w:rPr>
        <w:t>W zdrowym ciele zdrowy duch</w:t>
      </w:r>
      <w:r w:rsidRPr="008B554F">
        <w:rPr>
          <w:rFonts w:ascii="Century Gothic" w:hAnsi="Century Gothic"/>
          <w:i w:val="0"/>
          <w:iCs w:val="0"/>
          <w:color w:val="auto"/>
          <w:sz w:val="20"/>
          <w:szCs w:val="20"/>
        </w:rPr>
        <w:t>,</w:t>
      </w:r>
    </w:p>
    <w:p w14:paraId="003BC41E" w14:textId="6625E67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24.</w:t>
      </w:r>
      <w:r w:rsidR="00654FAF" w:rsidRPr="008B554F">
        <w:rPr>
          <w:rFonts w:ascii="Century Gothic" w:hAnsi="Century Gothic"/>
          <w:i w:val="0"/>
          <w:iCs w:val="0"/>
          <w:color w:val="auto"/>
          <w:sz w:val="20"/>
          <w:szCs w:val="20"/>
        </w:rPr>
        <w:t xml:space="preserve"> Narodowe czytanie</w:t>
      </w:r>
      <w:r w:rsidRPr="008B554F">
        <w:rPr>
          <w:rFonts w:ascii="Century Gothic" w:hAnsi="Century Gothic"/>
          <w:i w:val="0"/>
          <w:iCs w:val="0"/>
          <w:color w:val="auto"/>
          <w:sz w:val="20"/>
          <w:szCs w:val="20"/>
        </w:rPr>
        <w:t>,</w:t>
      </w:r>
    </w:p>
    <w:p w14:paraId="0FDF6567" w14:textId="4AF34F2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25.</w:t>
      </w:r>
      <w:r w:rsidR="00654FAF" w:rsidRPr="008B554F">
        <w:rPr>
          <w:rFonts w:ascii="Century Gothic" w:hAnsi="Century Gothic"/>
          <w:i w:val="0"/>
          <w:iCs w:val="0"/>
          <w:color w:val="auto"/>
          <w:sz w:val="20"/>
          <w:szCs w:val="20"/>
        </w:rPr>
        <w:t xml:space="preserve"> „Noc Bibliotek” – dla dzieci i dla dorosłych</w:t>
      </w:r>
      <w:r w:rsidRPr="008B554F">
        <w:rPr>
          <w:rFonts w:ascii="Century Gothic" w:hAnsi="Century Gothic"/>
          <w:i w:val="0"/>
          <w:iCs w:val="0"/>
          <w:color w:val="auto"/>
          <w:sz w:val="20"/>
          <w:szCs w:val="20"/>
        </w:rPr>
        <w:t>,</w:t>
      </w:r>
    </w:p>
    <w:p w14:paraId="0841E43C" w14:textId="2BEAE11D"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26. </w:t>
      </w:r>
      <w:r w:rsidR="00654FAF" w:rsidRPr="008B554F">
        <w:rPr>
          <w:rFonts w:ascii="Century Gothic" w:hAnsi="Century Gothic"/>
          <w:i w:val="0"/>
          <w:iCs w:val="0"/>
          <w:color w:val="auto"/>
          <w:sz w:val="20"/>
          <w:szCs w:val="20"/>
        </w:rPr>
        <w:t xml:space="preserve">Spacerek po Mławie – </w:t>
      </w:r>
      <w:r w:rsidRPr="008B554F">
        <w:rPr>
          <w:rFonts w:ascii="Century Gothic" w:hAnsi="Century Gothic"/>
          <w:i w:val="0"/>
          <w:iCs w:val="0"/>
          <w:color w:val="auto"/>
          <w:sz w:val="20"/>
          <w:szCs w:val="20"/>
        </w:rPr>
        <w:t>„</w:t>
      </w:r>
      <w:r w:rsidR="00654FAF" w:rsidRPr="008B554F">
        <w:rPr>
          <w:rFonts w:ascii="Century Gothic" w:hAnsi="Century Gothic"/>
          <w:i w:val="0"/>
          <w:iCs w:val="0"/>
          <w:color w:val="auto"/>
          <w:sz w:val="20"/>
          <w:szCs w:val="20"/>
        </w:rPr>
        <w:t>Kultura i oświata w powojennej Mławie”</w:t>
      </w:r>
      <w:r w:rsidRPr="008B554F">
        <w:rPr>
          <w:rFonts w:ascii="Century Gothic" w:hAnsi="Century Gothic"/>
          <w:i w:val="0"/>
          <w:iCs w:val="0"/>
          <w:color w:val="auto"/>
          <w:sz w:val="20"/>
          <w:szCs w:val="20"/>
        </w:rPr>
        <w:t>,</w:t>
      </w:r>
    </w:p>
    <w:p w14:paraId="62DD7C09" w14:textId="733088F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27.</w:t>
      </w:r>
      <w:r w:rsidR="00A929B9">
        <w:rPr>
          <w:rFonts w:ascii="Century Gothic" w:hAnsi="Century Gothic"/>
          <w:i w:val="0"/>
          <w:iCs w:val="0"/>
          <w:color w:val="auto"/>
          <w:sz w:val="20"/>
          <w:szCs w:val="20"/>
        </w:rPr>
        <w:t xml:space="preserve"> </w:t>
      </w:r>
      <w:r w:rsidR="00654FAF" w:rsidRPr="008B554F">
        <w:rPr>
          <w:rFonts w:ascii="Century Gothic" w:hAnsi="Century Gothic"/>
          <w:i w:val="0"/>
          <w:iCs w:val="0"/>
          <w:color w:val="auto"/>
          <w:sz w:val="20"/>
          <w:szCs w:val="20"/>
        </w:rPr>
        <w:t xml:space="preserve">Warsztaty z </w:t>
      </w:r>
      <w:proofErr w:type="spellStart"/>
      <w:r w:rsidR="00654FAF" w:rsidRPr="008B554F">
        <w:rPr>
          <w:rFonts w:ascii="Century Gothic" w:hAnsi="Century Gothic"/>
          <w:i w:val="0"/>
          <w:iCs w:val="0"/>
          <w:color w:val="auto"/>
          <w:sz w:val="20"/>
          <w:szCs w:val="20"/>
        </w:rPr>
        <w:t>decoupage</w:t>
      </w:r>
      <w:proofErr w:type="spellEnd"/>
      <w:r w:rsidR="00654FAF" w:rsidRPr="008B554F">
        <w:rPr>
          <w:rFonts w:ascii="Century Gothic" w:hAnsi="Century Gothic"/>
          <w:i w:val="0"/>
          <w:iCs w:val="0"/>
          <w:color w:val="auto"/>
          <w:sz w:val="20"/>
          <w:szCs w:val="20"/>
        </w:rPr>
        <w:t xml:space="preserve"> w ramach akcji </w:t>
      </w:r>
      <w:proofErr w:type="gramStart"/>
      <w:r w:rsidRPr="008B554F">
        <w:rPr>
          <w:rFonts w:ascii="Century Gothic" w:hAnsi="Century Gothic"/>
          <w:i w:val="0"/>
          <w:iCs w:val="0"/>
          <w:color w:val="auto"/>
          <w:sz w:val="20"/>
          <w:szCs w:val="20"/>
        </w:rPr>
        <w:t>–„</w:t>
      </w:r>
      <w:proofErr w:type="gramEnd"/>
      <w:r w:rsidR="00654FAF" w:rsidRPr="008B554F">
        <w:rPr>
          <w:rFonts w:ascii="Century Gothic" w:hAnsi="Century Gothic"/>
          <w:i w:val="0"/>
          <w:iCs w:val="0"/>
          <w:color w:val="auto"/>
          <w:sz w:val="20"/>
          <w:szCs w:val="20"/>
        </w:rPr>
        <w:t>Weekend seniora z kulturą”</w:t>
      </w:r>
      <w:r w:rsidRPr="008B554F">
        <w:rPr>
          <w:rFonts w:ascii="Century Gothic" w:hAnsi="Century Gothic"/>
          <w:i w:val="0"/>
          <w:iCs w:val="0"/>
          <w:color w:val="auto"/>
          <w:sz w:val="20"/>
          <w:szCs w:val="20"/>
        </w:rPr>
        <w:t>,</w:t>
      </w:r>
    </w:p>
    <w:p w14:paraId="65EC580A" w14:textId="05730299"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28.</w:t>
      </w:r>
      <w:r w:rsidR="00654FAF" w:rsidRPr="008B554F">
        <w:rPr>
          <w:rFonts w:ascii="Century Gothic" w:hAnsi="Century Gothic"/>
          <w:i w:val="0"/>
          <w:iCs w:val="0"/>
          <w:color w:val="auto"/>
          <w:sz w:val="20"/>
          <w:szCs w:val="20"/>
        </w:rPr>
        <w:t xml:space="preserve"> Akademia Kompetencji Wychowawczych – udział w projekcie organizowanym przez</w:t>
      </w:r>
    </w:p>
    <w:p w14:paraId="35978517" w14:textId="77777777" w:rsidR="00A929B9" w:rsidRDefault="00654FAF"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   </w:t>
      </w:r>
      <w:r w:rsidR="00A929B9">
        <w:rPr>
          <w:rFonts w:ascii="Century Gothic" w:hAnsi="Century Gothic"/>
          <w:i w:val="0"/>
          <w:iCs w:val="0"/>
          <w:color w:val="auto"/>
          <w:sz w:val="20"/>
          <w:szCs w:val="20"/>
        </w:rPr>
        <w:t xml:space="preserve">   </w:t>
      </w:r>
      <w:r w:rsidRPr="008B554F">
        <w:rPr>
          <w:rFonts w:ascii="Century Gothic" w:hAnsi="Century Gothic"/>
          <w:i w:val="0"/>
          <w:iCs w:val="0"/>
          <w:color w:val="auto"/>
          <w:sz w:val="20"/>
          <w:szCs w:val="20"/>
        </w:rPr>
        <w:t xml:space="preserve">Stowarzyszenie Wspierania Społeczności Lokalnej </w:t>
      </w:r>
      <w:proofErr w:type="gramStart"/>
      <w:r w:rsidRPr="008B554F">
        <w:rPr>
          <w:rFonts w:ascii="Century Gothic" w:hAnsi="Century Gothic"/>
          <w:i w:val="0"/>
          <w:iCs w:val="0"/>
          <w:color w:val="auto"/>
          <w:sz w:val="20"/>
          <w:szCs w:val="20"/>
        </w:rPr>
        <w:t>„ Bądźmy</w:t>
      </w:r>
      <w:proofErr w:type="gramEnd"/>
      <w:r w:rsidRPr="008B554F">
        <w:rPr>
          <w:rFonts w:ascii="Century Gothic" w:hAnsi="Century Gothic"/>
          <w:i w:val="0"/>
          <w:iCs w:val="0"/>
          <w:color w:val="auto"/>
          <w:sz w:val="20"/>
          <w:szCs w:val="20"/>
        </w:rPr>
        <w:t xml:space="preserve"> Razem” działającej przy CUS </w:t>
      </w:r>
      <w:r w:rsidR="00901871" w:rsidRPr="008B554F">
        <w:rPr>
          <w:rFonts w:ascii="Century Gothic" w:hAnsi="Century Gothic"/>
          <w:i w:val="0"/>
          <w:iCs w:val="0"/>
          <w:color w:val="auto"/>
          <w:sz w:val="20"/>
          <w:szCs w:val="20"/>
        </w:rPr>
        <w:t xml:space="preserve"> </w:t>
      </w:r>
      <w:r w:rsidR="00A929B9">
        <w:rPr>
          <w:rFonts w:ascii="Century Gothic" w:hAnsi="Century Gothic"/>
          <w:i w:val="0"/>
          <w:iCs w:val="0"/>
          <w:color w:val="auto"/>
          <w:sz w:val="20"/>
          <w:szCs w:val="20"/>
        </w:rPr>
        <w:t xml:space="preserve">   </w:t>
      </w:r>
    </w:p>
    <w:p w14:paraId="36FA63D5" w14:textId="52D157AB" w:rsidR="00654FAF" w:rsidRPr="008B554F" w:rsidRDefault="00A929B9" w:rsidP="004D404D">
      <w:pPr>
        <w:pStyle w:val="Legenda"/>
        <w:spacing w:after="0" w:line="276" w:lineRule="auto"/>
        <w:rPr>
          <w:rFonts w:ascii="Century Gothic" w:hAnsi="Century Gothic"/>
          <w:i w:val="0"/>
          <w:iCs w:val="0"/>
          <w:color w:val="auto"/>
          <w:sz w:val="20"/>
          <w:szCs w:val="20"/>
        </w:rPr>
      </w:pPr>
      <w:r>
        <w:rPr>
          <w:rFonts w:ascii="Century Gothic" w:hAnsi="Century Gothic"/>
          <w:i w:val="0"/>
          <w:iCs w:val="0"/>
          <w:color w:val="auto"/>
          <w:sz w:val="20"/>
          <w:szCs w:val="20"/>
        </w:rPr>
        <w:t xml:space="preserve">      </w:t>
      </w:r>
      <w:r w:rsidR="00654FAF" w:rsidRPr="008B554F">
        <w:rPr>
          <w:rFonts w:ascii="Century Gothic" w:hAnsi="Century Gothic"/>
          <w:i w:val="0"/>
          <w:iCs w:val="0"/>
          <w:color w:val="auto"/>
          <w:sz w:val="20"/>
          <w:szCs w:val="20"/>
        </w:rPr>
        <w:t>w Mławie</w:t>
      </w:r>
      <w:r w:rsidR="00901871" w:rsidRPr="008B554F">
        <w:rPr>
          <w:rFonts w:ascii="Century Gothic" w:hAnsi="Century Gothic"/>
          <w:i w:val="0"/>
          <w:iCs w:val="0"/>
          <w:color w:val="auto"/>
          <w:sz w:val="20"/>
          <w:szCs w:val="20"/>
        </w:rPr>
        <w:t>,</w:t>
      </w:r>
    </w:p>
    <w:p w14:paraId="7E2F3116" w14:textId="686DA72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29. Nauka kaligrafii</w:t>
      </w:r>
      <w:r w:rsidR="00654FAF" w:rsidRPr="008B554F">
        <w:rPr>
          <w:rFonts w:ascii="Century Gothic" w:hAnsi="Century Gothic"/>
          <w:i w:val="0"/>
          <w:iCs w:val="0"/>
          <w:color w:val="auto"/>
          <w:sz w:val="20"/>
          <w:szCs w:val="20"/>
        </w:rPr>
        <w:t xml:space="preserve"> – w ramach warsztatów – „Senior przewodnikiem i wzorem dla młodych pokoleń”</w:t>
      </w:r>
      <w:r w:rsidRPr="008B554F">
        <w:rPr>
          <w:rFonts w:ascii="Century Gothic" w:hAnsi="Century Gothic"/>
          <w:i w:val="0"/>
          <w:iCs w:val="0"/>
          <w:color w:val="auto"/>
          <w:sz w:val="20"/>
          <w:szCs w:val="20"/>
        </w:rPr>
        <w:t xml:space="preserve"> - </w:t>
      </w:r>
      <w:r w:rsidR="00654FAF" w:rsidRPr="008B554F">
        <w:rPr>
          <w:rFonts w:ascii="Century Gothic" w:hAnsi="Century Gothic"/>
          <w:i w:val="0"/>
          <w:iCs w:val="0"/>
          <w:color w:val="auto"/>
          <w:sz w:val="20"/>
          <w:szCs w:val="20"/>
        </w:rPr>
        <w:t>projekt CUS w Mławie</w:t>
      </w:r>
      <w:r w:rsidRPr="008B554F">
        <w:rPr>
          <w:rFonts w:ascii="Century Gothic" w:hAnsi="Century Gothic"/>
          <w:i w:val="0"/>
          <w:iCs w:val="0"/>
          <w:color w:val="auto"/>
          <w:sz w:val="20"/>
          <w:szCs w:val="20"/>
        </w:rPr>
        <w:t>,</w:t>
      </w:r>
    </w:p>
    <w:p w14:paraId="737B1CA3" w14:textId="2E1E0BFC"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30.</w:t>
      </w:r>
      <w:r w:rsidR="00654FAF" w:rsidRPr="008B554F">
        <w:rPr>
          <w:rFonts w:ascii="Century Gothic" w:hAnsi="Century Gothic"/>
          <w:i w:val="0"/>
          <w:iCs w:val="0"/>
          <w:color w:val="auto"/>
          <w:sz w:val="20"/>
          <w:szCs w:val="20"/>
        </w:rPr>
        <w:t xml:space="preserve"> </w:t>
      </w:r>
      <w:r w:rsidR="00A929B9">
        <w:rPr>
          <w:rFonts w:ascii="Century Gothic" w:hAnsi="Century Gothic"/>
          <w:i w:val="0"/>
          <w:iCs w:val="0"/>
          <w:color w:val="auto"/>
          <w:sz w:val="20"/>
          <w:szCs w:val="20"/>
        </w:rPr>
        <w:t>S</w:t>
      </w:r>
      <w:r w:rsidR="00654FAF" w:rsidRPr="008B554F">
        <w:rPr>
          <w:rFonts w:ascii="Century Gothic" w:hAnsi="Century Gothic"/>
          <w:i w:val="0"/>
          <w:iCs w:val="0"/>
          <w:color w:val="auto"/>
          <w:sz w:val="20"/>
          <w:szCs w:val="20"/>
        </w:rPr>
        <w:t>pacerek po Cmentarzu św. Wawrzyńca</w:t>
      </w:r>
      <w:r w:rsidRPr="008B554F">
        <w:rPr>
          <w:rFonts w:ascii="Century Gothic" w:hAnsi="Century Gothic"/>
          <w:i w:val="0"/>
          <w:iCs w:val="0"/>
          <w:color w:val="auto"/>
          <w:sz w:val="20"/>
          <w:szCs w:val="20"/>
        </w:rPr>
        <w:t>,</w:t>
      </w:r>
    </w:p>
    <w:p w14:paraId="55069EF6" w14:textId="5C4D1968"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31. </w:t>
      </w:r>
      <w:r w:rsidR="00654FAF" w:rsidRPr="008B554F">
        <w:rPr>
          <w:rFonts w:ascii="Century Gothic" w:hAnsi="Century Gothic"/>
          <w:i w:val="0"/>
          <w:iCs w:val="0"/>
          <w:color w:val="auto"/>
          <w:sz w:val="20"/>
          <w:szCs w:val="20"/>
        </w:rPr>
        <w:t>Spotkanie z autorką Mirą Białkowską</w:t>
      </w:r>
      <w:r w:rsidRPr="008B554F">
        <w:rPr>
          <w:rFonts w:ascii="Century Gothic" w:hAnsi="Century Gothic"/>
          <w:i w:val="0"/>
          <w:iCs w:val="0"/>
          <w:color w:val="auto"/>
          <w:sz w:val="20"/>
          <w:szCs w:val="20"/>
        </w:rPr>
        <w:t>,</w:t>
      </w:r>
    </w:p>
    <w:p w14:paraId="7A0D260B" w14:textId="58816CDA"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32.</w:t>
      </w:r>
      <w:r w:rsidR="00654FAF" w:rsidRPr="008B554F">
        <w:rPr>
          <w:rFonts w:ascii="Century Gothic" w:hAnsi="Century Gothic"/>
          <w:i w:val="0"/>
          <w:iCs w:val="0"/>
          <w:color w:val="auto"/>
          <w:sz w:val="20"/>
          <w:szCs w:val="20"/>
        </w:rPr>
        <w:t xml:space="preserve"> Andrzejki</w:t>
      </w:r>
      <w:r w:rsidRPr="008B554F">
        <w:rPr>
          <w:rFonts w:ascii="Century Gothic" w:hAnsi="Century Gothic"/>
          <w:i w:val="0"/>
          <w:iCs w:val="0"/>
          <w:color w:val="auto"/>
          <w:sz w:val="20"/>
          <w:szCs w:val="20"/>
        </w:rPr>
        <w:t>,</w:t>
      </w:r>
    </w:p>
    <w:p w14:paraId="65797CAA" w14:textId="78261424"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33. </w:t>
      </w:r>
      <w:r w:rsidR="00654FAF" w:rsidRPr="008B554F">
        <w:rPr>
          <w:rFonts w:ascii="Century Gothic" w:hAnsi="Century Gothic"/>
          <w:i w:val="0"/>
          <w:iCs w:val="0"/>
          <w:color w:val="auto"/>
          <w:sz w:val="20"/>
          <w:szCs w:val="20"/>
        </w:rPr>
        <w:t xml:space="preserve">Spotkanie autorskie z Joanną </w:t>
      </w:r>
      <w:proofErr w:type="spellStart"/>
      <w:r w:rsidR="00654FAF" w:rsidRPr="008B554F">
        <w:rPr>
          <w:rFonts w:ascii="Century Gothic" w:hAnsi="Century Gothic"/>
          <w:i w:val="0"/>
          <w:iCs w:val="0"/>
          <w:color w:val="auto"/>
          <w:sz w:val="20"/>
          <w:szCs w:val="20"/>
        </w:rPr>
        <w:t>Jax</w:t>
      </w:r>
      <w:proofErr w:type="spellEnd"/>
      <w:r w:rsidRPr="008B554F">
        <w:rPr>
          <w:rFonts w:ascii="Century Gothic" w:hAnsi="Century Gothic"/>
          <w:i w:val="0"/>
          <w:iCs w:val="0"/>
          <w:color w:val="auto"/>
          <w:sz w:val="20"/>
          <w:szCs w:val="20"/>
        </w:rPr>
        <w:t>,</w:t>
      </w:r>
    </w:p>
    <w:p w14:paraId="00B06B97" w14:textId="674FC529"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34. </w:t>
      </w:r>
      <w:r w:rsidR="00654FAF" w:rsidRPr="008B554F">
        <w:rPr>
          <w:rFonts w:ascii="Century Gothic" w:hAnsi="Century Gothic"/>
          <w:i w:val="0"/>
          <w:iCs w:val="0"/>
          <w:color w:val="auto"/>
          <w:sz w:val="20"/>
          <w:szCs w:val="20"/>
        </w:rPr>
        <w:t>Spotkanie autorskie z Agnieszką Frączek</w:t>
      </w:r>
      <w:r w:rsidRPr="008B554F">
        <w:rPr>
          <w:rFonts w:ascii="Century Gothic" w:hAnsi="Century Gothic"/>
          <w:i w:val="0"/>
          <w:iCs w:val="0"/>
          <w:color w:val="auto"/>
          <w:sz w:val="20"/>
          <w:szCs w:val="20"/>
        </w:rPr>
        <w:t>,</w:t>
      </w:r>
    </w:p>
    <w:p w14:paraId="15E771A5" w14:textId="77777777" w:rsidR="00A929B9"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35.</w:t>
      </w:r>
      <w:r w:rsidR="00654FAF" w:rsidRPr="008B554F">
        <w:rPr>
          <w:rFonts w:ascii="Century Gothic" w:hAnsi="Century Gothic"/>
          <w:i w:val="0"/>
          <w:iCs w:val="0"/>
          <w:color w:val="auto"/>
          <w:sz w:val="20"/>
          <w:szCs w:val="20"/>
        </w:rPr>
        <w:t xml:space="preserve"> Akademia Kompetencji </w:t>
      </w:r>
      <w:proofErr w:type="gramStart"/>
      <w:r w:rsidR="00654FAF" w:rsidRPr="008B554F">
        <w:rPr>
          <w:rFonts w:ascii="Century Gothic" w:hAnsi="Century Gothic"/>
          <w:i w:val="0"/>
          <w:iCs w:val="0"/>
          <w:color w:val="auto"/>
          <w:sz w:val="20"/>
          <w:szCs w:val="20"/>
        </w:rPr>
        <w:t>Wychowawczych”-</w:t>
      </w:r>
      <w:proofErr w:type="gramEnd"/>
      <w:r w:rsidR="00654FAF" w:rsidRPr="008B554F">
        <w:rPr>
          <w:rFonts w:ascii="Century Gothic" w:hAnsi="Century Gothic"/>
          <w:i w:val="0"/>
          <w:iCs w:val="0"/>
          <w:color w:val="auto"/>
          <w:sz w:val="20"/>
          <w:szCs w:val="20"/>
        </w:rPr>
        <w:t xml:space="preserve"> udział w projekcie organizo</w:t>
      </w:r>
      <w:r w:rsidRPr="008B554F">
        <w:rPr>
          <w:rFonts w:ascii="Century Gothic" w:hAnsi="Century Gothic"/>
          <w:i w:val="0"/>
          <w:iCs w:val="0"/>
          <w:color w:val="auto"/>
          <w:sz w:val="20"/>
          <w:szCs w:val="20"/>
        </w:rPr>
        <w:t xml:space="preserve">wanym przez </w:t>
      </w:r>
    </w:p>
    <w:p w14:paraId="530CBF82" w14:textId="3E7AE75F" w:rsidR="00654FAF" w:rsidRPr="008B554F" w:rsidRDefault="00901871" w:rsidP="004D404D">
      <w:pPr>
        <w:pStyle w:val="Legenda"/>
        <w:spacing w:after="0" w:line="276" w:lineRule="auto"/>
        <w:ind w:left="336"/>
        <w:rPr>
          <w:rFonts w:ascii="Century Gothic" w:hAnsi="Century Gothic"/>
          <w:i w:val="0"/>
          <w:iCs w:val="0"/>
          <w:color w:val="auto"/>
          <w:sz w:val="20"/>
          <w:szCs w:val="20"/>
        </w:rPr>
      </w:pPr>
      <w:r w:rsidRPr="008B554F">
        <w:rPr>
          <w:rFonts w:ascii="Century Gothic" w:hAnsi="Century Gothic"/>
          <w:i w:val="0"/>
          <w:iCs w:val="0"/>
          <w:color w:val="auto"/>
          <w:sz w:val="20"/>
          <w:szCs w:val="20"/>
        </w:rPr>
        <w:t xml:space="preserve">Stowarzyszenie </w:t>
      </w:r>
      <w:r w:rsidR="00654FAF" w:rsidRPr="008B554F">
        <w:rPr>
          <w:rFonts w:ascii="Century Gothic" w:hAnsi="Century Gothic"/>
          <w:i w:val="0"/>
          <w:iCs w:val="0"/>
          <w:color w:val="auto"/>
          <w:sz w:val="20"/>
          <w:szCs w:val="20"/>
        </w:rPr>
        <w:t xml:space="preserve">Wspierania Społeczności Lokalnej </w:t>
      </w:r>
      <w:proofErr w:type="gramStart"/>
      <w:r w:rsidR="00654FAF" w:rsidRPr="008B554F">
        <w:rPr>
          <w:rFonts w:ascii="Century Gothic" w:hAnsi="Century Gothic"/>
          <w:i w:val="0"/>
          <w:iCs w:val="0"/>
          <w:color w:val="auto"/>
          <w:sz w:val="20"/>
          <w:szCs w:val="20"/>
        </w:rPr>
        <w:t>„ Bądźmy</w:t>
      </w:r>
      <w:proofErr w:type="gramEnd"/>
      <w:r w:rsidR="00654FAF" w:rsidRPr="008B554F">
        <w:rPr>
          <w:rFonts w:ascii="Century Gothic" w:hAnsi="Century Gothic"/>
          <w:i w:val="0"/>
          <w:iCs w:val="0"/>
          <w:color w:val="auto"/>
          <w:sz w:val="20"/>
          <w:szCs w:val="20"/>
        </w:rPr>
        <w:t xml:space="preserve"> Razem” działającej przy CUS </w:t>
      </w:r>
      <w:r w:rsidR="00A929B9">
        <w:rPr>
          <w:rFonts w:ascii="Century Gothic" w:hAnsi="Century Gothic"/>
          <w:i w:val="0"/>
          <w:iCs w:val="0"/>
          <w:color w:val="auto"/>
          <w:sz w:val="20"/>
          <w:szCs w:val="20"/>
        </w:rPr>
        <w:t xml:space="preserve">    </w:t>
      </w:r>
      <w:r w:rsidR="00654FAF" w:rsidRPr="008B554F">
        <w:rPr>
          <w:rFonts w:ascii="Century Gothic" w:hAnsi="Century Gothic"/>
          <w:i w:val="0"/>
          <w:iCs w:val="0"/>
          <w:color w:val="auto"/>
          <w:sz w:val="20"/>
          <w:szCs w:val="20"/>
        </w:rPr>
        <w:t>w Mławie</w:t>
      </w:r>
      <w:r w:rsidRPr="008B554F">
        <w:rPr>
          <w:rFonts w:ascii="Century Gothic" w:hAnsi="Century Gothic"/>
          <w:i w:val="0"/>
          <w:iCs w:val="0"/>
          <w:color w:val="auto"/>
          <w:sz w:val="20"/>
          <w:szCs w:val="20"/>
        </w:rPr>
        <w:t>,</w:t>
      </w:r>
    </w:p>
    <w:p w14:paraId="10E14DC2" w14:textId="467FCB5E" w:rsidR="00654FAF" w:rsidRPr="008B554F" w:rsidRDefault="00901871" w:rsidP="004D404D">
      <w:pPr>
        <w:pStyle w:val="Legenda"/>
        <w:spacing w:after="0" w:line="276" w:lineRule="auto"/>
        <w:rPr>
          <w:rFonts w:ascii="Century Gothic" w:hAnsi="Century Gothic"/>
          <w:i w:val="0"/>
          <w:iCs w:val="0"/>
          <w:color w:val="auto"/>
          <w:sz w:val="20"/>
          <w:szCs w:val="20"/>
        </w:rPr>
      </w:pPr>
      <w:r w:rsidRPr="008B554F">
        <w:rPr>
          <w:rFonts w:ascii="Century Gothic" w:hAnsi="Century Gothic"/>
          <w:i w:val="0"/>
          <w:iCs w:val="0"/>
          <w:color w:val="auto"/>
          <w:sz w:val="20"/>
          <w:szCs w:val="20"/>
        </w:rPr>
        <w:t>36.</w:t>
      </w:r>
      <w:r w:rsidR="00654FAF" w:rsidRPr="008B554F">
        <w:rPr>
          <w:rFonts w:ascii="Century Gothic" w:hAnsi="Century Gothic"/>
          <w:i w:val="0"/>
          <w:iCs w:val="0"/>
          <w:color w:val="auto"/>
          <w:sz w:val="20"/>
          <w:szCs w:val="20"/>
        </w:rPr>
        <w:t xml:space="preserve"> Spotkania i warsztaty bożonarodzeniowe</w:t>
      </w:r>
      <w:r w:rsidRPr="008B554F">
        <w:rPr>
          <w:rFonts w:ascii="Century Gothic" w:hAnsi="Century Gothic"/>
          <w:i w:val="0"/>
          <w:iCs w:val="0"/>
          <w:color w:val="auto"/>
          <w:sz w:val="20"/>
          <w:szCs w:val="20"/>
        </w:rPr>
        <w:t>.</w:t>
      </w:r>
    </w:p>
    <w:p w14:paraId="0EE8A536" w14:textId="752DF29C" w:rsidR="00307653" w:rsidRDefault="00307653" w:rsidP="004D404D">
      <w:pPr>
        <w:spacing w:line="259" w:lineRule="auto"/>
        <w:rPr>
          <w:rFonts w:ascii="Century Gothic" w:hAnsi="Century Gothic"/>
          <w:sz w:val="20"/>
          <w:szCs w:val="20"/>
        </w:rPr>
      </w:pPr>
      <w:r>
        <w:rPr>
          <w:rFonts w:ascii="Century Gothic" w:hAnsi="Century Gothic"/>
          <w:i/>
          <w:iCs/>
          <w:sz w:val="20"/>
          <w:szCs w:val="20"/>
        </w:rPr>
        <w:br w:type="page"/>
      </w:r>
    </w:p>
    <w:p w14:paraId="00C76445" w14:textId="7E3459EF" w:rsidR="00FC6C4A" w:rsidRPr="008B554F" w:rsidRDefault="00EB5AD6" w:rsidP="004D404D">
      <w:pPr>
        <w:pStyle w:val="Legenda"/>
        <w:spacing w:line="276" w:lineRule="auto"/>
        <w:rPr>
          <w:rFonts w:ascii="Century Gothic" w:hAnsi="Century Gothic" w:cs="Times New Roman"/>
          <w:i w:val="0"/>
          <w:iCs w:val="0"/>
          <w:color w:val="auto"/>
          <w:sz w:val="20"/>
          <w:szCs w:val="20"/>
        </w:rPr>
      </w:pPr>
      <w:bookmarkStart w:id="80" w:name="_Toc230875683"/>
      <w:r w:rsidRPr="008B554F">
        <w:rPr>
          <w:rFonts w:ascii="Century Gothic" w:hAnsi="Century Gothic"/>
          <w:i w:val="0"/>
          <w:iCs w:val="0"/>
          <w:color w:val="auto"/>
          <w:sz w:val="20"/>
          <w:szCs w:val="20"/>
        </w:rPr>
        <w:lastRenderedPageBreak/>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21</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FC6C4A" w:rsidRPr="008B554F">
        <w:rPr>
          <w:rFonts w:ascii="Century Gothic" w:hAnsi="Century Gothic" w:cs="Times New Roman"/>
          <w:i w:val="0"/>
          <w:iCs w:val="0"/>
          <w:color w:val="auto"/>
          <w:sz w:val="20"/>
          <w:szCs w:val="20"/>
        </w:rPr>
        <w:t>D</w:t>
      </w:r>
      <w:r w:rsidR="008478C0" w:rsidRPr="008B554F">
        <w:rPr>
          <w:rFonts w:ascii="Century Gothic" w:hAnsi="Century Gothic" w:cs="Times New Roman"/>
          <w:i w:val="0"/>
          <w:iCs w:val="0"/>
          <w:color w:val="auto"/>
          <w:sz w:val="20"/>
          <w:szCs w:val="20"/>
        </w:rPr>
        <w:t xml:space="preserve">ane liczbowe </w:t>
      </w:r>
      <w:r w:rsidR="00FC6C4A" w:rsidRPr="008B554F">
        <w:rPr>
          <w:rFonts w:ascii="Century Gothic" w:hAnsi="Century Gothic" w:cs="Times New Roman"/>
          <w:i w:val="0"/>
          <w:iCs w:val="0"/>
          <w:color w:val="auto"/>
          <w:sz w:val="20"/>
          <w:szCs w:val="20"/>
        </w:rPr>
        <w:t>MBP</w:t>
      </w:r>
      <w:r w:rsidR="00341ACD" w:rsidRPr="008B554F">
        <w:rPr>
          <w:rFonts w:ascii="Century Gothic" w:hAnsi="Century Gothic" w:cs="Times New Roman"/>
          <w:i w:val="0"/>
          <w:iCs w:val="0"/>
          <w:color w:val="auto"/>
          <w:sz w:val="20"/>
          <w:szCs w:val="20"/>
        </w:rPr>
        <w:t xml:space="preserve"> </w:t>
      </w:r>
      <w:r w:rsidR="008478C0" w:rsidRPr="008B554F">
        <w:rPr>
          <w:rFonts w:ascii="Century Gothic" w:hAnsi="Century Gothic" w:cs="Times New Roman"/>
          <w:i w:val="0"/>
          <w:iCs w:val="0"/>
          <w:color w:val="auto"/>
          <w:sz w:val="20"/>
          <w:szCs w:val="20"/>
        </w:rPr>
        <w:t>za</w:t>
      </w:r>
      <w:r w:rsidR="00765F4C" w:rsidRPr="008B554F">
        <w:rPr>
          <w:rFonts w:ascii="Century Gothic" w:hAnsi="Century Gothic" w:cs="Times New Roman"/>
          <w:i w:val="0"/>
          <w:iCs w:val="0"/>
          <w:color w:val="auto"/>
          <w:sz w:val="20"/>
          <w:szCs w:val="20"/>
        </w:rPr>
        <w:t xml:space="preserve"> </w:t>
      </w:r>
      <w:r w:rsidR="00FC6C4A" w:rsidRPr="008B554F">
        <w:rPr>
          <w:rFonts w:ascii="Century Gothic" w:hAnsi="Century Gothic" w:cs="Times New Roman"/>
          <w:i w:val="0"/>
          <w:iCs w:val="0"/>
          <w:color w:val="auto"/>
          <w:sz w:val="20"/>
          <w:szCs w:val="20"/>
        </w:rPr>
        <w:t>202</w:t>
      </w:r>
      <w:r w:rsidR="00654FAF" w:rsidRPr="008B554F">
        <w:rPr>
          <w:rFonts w:ascii="Century Gothic" w:hAnsi="Century Gothic" w:cs="Times New Roman"/>
          <w:i w:val="0"/>
          <w:iCs w:val="0"/>
          <w:color w:val="auto"/>
          <w:sz w:val="20"/>
          <w:szCs w:val="20"/>
        </w:rPr>
        <w:t>5</w:t>
      </w:r>
      <w:r w:rsidR="00765F4C" w:rsidRPr="008B554F">
        <w:rPr>
          <w:rFonts w:ascii="Century Gothic" w:hAnsi="Century Gothic" w:cs="Times New Roman"/>
          <w:i w:val="0"/>
          <w:iCs w:val="0"/>
          <w:color w:val="auto"/>
          <w:sz w:val="20"/>
          <w:szCs w:val="20"/>
        </w:rPr>
        <w:t xml:space="preserve"> </w:t>
      </w:r>
      <w:r w:rsidR="00FC6C4A" w:rsidRPr="008B554F">
        <w:rPr>
          <w:rFonts w:ascii="Century Gothic" w:hAnsi="Century Gothic" w:cs="Times New Roman"/>
          <w:i w:val="0"/>
          <w:iCs w:val="0"/>
          <w:color w:val="auto"/>
          <w:sz w:val="20"/>
          <w:szCs w:val="20"/>
        </w:rPr>
        <w:t>r.</w:t>
      </w:r>
      <w:bookmarkEnd w:id="80"/>
    </w:p>
    <w:tbl>
      <w:tblPr>
        <w:tblStyle w:val="Tabela-Siatka"/>
        <w:tblW w:w="0" w:type="auto"/>
        <w:jc w:val="center"/>
        <w:tblLook w:val="04A0" w:firstRow="1" w:lastRow="0" w:firstColumn="1" w:lastColumn="0" w:noHBand="0" w:noVBand="1"/>
      </w:tblPr>
      <w:tblGrid>
        <w:gridCol w:w="533"/>
        <w:gridCol w:w="2692"/>
        <w:gridCol w:w="1452"/>
        <w:gridCol w:w="1681"/>
        <w:gridCol w:w="1231"/>
        <w:gridCol w:w="1331"/>
      </w:tblGrid>
      <w:tr w:rsidR="00A90AC1" w:rsidRPr="008B554F" w14:paraId="2A2FC50E" w14:textId="77777777" w:rsidTr="00654FAF">
        <w:trPr>
          <w:jc w:val="center"/>
        </w:trPr>
        <w:tc>
          <w:tcPr>
            <w:tcW w:w="533" w:type="dxa"/>
            <w:vMerge w:val="restart"/>
            <w:shd w:val="clear" w:color="auto" w:fill="D9D9D9" w:themeFill="background1" w:themeFillShade="D9"/>
          </w:tcPr>
          <w:p w14:paraId="7C5E5C11" w14:textId="77777777" w:rsidR="00A90AC1" w:rsidRPr="008B554F" w:rsidRDefault="00A90AC1" w:rsidP="004D404D">
            <w:pPr>
              <w:spacing w:line="276" w:lineRule="auto"/>
              <w:rPr>
                <w:rFonts w:ascii="Century Gothic" w:hAnsi="Century Gothic" w:cstheme="minorHAnsi"/>
                <w:b/>
                <w:bCs/>
              </w:rPr>
            </w:pPr>
            <w:r w:rsidRPr="008B554F">
              <w:rPr>
                <w:rFonts w:ascii="Century Gothic" w:hAnsi="Century Gothic" w:cstheme="minorHAnsi"/>
                <w:b/>
                <w:bCs/>
              </w:rPr>
              <w:t>Lp.</w:t>
            </w:r>
          </w:p>
        </w:tc>
        <w:tc>
          <w:tcPr>
            <w:tcW w:w="2692" w:type="dxa"/>
            <w:vMerge w:val="restart"/>
            <w:shd w:val="clear" w:color="auto" w:fill="D9D9D9" w:themeFill="background1" w:themeFillShade="D9"/>
          </w:tcPr>
          <w:p w14:paraId="4AFEF070" w14:textId="77777777" w:rsidR="00A90AC1" w:rsidRPr="008B554F" w:rsidRDefault="00A90AC1" w:rsidP="004D404D">
            <w:pPr>
              <w:spacing w:line="276" w:lineRule="auto"/>
              <w:rPr>
                <w:rFonts w:ascii="Century Gothic" w:hAnsi="Century Gothic" w:cstheme="minorHAnsi"/>
                <w:b/>
                <w:bCs/>
              </w:rPr>
            </w:pPr>
            <w:r w:rsidRPr="008B554F">
              <w:rPr>
                <w:rFonts w:ascii="Century Gothic" w:hAnsi="Century Gothic" w:cstheme="minorHAnsi"/>
                <w:b/>
                <w:bCs/>
              </w:rPr>
              <w:t>Dane liczbowe</w:t>
            </w:r>
          </w:p>
        </w:tc>
        <w:tc>
          <w:tcPr>
            <w:tcW w:w="1452" w:type="dxa"/>
            <w:vMerge w:val="restart"/>
            <w:shd w:val="clear" w:color="auto" w:fill="D9D9D9" w:themeFill="background1" w:themeFillShade="D9"/>
          </w:tcPr>
          <w:p w14:paraId="315ACC3C" w14:textId="77777777" w:rsidR="00A90AC1" w:rsidRPr="008B554F" w:rsidRDefault="00A90AC1" w:rsidP="004D404D">
            <w:pPr>
              <w:spacing w:line="276" w:lineRule="auto"/>
              <w:rPr>
                <w:rFonts w:ascii="Century Gothic" w:hAnsi="Century Gothic" w:cstheme="minorHAnsi"/>
                <w:b/>
                <w:bCs/>
              </w:rPr>
            </w:pPr>
            <w:r w:rsidRPr="008B554F">
              <w:rPr>
                <w:rFonts w:ascii="Century Gothic" w:hAnsi="Century Gothic" w:cstheme="minorHAnsi"/>
                <w:b/>
                <w:bCs/>
              </w:rPr>
              <w:t>Ogółem (osób/szt.)</w:t>
            </w:r>
          </w:p>
        </w:tc>
        <w:tc>
          <w:tcPr>
            <w:tcW w:w="4243" w:type="dxa"/>
            <w:gridSpan w:val="3"/>
            <w:shd w:val="clear" w:color="auto" w:fill="D9D9D9" w:themeFill="background1" w:themeFillShade="D9"/>
          </w:tcPr>
          <w:p w14:paraId="0359E195" w14:textId="77777777" w:rsidR="00A90AC1" w:rsidRPr="008B554F" w:rsidRDefault="00A90AC1" w:rsidP="004D404D">
            <w:pPr>
              <w:spacing w:line="276" w:lineRule="auto"/>
              <w:rPr>
                <w:rFonts w:ascii="Century Gothic" w:hAnsi="Century Gothic"/>
                <w:b/>
                <w:bCs/>
              </w:rPr>
            </w:pPr>
            <w:r w:rsidRPr="008B554F">
              <w:rPr>
                <w:rFonts w:ascii="Century Gothic" w:hAnsi="Century Gothic"/>
                <w:b/>
                <w:bCs/>
              </w:rPr>
              <w:t>w tym:</w:t>
            </w:r>
          </w:p>
        </w:tc>
      </w:tr>
      <w:tr w:rsidR="00A90AC1" w:rsidRPr="008B554F" w14:paraId="706530A8" w14:textId="77777777" w:rsidTr="00654FAF">
        <w:trPr>
          <w:jc w:val="center"/>
        </w:trPr>
        <w:tc>
          <w:tcPr>
            <w:tcW w:w="533" w:type="dxa"/>
            <w:vMerge/>
            <w:shd w:val="clear" w:color="auto" w:fill="D9D9D9" w:themeFill="background1" w:themeFillShade="D9"/>
          </w:tcPr>
          <w:p w14:paraId="05A77F35" w14:textId="77777777" w:rsidR="00A90AC1" w:rsidRPr="008B554F" w:rsidRDefault="00A90AC1" w:rsidP="004D404D">
            <w:pPr>
              <w:spacing w:line="276" w:lineRule="auto"/>
              <w:rPr>
                <w:rFonts w:ascii="Century Gothic" w:hAnsi="Century Gothic"/>
                <w:b/>
                <w:bCs/>
                <w:highlight w:val="yellow"/>
              </w:rPr>
            </w:pPr>
          </w:p>
        </w:tc>
        <w:tc>
          <w:tcPr>
            <w:tcW w:w="2692" w:type="dxa"/>
            <w:vMerge/>
            <w:shd w:val="clear" w:color="auto" w:fill="D9D9D9" w:themeFill="background1" w:themeFillShade="D9"/>
          </w:tcPr>
          <w:p w14:paraId="05C7D4EC" w14:textId="77777777" w:rsidR="00A90AC1" w:rsidRPr="008B554F" w:rsidRDefault="00A90AC1" w:rsidP="004D404D">
            <w:pPr>
              <w:spacing w:line="276" w:lineRule="auto"/>
              <w:rPr>
                <w:rFonts w:ascii="Century Gothic" w:hAnsi="Century Gothic"/>
                <w:b/>
                <w:bCs/>
                <w:highlight w:val="yellow"/>
              </w:rPr>
            </w:pPr>
          </w:p>
        </w:tc>
        <w:tc>
          <w:tcPr>
            <w:tcW w:w="1452" w:type="dxa"/>
            <w:vMerge/>
            <w:shd w:val="clear" w:color="auto" w:fill="D9D9D9" w:themeFill="background1" w:themeFillShade="D9"/>
          </w:tcPr>
          <w:p w14:paraId="5E400BD8" w14:textId="77777777" w:rsidR="00A90AC1" w:rsidRPr="008B554F" w:rsidRDefault="00A90AC1" w:rsidP="004D404D">
            <w:pPr>
              <w:spacing w:line="276" w:lineRule="auto"/>
              <w:rPr>
                <w:rFonts w:ascii="Century Gothic" w:hAnsi="Century Gothic"/>
                <w:b/>
                <w:bCs/>
              </w:rPr>
            </w:pPr>
          </w:p>
        </w:tc>
        <w:tc>
          <w:tcPr>
            <w:tcW w:w="1681" w:type="dxa"/>
            <w:shd w:val="clear" w:color="auto" w:fill="D9D9D9" w:themeFill="background1" w:themeFillShade="D9"/>
          </w:tcPr>
          <w:p w14:paraId="5A133A74" w14:textId="77777777" w:rsidR="00A90AC1" w:rsidRPr="008B554F" w:rsidRDefault="00A90AC1" w:rsidP="004D404D">
            <w:pPr>
              <w:spacing w:line="276" w:lineRule="auto"/>
              <w:rPr>
                <w:rFonts w:ascii="Century Gothic" w:hAnsi="Century Gothic"/>
                <w:b/>
                <w:bCs/>
              </w:rPr>
            </w:pPr>
            <w:r w:rsidRPr="008B554F">
              <w:rPr>
                <w:rFonts w:ascii="Century Gothic" w:hAnsi="Century Gothic"/>
                <w:b/>
                <w:bCs/>
              </w:rPr>
              <w:t>Wypożyczalnia dla dorosłych</w:t>
            </w:r>
          </w:p>
        </w:tc>
        <w:tc>
          <w:tcPr>
            <w:tcW w:w="1231" w:type="dxa"/>
            <w:shd w:val="clear" w:color="auto" w:fill="D9D9D9" w:themeFill="background1" w:themeFillShade="D9"/>
          </w:tcPr>
          <w:p w14:paraId="2EB65DF1" w14:textId="77777777" w:rsidR="00A90AC1" w:rsidRPr="008B554F" w:rsidRDefault="00A90AC1" w:rsidP="004D404D">
            <w:pPr>
              <w:spacing w:line="276" w:lineRule="auto"/>
              <w:rPr>
                <w:rFonts w:ascii="Century Gothic" w:hAnsi="Century Gothic"/>
                <w:b/>
                <w:bCs/>
              </w:rPr>
            </w:pPr>
            <w:r w:rsidRPr="008B554F">
              <w:rPr>
                <w:rFonts w:ascii="Century Gothic" w:hAnsi="Century Gothic"/>
                <w:b/>
                <w:bCs/>
              </w:rPr>
              <w:t>Oddział dla dzieci</w:t>
            </w:r>
          </w:p>
        </w:tc>
        <w:tc>
          <w:tcPr>
            <w:tcW w:w="1331" w:type="dxa"/>
            <w:shd w:val="clear" w:color="auto" w:fill="D9D9D9" w:themeFill="background1" w:themeFillShade="D9"/>
          </w:tcPr>
          <w:p w14:paraId="253EAC50" w14:textId="77777777" w:rsidR="00A90AC1" w:rsidRPr="008B554F" w:rsidRDefault="00A90AC1" w:rsidP="004D404D">
            <w:pPr>
              <w:spacing w:line="276" w:lineRule="auto"/>
              <w:rPr>
                <w:rFonts w:ascii="Century Gothic" w:hAnsi="Century Gothic"/>
                <w:b/>
                <w:bCs/>
              </w:rPr>
            </w:pPr>
            <w:r w:rsidRPr="008B554F">
              <w:rPr>
                <w:rFonts w:ascii="Century Gothic" w:hAnsi="Century Gothic"/>
                <w:b/>
                <w:bCs/>
              </w:rPr>
              <w:t>Filia nr 1</w:t>
            </w:r>
          </w:p>
        </w:tc>
      </w:tr>
      <w:tr w:rsidR="00654FAF" w:rsidRPr="008B554F" w14:paraId="1960ABC6" w14:textId="77777777" w:rsidTr="00654FAF">
        <w:trPr>
          <w:jc w:val="center"/>
        </w:trPr>
        <w:tc>
          <w:tcPr>
            <w:tcW w:w="533" w:type="dxa"/>
          </w:tcPr>
          <w:p w14:paraId="750894B0" w14:textId="3EB8CE1A" w:rsidR="00654FAF" w:rsidRPr="008B554F" w:rsidRDefault="00654FAF" w:rsidP="004D404D">
            <w:pPr>
              <w:spacing w:line="276" w:lineRule="auto"/>
              <w:rPr>
                <w:rFonts w:ascii="Century Gothic" w:hAnsi="Century Gothic" w:cstheme="minorHAnsi"/>
              </w:rPr>
            </w:pPr>
            <w:r w:rsidRPr="008B554F">
              <w:rPr>
                <w:rFonts w:ascii="Century Gothic" w:hAnsi="Century Gothic"/>
              </w:rPr>
              <w:t>1.</w:t>
            </w:r>
          </w:p>
        </w:tc>
        <w:tc>
          <w:tcPr>
            <w:tcW w:w="2692" w:type="dxa"/>
          </w:tcPr>
          <w:p w14:paraId="653D2749" w14:textId="4C669252" w:rsidR="00654FAF" w:rsidRPr="008B554F" w:rsidRDefault="00654FAF" w:rsidP="004D404D">
            <w:pPr>
              <w:spacing w:line="276" w:lineRule="auto"/>
              <w:rPr>
                <w:rFonts w:ascii="Century Gothic" w:hAnsi="Century Gothic" w:cstheme="minorHAnsi"/>
              </w:rPr>
            </w:pPr>
            <w:r w:rsidRPr="008B554F">
              <w:rPr>
                <w:rFonts w:ascii="Century Gothic" w:hAnsi="Century Gothic"/>
              </w:rPr>
              <w:t xml:space="preserve">Liczba czytelników </w:t>
            </w:r>
          </w:p>
        </w:tc>
        <w:tc>
          <w:tcPr>
            <w:tcW w:w="1452" w:type="dxa"/>
          </w:tcPr>
          <w:p w14:paraId="76190564" w14:textId="55FE864D" w:rsidR="00654FAF" w:rsidRPr="008B554F" w:rsidRDefault="00654FAF" w:rsidP="004D404D">
            <w:pPr>
              <w:spacing w:line="276" w:lineRule="auto"/>
              <w:rPr>
                <w:rFonts w:ascii="Century Gothic" w:hAnsi="Century Gothic" w:cstheme="minorHAnsi"/>
              </w:rPr>
            </w:pPr>
            <w:r w:rsidRPr="008B554F">
              <w:rPr>
                <w:rFonts w:ascii="Century Gothic" w:hAnsi="Century Gothic"/>
              </w:rPr>
              <w:t xml:space="preserve">  2 027</w:t>
            </w:r>
          </w:p>
        </w:tc>
        <w:tc>
          <w:tcPr>
            <w:tcW w:w="1681" w:type="dxa"/>
          </w:tcPr>
          <w:p w14:paraId="38F0C06B" w14:textId="7BA43188" w:rsidR="00654FAF" w:rsidRPr="008B554F" w:rsidRDefault="00654FAF" w:rsidP="004D404D">
            <w:pPr>
              <w:spacing w:line="276" w:lineRule="auto"/>
              <w:rPr>
                <w:rFonts w:ascii="Century Gothic" w:hAnsi="Century Gothic"/>
              </w:rPr>
            </w:pPr>
            <w:r w:rsidRPr="008B554F">
              <w:rPr>
                <w:rFonts w:ascii="Century Gothic" w:hAnsi="Century Gothic"/>
              </w:rPr>
              <w:t xml:space="preserve">     8652</w:t>
            </w:r>
          </w:p>
        </w:tc>
        <w:tc>
          <w:tcPr>
            <w:tcW w:w="1231" w:type="dxa"/>
          </w:tcPr>
          <w:p w14:paraId="0712A2B7" w14:textId="42B6EB64" w:rsidR="00654FAF" w:rsidRPr="008B554F" w:rsidRDefault="00654FAF" w:rsidP="004D404D">
            <w:pPr>
              <w:spacing w:line="276" w:lineRule="auto"/>
              <w:rPr>
                <w:rFonts w:ascii="Century Gothic" w:hAnsi="Century Gothic"/>
              </w:rPr>
            </w:pPr>
            <w:r w:rsidRPr="008B554F">
              <w:rPr>
                <w:rFonts w:ascii="Century Gothic" w:hAnsi="Century Gothic"/>
              </w:rPr>
              <w:t xml:space="preserve">  841</w:t>
            </w:r>
          </w:p>
        </w:tc>
        <w:tc>
          <w:tcPr>
            <w:tcW w:w="1331" w:type="dxa"/>
          </w:tcPr>
          <w:p w14:paraId="70F8F1C9" w14:textId="58A41DB2" w:rsidR="00654FAF" w:rsidRPr="008B554F" w:rsidRDefault="00654FAF" w:rsidP="004D404D">
            <w:pPr>
              <w:spacing w:line="276" w:lineRule="auto"/>
              <w:rPr>
                <w:rFonts w:ascii="Century Gothic" w:hAnsi="Century Gothic"/>
              </w:rPr>
            </w:pPr>
            <w:r w:rsidRPr="008B554F">
              <w:rPr>
                <w:rFonts w:ascii="Century Gothic" w:hAnsi="Century Gothic"/>
              </w:rPr>
              <w:t xml:space="preserve">   324</w:t>
            </w:r>
          </w:p>
        </w:tc>
      </w:tr>
      <w:tr w:rsidR="00654FAF" w:rsidRPr="008B554F" w14:paraId="3A3A97B3" w14:textId="77777777" w:rsidTr="00654FAF">
        <w:trPr>
          <w:jc w:val="center"/>
        </w:trPr>
        <w:tc>
          <w:tcPr>
            <w:tcW w:w="533" w:type="dxa"/>
            <w:shd w:val="clear" w:color="auto" w:fill="F2F2F2" w:themeFill="background1" w:themeFillShade="F2"/>
          </w:tcPr>
          <w:p w14:paraId="2CAA993B" w14:textId="3E94B7A7" w:rsidR="00654FAF" w:rsidRPr="008B554F" w:rsidRDefault="00654FAF" w:rsidP="004D404D">
            <w:pPr>
              <w:spacing w:line="276" w:lineRule="auto"/>
              <w:rPr>
                <w:rFonts w:ascii="Century Gothic" w:hAnsi="Century Gothic" w:cstheme="minorHAnsi"/>
              </w:rPr>
            </w:pPr>
            <w:r w:rsidRPr="008B554F">
              <w:rPr>
                <w:rFonts w:ascii="Century Gothic" w:hAnsi="Century Gothic"/>
              </w:rPr>
              <w:t>2.</w:t>
            </w:r>
          </w:p>
        </w:tc>
        <w:tc>
          <w:tcPr>
            <w:tcW w:w="2692" w:type="dxa"/>
            <w:shd w:val="clear" w:color="auto" w:fill="F2F2F2" w:themeFill="background1" w:themeFillShade="F2"/>
          </w:tcPr>
          <w:p w14:paraId="27C53F28" w14:textId="0D1B663F" w:rsidR="00654FAF" w:rsidRPr="008B554F" w:rsidRDefault="00654FAF" w:rsidP="004D404D">
            <w:pPr>
              <w:spacing w:line="276" w:lineRule="auto"/>
              <w:rPr>
                <w:rFonts w:ascii="Century Gothic" w:hAnsi="Century Gothic" w:cstheme="minorHAnsi"/>
              </w:rPr>
            </w:pPr>
            <w:r w:rsidRPr="008B554F">
              <w:rPr>
                <w:rFonts w:ascii="Century Gothic" w:hAnsi="Century Gothic"/>
              </w:rPr>
              <w:t>Liczba odwiedzin</w:t>
            </w:r>
          </w:p>
        </w:tc>
        <w:tc>
          <w:tcPr>
            <w:tcW w:w="1452" w:type="dxa"/>
            <w:shd w:val="clear" w:color="auto" w:fill="F2F2F2" w:themeFill="background1" w:themeFillShade="F2"/>
          </w:tcPr>
          <w:p w14:paraId="5514A963" w14:textId="5DA784EB" w:rsidR="00654FAF" w:rsidRPr="008B554F" w:rsidRDefault="00654FAF" w:rsidP="004D404D">
            <w:pPr>
              <w:spacing w:line="276" w:lineRule="auto"/>
              <w:rPr>
                <w:rFonts w:ascii="Century Gothic" w:hAnsi="Century Gothic" w:cstheme="minorHAnsi"/>
              </w:rPr>
            </w:pPr>
            <w:r w:rsidRPr="008B554F">
              <w:rPr>
                <w:rFonts w:ascii="Century Gothic" w:hAnsi="Century Gothic"/>
              </w:rPr>
              <w:t>15 562</w:t>
            </w:r>
          </w:p>
        </w:tc>
        <w:tc>
          <w:tcPr>
            <w:tcW w:w="1681" w:type="dxa"/>
            <w:shd w:val="clear" w:color="auto" w:fill="F2F2F2" w:themeFill="background1" w:themeFillShade="F2"/>
          </w:tcPr>
          <w:p w14:paraId="14B31C3A" w14:textId="4EE93BD7" w:rsidR="00654FAF" w:rsidRPr="008B554F" w:rsidRDefault="00654FAF" w:rsidP="004D404D">
            <w:pPr>
              <w:spacing w:line="276" w:lineRule="auto"/>
              <w:rPr>
                <w:rFonts w:ascii="Century Gothic" w:hAnsi="Century Gothic"/>
              </w:rPr>
            </w:pPr>
            <w:r w:rsidRPr="008B554F">
              <w:rPr>
                <w:rFonts w:ascii="Century Gothic" w:hAnsi="Century Gothic"/>
              </w:rPr>
              <w:t xml:space="preserve">  7 964</w:t>
            </w:r>
          </w:p>
        </w:tc>
        <w:tc>
          <w:tcPr>
            <w:tcW w:w="1231" w:type="dxa"/>
            <w:shd w:val="clear" w:color="auto" w:fill="F2F2F2" w:themeFill="background1" w:themeFillShade="F2"/>
          </w:tcPr>
          <w:p w14:paraId="364E87B5" w14:textId="576282F6" w:rsidR="00654FAF" w:rsidRPr="008B554F" w:rsidRDefault="00654FAF" w:rsidP="004D404D">
            <w:pPr>
              <w:spacing w:line="276" w:lineRule="auto"/>
              <w:rPr>
                <w:rFonts w:ascii="Century Gothic" w:hAnsi="Century Gothic"/>
              </w:rPr>
            </w:pPr>
            <w:r w:rsidRPr="008B554F">
              <w:rPr>
                <w:rFonts w:ascii="Century Gothic" w:hAnsi="Century Gothic"/>
              </w:rPr>
              <w:t>4 850</w:t>
            </w:r>
          </w:p>
        </w:tc>
        <w:tc>
          <w:tcPr>
            <w:tcW w:w="1331" w:type="dxa"/>
            <w:shd w:val="clear" w:color="auto" w:fill="F2F2F2" w:themeFill="background1" w:themeFillShade="F2"/>
          </w:tcPr>
          <w:p w14:paraId="7DB8EBCA" w14:textId="349CED87" w:rsidR="00654FAF" w:rsidRPr="008B554F" w:rsidRDefault="00654FAF" w:rsidP="004D404D">
            <w:pPr>
              <w:spacing w:line="276" w:lineRule="auto"/>
              <w:rPr>
                <w:rFonts w:ascii="Century Gothic" w:hAnsi="Century Gothic"/>
              </w:rPr>
            </w:pPr>
            <w:r w:rsidRPr="008B554F">
              <w:rPr>
                <w:rFonts w:ascii="Century Gothic" w:hAnsi="Century Gothic"/>
              </w:rPr>
              <w:t>2 748</w:t>
            </w:r>
          </w:p>
        </w:tc>
      </w:tr>
      <w:tr w:rsidR="00654FAF" w:rsidRPr="008B554F" w14:paraId="27A48809" w14:textId="77777777" w:rsidTr="00654FAF">
        <w:trPr>
          <w:jc w:val="center"/>
        </w:trPr>
        <w:tc>
          <w:tcPr>
            <w:tcW w:w="533" w:type="dxa"/>
          </w:tcPr>
          <w:p w14:paraId="74DA767B" w14:textId="58FBAF92" w:rsidR="00654FAF" w:rsidRPr="008B554F" w:rsidRDefault="00654FAF" w:rsidP="004D404D">
            <w:pPr>
              <w:spacing w:line="276" w:lineRule="auto"/>
              <w:rPr>
                <w:rFonts w:ascii="Century Gothic" w:hAnsi="Century Gothic" w:cstheme="minorHAnsi"/>
              </w:rPr>
            </w:pPr>
            <w:r w:rsidRPr="008B554F">
              <w:rPr>
                <w:rFonts w:ascii="Century Gothic" w:hAnsi="Century Gothic"/>
              </w:rPr>
              <w:t>3.</w:t>
            </w:r>
          </w:p>
        </w:tc>
        <w:tc>
          <w:tcPr>
            <w:tcW w:w="2692" w:type="dxa"/>
          </w:tcPr>
          <w:p w14:paraId="7C003F52" w14:textId="5E73CB30" w:rsidR="00654FAF" w:rsidRPr="008B554F" w:rsidRDefault="00654FAF" w:rsidP="004D404D">
            <w:pPr>
              <w:spacing w:line="276" w:lineRule="auto"/>
              <w:rPr>
                <w:rFonts w:ascii="Century Gothic" w:hAnsi="Century Gothic" w:cstheme="minorHAnsi"/>
              </w:rPr>
            </w:pPr>
            <w:r w:rsidRPr="008B554F">
              <w:rPr>
                <w:rFonts w:ascii="Century Gothic" w:hAnsi="Century Gothic"/>
              </w:rPr>
              <w:t xml:space="preserve">Liczba </w:t>
            </w:r>
            <w:proofErr w:type="spellStart"/>
            <w:r w:rsidRPr="008B554F">
              <w:rPr>
                <w:rFonts w:ascii="Century Gothic" w:hAnsi="Century Gothic"/>
              </w:rPr>
              <w:t>wypożyczeń</w:t>
            </w:r>
            <w:proofErr w:type="spellEnd"/>
          </w:p>
        </w:tc>
        <w:tc>
          <w:tcPr>
            <w:tcW w:w="1452" w:type="dxa"/>
          </w:tcPr>
          <w:p w14:paraId="308A29B2" w14:textId="056BFBBD" w:rsidR="00654FAF" w:rsidRPr="008B554F" w:rsidRDefault="00654FAF" w:rsidP="004D404D">
            <w:pPr>
              <w:spacing w:line="276" w:lineRule="auto"/>
              <w:rPr>
                <w:rFonts w:ascii="Century Gothic" w:hAnsi="Century Gothic" w:cstheme="minorHAnsi"/>
              </w:rPr>
            </w:pPr>
            <w:r w:rsidRPr="008B554F">
              <w:rPr>
                <w:rFonts w:ascii="Century Gothic" w:hAnsi="Century Gothic"/>
              </w:rPr>
              <w:t>29 973</w:t>
            </w:r>
          </w:p>
        </w:tc>
        <w:tc>
          <w:tcPr>
            <w:tcW w:w="1681" w:type="dxa"/>
          </w:tcPr>
          <w:p w14:paraId="3F6E63B6" w14:textId="4C45504C" w:rsidR="00654FAF" w:rsidRPr="008B554F" w:rsidRDefault="00654FAF" w:rsidP="004D404D">
            <w:pPr>
              <w:spacing w:line="276" w:lineRule="auto"/>
              <w:rPr>
                <w:rFonts w:ascii="Century Gothic" w:hAnsi="Century Gothic"/>
              </w:rPr>
            </w:pPr>
            <w:r w:rsidRPr="008B554F">
              <w:rPr>
                <w:rFonts w:ascii="Century Gothic" w:hAnsi="Century Gothic"/>
              </w:rPr>
              <w:t>18 010</w:t>
            </w:r>
          </w:p>
        </w:tc>
        <w:tc>
          <w:tcPr>
            <w:tcW w:w="1231" w:type="dxa"/>
          </w:tcPr>
          <w:p w14:paraId="08F412FD" w14:textId="4884BCD3" w:rsidR="00654FAF" w:rsidRPr="008B554F" w:rsidRDefault="00654FAF" w:rsidP="004D404D">
            <w:pPr>
              <w:spacing w:line="276" w:lineRule="auto"/>
              <w:rPr>
                <w:rFonts w:ascii="Century Gothic" w:hAnsi="Century Gothic"/>
              </w:rPr>
            </w:pPr>
            <w:r w:rsidRPr="008B554F">
              <w:rPr>
                <w:rFonts w:ascii="Century Gothic" w:hAnsi="Century Gothic"/>
              </w:rPr>
              <w:t>7 331</w:t>
            </w:r>
          </w:p>
        </w:tc>
        <w:tc>
          <w:tcPr>
            <w:tcW w:w="1331" w:type="dxa"/>
          </w:tcPr>
          <w:p w14:paraId="16892D88" w14:textId="44A563C5" w:rsidR="00654FAF" w:rsidRPr="008B554F" w:rsidRDefault="00654FAF" w:rsidP="004D404D">
            <w:pPr>
              <w:spacing w:line="276" w:lineRule="auto"/>
              <w:rPr>
                <w:rFonts w:ascii="Century Gothic" w:hAnsi="Century Gothic"/>
              </w:rPr>
            </w:pPr>
            <w:r w:rsidRPr="008B554F">
              <w:rPr>
                <w:rFonts w:ascii="Century Gothic" w:hAnsi="Century Gothic"/>
              </w:rPr>
              <w:t>4 632</w:t>
            </w:r>
          </w:p>
        </w:tc>
      </w:tr>
      <w:tr w:rsidR="00654FAF" w:rsidRPr="008B554F" w14:paraId="0C534DBB" w14:textId="77777777" w:rsidTr="00654FAF">
        <w:trPr>
          <w:jc w:val="center"/>
        </w:trPr>
        <w:tc>
          <w:tcPr>
            <w:tcW w:w="533" w:type="dxa"/>
          </w:tcPr>
          <w:p w14:paraId="6E037BA3" w14:textId="1DC0E5A8" w:rsidR="00654FAF" w:rsidRPr="008B554F" w:rsidRDefault="00654FAF" w:rsidP="004D404D">
            <w:pPr>
              <w:spacing w:line="276" w:lineRule="auto"/>
              <w:rPr>
                <w:rFonts w:ascii="Century Gothic" w:hAnsi="Century Gothic" w:cstheme="minorHAnsi"/>
              </w:rPr>
            </w:pPr>
            <w:r w:rsidRPr="008B554F">
              <w:rPr>
                <w:rFonts w:ascii="Century Gothic" w:hAnsi="Century Gothic"/>
              </w:rPr>
              <w:t>3a</w:t>
            </w:r>
          </w:p>
        </w:tc>
        <w:tc>
          <w:tcPr>
            <w:tcW w:w="2692" w:type="dxa"/>
          </w:tcPr>
          <w:p w14:paraId="16AB092A" w14:textId="3BE32925" w:rsidR="00654FAF" w:rsidRPr="008B554F" w:rsidRDefault="00654FAF" w:rsidP="004D404D">
            <w:pPr>
              <w:spacing w:line="276" w:lineRule="auto"/>
              <w:rPr>
                <w:rFonts w:ascii="Century Gothic" w:hAnsi="Century Gothic" w:cstheme="minorHAnsi"/>
              </w:rPr>
            </w:pPr>
            <w:r w:rsidRPr="008B554F">
              <w:rPr>
                <w:rFonts w:ascii="Century Gothic" w:hAnsi="Century Gothic"/>
              </w:rPr>
              <w:t xml:space="preserve">Wypożyczenia e-booków (MK </w:t>
            </w:r>
            <w:proofErr w:type="spellStart"/>
            <w:r w:rsidRPr="008B554F">
              <w:rPr>
                <w:rFonts w:ascii="Century Gothic" w:hAnsi="Century Gothic"/>
              </w:rPr>
              <w:t>Legimi</w:t>
            </w:r>
            <w:proofErr w:type="spellEnd"/>
            <w:r w:rsidRPr="008B554F">
              <w:rPr>
                <w:rFonts w:ascii="Century Gothic" w:hAnsi="Century Gothic"/>
              </w:rPr>
              <w:t>)</w:t>
            </w:r>
          </w:p>
        </w:tc>
        <w:tc>
          <w:tcPr>
            <w:tcW w:w="5695" w:type="dxa"/>
            <w:gridSpan w:val="4"/>
          </w:tcPr>
          <w:p w14:paraId="3A8B47EE" w14:textId="6F958BFC"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8462</w:t>
            </w:r>
          </w:p>
        </w:tc>
      </w:tr>
      <w:tr w:rsidR="00654FAF" w:rsidRPr="008B554F" w14:paraId="65782248" w14:textId="77777777" w:rsidTr="00654FAF">
        <w:trPr>
          <w:jc w:val="center"/>
        </w:trPr>
        <w:tc>
          <w:tcPr>
            <w:tcW w:w="533" w:type="dxa"/>
            <w:shd w:val="clear" w:color="auto" w:fill="F2F2F2" w:themeFill="background1" w:themeFillShade="F2"/>
          </w:tcPr>
          <w:p w14:paraId="72D9B15C" w14:textId="62EC2441"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4.</w:t>
            </w:r>
          </w:p>
        </w:tc>
        <w:tc>
          <w:tcPr>
            <w:tcW w:w="2692" w:type="dxa"/>
            <w:shd w:val="clear" w:color="auto" w:fill="F2F2F2" w:themeFill="background1" w:themeFillShade="F2"/>
          </w:tcPr>
          <w:p w14:paraId="2475F9A1" w14:textId="301D14BD"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Odwiedziny w czytelniach</w:t>
            </w:r>
          </w:p>
        </w:tc>
        <w:tc>
          <w:tcPr>
            <w:tcW w:w="1452" w:type="dxa"/>
            <w:shd w:val="clear" w:color="auto" w:fill="F2F2F2" w:themeFill="background1" w:themeFillShade="F2"/>
          </w:tcPr>
          <w:p w14:paraId="5CF65BD8" w14:textId="66B15A78"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704</w:t>
            </w:r>
          </w:p>
        </w:tc>
        <w:tc>
          <w:tcPr>
            <w:tcW w:w="1681" w:type="dxa"/>
            <w:shd w:val="clear" w:color="auto" w:fill="F2F2F2" w:themeFill="background1" w:themeFillShade="F2"/>
          </w:tcPr>
          <w:p w14:paraId="722E5CCF" w14:textId="3CE89632" w:rsidR="00654FAF" w:rsidRPr="008B554F" w:rsidRDefault="00654FAF" w:rsidP="004D404D">
            <w:pPr>
              <w:spacing w:line="276" w:lineRule="auto"/>
              <w:rPr>
                <w:rFonts w:ascii="Century Gothic" w:hAnsi="Century Gothic"/>
              </w:rPr>
            </w:pPr>
            <w:r w:rsidRPr="008B554F">
              <w:rPr>
                <w:rFonts w:ascii="Century Gothic" w:hAnsi="Century Gothic"/>
              </w:rPr>
              <w:t>563</w:t>
            </w:r>
          </w:p>
        </w:tc>
        <w:tc>
          <w:tcPr>
            <w:tcW w:w="1231" w:type="dxa"/>
            <w:shd w:val="clear" w:color="auto" w:fill="F2F2F2" w:themeFill="background1" w:themeFillShade="F2"/>
          </w:tcPr>
          <w:p w14:paraId="77AB6E40" w14:textId="41D6C585" w:rsidR="00654FAF" w:rsidRPr="008B554F" w:rsidRDefault="00654FAF" w:rsidP="004D404D">
            <w:pPr>
              <w:spacing w:line="276" w:lineRule="auto"/>
              <w:rPr>
                <w:rFonts w:ascii="Century Gothic" w:hAnsi="Century Gothic"/>
              </w:rPr>
            </w:pPr>
            <w:r w:rsidRPr="008B554F">
              <w:rPr>
                <w:rFonts w:ascii="Century Gothic" w:hAnsi="Century Gothic"/>
              </w:rPr>
              <w:t>131</w:t>
            </w:r>
          </w:p>
        </w:tc>
        <w:tc>
          <w:tcPr>
            <w:tcW w:w="1331" w:type="dxa"/>
            <w:shd w:val="clear" w:color="auto" w:fill="F2F2F2" w:themeFill="background1" w:themeFillShade="F2"/>
          </w:tcPr>
          <w:p w14:paraId="06B1939A" w14:textId="6764527C" w:rsidR="00654FAF" w:rsidRPr="008B554F" w:rsidRDefault="00654FAF" w:rsidP="004D404D">
            <w:pPr>
              <w:spacing w:line="276" w:lineRule="auto"/>
              <w:rPr>
                <w:rFonts w:ascii="Century Gothic" w:hAnsi="Century Gothic"/>
              </w:rPr>
            </w:pPr>
            <w:r w:rsidRPr="008B554F">
              <w:rPr>
                <w:rFonts w:ascii="Century Gothic" w:hAnsi="Century Gothic"/>
              </w:rPr>
              <w:t>10</w:t>
            </w:r>
          </w:p>
        </w:tc>
      </w:tr>
      <w:tr w:rsidR="00654FAF" w:rsidRPr="008B554F" w14:paraId="337A4C9D" w14:textId="77777777" w:rsidTr="00654FAF">
        <w:trPr>
          <w:jc w:val="center"/>
        </w:trPr>
        <w:tc>
          <w:tcPr>
            <w:tcW w:w="533" w:type="dxa"/>
          </w:tcPr>
          <w:p w14:paraId="4CC80BDB" w14:textId="2B8E2F89" w:rsidR="00654FAF" w:rsidRPr="008B554F" w:rsidRDefault="00654FAF" w:rsidP="004D404D">
            <w:pPr>
              <w:spacing w:line="276" w:lineRule="auto"/>
              <w:rPr>
                <w:rFonts w:ascii="Century Gothic" w:hAnsi="Century Gothic" w:cstheme="minorHAnsi"/>
              </w:rPr>
            </w:pPr>
            <w:r w:rsidRPr="008B554F">
              <w:rPr>
                <w:rFonts w:ascii="Century Gothic" w:hAnsi="Century Gothic"/>
              </w:rPr>
              <w:t>5.</w:t>
            </w:r>
          </w:p>
        </w:tc>
        <w:tc>
          <w:tcPr>
            <w:tcW w:w="2692" w:type="dxa"/>
          </w:tcPr>
          <w:p w14:paraId="317BB962" w14:textId="08C2621B" w:rsidR="00654FAF" w:rsidRPr="008B554F" w:rsidRDefault="00654FAF" w:rsidP="004D404D">
            <w:pPr>
              <w:spacing w:line="276" w:lineRule="auto"/>
              <w:rPr>
                <w:rFonts w:ascii="Century Gothic" w:hAnsi="Century Gothic" w:cstheme="minorHAnsi"/>
              </w:rPr>
            </w:pPr>
            <w:r w:rsidRPr="008B554F">
              <w:rPr>
                <w:rFonts w:ascii="Century Gothic" w:hAnsi="Century Gothic"/>
              </w:rPr>
              <w:t>Udostępnione woluminy</w:t>
            </w:r>
          </w:p>
        </w:tc>
        <w:tc>
          <w:tcPr>
            <w:tcW w:w="1452" w:type="dxa"/>
          </w:tcPr>
          <w:p w14:paraId="7283C2DC" w14:textId="243A564A" w:rsidR="00654FAF" w:rsidRPr="008B554F" w:rsidRDefault="00654FAF" w:rsidP="004D404D">
            <w:pPr>
              <w:spacing w:line="276" w:lineRule="auto"/>
              <w:rPr>
                <w:rFonts w:ascii="Century Gothic" w:hAnsi="Century Gothic" w:cstheme="minorHAnsi"/>
              </w:rPr>
            </w:pPr>
            <w:r w:rsidRPr="008B554F">
              <w:rPr>
                <w:rFonts w:ascii="Century Gothic" w:hAnsi="Century Gothic"/>
              </w:rPr>
              <w:t xml:space="preserve">     384</w:t>
            </w:r>
          </w:p>
        </w:tc>
        <w:tc>
          <w:tcPr>
            <w:tcW w:w="1681" w:type="dxa"/>
          </w:tcPr>
          <w:p w14:paraId="43D75F18" w14:textId="6D0D1C5D" w:rsidR="00654FAF" w:rsidRPr="008B554F" w:rsidRDefault="00654FAF" w:rsidP="004D404D">
            <w:pPr>
              <w:spacing w:line="276" w:lineRule="auto"/>
              <w:rPr>
                <w:rFonts w:ascii="Century Gothic" w:hAnsi="Century Gothic"/>
              </w:rPr>
            </w:pPr>
            <w:r w:rsidRPr="008B554F">
              <w:rPr>
                <w:rFonts w:ascii="Century Gothic" w:hAnsi="Century Gothic"/>
              </w:rPr>
              <w:t xml:space="preserve">     381</w:t>
            </w:r>
          </w:p>
        </w:tc>
        <w:tc>
          <w:tcPr>
            <w:tcW w:w="1231" w:type="dxa"/>
          </w:tcPr>
          <w:p w14:paraId="3867E839" w14:textId="2B060091" w:rsidR="00654FAF" w:rsidRPr="008B554F" w:rsidRDefault="00654FAF" w:rsidP="004D404D">
            <w:pPr>
              <w:spacing w:line="276" w:lineRule="auto"/>
              <w:rPr>
                <w:rFonts w:ascii="Century Gothic" w:hAnsi="Century Gothic"/>
              </w:rPr>
            </w:pPr>
            <w:r w:rsidRPr="008B554F">
              <w:rPr>
                <w:rFonts w:ascii="Century Gothic" w:hAnsi="Century Gothic"/>
              </w:rPr>
              <w:t xml:space="preserve">     6</w:t>
            </w:r>
          </w:p>
        </w:tc>
        <w:tc>
          <w:tcPr>
            <w:tcW w:w="1331" w:type="dxa"/>
          </w:tcPr>
          <w:p w14:paraId="054497A5" w14:textId="3B11DA0D" w:rsidR="00654FAF" w:rsidRPr="008B554F" w:rsidRDefault="00654FAF" w:rsidP="004D404D">
            <w:pPr>
              <w:spacing w:line="276" w:lineRule="auto"/>
              <w:rPr>
                <w:rFonts w:ascii="Century Gothic" w:hAnsi="Century Gothic"/>
              </w:rPr>
            </w:pPr>
          </w:p>
        </w:tc>
      </w:tr>
      <w:tr w:rsidR="00654FAF" w:rsidRPr="008B554F" w14:paraId="185E7797" w14:textId="77777777" w:rsidTr="00654FAF">
        <w:trPr>
          <w:jc w:val="center"/>
        </w:trPr>
        <w:tc>
          <w:tcPr>
            <w:tcW w:w="533" w:type="dxa"/>
            <w:shd w:val="clear" w:color="auto" w:fill="F2F2F2" w:themeFill="background1" w:themeFillShade="F2"/>
          </w:tcPr>
          <w:p w14:paraId="75D9FB4C" w14:textId="44E6D7E6"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6.</w:t>
            </w:r>
          </w:p>
        </w:tc>
        <w:tc>
          <w:tcPr>
            <w:tcW w:w="2692" w:type="dxa"/>
            <w:shd w:val="clear" w:color="auto" w:fill="F2F2F2" w:themeFill="background1" w:themeFillShade="F2"/>
          </w:tcPr>
          <w:p w14:paraId="468A91C3" w14:textId="7231FA81"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Liczba tytułów czasopism bieżących</w:t>
            </w:r>
          </w:p>
        </w:tc>
        <w:tc>
          <w:tcPr>
            <w:tcW w:w="5695" w:type="dxa"/>
            <w:gridSpan w:val="4"/>
            <w:shd w:val="clear" w:color="auto" w:fill="F2F2F2" w:themeFill="background1" w:themeFillShade="F2"/>
          </w:tcPr>
          <w:p w14:paraId="4D06C91F" w14:textId="026420B3"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15</w:t>
            </w:r>
          </w:p>
        </w:tc>
      </w:tr>
      <w:tr w:rsidR="00654FAF" w:rsidRPr="008B554F" w14:paraId="517CEA1E" w14:textId="77777777" w:rsidTr="00654FAF">
        <w:trPr>
          <w:jc w:val="center"/>
        </w:trPr>
        <w:tc>
          <w:tcPr>
            <w:tcW w:w="533" w:type="dxa"/>
          </w:tcPr>
          <w:p w14:paraId="7B1EA0B6" w14:textId="564733FD"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7.</w:t>
            </w:r>
          </w:p>
        </w:tc>
        <w:tc>
          <w:tcPr>
            <w:tcW w:w="2692" w:type="dxa"/>
          </w:tcPr>
          <w:p w14:paraId="6108638C" w14:textId="3913A0EA"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Udzielone informacje</w:t>
            </w:r>
          </w:p>
        </w:tc>
        <w:tc>
          <w:tcPr>
            <w:tcW w:w="5695" w:type="dxa"/>
            <w:gridSpan w:val="4"/>
          </w:tcPr>
          <w:p w14:paraId="6DF45565" w14:textId="469A8FD7" w:rsidR="00654FAF" w:rsidRPr="008B554F" w:rsidRDefault="00654FAF" w:rsidP="004D404D">
            <w:pPr>
              <w:spacing w:line="276" w:lineRule="auto"/>
              <w:rPr>
                <w:rFonts w:ascii="Century Gothic" w:hAnsi="Century Gothic"/>
              </w:rPr>
            </w:pPr>
            <w:r w:rsidRPr="008B554F">
              <w:rPr>
                <w:rFonts w:ascii="Century Gothic" w:hAnsi="Century Gothic"/>
              </w:rPr>
              <w:t>170</w:t>
            </w:r>
          </w:p>
        </w:tc>
      </w:tr>
      <w:tr w:rsidR="00654FAF" w:rsidRPr="008B554F" w14:paraId="1AAF8776" w14:textId="77777777" w:rsidTr="00654FAF">
        <w:trPr>
          <w:jc w:val="center"/>
        </w:trPr>
        <w:tc>
          <w:tcPr>
            <w:tcW w:w="533" w:type="dxa"/>
            <w:shd w:val="clear" w:color="auto" w:fill="F2F2F2" w:themeFill="background1" w:themeFillShade="F2"/>
          </w:tcPr>
          <w:p w14:paraId="402E666D" w14:textId="328CFCEE"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8.</w:t>
            </w:r>
          </w:p>
        </w:tc>
        <w:tc>
          <w:tcPr>
            <w:tcW w:w="2692" w:type="dxa"/>
            <w:shd w:val="clear" w:color="auto" w:fill="F2F2F2" w:themeFill="background1" w:themeFillShade="F2"/>
          </w:tcPr>
          <w:p w14:paraId="4F1C4228" w14:textId="2478B1DD"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Liczba zakupionych wol.</w:t>
            </w:r>
          </w:p>
        </w:tc>
        <w:tc>
          <w:tcPr>
            <w:tcW w:w="1452" w:type="dxa"/>
            <w:shd w:val="clear" w:color="auto" w:fill="F2F2F2" w:themeFill="background1" w:themeFillShade="F2"/>
          </w:tcPr>
          <w:p w14:paraId="0A22DB37" w14:textId="454C29ED"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1761</w:t>
            </w:r>
          </w:p>
        </w:tc>
        <w:tc>
          <w:tcPr>
            <w:tcW w:w="2912" w:type="dxa"/>
            <w:gridSpan w:val="2"/>
            <w:shd w:val="clear" w:color="auto" w:fill="F2F2F2" w:themeFill="background1" w:themeFillShade="F2"/>
          </w:tcPr>
          <w:p w14:paraId="764088EC" w14:textId="15F13D3F" w:rsidR="00654FAF" w:rsidRPr="008B554F" w:rsidRDefault="00654FAF" w:rsidP="004D404D">
            <w:pPr>
              <w:spacing w:line="276" w:lineRule="auto"/>
              <w:rPr>
                <w:rFonts w:ascii="Century Gothic" w:hAnsi="Century Gothic"/>
              </w:rPr>
            </w:pPr>
            <w:r w:rsidRPr="008B554F">
              <w:rPr>
                <w:rFonts w:ascii="Century Gothic" w:hAnsi="Century Gothic"/>
              </w:rPr>
              <w:t>1464</w:t>
            </w:r>
          </w:p>
        </w:tc>
        <w:tc>
          <w:tcPr>
            <w:tcW w:w="1331" w:type="dxa"/>
            <w:shd w:val="clear" w:color="auto" w:fill="F2F2F2" w:themeFill="background1" w:themeFillShade="F2"/>
          </w:tcPr>
          <w:p w14:paraId="24D1AB90" w14:textId="62C74CB0" w:rsidR="00654FAF" w:rsidRPr="008B554F" w:rsidRDefault="00654FAF" w:rsidP="004D404D">
            <w:pPr>
              <w:spacing w:line="276" w:lineRule="auto"/>
              <w:rPr>
                <w:rFonts w:ascii="Century Gothic" w:hAnsi="Century Gothic"/>
              </w:rPr>
            </w:pPr>
            <w:r w:rsidRPr="008B554F">
              <w:rPr>
                <w:rFonts w:ascii="Century Gothic" w:hAnsi="Century Gothic"/>
              </w:rPr>
              <w:t>297</w:t>
            </w:r>
          </w:p>
        </w:tc>
      </w:tr>
      <w:tr w:rsidR="00654FAF" w:rsidRPr="008B554F" w14:paraId="74114C7E" w14:textId="77777777" w:rsidTr="00654FAF">
        <w:trPr>
          <w:jc w:val="center"/>
        </w:trPr>
        <w:tc>
          <w:tcPr>
            <w:tcW w:w="533" w:type="dxa"/>
          </w:tcPr>
          <w:p w14:paraId="5AEC6CAB" w14:textId="65CFF76C"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9.</w:t>
            </w:r>
          </w:p>
        </w:tc>
        <w:tc>
          <w:tcPr>
            <w:tcW w:w="2692" w:type="dxa"/>
          </w:tcPr>
          <w:p w14:paraId="3B11BBCE" w14:textId="695E10CC"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 xml:space="preserve">Stan księgozbioru na 31.12.2025 r. (ks. + czas.)   </w:t>
            </w:r>
          </w:p>
        </w:tc>
        <w:tc>
          <w:tcPr>
            <w:tcW w:w="5695" w:type="dxa"/>
            <w:gridSpan w:val="4"/>
          </w:tcPr>
          <w:p w14:paraId="325EA5F4" w14:textId="58B74191" w:rsidR="00654FAF" w:rsidRPr="008B554F" w:rsidRDefault="00654FAF" w:rsidP="004D404D">
            <w:pPr>
              <w:spacing w:line="276" w:lineRule="auto"/>
              <w:rPr>
                <w:rFonts w:ascii="Century Gothic" w:hAnsi="Century Gothic" w:cstheme="minorHAnsi"/>
              </w:rPr>
            </w:pPr>
            <w:r w:rsidRPr="008B554F">
              <w:rPr>
                <w:rFonts w:ascii="Century Gothic" w:hAnsi="Century Gothic" w:cstheme="minorHAnsi"/>
              </w:rPr>
              <w:t>81 502</w:t>
            </w:r>
          </w:p>
        </w:tc>
      </w:tr>
    </w:tbl>
    <w:p w14:paraId="56B06938" w14:textId="77777777" w:rsidR="00E90C0B" w:rsidRPr="008B554F" w:rsidRDefault="00E90C0B" w:rsidP="004D404D">
      <w:pPr>
        <w:spacing w:after="0" w:line="276" w:lineRule="auto"/>
        <w:rPr>
          <w:rFonts w:ascii="Century Gothic" w:hAnsi="Century Gothic" w:cs="Times New Roman"/>
          <w:sz w:val="20"/>
          <w:szCs w:val="20"/>
          <w:highlight w:val="yellow"/>
        </w:rPr>
      </w:pPr>
      <w:r w:rsidRPr="008B554F">
        <w:rPr>
          <w:rFonts w:ascii="Century Gothic" w:hAnsi="Century Gothic" w:cs="Times New Roman"/>
          <w:sz w:val="20"/>
          <w:szCs w:val="20"/>
          <w:highlight w:val="yellow"/>
        </w:rPr>
        <w:t xml:space="preserve">        </w:t>
      </w:r>
    </w:p>
    <w:p w14:paraId="76E0A0A2" w14:textId="15373F6A"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Miejska Biblioteka Publiczna im. Bolesława Prusa w Mławie zorganizowała lub współuczestniczyła w 128 imprezach. W wydarzeniach w bibliotece wzięło udział 3734 uczestników.</w:t>
      </w:r>
    </w:p>
    <w:p w14:paraId="0E114548" w14:textId="77777777" w:rsidR="00F24E77" w:rsidRPr="008B554F" w:rsidRDefault="00F24E77" w:rsidP="004D404D">
      <w:pPr>
        <w:spacing w:after="0" w:line="276" w:lineRule="auto"/>
        <w:rPr>
          <w:rFonts w:ascii="Century Gothic" w:hAnsi="Century Gothic"/>
          <w:sz w:val="20"/>
          <w:szCs w:val="20"/>
        </w:rPr>
      </w:pPr>
    </w:p>
    <w:p w14:paraId="01FE805B" w14:textId="227F70A6" w:rsidR="00A90AC1" w:rsidRPr="008B554F" w:rsidRDefault="00A90AC1" w:rsidP="004D404D">
      <w:pPr>
        <w:spacing w:after="0" w:line="276" w:lineRule="auto"/>
        <w:rPr>
          <w:rFonts w:ascii="Century Gothic" w:hAnsi="Century Gothic"/>
          <w:b/>
          <w:bCs/>
          <w:sz w:val="20"/>
          <w:szCs w:val="20"/>
        </w:rPr>
      </w:pPr>
      <w:r w:rsidRPr="008B554F">
        <w:rPr>
          <w:rFonts w:ascii="Century Gothic" w:hAnsi="Century Gothic"/>
          <w:b/>
          <w:bCs/>
          <w:sz w:val="20"/>
          <w:szCs w:val="20"/>
        </w:rPr>
        <w:t xml:space="preserve">Działania w zakresie biblioteki powiatowej   </w:t>
      </w:r>
    </w:p>
    <w:p w14:paraId="6D7B631E" w14:textId="03887DA2" w:rsidR="00F24E77" w:rsidRPr="008B554F" w:rsidRDefault="00F24E77"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Biblioteka na mocy porozumienia zawartego z powiatem mławskim, wykonuje zadania w zakresie prowadzenia powiatowej biblioteki publicznej polegające na koordynowaniu pracy bibliotek w powiecie, rozpoznaniu stanu i potrzeb tych bibliotek oraz wsparcie w zakresie merytorycznym, organizacyjnym i prawnym. W 2025 roku zrealizowano 14 wyjazdów. Pomoc bibliotekom realizowana jest u nich na miejscu, on-line lub telefonicznie. </w:t>
      </w:r>
    </w:p>
    <w:p w14:paraId="60683FD3" w14:textId="24DE4FD9" w:rsidR="00F24E77" w:rsidRPr="008B554F" w:rsidRDefault="00F24E77" w:rsidP="004D404D">
      <w:pPr>
        <w:spacing w:after="0" w:line="276" w:lineRule="auto"/>
        <w:ind w:firstLine="567"/>
        <w:rPr>
          <w:rFonts w:ascii="Century Gothic" w:hAnsi="Century Gothic"/>
          <w:sz w:val="20"/>
          <w:szCs w:val="20"/>
        </w:rPr>
      </w:pPr>
      <w:r w:rsidRPr="008B554F">
        <w:rPr>
          <w:rFonts w:ascii="Century Gothic" w:hAnsi="Century Gothic"/>
          <w:sz w:val="20"/>
          <w:szCs w:val="20"/>
        </w:rPr>
        <w:t>Tematyka tego wsparcia to m.in.:</w:t>
      </w:r>
    </w:p>
    <w:p w14:paraId="1A65726C" w14:textId="6C073140"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pomoc w opracowaniu dokumentów wewnętrznych oraz regulaminów,</w:t>
      </w:r>
    </w:p>
    <w:p w14:paraId="40E35ADF" w14:textId="77777777"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gromadzenie materiałów metodycznych i merytorycznych w celu udostepnienia ich</w:t>
      </w:r>
    </w:p>
    <w:p w14:paraId="6D21FB58" w14:textId="50F62BE0"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xml:space="preserve">  bibliotekom gminnym (gotowe scenariusze, wartościowe bezpłatne szkolenia, ogólnopolskie akcje),</w:t>
      </w:r>
    </w:p>
    <w:p w14:paraId="4BB4531B" w14:textId="77777777"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xml:space="preserve">- pomoc w opracowaniu rocznej sprawozdawczości GUS, </w:t>
      </w:r>
      <w:proofErr w:type="spellStart"/>
      <w:r w:rsidRPr="008B554F">
        <w:rPr>
          <w:rFonts w:ascii="Century Gothic" w:hAnsi="Century Gothic"/>
          <w:sz w:val="20"/>
          <w:szCs w:val="20"/>
        </w:rPr>
        <w:t>MKiDN</w:t>
      </w:r>
      <w:proofErr w:type="spellEnd"/>
      <w:r w:rsidRPr="008B554F">
        <w:rPr>
          <w:rFonts w:ascii="Century Gothic" w:hAnsi="Century Gothic"/>
          <w:sz w:val="20"/>
          <w:szCs w:val="20"/>
        </w:rPr>
        <w:t>, AFB,</w:t>
      </w:r>
    </w:p>
    <w:p w14:paraId="5FE521A0" w14:textId="6685BFA7"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pomoc we wprowadzaniu nowych technologii udostępniania książek (</w:t>
      </w:r>
      <w:proofErr w:type="spellStart"/>
      <w:r w:rsidRPr="008B554F">
        <w:rPr>
          <w:rFonts w:ascii="Century Gothic" w:hAnsi="Century Gothic"/>
          <w:sz w:val="20"/>
          <w:szCs w:val="20"/>
        </w:rPr>
        <w:t>Legimi</w:t>
      </w:r>
      <w:proofErr w:type="spellEnd"/>
      <w:r w:rsidRPr="008B554F">
        <w:rPr>
          <w:rFonts w:ascii="Century Gothic" w:hAnsi="Century Gothic"/>
          <w:sz w:val="20"/>
          <w:szCs w:val="20"/>
        </w:rPr>
        <w:t xml:space="preserve">, </w:t>
      </w:r>
      <w:proofErr w:type="spellStart"/>
      <w:r w:rsidRPr="008B554F">
        <w:rPr>
          <w:rFonts w:ascii="Century Gothic" w:hAnsi="Century Gothic"/>
          <w:sz w:val="20"/>
          <w:szCs w:val="20"/>
        </w:rPr>
        <w:t>EmpikGo</w:t>
      </w:r>
      <w:proofErr w:type="spellEnd"/>
      <w:r w:rsidRPr="008B554F">
        <w:rPr>
          <w:rFonts w:ascii="Century Gothic" w:hAnsi="Century Gothic"/>
          <w:sz w:val="20"/>
          <w:szCs w:val="20"/>
        </w:rPr>
        <w:t>),</w:t>
      </w:r>
    </w:p>
    <w:p w14:paraId="7447E9C3" w14:textId="77777777"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pomoc w organizacji wydarzeń bibliotecznych i udział w jury konkursów,</w:t>
      </w:r>
    </w:p>
    <w:p w14:paraId="77D1E3B0" w14:textId="067A44E7"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pomoc w wypełnianiu wniosku na dotację „</w:t>
      </w:r>
      <w:proofErr w:type="spellStart"/>
      <w:r w:rsidRPr="008B554F">
        <w:rPr>
          <w:rFonts w:ascii="Century Gothic" w:hAnsi="Century Gothic"/>
          <w:sz w:val="20"/>
          <w:szCs w:val="20"/>
        </w:rPr>
        <w:t>NPRCz</w:t>
      </w:r>
      <w:proofErr w:type="spellEnd"/>
      <w:r w:rsidRPr="008B554F">
        <w:rPr>
          <w:rFonts w:ascii="Century Gothic" w:hAnsi="Century Gothic"/>
          <w:sz w:val="20"/>
          <w:szCs w:val="20"/>
        </w:rPr>
        <w:t xml:space="preserve"> 2.0 priorytet 1 zakup nowości wydawniczych i związana z tym dalsza sprawozdawczość dotacyjna,</w:t>
      </w:r>
    </w:p>
    <w:p w14:paraId="36A62A61" w14:textId="5AFDC395"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współpraca z organizacjami bibliotek przy wprowadzaniu istotnych zmian (głównie lokalowych lub organizacyjnych),</w:t>
      </w:r>
    </w:p>
    <w:p w14:paraId="1FB49FE9" w14:textId="544521E4" w:rsidR="00F24E77"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 pomoc w zarządzaniu i organizacji biblioteki.</w:t>
      </w:r>
    </w:p>
    <w:p w14:paraId="24A569E2" w14:textId="6F676ADC" w:rsidR="00BB02DB" w:rsidRPr="008B554F" w:rsidRDefault="00F24E77" w:rsidP="004D404D">
      <w:pPr>
        <w:spacing w:after="0" w:line="276" w:lineRule="auto"/>
        <w:rPr>
          <w:rFonts w:ascii="Century Gothic" w:hAnsi="Century Gothic"/>
          <w:sz w:val="20"/>
          <w:szCs w:val="20"/>
        </w:rPr>
      </w:pPr>
      <w:r w:rsidRPr="008B554F">
        <w:rPr>
          <w:rFonts w:ascii="Century Gothic" w:hAnsi="Century Gothic"/>
          <w:sz w:val="20"/>
          <w:szCs w:val="20"/>
        </w:rPr>
        <w:t>Dla bibliotekarzy zorganizowano 4 szkolenia stacjonarne, w tym jeden wyjazd studyjny.</w:t>
      </w:r>
    </w:p>
    <w:p w14:paraId="78DBD718" w14:textId="77777777" w:rsidR="00A90AC1" w:rsidRPr="008B554F" w:rsidRDefault="00A90AC1" w:rsidP="004D404D">
      <w:pPr>
        <w:spacing w:after="0" w:line="276" w:lineRule="auto"/>
        <w:rPr>
          <w:rFonts w:ascii="Century Gothic" w:hAnsi="Century Gothic"/>
          <w:sz w:val="20"/>
          <w:szCs w:val="20"/>
        </w:rPr>
      </w:pPr>
    </w:p>
    <w:p w14:paraId="65E23B60" w14:textId="2A5C43B0" w:rsidR="00307653" w:rsidRDefault="00307653" w:rsidP="004D404D">
      <w:pPr>
        <w:spacing w:line="259" w:lineRule="auto"/>
        <w:rPr>
          <w:rFonts w:ascii="Century Gothic" w:hAnsi="Century Gothic"/>
          <w:sz w:val="20"/>
          <w:szCs w:val="20"/>
        </w:rPr>
      </w:pPr>
      <w:r>
        <w:rPr>
          <w:rFonts w:ascii="Century Gothic" w:hAnsi="Century Gothic"/>
          <w:sz w:val="20"/>
          <w:szCs w:val="20"/>
        </w:rPr>
        <w:br w:type="page"/>
      </w:r>
    </w:p>
    <w:p w14:paraId="24D7A550" w14:textId="77777777" w:rsidR="009572C6" w:rsidRPr="008B554F" w:rsidRDefault="009572C6" w:rsidP="004D404D">
      <w:pPr>
        <w:pStyle w:val="Akapitzlist"/>
        <w:numPr>
          <w:ilvl w:val="0"/>
          <w:numId w:val="6"/>
        </w:numPr>
        <w:tabs>
          <w:tab w:val="left" w:pos="284"/>
        </w:tabs>
        <w:spacing w:after="0" w:line="276" w:lineRule="auto"/>
        <w:ind w:left="0" w:firstLine="0"/>
        <w:contextualSpacing w:val="0"/>
        <w:rPr>
          <w:rFonts w:ascii="Century Gothic" w:hAnsi="Century Gothic" w:cs="Times New Roman"/>
          <w:b/>
          <w:sz w:val="20"/>
          <w:szCs w:val="20"/>
        </w:rPr>
      </w:pPr>
      <w:r w:rsidRPr="008B554F">
        <w:rPr>
          <w:rFonts w:ascii="Century Gothic" w:hAnsi="Century Gothic" w:cs="Times New Roman"/>
          <w:b/>
          <w:sz w:val="20"/>
          <w:szCs w:val="20"/>
        </w:rPr>
        <w:lastRenderedPageBreak/>
        <w:t>Muzeum</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Ziemi</w:t>
      </w:r>
      <w:r w:rsidR="00765F4C" w:rsidRPr="008B554F">
        <w:rPr>
          <w:rFonts w:ascii="Century Gothic" w:hAnsi="Century Gothic" w:cs="Times New Roman"/>
          <w:b/>
          <w:sz w:val="20"/>
          <w:szCs w:val="20"/>
        </w:rPr>
        <w:t xml:space="preserve"> </w:t>
      </w:r>
      <w:proofErr w:type="spellStart"/>
      <w:r w:rsidRPr="008B554F">
        <w:rPr>
          <w:rFonts w:ascii="Century Gothic" w:hAnsi="Century Gothic" w:cs="Times New Roman"/>
          <w:b/>
          <w:sz w:val="20"/>
          <w:szCs w:val="20"/>
        </w:rPr>
        <w:t>Zawkrzeńskiej</w:t>
      </w:r>
      <w:proofErr w:type="spellEnd"/>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w</w:t>
      </w:r>
      <w:r w:rsidR="00765F4C" w:rsidRPr="008B554F">
        <w:rPr>
          <w:rFonts w:ascii="Century Gothic" w:hAnsi="Century Gothic" w:cs="Times New Roman"/>
          <w:b/>
          <w:sz w:val="20"/>
          <w:szCs w:val="20"/>
        </w:rPr>
        <w:t xml:space="preserve"> </w:t>
      </w:r>
      <w:r w:rsidRPr="008B554F">
        <w:rPr>
          <w:rFonts w:ascii="Century Gothic" w:hAnsi="Century Gothic" w:cs="Times New Roman"/>
          <w:b/>
          <w:sz w:val="20"/>
          <w:szCs w:val="20"/>
        </w:rPr>
        <w:t>Mławie</w:t>
      </w:r>
    </w:p>
    <w:p w14:paraId="7FEDAF9F" w14:textId="4BF1FFB3" w:rsidR="00E073D7" w:rsidRPr="008B554F" w:rsidRDefault="00E073D7" w:rsidP="004D404D">
      <w:pPr>
        <w:spacing w:line="276" w:lineRule="auto"/>
        <w:rPr>
          <w:rFonts w:ascii="Century Gothic" w:hAnsi="Century Gothic" w:cs="Times New Roman"/>
          <w:sz w:val="20"/>
          <w:szCs w:val="20"/>
        </w:rPr>
      </w:pPr>
      <w:r w:rsidRPr="008B554F">
        <w:rPr>
          <w:rFonts w:ascii="Century Gothic" w:hAnsi="Century Gothic" w:cs="Times New Roman"/>
          <w:sz w:val="20"/>
          <w:szCs w:val="20"/>
        </w:rPr>
        <w:t>Najważniejsze wydarzenia realizowane przez MZZ</w:t>
      </w:r>
      <w:r w:rsidR="008412F1" w:rsidRPr="008B554F">
        <w:rPr>
          <w:rFonts w:ascii="Century Gothic" w:hAnsi="Century Gothic" w:cs="Times New Roman"/>
          <w:sz w:val="20"/>
          <w:szCs w:val="20"/>
        </w:rPr>
        <w:t xml:space="preserve"> w 202</w:t>
      </w:r>
      <w:r w:rsidR="00FA2F27" w:rsidRPr="008B554F">
        <w:rPr>
          <w:rFonts w:ascii="Century Gothic" w:hAnsi="Century Gothic" w:cs="Times New Roman"/>
          <w:sz w:val="20"/>
          <w:szCs w:val="20"/>
        </w:rPr>
        <w:t>5 r.</w:t>
      </w:r>
      <w:r w:rsidRPr="008B554F">
        <w:rPr>
          <w:rFonts w:ascii="Century Gothic" w:hAnsi="Century Gothic" w:cs="Times New Roman"/>
          <w:sz w:val="20"/>
          <w:szCs w:val="20"/>
        </w:rPr>
        <w:t>:</w:t>
      </w:r>
    </w:p>
    <w:p w14:paraId="50D53E52"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Styczeń/luty (w tym ferie zimowe) – warsztaty plastyczne z artystą malarzem Zdzisławem Kruszyńskim.</w:t>
      </w:r>
    </w:p>
    <w:p w14:paraId="1FC4BC70"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9 lutego – wernisaż wystawy „Dotyk przodków – opowieść o tożsamości”.</w:t>
      </w:r>
    </w:p>
    <w:p w14:paraId="597DD6B3"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2 marca – spotkanie „Chcieli nas zakopać! Nie wiedzieli, że jesteśmy ziarnem </w:t>
      </w:r>
    </w:p>
    <w:p w14:paraId="4BA26BD7" w14:textId="77777777" w:rsidR="00FA2F27" w:rsidRPr="008B554F" w:rsidRDefault="00FA2F27" w:rsidP="004D404D">
      <w:pPr>
        <w:tabs>
          <w:tab w:val="left" w:pos="284"/>
        </w:tabs>
        <w:spacing w:after="0" w:line="276" w:lineRule="auto"/>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 xml:space="preserve">- Niezłomni północnego Mazowsza”. </w:t>
      </w:r>
    </w:p>
    <w:p w14:paraId="310FF6A4"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15 marca – inauguracja Roku Józefa Longina Ostaszewskiego w Mławie.</w:t>
      </w:r>
    </w:p>
    <w:p w14:paraId="4C75BBC2"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8–12 kwietnia – warsztaty dla grup szkolnych oraz rodzinne „Tradycyjna Palma Wielkanocna”.</w:t>
      </w:r>
    </w:p>
    <w:p w14:paraId="5BB0D492"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23 kwietnia – wernisaż wystawy Wojciecha Rutkowskiego „Impresje polsko-brazylijskie”.</w:t>
      </w:r>
    </w:p>
    <w:p w14:paraId="29D7CFBD"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9 maja – spotkanie promujące publikację „Oblicza Mławy – zwierciadło czasu”.</w:t>
      </w:r>
    </w:p>
    <w:p w14:paraId="57495250"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18 maja – Noc Muzeów.</w:t>
      </w:r>
    </w:p>
    <w:p w14:paraId="32E799EF"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 czerwca – udział w Miejskim Dniu Dziecka.</w:t>
      </w:r>
    </w:p>
    <w:p w14:paraId="7A093B9D"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13 czerwca - prelekcja „Tajemnice dawnych diet. Badania archeologiczne w odkrywaniu sekretów dawnej kuchni”.</w:t>
      </w:r>
    </w:p>
    <w:p w14:paraId="4F40F56A"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lipiec–sierpień – wakacyjne warsztaty edukacyjne dla dzieci.</w:t>
      </w:r>
    </w:p>
    <w:p w14:paraId="0A13B542" w14:textId="77777777" w:rsidR="00FA2F27" w:rsidRPr="008B554F" w:rsidRDefault="00FA2F27"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sidRPr="008B554F">
        <w:rPr>
          <w:rFonts w:ascii="Century Gothic" w:eastAsia="Times New Roman" w:hAnsi="Century Gothic" w:cs="Times New Roman"/>
          <w:sz w:val="20"/>
          <w:szCs w:val="20"/>
          <w:lang w:eastAsia="pl-PL"/>
        </w:rPr>
        <w:t>12 lipca – wernisaż wystawy „Mławski Open Muzealny”.</w:t>
      </w:r>
    </w:p>
    <w:p w14:paraId="311D5EF9" w14:textId="3D1CCC4C"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 xml:space="preserve">13 lipca – spotkanie promujące „Przewodnik po ziemi </w:t>
      </w:r>
      <w:proofErr w:type="spellStart"/>
      <w:r w:rsidR="00FA2F27" w:rsidRPr="008B554F">
        <w:rPr>
          <w:rFonts w:ascii="Century Gothic" w:eastAsia="Times New Roman" w:hAnsi="Century Gothic" w:cs="Times New Roman"/>
          <w:sz w:val="20"/>
          <w:szCs w:val="20"/>
          <w:lang w:eastAsia="pl-PL"/>
        </w:rPr>
        <w:t>zawkrzeńskiej</w:t>
      </w:r>
      <w:proofErr w:type="spellEnd"/>
      <w:r w:rsidR="00FA2F27" w:rsidRPr="008B554F">
        <w:rPr>
          <w:rFonts w:ascii="Century Gothic" w:eastAsia="Times New Roman" w:hAnsi="Century Gothic" w:cs="Times New Roman"/>
          <w:sz w:val="20"/>
          <w:szCs w:val="20"/>
          <w:lang w:eastAsia="pl-PL"/>
        </w:rPr>
        <w:t>”.</w:t>
      </w:r>
    </w:p>
    <w:p w14:paraId="4ED1408F" w14:textId="14D64FDC"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8 sierpnia – wernisaż wystawy malarskiej Jerzego Jasińskiego.</w:t>
      </w:r>
    </w:p>
    <w:p w14:paraId="4CA6A070" w14:textId="7CC27300"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30 sierpnia – spotkanie rodzin żołnierzy Armii „Modlin” – „Spadkobiercy swoich ojców”.</w:t>
      </w:r>
    </w:p>
    <w:p w14:paraId="2F65D782" w14:textId="4AC2BD29"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31 sierpnia – spacer pod haseł „Śladami żołnierzy Armii Modlin”.</w:t>
      </w:r>
    </w:p>
    <w:p w14:paraId="71096280" w14:textId="2BDFB8F8"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 xml:space="preserve">13 września – wernisaż wystawy „Daleka jest droga… </w:t>
      </w:r>
      <w:proofErr w:type="spellStart"/>
      <w:r w:rsidR="00FA2F27" w:rsidRPr="008B554F">
        <w:rPr>
          <w:rFonts w:ascii="Century Gothic" w:eastAsia="Times New Roman" w:hAnsi="Century Gothic" w:cs="Times New Roman"/>
          <w:sz w:val="20"/>
          <w:szCs w:val="20"/>
          <w:lang w:eastAsia="pl-PL"/>
        </w:rPr>
        <w:t>Zawkrzanie</w:t>
      </w:r>
      <w:proofErr w:type="spellEnd"/>
      <w:r w:rsidR="00FA2F27" w:rsidRPr="008B554F">
        <w:rPr>
          <w:rFonts w:ascii="Century Gothic" w:eastAsia="Times New Roman" w:hAnsi="Century Gothic" w:cs="Times New Roman"/>
          <w:sz w:val="20"/>
          <w:szCs w:val="20"/>
          <w:lang w:eastAsia="pl-PL"/>
        </w:rPr>
        <w:t xml:space="preserve"> w Polskich Siłach Zbrojnych na Zachodzie”. </w:t>
      </w:r>
    </w:p>
    <w:p w14:paraId="1014C542" w14:textId="40C7CB39"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Promocja publikacji „Śladami Jabłonowskich. Historia Jabłonowskich z Jabłonowa herbu Prus III” autorstwa Andrzeja Jabłonowskiego.</w:t>
      </w:r>
    </w:p>
    <w:p w14:paraId="07E03917" w14:textId="4BCC2E56"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8 listopada – warsztaty rodzinne „Kotylion czy kokarda?”</w:t>
      </w:r>
    </w:p>
    <w:p w14:paraId="3FFADF1A" w14:textId="731A70E8" w:rsidR="00FA2F27" w:rsidRPr="008B554F" w:rsidRDefault="0098441D" w:rsidP="004D404D">
      <w:pPr>
        <w:numPr>
          <w:ilvl w:val="0"/>
          <w:numId w:val="62"/>
        </w:numPr>
        <w:tabs>
          <w:tab w:val="left" w:pos="284"/>
        </w:tabs>
        <w:spacing w:after="0" w:line="276" w:lineRule="auto"/>
        <w:ind w:left="0" w:firstLine="0"/>
        <w:contextualSpacing/>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 xml:space="preserve"> </w:t>
      </w:r>
      <w:r w:rsidR="00FA2F27" w:rsidRPr="008B554F">
        <w:rPr>
          <w:rFonts w:ascii="Century Gothic" w:eastAsia="Times New Roman" w:hAnsi="Century Gothic" w:cs="Times New Roman"/>
          <w:sz w:val="20"/>
          <w:szCs w:val="20"/>
          <w:lang w:eastAsia="pl-PL"/>
        </w:rPr>
        <w:t xml:space="preserve">2 – 12 grudnia - warsztaty dla grup szkolnych oraz rodzinne „Tradycyjne ozdoby choinkowe”. </w:t>
      </w:r>
    </w:p>
    <w:p w14:paraId="2696C552" w14:textId="77777777" w:rsidR="00FA2F27" w:rsidRPr="008B554F" w:rsidRDefault="00FA2F27" w:rsidP="004D404D">
      <w:pPr>
        <w:spacing w:after="0" w:line="276" w:lineRule="auto"/>
        <w:rPr>
          <w:rFonts w:ascii="Century Gothic" w:eastAsia="Calibri" w:hAnsi="Century Gothic" w:cs="Times New Roman"/>
          <w:sz w:val="20"/>
          <w:szCs w:val="20"/>
          <w:lang w:eastAsia="pl-PL"/>
        </w:rPr>
      </w:pPr>
      <w:r w:rsidRPr="008B554F">
        <w:rPr>
          <w:rFonts w:ascii="Century Gothic" w:eastAsia="Calibri" w:hAnsi="Century Gothic" w:cs="Times New Roman"/>
          <w:sz w:val="20"/>
          <w:szCs w:val="20"/>
          <w:lang w:eastAsia="pl-PL"/>
        </w:rPr>
        <w:t xml:space="preserve">Muzeum Ziemi </w:t>
      </w:r>
      <w:proofErr w:type="spellStart"/>
      <w:r w:rsidRPr="008B554F">
        <w:rPr>
          <w:rFonts w:ascii="Century Gothic" w:eastAsia="Calibri" w:hAnsi="Century Gothic" w:cs="Times New Roman"/>
          <w:sz w:val="20"/>
          <w:szCs w:val="20"/>
          <w:lang w:eastAsia="pl-PL"/>
        </w:rPr>
        <w:t>Zawkrzeńskiej</w:t>
      </w:r>
      <w:proofErr w:type="spellEnd"/>
      <w:r w:rsidRPr="008B554F">
        <w:rPr>
          <w:rFonts w:ascii="Century Gothic" w:eastAsia="Calibri" w:hAnsi="Century Gothic" w:cs="Times New Roman"/>
          <w:sz w:val="20"/>
          <w:szCs w:val="20"/>
          <w:lang w:eastAsia="pl-PL"/>
        </w:rPr>
        <w:t xml:space="preserve"> w Mławie w 2025 r. odwiedziło łącznie 4738 osób. </w:t>
      </w:r>
    </w:p>
    <w:p w14:paraId="70CEED2A" w14:textId="77777777" w:rsidR="008412F1" w:rsidRPr="008B554F" w:rsidRDefault="008412F1" w:rsidP="004D404D">
      <w:pPr>
        <w:spacing w:after="0" w:line="276" w:lineRule="auto"/>
        <w:rPr>
          <w:rFonts w:ascii="Century Gothic" w:hAnsi="Century Gothic" w:cs="Times New Roman"/>
          <w:sz w:val="20"/>
          <w:szCs w:val="20"/>
          <w:highlight w:val="yellow"/>
        </w:rPr>
      </w:pPr>
    </w:p>
    <w:p w14:paraId="0C1DEF60" w14:textId="7FFD8774" w:rsidR="00307653" w:rsidRDefault="00307653" w:rsidP="004D404D">
      <w:pPr>
        <w:spacing w:line="259" w:lineRule="auto"/>
        <w:rPr>
          <w:rFonts w:ascii="Century Gothic" w:eastAsia="Calibri" w:hAnsi="Century Gothic" w:cs="Times New Roman"/>
          <w:color w:val="000000" w:themeColor="text1"/>
          <w:sz w:val="20"/>
          <w:szCs w:val="20"/>
        </w:rPr>
      </w:pPr>
      <w:r>
        <w:rPr>
          <w:rFonts w:ascii="Century Gothic" w:eastAsia="Calibri" w:hAnsi="Century Gothic" w:cs="Times New Roman"/>
          <w:color w:val="000000" w:themeColor="text1"/>
          <w:sz w:val="20"/>
          <w:szCs w:val="20"/>
        </w:rPr>
        <w:br w:type="page"/>
      </w:r>
    </w:p>
    <w:p w14:paraId="7DD2C69B" w14:textId="233AC18F" w:rsidR="000268F6" w:rsidRPr="00E0348F" w:rsidRDefault="0098441D"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auto"/>
          <w:sz w:val="24"/>
          <w:szCs w:val="24"/>
        </w:rPr>
      </w:pPr>
      <w:r>
        <w:rPr>
          <w:rFonts w:ascii="Century Gothic" w:hAnsi="Century Gothic" w:cs="Times New Roman"/>
          <w:color w:val="auto"/>
          <w:sz w:val="20"/>
          <w:szCs w:val="20"/>
        </w:rPr>
        <w:lastRenderedPageBreak/>
        <w:t xml:space="preserve"> </w:t>
      </w:r>
      <w:bookmarkStart w:id="81" w:name="_Toc230876012"/>
      <w:r w:rsidR="000268F6" w:rsidRPr="00E0348F">
        <w:rPr>
          <w:rFonts w:ascii="Century Gothic" w:hAnsi="Century Gothic" w:cs="Times New Roman"/>
          <w:color w:val="auto"/>
          <w:sz w:val="24"/>
          <w:szCs w:val="24"/>
        </w:rPr>
        <w:t>Zagospodarowanie</w:t>
      </w:r>
      <w:r w:rsidR="00765F4C" w:rsidRPr="00E0348F">
        <w:rPr>
          <w:rFonts w:ascii="Century Gothic" w:hAnsi="Century Gothic" w:cs="Times New Roman"/>
          <w:color w:val="auto"/>
          <w:sz w:val="24"/>
          <w:szCs w:val="24"/>
        </w:rPr>
        <w:t xml:space="preserve"> </w:t>
      </w:r>
      <w:r w:rsidR="000268F6" w:rsidRPr="00E0348F">
        <w:rPr>
          <w:rFonts w:ascii="Century Gothic" w:hAnsi="Century Gothic" w:cs="Times New Roman"/>
          <w:color w:val="auto"/>
          <w:sz w:val="24"/>
          <w:szCs w:val="24"/>
        </w:rPr>
        <w:t>przestrzenne</w:t>
      </w:r>
      <w:bookmarkEnd w:id="81"/>
      <w:r w:rsidR="00765F4C" w:rsidRPr="00E0348F">
        <w:rPr>
          <w:rFonts w:ascii="Century Gothic" w:hAnsi="Century Gothic" w:cs="Times New Roman"/>
          <w:color w:val="auto"/>
          <w:sz w:val="24"/>
          <w:szCs w:val="24"/>
        </w:rPr>
        <w:t xml:space="preserve"> </w:t>
      </w:r>
    </w:p>
    <w:p w14:paraId="1A1A1CAD" w14:textId="77777777" w:rsidR="00A35CB4" w:rsidRPr="008B554F" w:rsidRDefault="00A35CB4" w:rsidP="004D404D">
      <w:pPr>
        <w:spacing w:after="0" w:line="276" w:lineRule="auto"/>
        <w:ind w:firstLine="708"/>
        <w:rPr>
          <w:rFonts w:ascii="Century Gothic" w:hAnsi="Century Gothic" w:cs="Times New Roman"/>
          <w:sz w:val="20"/>
          <w:szCs w:val="20"/>
          <w:highlight w:val="yellow"/>
        </w:rPr>
      </w:pPr>
    </w:p>
    <w:p w14:paraId="76CACFC4" w14:textId="5B1D6955" w:rsidR="004D427B" w:rsidRPr="008B554F" w:rsidRDefault="000268F6" w:rsidP="004D404D">
      <w:pPr>
        <w:spacing w:after="0" w:line="276" w:lineRule="auto"/>
        <w:ind w:firstLine="567"/>
        <w:rPr>
          <w:rFonts w:ascii="Century Gothic" w:hAnsi="Century Gothic" w:cs="Times New Roman"/>
          <w:sz w:val="20"/>
          <w:szCs w:val="20"/>
        </w:rPr>
      </w:pPr>
      <w:r w:rsidRPr="008B554F">
        <w:rPr>
          <w:rFonts w:ascii="Century Gothic" w:hAnsi="Century Gothic" w:cs="Times New Roman"/>
          <w:sz w:val="20"/>
          <w:szCs w:val="20"/>
        </w:rPr>
        <w:t>Podstawowym</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dokumentem,</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który</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określa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politykę</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przestrzennego</w:t>
      </w:r>
      <w:r w:rsidR="00BC533A" w:rsidRPr="008B554F">
        <w:rPr>
          <w:rFonts w:ascii="Century Gothic" w:hAnsi="Century Gothic" w:cs="Times New Roman"/>
          <w:sz w:val="20"/>
          <w:szCs w:val="20"/>
        </w:rPr>
        <w:t xml:space="preserve"> </w:t>
      </w:r>
      <w:r w:rsidRPr="008B554F">
        <w:rPr>
          <w:rFonts w:ascii="Century Gothic" w:hAnsi="Century Gothic" w:cs="Times New Roman"/>
          <w:sz w:val="20"/>
          <w:szCs w:val="20"/>
        </w:rPr>
        <w:t>zagospodarowania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miasta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Mława</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jest</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Studium</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uwarunkowań</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i</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kierunków</w:t>
      </w:r>
      <w:r w:rsidR="00765F4C" w:rsidRPr="008B554F">
        <w:rPr>
          <w:rFonts w:ascii="Century Gothic" w:hAnsi="Century Gothic" w:cs="Times New Roman"/>
          <w:sz w:val="20"/>
          <w:szCs w:val="20"/>
        </w:rPr>
        <w:t xml:space="preserve"> </w:t>
      </w:r>
      <w:r w:rsidR="00BC533A" w:rsidRPr="008B554F">
        <w:rPr>
          <w:rFonts w:ascii="Century Gothic" w:hAnsi="Century Gothic" w:cs="Times New Roman"/>
          <w:sz w:val="20"/>
          <w:szCs w:val="20"/>
        </w:rPr>
        <w:t>z</w:t>
      </w:r>
      <w:r w:rsidR="00F14F5A" w:rsidRPr="008B554F">
        <w:rPr>
          <w:rFonts w:ascii="Century Gothic" w:hAnsi="Century Gothic" w:cs="Times New Roman"/>
          <w:sz w:val="20"/>
          <w:szCs w:val="20"/>
        </w:rPr>
        <w:t>agospodarowania</w:t>
      </w:r>
      <w:r w:rsidR="00765F4C" w:rsidRPr="008B554F">
        <w:rPr>
          <w:rFonts w:ascii="Century Gothic" w:hAnsi="Century Gothic" w:cs="Times New Roman"/>
          <w:sz w:val="20"/>
          <w:szCs w:val="20"/>
        </w:rPr>
        <w:t xml:space="preserve"> </w:t>
      </w:r>
      <w:r w:rsidR="00F14F5A" w:rsidRPr="008B554F">
        <w:rPr>
          <w:rFonts w:ascii="Century Gothic" w:hAnsi="Century Gothic" w:cs="Times New Roman"/>
          <w:sz w:val="20"/>
          <w:szCs w:val="20"/>
        </w:rPr>
        <w:t>przestrzennego</w:t>
      </w:r>
      <w:r w:rsidR="00675473" w:rsidRPr="008B554F">
        <w:rPr>
          <w:rFonts w:ascii="Century Gothic" w:hAnsi="Century Gothic" w:cs="Times New Roman"/>
          <w:sz w:val="20"/>
          <w:szCs w:val="20"/>
        </w:rPr>
        <w:t xml:space="preserve"> przyj</w:t>
      </w:r>
      <w:r w:rsidR="008D6479" w:rsidRPr="008B554F">
        <w:rPr>
          <w:rFonts w:ascii="Century Gothic" w:hAnsi="Century Gothic" w:cs="Times New Roman"/>
          <w:sz w:val="20"/>
          <w:szCs w:val="20"/>
        </w:rPr>
        <w:t>ę</w:t>
      </w:r>
      <w:r w:rsidR="00675473" w:rsidRPr="008B554F">
        <w:rPr>
          <w:rFonts w:ascii="Century Gothic" w:hAnsi="Century Gothic" w:cs="Times New Roman"/>
          <w:sz w:val="20"/>
          <w:szCs w:val="20"/>
        </w:rPr>
        <w:t xml:space="preserve">te </w:t>
      </w:r>
      <w:r w:rsidR="00D1335B" w:rsidRPr="008B554F">
        <w:rPr>
          <w:rFonts w:ascii="Century Gothic" w:hAnsi="Century Gothic" w:cs="Times New Roman"/>
          <w:sz w:val="20"/>
          <w:szCs w:val="20"/>
        </w:rPr>
        <w:t xml:space="preserve">uchwałą Nr </w:t>
      </w:r>
      <w:r w:rsidR="00675473" w:rsidRPr="008B554F">
        <w:rPr>
          <w:rFonts w:ascii="Century Gothic" w:hAnsi="Century Gothic" w:cs="Times New Roman"/>
          <w:sz w:val="20"/>
          <w:szCs w:val="20"/>
        </w:rPr>
        <w:t xml:space="preserve">XLI/524/2022 RADY MIASTA MŁAWA z dnia 28 czerwca 2022 r. w sprawie zmiany Studium uwarunkowań i kierunków zagospodarowania przestrzennego Miasta Mława przyjętego uchwałą Nr XXI/303/2020 Rady Miasta Mława z dnia 13 października 2020 r. </w:t>
      </w:r>
      <w:r w:rsidR="00BC533A" w:rsidRPr="008B554F">
        <w:rPr>
          <w:rFonts w:ascii="Century Gothic" w:hAnsi="Century Gothic" w:cs="Times New Roman"/>
          <w:sz w:val="20"/>
          <w:szCs w:val="20"/>
        </w:rPr>
        <w:br/>
      </w:r>
      <w:r w:rsidR="00675473" w:rsidRPr="008B554F">
        <w:rPr>
          <w:rFonts w:ascii="Century Gothic" w:hAnsi="Century Gothic" w:cs="Times New Roman"/>
          <w:sz w:val="20"/>
          <w:szCs w:val="20"/>
        </w:rPr>
        <w:t>w sprawie Studium uwarunkowań i</w:t>
      </w:r>
      <w:r w:rsidR="00BC533A" w:rsidRPr="008B554F">
        <w:rPr>
          <w:rFonts w:ascii="Century Gothic" w:hAnsi="Century Gothic" w:cs="Times New Roman"/>
          <w:sz w:val="20"/>
          <w:szCs w:val="20"/>
        </w:rPr>
        <w:t xml:space="preserve"> </w:t>
      </w:r>
      <w:r w:rsidR="00675473" w:rsidRPr="008B554F">
        <w:rPr>
          <w:rFonts w:ascii="Century Gothic" w:hAnsi="Century Gothic" w:cs="Times New Roman"/>
          <w:sz w:val="20"/>
          <w:szCs w:val="20"/>
        </w:rPr>
        <w:t>kierunków zagospodarowania Miasta Mława.</w:t>
      </w:r>
    </w:p>
    <w:p w14:paraId="5D9197E0" w14:textId="43520552" w:rsidR="00376B9B" w:rsidRPr="008B554F" w:rsidRDefault="00376B9B"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Powierzchnia miasta objęta miejscowymi planami zagospodarowania przestrzennego wynosi </w:t>
      </w:r>
      <w:r w:rsidR="004C4525" w:rsidRPr="008B554F">
        <w:rPr>
          <w:rFonts w:ascii="Century Gothic" w:hAnsi="Century Gothic"/>
          <w:sz w:val="20"/>
          <w:szCs w:val="20"/>
        </w:rPr>
        <w:t>805,6 ha co stanowi 23,2 % całkowitej powierzchni miasta Mława.</w:t>
      </w:r>
    </w:p>
    <w:p w14:paraId="357C4803" w14:textId="77777777" w:rsidR="002A791B" w:rsidRPr="008B554F" w:rsidRDefault="002A791B" w:rsidP="004D404D">
      <w:pPr>
        <w:spacing w:after="0" w:line="276" w:lineRule="auto"/>
        <w:ind w:firstLine="567"/>
        <w:rPr>
          <w:rFonts w:ascii="Century Gothic" w:hAnsi="Century Gothic" w:cs="Times New Roman"/>
          <w:sz w:val="20"/>
          <w:szCs w:val="20"/>
        </w:rPr>
      </w:pPr>
      <w:r w:rsidRPr="008B554F">
        <w:rPr>
          <w:rFonts w:ascii="Century Gothic" w:hAnsi="Century Gothic" w:cs="Times New Roman"/>
          <w:sz w:val="20"/>
          <w:szCs w:val="20"/>
        </w:rPr>
        <w:t>Informacje</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o</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planach</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zostały</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przedstawione</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w</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tabeli</w:t>
      </w:r>
      <w:r w:rsidR="00765F4C" w:rsidRPr="008B554F">
        <w:rPr>
          <w:rFonts w:ascii="Century Gothic" w:hAnsi="Century Gothic" w:cs="Times New Roman"/>
          <w:sz w:val="20"/>
          <w:szCs w:val="20"/>
        </w:rPr>
        <w:t xml:space="preserve"> </w:t>
      </w:r>
      <w:r w:rsidRPr="008B554F">
        <w:rPr>
          <w:rFonts w:ascii="Century Gothic" w:hAnsi="Century Gothic" w:cs="Times New Roman"/>
          <w:sz w:val="20"/>
          <w:szCs w:val="20"/>
        </w:rPr>
        <w:t>poniżej.</w:t>
      </w:r>
      <w:r w:rsidR="00765F4C" w:rsidRPr="008B554F">
        <w:rPr>
          <w:rFonts w:ascii="Century Gothic" w:hAnsi="Century Gothic" w:cs="Times New Roman"/>
          <w:sz w:val="20"/>
          <w:szCs w:val="20"/>
        </w:rPr>
        <w:t xml:space="preserve"> </w:t>
      </w:r>
    </w:p>
    <w:p w14:paraId="7BE37A8C" w14:textId="77777777" w:rsidR="00704369" w:rsidRPr="008B554F" w:rsidRDefault="00704369" w:rsidP="004D404D">
      <w:pPr>
        <w:spacing w:after="0" w:line="276" w:lineRule="auto"/>
        <w:ind w:firstLine="708"/>
        <w:rPr>
          <w:rFonts w:ascii="Century Gothic" w:hAnsi="Century Gothic" w:cs="Times New Roman"/>
          <w:sz w:val="20"/>
          <w:szCs w:val="20"/>
          <w:highlight w:val="yellow"/>
        </w:rPr>
      </w:pPr>
    </w:p>
    <w:p w14:paraId="60E1366F" w14:textId="5B91DA0C" w:rsidR="00AE75A4" w:rsidRPr="008B554F" w:rsidRDefault="004A79E2" w:rsidP="004D404D">
      <w:pPr>
        <w:pStyle w:val="Legenda"/>
        <w:spacing w:line="276" w:lineRule="auto"/>
        <w:rPr>
          <w:rFonts w:ascii="Century Gothic" w:hAnsi="Century Gothic" w:cs="Times New Roman"/>
          <w:i w:val="0"/>
          <w:iCs w:val="0"/>
          <w:color w:val="auto"/>
          <w:sz w:val="20"/>
          <w:szCs w:val="20"/>
        </w:rPr>
      </w:pPr>
      <w:bookmarkStart w:id="82" w:name="_Toc230875684"/>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22</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AE75A4" w:rsidRPr="008B554F">
        <w:rPr>
          <w:rFonts w:ascii="Century Gothic" w:hAnsi="Century Gothic" w:cs="Times New Roman"/>
          <w:i w:val="0"/>
          <w:iCs w:val="0"/>
          <w:color w:val="auto"/>
          <w:sz w:val="20"/>
          <w:szCs w:val="20"/>
        </w:rPr>
        <w:t xml:space="preserve">Miejscowe plany zagospodarowania przestrzennego </w:t>
      </w:r>
      <w:r w:rsidR="00376B9B" w:rsidRPr="008B554F">
        <w:rPr>
          <w:rFonts w:ascii="Century Gothic" w:hAnsi="Century Gothic" w:cs="Times New Roman"/>
          <w:i w:val="0"/>
          <w:iCs w:val="0"/>
          <w:color w:val="auto"/>
          <w:sz w:val="20"/>
          <w:szCs w:val="20"/>
        </w:rPr>
        <w:t>–</w:t>
      </w:r>
      <w:r w:rsidR="00AE75A4" w:rsidRPr="008B554F">
        <w:rPr>
          <w:rFonts w:ascii="Century Gothic" w:hAnsi="Century Gothic" w:cs="Times New Roman"/>
          <w:i w:val="0"/>
          <w:iCs w:val="0"/>
          <w:color w:val="auto"/>
          <w:sz w:val="20"/>
          <w:szCs w:val="20"/>
        </w:rPr>
        <w:t xml:space="preserve"> obowiązujące</w:t>
      </w:r>
      <w:bookmarkEnd w:id="82"/>
    </w:p>
    <w:tbl>
      <w:tblPr>
        <w:tblW w:w="5003" w:type="pct"/>
        <w:tblLayout w:type="fixed"/>
        <w:tblCellMar>
          <w:left w:w="70" w:type="dxa"/>
          <w:right w:w="70" w:type="dxa"/>
        </w:tblCellMar>
        <w:tblLook w:val="04A0" w:firstRow="1" w:lastRow="0" w:firstColumn="1" w:lastColumn="0" w:noHBand="0" w:noVBand="1"/>
      </w:tblPr>
      <w:tblGrid>
        <w:gridCol w:w="496"/>
        <w:gridCol w:w="2758"/>
        <w:gridCol w:w="2553"/>
        <w:gridCol w:w="2268"/>
        <w:gridCol w:w="990"/>
      </w:tblGrid>
      <w:tr w:rsidR="00031AF0" w:rsidRPr="008B554F" w14:paraId="09FE6B53" w14:textId="77777777" w:rsidTr="001B255E">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EE541"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Lp.</w:t>
            </w:r>
          </w:p>
        </w:tc>
        <w:tc>
          <w:tcPr>
            <w:tcW w:w="1521" w:type="pct"/>
            <w:tcBorders>
              <w:top w:val="single" w:sz="4" w:space="0" w:color="auto"/>
              <w:left w:val="nil"/>
              <w:bottom w:val="single" w:sz="4" w:space="0" w:color="auto"/>
              <w:right w:val="single" w:sz="4" w:space="0" w:color="auto"/>
            </w:tcBorders>
            <w:shd w:val="clear" w:color="auto" w:fill="D9D9D9" w:themeFill="background1" w:themeFillShade="D9"/>
            <w:hideMark/>
          </w:tcPr>
          <w:p w14:paraId="625DB079"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Nazwa planu</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hideMark/>
          </w:tcPr>
          <w:p w14:paraId="3F480532"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Obszar</w:t>
            </w:r>
          </w:p>
        </w:tc>
        <w:tc>
          <w:tcPr>
            <w:tcW w:w="1251" w:type="pct"/>
            <w:tcBorders>
              <w:top w:val="single" w:sz="4" w:space="0" w:color="auto"/>
              <w:left w:val="nil"/>
              <w:bottom w:val="single" w:sz="4" w:space="0" w:color="auto"/>
              <w:right w:val="single" w:sz="4" w:space="0" w:color="auto"/>
            </w:tcBorders>
            <w:shd w:val="clear" w:color="auto" w:fill="D9D9D9" w:themeFill="background1" w:themeFillShade="D9"/>
            <w:hideMark/>
          </w:tcPr>
          <w:p w14:paraId="48FC36F1"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Data uchwalenia</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hideMark/>
          </w:tcPr>
          <w:p w14:paraId="0ED484FC"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Pow. [ha]</w:t>
            </w:r>
          </w:p>
        </w:tc>
      </w:tr>
      <w:tr w:rsidR="00031AF0" w:rsidRPr="008B554F" w14:paraId="5FE0C774" w14:textId="77777777" w:rsidTr="001B255E">
        <w:trPr>
          <w:trHeight w:val="1607"/>
        </w:trPr>
        <w:tc>
          <w:tcPr>
            <w:tcW w:w="274" w:type="pct"/>
            <w:tcBorders>
              <w:top w:val="nil"/>
              <w:left w:val="single" w:sz="4" w:space="0" w:color="auto"/>
              <w:bottom w:val="single" w:sz="4" w:space="0" w:color="auto"/>
              <w:right w:val="single" w:sz="4" w:space="0" w:color="auto"/>
            </w:tcBorders>
            <w:vAlign w:val="center"/>
            <w:hideMark/>
          </w:tcPr>
          <w:p w14:paraId="0068165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w:t>
            </w:r>
          </w:p>
        </w:tc>
        <w:tc>
          <w:tcPr>
            <w:tcW w:w="1521" w:type="pct"/>
            <w:tcBorders>
              <w:top w:val="nil"/>
              <w:left w:val="nil"/>
              <w:bottom w:val="single" w:sz="4" w:space="0" w:color="auto"/>
              <w:right w:val="single" w:sz="4" w:space="0" w:color="auto"/>
            </w:tcBorders>
            <w:vAlign w:val="center"/>
            <w:hideMark/>
          </w:tcPr>
          <w:p w14:paraId="342DAA26"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osiedla domów jednorodzinnych w kwartale ulic: Kopernika,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-Załęskiego, Powstańców Wielkopolskich, Dudzińskiego</w:t>
            </w:r>
          </w:p>
        </w:tc>
        <w:tc>
          <w:tcPr>
            <w:tcW w:w="1408" w:type="pct"/>
            <w:tcBorders>
              <w:top w:val="nil"/>
              <w:left w:val="nil"/>
              <w:bottom w:val="single" w:sz="4" w:space="0" w:color="auto"/>
              <w:right w:val="single" w:sz="4" w:space="0" w:color="auto"/>
            </w:tcBorders>
            <w:vAlign w:val="center"/>
            <w:hideMark/>
          </w:tcPr>
          <w:p w14:paraId="56E5438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Kopernika,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 xml:space="preserve"> Załęskiego, Powstańców Wielkopolskich</w:t>
            </w:r>
          </w:p>
        </w:tc>
        <w:tc>
          <w:tcPr>
            <w:tcW w:w="1251" w:type="pct"/>
            <w:tcBorders>
              <w:top w:val="nil"/>
              <w:left w:val="nil"/>
              <w:bottom w:val="single" w:sz="4" w:space="0" w:color="auto"/>
              <w:right w:val="single" w:sz="4" w:space="0" w:color="auto"/>
            </w:tcBorders>
            <w:vAlign w:val="center"/>
            <w:hideMark/>
          </w:tcPr>
          <w:p w14:paraId="345C8476"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vAlign w:val="center"/>
            <w:hideMark/>
          </w:tcPr>
          <w:p w14:paraId="5C52645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5,7</w:t>
            </w:r>
          </w:p>
        </w:tc>
      </w:tr>
      <w:tr w:rsidR="00031AF0" w:rsidRPr="008B554F" w14:paraId="6DC9BB3E" w14:textId="77777777" w:rsidTr="000401F6">
        <w:trPr>
          <w:trHeight w:val="1125"/>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50A98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2A84413D"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terenów położonych w Mławie w obrębie ulic: Starej Płockiej, Płockiej, Olesin, drogi nr 7 i torów kolejowych</w:t>
            </w:r>
          </w:p>
        </w:tc>
        <w:tc>
          <w:tcPr>
            <w:tcW w:w="1408" w:type="pct"/>
            <w:tcBorders>
              <w:top w:val="nil"/>
              <w:left w:val="nil"/>
              <w:bottom w:val="single" w:sz="4" w:space="0" w:color="auto"/>
              <w:right w:val="single" w:sz="4" w:space="0" w:color="auto"/>
            </w:tcBorders>
            <w:shd w:val="clear" w:color="auto" w:fill="F2F2F2" w:themeFill="background1" w:themeFillShade="F2"/>
            <w:vAlign w:val="center"/>
            <w:hideMark/>
          </w:tcPr>
          <w:p w14:paraId="2EC7868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Płocka, Olesin, </w:t>
            </w:r>
            <w:r w:rsidRPr="008B554F">
              <w:rPr>
                <w:rFonts w:ascii="Century Gothic" w:eastAsia="Times New Roman" w:hAnsi="Century Gothic" w:cs="Times New Roman"/>
                <w:color w:val="000000"/>
                <w:sz w:val="20"/>
                <w:szCs w:val="20"/>
              </w:rPr>
              <w:br/>
              <w:t>droga Nr 7, linia kolejowa</w:t>
            </w:r>
          </w:p>
        </w:tc>
        <w:tc>
          <w:tcPr>
            <w:tcW w:w="1251" w:type="pct"/>
            <w:tcBorders>
              <w:top w:val="nil"/>
              <w:left w:val="nil"/>
              <w:bottom w:val="single" w:sz="4" w:space="0" w:color="auto"/>
              <w:right w:val="single" w:sz="4" w:space="0" w:color="auto"/>
            </w:tcBorders>
            <w:shd w:val="clear" w:color="auto" w:fill="F2F2F2" w:themeFill="background1" w:themeFillShade="F2"/>
            <w:vAlign w:val="center"/>
            <w:hideMark/>
          </w:tcPr>
          <w:p w14:paraId="378163F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79E553B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0,82</w:t>
            </w:r>
          </w:p>
        </w:tc>
      </w:tr>
      <w:tr w:rsidR="00031AF0" w:rsidRPr="008B554F" w14:paraId="078B605F" w14:textId="77777777" w:rsidTr="001B255E">
        <w:trPr>
          <w:trHeight w:val="615"/>
        </w:trPr>
        <w:tc>
          <w:tcPr>
            <w:tcW w:w="274" w:type="pct"/>
            <w:tcBorders>
              <w:top w:val="nil"/>
              <w:left w:val="single" w:sz="4" w:space="0" w:color="auto"/>
              <w:bottom w:val="single" w:sz="4" w:space="0" w:color="auto"/>
              <w:right w:val="single" w:sz="4" w:space="0" w:color="auto"/>
            </w:tcBorders>
            <w:vAlign w:val="center"/>
            <w:hideMark/>
          </w:tcPr>
          <w:p w14:paraId="6F212E0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w:t>
            </w:r>
          </w:p>
        </w:tc>
        <w:tc>
          <w:tcPr>
            <w:tcW w:w="1521" w:type="pct"/>
            <w:tcBorders>
              <w:top w:val="nil"/>
              <w:left w:val="nil"/>
              <w:bottom w:val="single" w:sz="4" w:space="0" w:color="auto"/>
              <w:right w:val="single" w:sz="4" w:space="0" w:color="auto"/>
            </w:tcBorders>
            <w:vAlign w:val="center"/>
            <w:hideMark/>
          </w:tcPr>
          <w:p w14:paraId="66EFFA7D"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terenów budownictwa mieszkaniowego „Dzierzgowska”</w:t>
            </w:r>
          </w:p>
        </w:tc>
        <w:tc>
          <w:tcPr>
            <w:tcW w:w="1408" w:type="pct"/>
            <w:tcBorders>
              <w:top w:val="nil"/>
              <w:left w:val="nil"/>
              <w:bottom w:val="single" w:sz="4" w:space="0" w:color="auto"/>
              <w:right w:val="single" w:sz="4" w:space="0" w:color="auto"/>
            </w:tcBorders>
            <w:vAlign w:val="center"/>
            <w:hideMark/>
          </w:tcPr>
          <w:p w14:paraId="1F698AE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Dzierzgowska, Daleka, Narutowicza</w:t>
            </w:r>
          </w:p>
        </w:tc>
        <w:tc>
          <w:tcPr>
            <w:tcW w:w="1251" w:type="pct"/>
            <w:tcBorders>
              <w:top w:val="nil"/>
              <w:left w:val="nil"/>
              <w:bottom w:val="single" w:sz="4" w:space="0" w:color="auto"/>
              <w:right w:val="single" w:sz="4" w:space="0" w:color="auto"/>
            </w:tcBorders>
            <w:vAlign w:val="center"/>
            <w:hideMark/>
          </w:tcPr>
          <w:p w14:paraId="2F03165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vAlign w:val="center"/>
            <w:hideMark/>
          </w:tcPr>
          <w:p w14:paraId="247DC21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16,1</w:t>
            </w:r>
          </w:p>
        </w:tc>
      </w:tr>
      <w:tr w:rsidR="00031AF0" w:rsidRPr="008B554F" w14:paraId="6653F138" w14:textId="77777777" w:rsidTr="000401F6">
        <w:trPr>
          <w:trHeight w:val="1335"/>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FCCD9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6567F2B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Zmiana </w:t>
            </w: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osiedla domów jednorodzinnych w kwartale ulic: Kopernika,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-Załęskiego, Powstańców Wielkopolskich, Dudzińskiego</w:t>
            </w:r>
          </w:p>
        </w:tc>
        <w:tc>
          <w:tcPr>
            <w:tcW w:w="1408" w:type="pct"/>
            <w:tcBorders>
              <w:top w:val="nil"/>
              <w:left w:val="nil"/>
              <w:bottom w:val="single" w:sz="4" w:space="0" w:color="auto"/>
              <w:right w:val="single" w:sz="4" w:space="0" w:color="auto"/>
            </w:tcBorders>
            <w:shd w:val="clear" w:color="auto" w:fill="F2F2F2" w:themeFill="background1" w:themeFillShade="F2"/>
            <w:vAlign w:val="center"/>
            <w:hideMark/>
          </w:tcPr>
          <w:p w14:paraId="5FD7670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 xml:space="preserve"> Załęskiego</w:t>
            </w:r>
          </w:p>
        </w:tc>
        <w:tc>
          <w:tcPr>
            <w:tcW w:w="1251" w:type="pct"/>
            <w:tcBorders>
              <w:top w:val="nil"/>
              <w:left w:val="nil"/>
              <w:bottom w:val="single" w:sz="4" w:space="0" w:color="auto"/>
              <w:right w:val="single" w:sz="4" w:space="0" w:color="auto"/>
            </w:tcBorders>
            <w:shd w:val="clear" w:color="auto" w:fill="F2F2F2" w:themeFill="background1" w:themeFillShade="F2"/>
            <w:vAlign w:val="center"/>
            <w:hideMark/>
          </w:tcPr>
          <w:p w14:paraId="6597ED0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29 lipiec 2002r.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106DFB7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1,4</w:t>
            </w:r>
          </w:p>
        </w:tc>
      </w:tr>
      <w:tr w:rsidR="00031AF0" w:rsidRPr="008B554F" w14:paraId="12ACAFD8" w14:textId="77777777" w:rsidTr="001B255E">
        <w:trPr>
          <w:trHeight w:val="630"/>
        </w:trPr>
        <w:tc>
          <w:tcPr>
            <w:tcW w:w="274" w:type="pct"/>
            <w:tcBorders>
              <w:top w:val="nil"/>
              <w:left w:val="single" w:sz="4" w:space="0" w:color="auto"/>
              <w:bottom w:val="single" w:sz="4" w:space="0" w:color="auto"/>
              <w:right w:val="single" w:sz="4" w:space="0" w:color="auto"/>
            </w:tcBorders>
            <w:vAlign w:val="center"/>
            <w:hideMark/>
          </w:tcPr>
          <w:p w14:paraId="3D59E30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5.</w:t>
            </w:r>
          </w:p>
        </w:tc>
        <w:tc>
          <w:tcPr>
            <w:tcW w:w="1521" w:type="pct"/>
            <w:tcBorders>
              <w:top w:val="nil"/>
              <w:left w:val="nil"/>
              <w:bottom w:val="single" w:sz="4" w:space="0" w:color="auto"/>
              <w:right w:val="single" w:sz="4" w:space="0" w:color="auto"/>
            </w:tcBorders>
            <w:vAlign w:val="center"/>
            <w:hideMark/>
          </w:tcPr>
          <w:p w14:paraId="3C66B29F" w14:textId="00E183A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osiedla </w:t>
            </w:r>
            <w:r w:rsidR="007F5125">
              <w:rPr>
                <w:rFonts w:ascii="Century Gothic" w:eastAsia="Times New Roman" w:hAnsi="Century Gothic" w:cs="Times New Roman"/>
                <w:color w:val="000000"/>
                <w:sz w:val="20"/>
                <w:szCs w:val="20"/>
              </w:rPr>
              <w:br/>
            </w:r>
            <w:r w:rsidRPr="008B554F">
              <w:rPr>
                <w:rFonts w:ascii="Century Gothic" w:eastAsia="Times New Roman" w:hAnsi="Century Gothic" w:cs="Times New Roman"/>
                <w:color w:val="000000"/>
                <w:sz w:val="20"/>
                <w:szCs w:val="20"/>
              </w:rPr>
              <w:t xml:space="preserve">„Kopernika” </w:t>
            </w:r>
          </w:p>
        </w:tc>
        <w:tc>
          <w:tcPr>
            <w:tcW w:w="1408" w:type="pct"/>
            <w:tcBorders>
              <w:top w:val="nil"/>
              <w:left w:val="nil"/>
              <w:bottom w:val="single" w:sz="4" w:space="0" w:color="auto"/>
              <w:right w:val="single" w:sz="4" w:space="0" w:color="auto"/>
            </w:tcBorders>
            <w:vAlign w:val="center"/>
            <w:hideMark/>
          </w:tcPr>
          <w:p w14:paraId="4ADF510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Korczaka,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 xml:space="preserve"> Załęskiego, Armii Krajowej, Księcia Maciusia, Dudzińskiego</w:t>
            </w:r>
          </w:p>
        </w:tc>
        <w:tc>
          <w:tcPr>
            <w:tcW w:w="1251" w:type="pct"/>
            <w:tcBorders>
              <w:top w:val="nil"/>
              <w:left w:val="nil"/>
              <w:bottom w:val="single" w:sz="4" w:space="0" w:color="auto"/>
              <w:right w:val="single" w:sz="4" w:space="0" w:color="auto"/>
            </w:tcBorders>
            <w:vAlign w:val="center"/>
            <w:hideMark/>
          </w:tcPr>
          <w:p w14:paraId="74338BF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31 marca 2003r.</w:t>
            </w:r>
          </w:p>
        </w:tc>
        <w:tc>
          <w:tcPr>
            <w:tcW w:w="546" w:type="pct"/>
            <w:tcBorders>
              <w:top w:val="nil"/>
              <w:left w:val="nil"/>
              <w:bottom w:val="single" w:sz="4" w:space="0" w:color="auto"/>
              <w:right w:val="single" w:sz="4" w:space="0" w:color="auto"/>
            </w:tcBorders>
            <w:vAlign w:val="center"/>
            <w:hideMark/>
          </w:tcPr>
          <w:p w14:paraId="788EA06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2,5</w:t>
            </w:r>
          </w:p>
        </w:tc>
      </w:tr>
      <w:tr w:rsidR="00031AF0" w:rsidRPr="008B554F" w14:paraId="0A3A4419" w14:textId="77777777" w:rsidTr="000401F6">
        <w:trPr>
          <w:trHeight w:val="505"/>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E2A0E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62437091"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śródmieścia Mławy – teren „Grzebskiego”</w:t>
            </w:r>
          </w:p>
        </w:tc>
        <w:tc>
          <w:tcPr>
            <w:tcW w:w="1408" w:type="pct"/>
            <w:tcBorders>
              <w:top w:val="nil"/>
              <w:left w:val="nil"/>
              <w:bottom w:val="single" w:sz="4" w:space="0" w:color="auto"/>
              <w:right w:val="single" w:sz="4" w:space="0" w:color="auto"/>
            </w:tcBorders>
            <w:shd w:val="clear" w:color="auto" w:fill="F2F2F2" w:themeFill="background1" w:themeFillShade="F2"/>
            <w:vAlign w:val="center"/>
            <w:hideMark/>
          </w:tcPr>
          <w:p w14:paraId="504262C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Grzebskiego, Szewska, Warszawska</w:t>
            </w:r>
          </w:p>
        </w:tc>
        <w:tc>
          <w:tcPr>
            <w:tcW w:w="1251" w:type="pct"/>
            <w:tcBorders>
              <w:top w:val="nil"/>
              <w:left w:val="nil"/>
              <w:bottom w:val="single" w:sz="4" w:space="0" w:color="auto"/>
              <w:right w:val="single" w:sz="4" w:space="0" w:color="auto"/>
            </w:tcBorders>
            <w:shd w:val="clear" w:color="auto" w:fill="F2F2F2" w:themeFill="background1" w:themeFillShade="F2"/>
            <w:vAlign w:val="center"/>
            <w:hideMark/>
          </w:tcPr>
          <w:p w14:paraId="1DD4996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28 kwietnia 2003r.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000CE85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w:t>
            </w:r>
          </w:p>
        </w:tc>
      </w:tr>
      <w:tr w:rsidR="00031AF0" w:rsidRPr="008B554F" w14:paraId="612D6858" w14:textId="77777777" w:rsidTr="001B255E">
        <w:trPr>
          <w:trHeight w:val="315"/>
        </w:trPr>
        <w:tc>
          <w:tcPr>
            <w:tcW w:w="274" w:type="pct"/>
            <w:tcBorders>
              <w:top w:val="nil"/>
              <w:left w:val="single" w:sz="4" w:space="0" w:color="auto"/>
              <w:bottom w:val="single" w:sz="4" w:space="0" w:color="auto"/>
              <w:right w:val="single" w:sz="4" w:space="0" w:color="auto"/>
            </w:tcBorders>
            <w:vAlign w:val="center"/>
            <w:hideMark/>
          </w:tcPr>
          <w:p w14:paraId="78533B8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lastRenderedPageBreak/>
              <w:t>7.</w:t>
            </w:r>
          </w:p>
        </w:tc>
        <w:tc>
          <w:tcPr>
            <w:tcW w:w="1521" w:type="pct"/>
            <w:tcBorders>
              <w:top w:val="nil"/>
              <w:left w:val="nil"/>
              <w:bottom w:val="single" w:sz="4" w:space="0" w:color="auto"/>
              <w:right w:val="single" w:sz="4" w:space="0" w:color="auto"/>
            </w:tcBorders>
            <w:vAlign w:val="center"/>
            <w:hideMark/>
          </w:tcPr>
          <w:p w14:paraId="2C1FF711"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śródmieścia Mławy – teren „Długa”</w:t>
            </w:r>
          </w:p>
        </w:tc>
        <w:tc>
          <w:tcPr>
            <w:tcW w:w="1408" w:type="pct"/>
            <w:tcBorders>
              <w:top w:val="nil"/>
              <w:left w:val="nil"/>
              <w:bottom w:val="single" w:sz="4" w:space="0" w:color="auto"/>
              <w:right w:val="single" w:sz="4" w:space="0" w:color="auto"/>
            </w:tcBorders>
            <w:vAlign w:val="center"/>
            <w:hideMark/>
          </w:tcPr>
          <w:p w14:paraId="61561806"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Długa, Wyspiańskiego, Bagno</w:t>
            </w:r>
          </w:p>
        </w:tc>
        <w:tc>
          <w:tcPr>
            <w:tcW w:w="1251" w:type="pct"/>
            <w:tcBorders>
              <w:top w:val="nil"/>
              <w:left w:val="nil"/>
              <w:bottom w:val="single" w:sz="4" w:space="0" w:color="auto"/>
              <w:right w:val="single" w:sz="4" w:space="0" w:color="auto"/>
            </w:tcBorders>
            <w:vAlign w:val="center"/>
            <w:hideMark/>
          </w:tcPr>
          <w:p w14:paraId="3EE477A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25 listopada 2003r.</w:t>
            </w:r>
          </w:p>
        </w:tc>
        <w:tc>
          <w:tcPr>
            <w:tcW w:w="546" w:type="pct"/>
            <w:tcBorders>
              <w:top w:val="nil"/>
              <w:left w:val="nil"/>
              <w:bottom w:val="single" w:sz="4" w:space="0" w:color="auto"/>
              <w:right w:val="single" w:sz="4" w:space="0" w:color="auto"/>
            </w:tcBorders>
            <w:vAlign w:val="center"/>
            <w:hideMark/>
          </w:tcPr>
          <w:p w14:paraId="5DCECA2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w:t>
            </w:r>
          </w:p>
        </w:tc>
      </w:tr>
      <w:tr w:rsidR="00031AF0" w:rsidRPr="008B554F" w14:paraId="1BEAFA95" w14:textId="77777777" w:rsidTr="000401F6">
        <w:trPr>
          <w:trHeight w:val="615"/>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08EAB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8.</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3F2018EF"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terenu usług i budownictwa mieszkaniowego „Nowowiejska” </w:t>
            </w:r>
          </w:p>
        </w:tc>
        <w:tc>
          <w:tcPr>
            <w:tcW w:w="1408" w:type="pct"/>
            <w:tcBorders>
              <w:top w:val="nil"/>
              <w:left w:val="nil"/>
              <w:bottom w:val="single" w:sz="4" w:space="0" w:color="auto"/>
              <w:right w:val="single" w:sz="4" w:space="0" w:color="auto"/>
            </w:tcBorders>
            <w:shd w:val="clear" w:color="auto" w:fill="F2F2F2" w:themeFill="background1" w:themeFillShade="F2"/>
            <w:vAlign w:val="center"/>
          </w:tcPr>
          <w:p w14:paraId="4D696F1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droga krajowa Nr 7, </w:t>
            </w:r>
            <w:r w:rsidRPr="008B554F">
              <w:rPr>
                <w:rFonts w:ascii="Century Gothic" w:eastAsia="Times New Roman" w:hAnsi="Century Gothic" w:cs="Times New Roman"/>
                <w:color w:val="000000"/>
                <w:sz w:val="20"/>
                <w:szCs w:val="20"/>
              </w:rPr>
              <w:br/>
              <w:t>ul. Nowowiejska, Dzierzgowska</w:t>
            </w:r>
          </w:p>
        </w:tc>
        <w:tc>
          <w:tcPr>
            <w:tcW w:w="1251" w:type="pct"/>
            <w:tcBorders>
              <w:top w:val="nil"/>
              <w:left w:val="nil"/>
              <w:bottom w:val="single" w:sz="4" w:space="0" w:color="auto"/>
              <w:right w:val="single" w:sz="4" w:space="0" w:color="auto"/>
            </w:tcBorders>
            <w:shd w:val="clear" w:color="auto" w:fill="F2F2F2" w:themeFill="background1" w:themeFillShade="F2"/>
            <w:vAlign w:val="center"/>
          </w:tcPr>
          <w:p w14:paraId="60D80FF6"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25 listopada 2003r.</w:t>
            </w:r>
          </w:p>
        </w:tc>
        <w:tc>
          <w:tcPr>
            <w:tcW w:w="546" w:type="pct"/>
            <w:tcBorders>
              <w:top w:val="nil"/>
              <w:left w:val="nil"/>
              <w:bottom w:val="single" w:sz="4" w:space="0" w:color="auto"/>
              <w:right w:val="single" w:sz="4" w:space="0" w:color="auto"/>
            </w:tcBorders>
            <w:shd w:val="clear" w:color="auto" w:fill="F2F2F2" w:themeFill="background1" w:themeFillShade="F2"/>
            <w:vAlign w:val="center"/>
          </w:tcPr>
          <w:p w14:paraId="5BE9303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11,7</w:t>
            </w:r>
          </w:p>
        </w:tc>
      </w:tr>
      <w:tr w:rsidR="00031AF0" w:rsidRPr="008B554F" w14:paraId="647D08AD" w14:textId="77777777" w:rsidTr="001B255E">
        <w:trPr>
          <w:trHeight w:val="930"/>
        </w:trPr>
        <w:tc>
          <w:tcPr>
            <w:tcW w:w="274" w:type="pct"/>
            <w:tcBorders>
              <w:top w:val="nil"/>
              <w:left w:val="single" w:sz="4" w:space="0" w:color="auto"/>
              <w:bottom w:val="single" w:sz="4" w:space="0" w:color="auto"/>
              <w:right w:val="single" w:sz="4" w:space="0" w:color="auto"/>
            </w:tcBorders>
            <w:vAlign w:val="center"/>
            <w:hideMark/>
          </w:tcPr>
          <w:p w14:paraId="209BE8BE"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9.</w:t>
            </w:r>
          </w:p>
        </w:tc>
        <w:tc>
          <w:tcPr>
            <w:tcW w:w="1521" w:type="pct"/>
            <w:tcBorders>
              <w:top w:val="nil"/>
              <w:left w:val="nil"/>
              <w:bottom w:val="single" w:sz="4" w:space="0" w:color="auto"/>
              <w:right w:val="single" w:sz="4" w:space="0" w:color="auto"/>
            </w:tcBorders>
            <w:vAlign w:val="center"/>
          </w:tcPr>
          <w:p w14:paraId="183C86DC"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terenu budownictwa mieszkaniowego, usług i komunikacji pn. „Szpital”</w:t>
            </w:r>
          </w:p>
        </w:tc>
        <w:tc>
          <w:tcPr>
            <w:tcW w:w="1408" w:type="pct"/>
            <w:tcBorders>
              <w:top w:val="nil"/>
              <w:left w:val="nil"/>
              <w:bottom w:val="single" w:sz="4" w:space="0" w:color="auto"/>
              <w:right w:val="single" w:sz="4" w:space="0" w:color="auto"/>
            </w:tcBorders>
            <w:vAlign w:val="center"/>
          </w:tcPr>
          <w:p w14:paraId="650E647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Anny Dobrskiej</w:t>
            </w:r>
          </w:p>
        </w:tc>
        <w:tc>
          <w:tcPr>
            <w:tcW w:w="1251" w:type="pct"/>
            <w:tcBorders>
              <w:top w:val="nil"/>
              <w:left w:val="nil"/>
              <w:bottom w:val="single" w:sz="4" w:space="0" w:color="auto"/>
              <w:right w:val="single" w:sz="4" w:space="0" w:color="auto"/>
            </w:tcBorders>
            <w:vAlign w:val="center"/>
          </w:tcPr>
          <w:p w14:paraId="7431DC9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30 marca 2004r.</w:t>
            </w:r>
          </w:p>
        </w:tc>
        <w:tc>
          <w:tcPr>
            <w:tcW w:w="546" w:type="pct"/>
            <w:tcBorders>
              <w:top w:val="nil"/>
              <w:left w:val="nil"/>
              <w:bottom w:val="single" w:sz="4" w:space="0" w:color="auto"/>
              <w:right w:val="single" w:sz="4" w:space="0" w:color="auto"/>
            </w:tcBorders>
            <w:vAlign w:val="center"/>
          </w:tcPr>
          <w:p w14:paraId="37E843C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0,7</w:t>
            </w:r>
          </w:p>
        </w:tc>
      </w:tr>
      <w:tr w:rsidR="00031AF0" w:rsidRPr="008B554F" w14:paraId="5B3D81FF" w14:textId="77777777" w:rsidTr="000401F6">
        <w:trPr>
          <w:trHeight w:val="540"/>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2B77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10.</w:t>
            </w:r>
          </w:p>
        </w:tc>
        <w:tc>
          <w:tcPr>
            <w:tcW w:w="1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04B87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Zmiana </w:t>
            </w: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śródmieścia Mławy</w:t>
            </w:r>
          </w:p>
        </w:tc>
        <w:tc>
          <w:tcPr>
            <w:tcW w:w="1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60A46"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Sienkiewicza, Ordona</w:t>
            </w:r>
          </w:p>
        </w:tc>
        <w:tc>
          <w:tcPr>
            <w:tcW w:w="12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4CCC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sierpnia 2004r.</w:t>
            </w:r>
          </w:p>
        </w:tc>
        <w:tc>
          <w:tcPr>
            <w:tcW w:w="5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02A8E"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0,04</w:t>
            </w:r>
          </w:p>
        </w:tc>
      </w:tr>
      <w:tr w:rsidR="00031AF0" w:rsidRPr="008B554F" w14:paraId="224D8CE9" w14:textId="77777777" w:rsidTr="001B255E">
        <w:trPr>
          <w:trHeight w:val="315"/>
        </w:trPr>
        <w:tc>
          <w:tcPr>
            <w:tcW w:w="274" w:type="pct"/>
            <w:tcBorders>
              <w:top w:val="single" w:sz="4" w:space="0" w:color="auto"/>
              <w:left w:val="single" w:sz="4" w:space="0" w:color="auto"/>
              <w:bottom w:val="single" w:sz="4" w:space="0" w:color="auto"/>
              <w:right w:val="single" w:sz="4" w:space="0" w:color="auto"/>
            </w:tcBorders>
            <w:vAlign w:val="center"/>
            <w:hideMark/>
          </w:tcPr>
          <w:p w14:paraId="61B0E98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w:t>
            </w:r>
          </w:p>
        </w:tc>
        <w:tc>
          <w:tcPr>
            <w:tcW w:w="1521" w:type="pct"/>
            <w:tcBorders>
              <w:top w:val="single" w:sz="4" w:space="0" w:color="auto"/>
              <w:left w:val="nil"/>
              <w:bottom w:val="single" w:sz="4" w:space="0" w:color="auto"/>
              <w:right w:val="single" w:sz="4" w:space="0" w:color="auto"/>
            </w:tcBorders>
            <w:vAlign w:val="center"/>
          </w:tcPr>
          <w:p w14:paraId="5AFAD9D8"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północno-wschodniej części Miasta Mława w rejonie ulicy Krajewo i granicy Miasta Mława</w:t>
            </w:r>
          </w:p>
        </w:tc>
        <w:tc>
          <w:tcPr>
            <w:tcW w:w="1408" w:type="pct"/>
            <w:tcBorders>
              <w:top w:val="single" w:sz="4" w:space="0" w:color="auto"/>
              <w:left w:val="nil"/>
              <w:bottom w:val="single" w:sz="4" w:space="0" w:color="auto"/>
              <w:right w:val="single" w:sz="4" w:space="0" w:color="auto"/>
            </w:tcBorders>
            <w:vAlign w:val="center"/>
          </w:tcPr>
          <w:p w14:paraId="6484277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Krajewo, granica Miasta Mława</w:t>
            </w:r>
          </w:p>
        </w:tc>
        <w:tc>
          <w:tcPr>
            <w:tcW w:w="1251" w:type="pct"/>
            <w:tcBorders>
              <w:top w:val="single" w:sz="4" w:space="0" w:color="auto"/>
              <w:left w:val="nil"/>
              <w:bottom w:val="single" w:sz="4" w:space="0" w:color="auto"/>
              <w:right w:val="single" w:sz="4" w:space="0" w:color="auto"/>
            </w:tcBorders>
            <w:vAlign w:val="center"/>
          </w:tcPr>
          <w:p w14:paraId="3CEA943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30 czerwca 2015r.</w:t>
            </w:r>
          </w:p>
        </w:tc>
        <w:tc>
          <w:tcPr>
            <w:tcW w:w="546" w:type="pct"/>
            <w:tcBorders>
              <w:top w:val="single" w:sz="4" w:space="0" w:color="auto"/>
              <w:left w:val="nil"/>
              <w:bottom w:val="single" w:sz="4" w:space="0" w:color="auto"/>
              <w:right w:val="single" w:sz="4" w:space="0" w:color="auto"/>
            </w:tcBorders>
            <w:vAlign w:val="center"/>
          </w:tcPr>
          <w:p w14:paraId="0E45AEB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41,7</w:t>
            </w:r>
          </w:p>
        </w:tc>
      </w:tr>
      <w:tr w:rsidR="00031AF0" w:rsidRPr="008B554F" w14:paraId="31CD5E1D" w14:textId="77777777" w:rsidTr="000401F6">
        <w:trPr>
          <w:trHeight w:val="554"/>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2390F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12.</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337D817E" w14:textId="2BD76244"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terenu </w:t>
            </w:r>
            <w:r w:rsidR="007F5125">
              <w:rPr>
                <w:rFonts w:ascii="Century Gothic" w:eastAsia="Times New Roman" w:hAnsi="Century Gothic" w:cs="Times New Roman"/>
                <w:color w:val="000000"/>
                <w:sz w:val="20"/>
                <w:szCs w:val="20"/>
              </w:rPr>
              <w:br/>
            </w:r>
            <w:r w:rsidRPr="008B554F">
              <w:rPr>
                <w:rFonts w:ascii="Century Gothic" w:eastAsia="Times New Roman" w:hAnsi="Century Gothic" w:cs="Times New Roman"/>
                <w:color w:val="000000"/>
                <w:sz w:val="20"/>
                <w:szCs w:val="20"/>
              </w:rPr>
              <w:t xml:space="preserve">„Zachodnia” </w:t>
            </w:r>
          </w:p>
        </w:tc>
        <w:tc>
          <w:tcPr>
            <w:tcW w:w="1408" w:type="pct"/>
            <w:tcBorders>
              <w:top w:val="nil"/>
              <w:left w:val="nil"/>
              <w:bottom w:val="single" w:sz="4" w:space="0" w:color="auto"/>
              <w:right w:val="single" w:sz="4" w:space="0" w:color="auto"/>
            </w:tcBorders>
            <w:shd w:val="clear" w:color="auto" w:fill="F2F2F2" w:themeFill="background1" w:themeFillShade="F2"/>
            <w:vAlign w:val="center"/>
          </w:tcPr>
          <w:p w14:paraId="70DD7AD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Os. Książąt Mazowieckich, </w:t>
            </w:r>
            <w:r w:rsidRPr="008B554F">
              <w:rPr>
                <w:rFonts w:ascii="Century Gothic" w:eastAsia="Times New Roman" w:hAnsi="Century Gothic" w:cs="Times New Roman"/>
                <w:color w:val="000000"/>
                <w:sz w:val="20"/>
                <w:szCs w:val="20"/>
              </w:rPr>
              <w:br/>
              <w:t>ul. Zachodnia, Kościuszki, linia kolejowej</w:t>
            </w:r>
          </w:p>
        </w:tc>
        <w:tc>
          <w:tcPr>
            <w:tcW w:w="1251" w:type="pct"/>
            <w:tcBorders>
              <w:top w:val="nil"/>
              <w:left w:val="nil"/>
              <w:bottom w:val="single" w:sz="4" w:space="0" w:color="auto"/>
              <w:right w:val="single" w:sz="4" w:space="0" w:color="auto"/>
            </w:tcBorders>
            <w:shd w:val="clear" w:color="auto" w:fill="F2F2F2" w:themeFill="background1" w:themeFillShade="F2"/>
            <w:vAlign w:val="center"/>
          </w:tcPr>
          <w:p w14:paraId="7BBF640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października 2015r.</w:t>
            </w:r>
          </w:p>
        </w:tc>
        <w:tc>
          <w:tcPr>
            <w:tcW w:w="546" w:type="pct"/>
            <w:tcBorders>
              <w:top w:val="nil"/>
              <w:left w:val="nil"/>
              <w:bottom w:val="single" w:sz="4" w:space="0" w:color="auto"/>
              <w:right w:val="single" w:sz="4" w:space="0" w:color="auto"/>
            </w:tcBorders>
            <w:shd w:val="clear" w:color="auto" w:fill="F2F2F2" w:themeFill="background1" w:themeFillShade="F2"/>
            <w:vAlign w:val="center"/>
          </w:tcPr>
          <w:p w14:paraId="786E129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11,3</w:t>
            </w:r>
          </w:p>
        </w:tc>
      </w:tr>
      <w:tr w:rsidR="00031AF0" w:rsidRPr="008B554F" w14:paraId="491CA895" w14:textId="77777777" w:rsidTr="001B255E">
        <w:trPr>
          <w:trHeight w:val="855"/>
        </w:trPr>
        <w:tc>
          <w:tcPr>
            <w:tcW w:w="274" w:type="pct"/>
            <w:tcBorders>
              <w:top w:val="nil"/>
              <w:left w:val="single" w:sz="4" w:space="0" w:color="auto"/>
              <w:bottom w:val="single" w:sz="4" w:space="0" w:color="auto"/>
              <w:right w:val="single" w:sz="4" w:space="0" w:color="auto"/>
            </w:tcBorders>
            <w:vAlign w:val="center"/>
            <w:hideMark/>
          </w:tcPr>
          <w:p w14:paraId="2EA05E3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w:t>
            </w:r>
          </w:p>
        </w:tc>
        <w:tc>
          <w:tcPr>
            <w:tcW w:w="1521" w:type="pct"/>
            <w:tcBorders>
              <w:top w:val="nil"/>
              <w:left w:val="nil"/>
              <w:bottom w:val="single" w:sz="4" w:space="0" w:color="auto"/>
              <w:right w:val="single" w:sz="4" w:space="0" w:color="auto"/>
            </w:tcBorders>
            <w:vAlign w:val="center"/>
          </w:tcPr>
          <w:p w14:paraId="594B6275" w14:textId="54571542"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terenu </w:t>
            </w:r>
            <w:r w:rsidR="007F5125">
              <w:rPr>
                <w:rFonts w:ascii="Century Gothic" w:eastAsia="Times New Roman" w:hAnsi="Century Gothic" w:cs="Times New Roman"/>
                <w:color w:val="000000"/>
                <w:sz w:val="20"/>
                <w:szCs w:val="20"/>
              </w:rPr>
              <w:br/>
            </w:r>
            <w:r w:rsidRPr="008B554F">
              <w:rPr>
                <w:rFonts w:ascii="Century Gothic" w:eastAsia="Times New Roman" w:hAnsi="Century Gothic" w:cs="Times New Roman"/>
                <w:color w:val="000000"/>
                <w:sz w:val="20"/>
                <w:szCs w:val="20"/>
              </w:rPr>
              <w:t xml:space="preserve">„Wójtostwo I” </w:t>
            </w:r>
          </w:p>
        </w:tc>
        <w:tc>
          <w:tcPr>
            <w:tcW w:w="1408" w:type="pct"/>
            <w:tcBorders>
              <w:top w:val="nil"/>
              <w:left w:val="nil"/>
              <w:bottom w:val="single" w:sz="4" w:space="0" w:color="auto"/>
              <w:right w:val="single" w:sz="4" w:space="0" w:color="auto"/>
            </w:tcBorders>
            <w:vAlign w:val="center"/>
          </w:tcPr>
          <w:p w14:paraId="3C0D13B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Wójtostwo, </w:t>
            </w:r>
            <w:proofErr w:type="spellStart"/>
            <w:r w:rsidRPr="008B554F">
              <w:rPr>
                <w:rFonts w:ascii="Century Gothic" w:eastAsia="Times New Roman" w:hAnsi="Century Gothic" w:cs="Times New Roman"/>
                <w:color w:val="000000"/>
                <w:sz w:val="20"/>
                <w:szCs w:val="20"/>
              </w:rPr>
              <w:t>Torfa</w:t>
            </w:r>
            <w:proofErr w:type="spellEnd"/>
            <w:r w:rsidRPr="008B554F">
              <w:rPr>
                <w:rFonts w:ascii="Century Gothic" w:eastAsia="Times New Roman" w:hAnsi="Century Gothic" w:cs="Times New Roman"/>
                <w:color w:val="000000"/>
                <w:sz w:val="20"/>
                <w:szCs w:val="20"/>
              </w:rPr>
              <w:t xml:space="preserve"> Załęskiego, </w:t>
            </w:r>
            <w:proofErr w:type="spellStart"/>
            <w:r w:rsidRPr="008B554F">
              <w:rPr>
                <w:rFonts w:ascii="Century Gothic" w:eastAsia="Times New Roman" w:hAnsi="Century Gothic" w:cs="Times New Roman"/>
                <w:color w:val="000000"/>
                <w:sz w:val="20"/>
                <w:szCs w:val="20"/>
              </w:rPr>
              <w:t>Nowoleśna</w:t>
            </w:r>
            <w:proofErr w:type="spellEnd"/>
            <w:r w:rsidRPr="008B554F">
              <w:rPr>
                <w:rFonts w:ascii="Century Gothic" w:eastAsia="Times New Roman" w:hAnsi="Century Gothic" w:cs="Times New Roman"/>
                <w:color w:val="000000"/>
                <w:sz w:val="20"/>
                <w:szCs w:val="20"/>
              </w:rPr>
              <w:t xml:space="preserve"> rzeka </w:t>
            </w:r>
            <w:proofErr w:type="spellStart"/>
            <w:r w:rsidRPr="008B554F">
              <w:rPr>
                <w:rFonts w:ascii="Century Gothic" w:eastAsia="Times New Roman" w:hAnsi="Century Gothic" w:cs="Times New Roman"/>
                <w:color w:val="000000"/>
                <w:sz w:val="20"/>
                <w:szCs w:val="20"/>
              </w:rPr>
              <w:t>Seracz</w:t>
            </w:r>
            <w:proofErr w:type="spellEnd"/>
          </w:p>
        </w:tc>
        <w:tc>
          <w:tcPr>
            <w:tcW w:w="1251" w:type="pct"/>
            <w:tcBorders>
              <w:top w:val="nil"/>
              <w:left w:val="nil"/>
              <w:bottom w:val="single" w:sz="4" w:space="0" w:color="auto"/>
              <w:right w:val="single" w:sz="4" w:space="0" w:color="auto"/>
            </w:tcBorders>
            <w:vAlign w:val="center"/>
          </w:tcPr>
          <w:p w14:paraId="5CBA654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października 2015r.</w:t>
            </w:r>
          </w:p>
        </w:tc>
        <w:tc>
          <w:tcPr>
            <w:tcW w:w="546" w:type="pct"/>
            <w:tcBorders>
              <w:top w:val="nil"/>
              <w:left w:val="nil"/>
              <w:bottom w:val="single" w:sz="4" w:space="0" w:color="auto"/>
              <w:right w:val="single" w:sz="4" w:space="0" w:color="auto"/>
            </w:tcBorders>
            <w:vAlign w:val="center"/>
          </w:tcPr>
          <w:p w14:paraId="75CCB3D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6,3</w:t>
            </w:r>
          </w:p>
        </w:tc>
      </w:tr>
      <w:tr w:rsidR="00031AF0" w:rsidRPr="008B554F" w14:paraId="742816B6" w14:textId="77777777" w:rsidTr="000401F6">
        <w:trPr>
          <w:trHeight w:val="451"/>
        </w:trPr>
        <w:tc>
          <w:tcPr>
            <w:tcW w:w="274"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7C35A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14.</w:t>
            </w:r>
          </w:p>
        </w:tc>
        <w:tc>
          <w:tcPr>
            <w:tcW w:w="152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1723BD49"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51215D2E"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środkowej części Miasta Mława między ulicami Mikołaja Kopernika, PCK, Anny Dobrskiej, Ciechanowską, Górną i linią kolei wąskotorowej</w:t>
            </w:r>
          </w:p>
        </w:tc>
        <w:tc>
          <w:tcPr>
            <w:tcW w:w="1408"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8008861"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177C9C7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Mikołaja Kopernika, PCK, Anny Dobrskiej, Ciechanowska, Górna, linia kolei wąskotorowej</w:t>
            </w:r>
          </w:p>
        </w:tc>
        <w:tc>
          <w:tcPr>
            <w:tcW w:w="125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228BA061"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61947B9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marca 2018r.</w:t>
            </w:r>
          </w:p>
        </w:tc>
        <w:tc>
          <w:tcPr>
            <w:tcW w:w="546"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1855F4DF"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349FDE8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40,0</w:t>
            </w:r>
          </w:p>
        </w:tc>
      </w:tr>
      <w:tr w:rsidR="00031AF0" w:rsidRPr="008B554F" w14:paraId="6B172D44" w14:textId="77777777" w:rsidTr="000401F6">
        <w:trPr>
          <w:trHeight w:val="567"/>
        </w:trPr>
        <w:tc>
          <w:tcPr>
            <w:tcW w:w="274"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FC3D20"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27C1DBF4"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408"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531FE59F"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25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09B8F7A1"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1800A06D"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r>
      <w:tr w:rsidR="00031AF0" w:rsidRPr="008B554F" w14:paraId="6A72426E" w14:textId="77777777" w:rsidTr="001B255E">
        <w:trPr>
          <w:trHeight w:val="2043"/>
        </w:trPr>
        <w:tc>
          <w:tcPr>
            <w:tcW w:w="274" w:type="pct"/>
            <w:tcBorders>
              <w:top w:val="nil"/>
              <w:left w:val="single" w:sz="4" w:space="0" w:color="auto"/>
              <w:bottom w:val="single" w:sz="4" w:space="0" w:color="auto"/>
              <w:right w:val="single" w:sz="4" w:space="0" w:color="auto"/>
            </w:tcBorders>
            <w:vAlign w:val="center"/>
            <w:hideMark/>
          </w:tcPr>
          <w:p w14:paraId="7330885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15.</w:t>
            </w:r>
          </w:p>
        </w:tc>
        <w:tc>
          <w:tcPr>
            <w:tcW w:w="1521" w:type="pct"/>
            <w:tcBorders>
              <w:top w:val="nil"/>
              <w:left w:val="nil"/>
              <w:bottom w:val="single" w:sz="4" w:space="0" w:color="auto"/>
              <w:right w:val="single" w:sz="4" w:space="0" w:color="auto"/>
            </w:tcBorders>
            <w:vAlign w:val="center"/>
          </w:tcPr>
          <w:p w14:paraId="27EAFDD2"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środkowej części Miasta Mława między ul. Mikołaja Kopernika, Lasem Mławskim, granicą miasta, drogą krajową Nr 7, ul. Łąkową, ul. </w:t>
            </w:r>
            <w:proofErr w:type="spellStart"/>
            <w:r w:rsidRPr="008B554F">
              <w:rPr>
                <w:rFonts w:ascii="Century Gothic" w:eastAsia="Times New Roman" w:hAnsi="Century Gothic" w:cs="Times New Roman"/>
                <w:color w:val="000000"/>
                <w:sz w:val="20"/>
                <w:szCs w:val="20"/>
              </w:rPr>
              <w:t>Padlewskiego</w:t>
            </w:r>
            <w:proofErr w:type="spellEnd"/>
            <w:r w:rsidRPr="008B554F">
              <w:rPr>
                <w:rFonts w:ascii="Century Gothic" w:eastAsia="Times New Roman" w:hAnsi="Century Gothic" w:cs="Times New Roman"/>
                <w:color w:val="000000"/>
                <w:sz w:val="20"/>
                <w:szCs w:val="20"/>
              </w:rPr>
              <w:t>, ul. Wójtostwo</w:t>
            </w:r>
          </w:p>
        </w:tc>
        <w:tc>
          <w:tcPr>
            <w:tcW w:w="1408" w:type="pct"/>
            <w:tcBorders>
              <w:top w:val="nil"/>
              <w:left w:val="nil"/>
              <w:bottom w:val="single" w:sz="4" w:space="0" w:color="auto"/>
              <w:right w:val="single" w:sz="4" w:space="0" w:color="auto"/>
            </w:tcBorders>
            <w:vAlign w:val="center"/>
          </w:tcPr>
          <w:p w14:paraId="7D182C2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Mikołaja Kopernika, Las Mławski, granica miasta, droga krajowa  </w:t>
            </w:r>
            <w:r w:rsidRPr="008B554F">
              <w:rPr>
                <w:rFonts w:ascii="Century Gothic" w:eastAsia="Times New Roman" w:hAnsi="Century Gothic" w:cs="Times New Roman"/>
                <w:color w:val="000000"/>
                <w:sz w:val="20"/>
                <w:szCs w:val="20"/>
              </w:rPr>
              <w:br/>
              <w:t xml:space="preserve">Nr 7, ul. Łąkowa, </w:t>
            </w:r>
            <w:r w:rsidRPr="008B554F">
              <w:rPr>
                <w:rFonts w:ascii="Century Gothic" w:eastAsia="Times New Roman" w:hAnsi="Century Gothic" w:cs="Times New Roman"/>
                <w:color w:val="000000"/>
                <w:sz w:val="20"/>
                <w:szCs w:val="20"/>
              </w:rPr>
              <w:br/>
              <w:t xml:space="preserve">ul. </w:t>
            </w:r>
            <w:proofErr w:type="spellStart"/>
            <w:r w:rsidRPr="008B554F">
              <w:rPr>
                <w:rFonts w:ascii="Century Gothic" w:eastAsia="Times New Roman" w:hAnsi="Century Gothic" w:cs="Times New Roman"/>
                <w:color w:val="000000"/>
                <w:sz w:val="20"/>
                <w:szCs w:val="20"/>
              </w:rPr>
              <w:t>Padlewskiego</w:t>
            </w:r>
            <w:proofErr w:type="spellEnd"/>
            <w:r w:rsidRPr="008B554F">
              <w:rPr>
                <w:rFonts w:ascii="Century Gothic" w:eastAsia="Times New Roman" w:hAnsi="Century Gothic" w:cs="Times New Roman"/>
                <w:color w:val="000000"/>
                <w:sz w:val="20"/>
                <w:szCs w:val="20"/>
              </w:rPr>
              <w:t xml:space="preserve">, </w:t>
            </w:r>
            <w:r w:rsidRPr="008B554F">
              <w:rPr>
                <w:rFonts w:ascii="Century Gothic" w:eastAsia="Times New Roman" w:hAnsi="Century Gothic" w:cs="Times New Roman"/>
                <w:color w:val="000000"/>
                <w:sz w:val="20"/>
                <w:szCs w:val="20"/>
              </w:rPr>
              <w:br/>
              <w:t>ul. Wójtostwo</w:t>
            </w:r>
          </w:p>
        </w:tc>
        <w:tc>
          <w:tcPr>
            <w:tcW w:w="1251" w:type="pct"/>
            <w:tcBorders>
              <w:top w:val="nil"/>
              <w:left w:val="nil"/>
              <w:bottom w:val="single" w:sz="4" w:space="0" w:color="auto"/>
              <w:right w:val="single" w:sz="4" w:space="0" w:color="auto"/>
            </w:tcBorders>
            <w:vAlign w:val="center"/>
          </w:tcPr>
          <w:p w14:paraId="23624C8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marca 2018r.</w:t>
            </w:r>
          </w:p>
        </w:tc>
        <w:tc>
          <w:tcPr>
            <w:tcW w:w="546" w:type="pct"/>
            <w:tcBorders>
              <w:top w:val="nil"/>
              <w:left w:val="nil"/>
              <w:bottom w:val="single" w:sz="4" w:space="0" w:color="auto"/>
              <w:right w:val="single" w:sz="4" w:space="0" w:color="auto"/>
            </w:tcBorders>
            <w:vAlign w:val="center"/>
          </w:tcPr>
          <w:p w14:paraId="0D1E9CCE"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115,9</w:t>
            </w:r>
          </w:p>
        </w:tc>
      </w:tr>
      <w:tr w:rsidR="00031AF0" w:rsidRPr="008B554F" w14:paraId="5378FA9F" w14:textId="77777777" w:rsidTr="000401F6">
        <w:trPr>
          <w:trHeight w:val="451"/>
        </w:trPr>
        <w:tc>
          <w:tcPr>
            <w:tcW w:w="274"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6B6D9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lastRenderedPageBreak/>
              <w:t>16.</w:t>
            </w:r>
          </w:p>
        </w:tc>
        <w:tc>
          <w:tcPr>
            <w:tcW w:w="1521"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05949AD" w14:textId="7C6305BD"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środkowej części Miasta Mława między linią kolejową, Os. Książąt Mazowieckich i ul. Henryka Sienkiewicza</w:t>
            </w:r>
          </w:p>
        </w:tc>
        <w:tc>
          <w:tcPr>
            <w:tcW w:w="1408"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7C6C2E5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linia kolejowa, Os. Książąt Mazowieckich, ul. Henryka Sienkiewicza</w:t>
            </w:r>
          </w:p>
        </w:tc>
        <w:tc>
          <w:tcPr>
            <w:tcW w:w="125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5D39A34E"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073AD35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 marca 2018r.</w:t>
            </w:r>
          </w:p>
        </w:tc>
        <w:tc>
          <w:tcPr>
            <w:tcW w:w="546"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76C94DB8"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p w14:paraId="23B78BC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6,2</w:t>
            </w:r>
          </w:p>
        </w:tc>
      </w:tr>
      <w:tr w:rsidR="00031AF0" w:rsidRPr="008B554F" w14:paraId="2D0C6ADB" w14:textId="77777777" w:rsidTr="000401F6">
        <w:trPr>
          <w:trHeight w:val="960"/>
        </w:trPr>
        <w:tc>
          <w:tcPr>
            <w:tcW w:w="274"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33969A"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4D2580EA"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408"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32CF6B39"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25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5A5137DB"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78D8B7B4"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r>
      <w:tr w:rsidR="00031AF0" w:rsidRPr="008B554F" w14:paraId="2BA059A9" w14:textId="77777777" w:rsidTr="001B255E">
        <w:trPr>
          <w:trHeight w:val="1726"/>
        </w:trPr>
        <w:tc>
          <w:tcPr>
            <w:tcW w:w="274" w:type="pct"/>
            <w:tcBorders>
              <w:top w:val="nil"/>
              <w:left w:val="single" w:sz="4" w:space="0" w:color="auto"/>
              <w:bottom w:val="single" w:sz="4" w:space="0" w:color="auto"/>
              <w:right w:val="single" w:sz="4" w:space="0" w:color="auto"/>
            </w:tcBorders>
            <w:vAlign w:val="center"/>
            <w:hideMark/>
          </w:tcPr>
          <w:p w14:paraId="506C0DC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17.</w:t>
            </w:r>
          </w:p>
        </w:tc>
        <w:tc>
          <w:tcPr>
            <w:tcW w:w="1521" w:type="pct"/>
            <w:tcBorders>
              <w:top w:val="nil"/>
              <w:left w:val="nil"/>
              <w:bottom w:val="single" w:sz="4" w:space="0" w:color="auto"/>
              <w:right w:val="single" w:sz="4" w:space="0" w:color="auto"/>
            </w:tcBorders>
            <w:vAlign w:val="center"/>
          </w:tcPr>
          <w:p w14:paraId="5C596A4D"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południowej części Miasta Mława w rejonie ulic: Płockiej, Olesin, Zabrody, drogi Nr 7, granicy Miasta Mława, linii kolejowej i rzeki </w:t>
            </w:r>
            <w:proofErr w:type="spellStart"/>
            <w:r w:rsidRPr="008B554F">
              <w:rPr>
                <w:rFonts w:ascii="Century Gothic" w:eastAsia="Times New Roman" w:hAnsi="Century Gothic" w:cs="Times New Roman"/>
                <w:color w:val="000000"/>
                <w:sz w:val="20"/>
                <w:szCs w:val="20"/>
              </w:rPr>
              <w:t>Seracz</w:t>
            </w:r>
            <w:proofErr w:type="spellEnd"/>
            <w:r w:rsidRPr="008B554F">
              <w:rPr>
                <w:rFonts w:ascii="Century Gothic" w:eastAsia="Times New Roman" w:hAnsi="Century Gothic" w:cs="Times New Roman"/>
                <w:color w:val="000000"/>
                <w:sz w:val="20"/>
                <w:szCs w:val="20"/>
              </w:rPr>
              <w:t xml:space="preserve"> - część I</w:t>
            </w:r>
          </w:p>
        </w:tc>
        <w:tc>
          <w:tcPr>
            <w:tcW w:w="1408" w:type="pct"/>
            <w:tcBorders>
              <w:top w:val="nil"/>
              <w:left w:val="nil"/>
              <w:bottom w:val="single" w:sz="4" w:space="0" w:color="auto"/>
              <w:right w:val="single" w:sz="4" w:space="0" w:color="auto"/>
            </w:tcBorders>
            <w:vAlign w:val="center"/>
          </w:tcPr>
          <w:p w14:paraId="6D4FF21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Płocka, Olesin, Zabrody, droga Nr 7, granica Miasta Mława, linia kolejowa i rzeka </w:t>
            </w:r>
            <w:proofErr w:type="spellStart"/>
            <w:r w:rsidRPr="008B554F">
              <w:rPr>
                <w:rFonts w:ascii="Century Gothic" w:eastAsia="Times New Roman" w:hAnsi="Century Gothic" w:cs="Times New Roman"/>
                <w:color w:val="000000"/>
                <w:sz w:val="20"/>
                <w:szCs w:val="20"/>
              </w:rPr>
              <w:t>Seracz</w:t>
            </w:r>
            <w:proofErr w:type="spellEnd"/>
            <w:r w:rsidRPr="008B554F">
              <w:rPr>
                <w:rFonts w:ascii="Century Gothic" w:eastAsia="Times New Roman" w:hAnsi="Century Gothic" w:cs="Times New Roman"/>
                <w:color w:val="000000"/>
                <w:sz w:val="20"/>
                <w:szCs w:val="20"/>
              </w:rPr>
              <w:t xml:space="preserve"> </w:t>
            </w:r>
          </w:p>
        </w:tc>
        <w:tc>
          <w:tcPr>
            <w:tcW w:w="1251" w:type="pct"/>
            <w:tcBorders>
              <w:top w:val="nil"/>
              <w:left w:val="nil"/>
              <w:bottom w:val="single" w:sz="4" w:space="0" w:color="auto"/>
              <w:right w:val="single" w:sz="4" w:space="0" w:color="auto"/>
            </w:tcBorders>
            <w:vAlign w:val="center"/>
          </w:tcPr>
          <w:p w14:paraId="2F07990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29 maja 2018r. zmiana </w:t>
            </w:r>
            <w:r w:rsidRPr="008B554F">
              <w:rPr>
                <w:rFonts w:ascii="Century Gothic" w:eastAsia="Times New Roman" w:hAnsi="Century Gothic" w:cs="Times New Roman"/>
                <w:color w:val="000000"/>
                <w:sz w:val="20"/>
                <w:szCs w:val="20"/>
              </w:rPr>
              <w:br/>
              <w:t>13 października 2020r.</w:t>
            </w:r>
          </w:p>
        </w:tc>
        <w:tc>
          <w:tcPr>
            <w:tcW w:w="546" w:type="pct"/>
            <w:tcBorders>
              <w:top w:val="nil"/>
              <w:left w:val="nil"/>
              <w:bottom w:val="single" w:sz="4" w:space="0" w:color="auto"/>
              <w:right w:val="single" w:sz="4" w:space="0" w:color="auto"/>
            </w:tcBorders>
            <w:vAlign w:val="center"/>
          </w:tcPr>
          <w:p w14:paraId="5186636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47,2</w:t>
            </w:r>
          </w:p>
        </w:tc>
      </w:tr>
      <w:tr w:rsidR="00031AF0" w:rsidRPr="008B554F" w14:paraId="1973630E" w14:textId="77777777" w:rsidTr="000401F6">
        <w:trPr>
          <w:trHeight w:val="679"/>
        </w:trPr>
        <w:tc>
          <w:tcPr>
            <w:tcW w:w="274"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9C69C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18.</w:t>
            </w:r>
          </w:p>
        </w:tc>
        <w:tc>
          <w:tcPr>
            <w:tcW w:w="1521"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893F3A1" w14:textId="1DC61D19"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terenu </w:t>
            </w:r>
            <w:r w:rsidR="007F5125">
              <w:rPr>
                <w:rFonts w:ascii="Century Gothic" w:eastAsia="Times New Roman" w:hAnsi="Century Gothic" w:cs="Times New Roman"/>
                <w:color w:val="000000"/>
                <w:sz w:val="20"/>
                <w:szCs w:val="20"/>
              </w:rPr>
              <w:br/>
            </w:r>
            <w:r w:rsidRPr="008B554F">
              <w:rPr>
                <w:rFonts w:ascii="Century Gothic" w:eastAsia="Times New Roman" w:hAnsi="Century Gothic" w:cs="Times New Roman"/>
                <w:color w:val="000000"/>
                <w:sz w:val="20"/>
                <w:szCs w:val="20"/>
              </w:rPr>
              <w:t xml:space="preserve">„Zachodnia II” </w:t>
            </w:r>
          </w:p>
        </w:tc>
        <w:tc>
          <w:tcPr>
            <w:tcW w:w="140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EF641A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Zachodnia, Kościuszki, Leszczyńskiego, Szwejkowskiego</w:t>
            </w:r>
          </w:p>
        </w:tc>
        <w:tc>
          <w:tcPr>
            <w:tcW w:w="1251"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84084A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19 listopada 2019r.</w:t>
            </w:r>
          </w:p>
        </w:tc>
        <w:tc>
          <w:tcPr>
            <w:tcW w:w="546"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E2E836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3,2</w:t>
            </w:r>
          </w:p>
        </w:tc>
      </w:tr>
      <w:tr w:rsidR="00031AF0" w:rsidRPr="008B554F" w14:paraId="55A5D6F3" w14:textId="77777777" w:rsidTr="001B255E">
        <w:trPr>
          <w:trHeight w:val="735"/>
        </w:trPr>
        <w:tc>
          <w:tcPr>
            <w:tcW w:w="274" w:type="pct"/>
            <w:vMerge w:val="restart"/>
            <w:tcBorders>
              <w:top w:val="nil"/>
              <w:left w:val="single" w:sz="4" w:space="0" w:color="auto"/>
              <w:bottom w:val="single" w:sz="4" w:space="0" w:color="auto"/>
              <w:right w:val="single" w:sz="4" w:space="0" w:color="auto"/>
            </w:tcBorders>
            <w:noWrap/>
            <w:vAlign w:val="center"/>
            <w:hideMark/>
          </w:tcPr>
          <w:p w14:paraId="7AABCDC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19.</w:t>
            </w:r>
          </w:p>
        </w:tc>
        <w:tc>
          <w:tcPr>
            <w:tcW w:w="1521" w:type="pct"/>
            <w:vMerge w:val="restart"/>
            <w:tcBorders>
              <w:top w:val="nil"/>
              <w:left w:val="single" w:sz="4" w:space="0" w:color="auto"/>
              <w:bottom w:val="single" w:sz="4" w:space="0" w:color="auto"/>
              <w:right w:val="single" w:sz="4" w:space="0" w:color="auto"/>
            </w:tcBorders>
            <w:vAlign w:val="center"/>
          </w:tcPr>
          <w:p w14:paraId="43EAAA37"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„Polna”</w:t>
            </w:r>
          </w:p>
        </w:tc>
        <w:tc>
          <w:tcPr>
            <w:tcW w:w="1408" w:type="pct"/>
            <w:vMerge w:val="restart"/>
            <w:tcBorders>
              <w:top w:val="nil"/>
              <w:left w:val="single" w:sz="4" w:space="0" w:color="auto"/>
              <w:bottom w:val="single" w:sz="4" w:space="0" w:color="auto"/>
              <w:right w:val="single" w:sz="4" w:space="0" w:color="auto"/>
            </w:tcBorders>
            <w:noWrap/>
            <w:vAlign w:val="center"/>
          </w:tcPr>
          <w:p w14:paraId="1C90E8B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Polna, droga krajowa Nr 7, Dzierzgowska</w:t>
            </w:r>
          </w:p>
        </w:tc>
        <w:tc>
          <w:tcPr>
            <w:tcW w:w="1251" w:type="pct"/>
            <w:vMerge w:val="restart"/>
            <w:tcBorders>
              <w:top w:val="nil"/>
              <w:left w:val="single" w:sz="4" w:space="0" w:color="auto"/>
              <w:bottom w:val="single" w:sz="4" w:space="0" w:color="auto"/>
              <w:right w:val="single" w:sz="4" w:space="0" w:color="auto"/>
            </w:tcBorders>
            <w:noWrap/>
            <w:vAlign w:val="center"/>
          </w:tcPr>
          <w:p w14:paraId="0AC9ED0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 stycznia 2020r.</w:t>
            </w:r>
          </w:p>
        </w:tc>
        <w:tc>
          <w:tcPr>
            <w:tcW w:w="546" w:type="pct"/>
            <w:vMerge w:val="restart"/>
            <w:tcBorders>
              <w:top w:val="nil"/>
              <w:left w:val="single" w:sz="4" w:space="0" w:color="auto"/>
              <w:bottom w:val="single" w:sz="4" w:space="0" w:color="auto"/>
              <w:right w:val="single" w:sz="4" w:space="0" w:color="auto"/>
            </w:tcBorders>
            <w:noWrap/>
            <w:vAlign w:val="center"/>
          </w:tcPr>
          <w:p w14:paraId="34810B9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19,4</w:t>
            </w:r>
          </w:p>
        </w:tc>
      </w:tr>
      <w:tr w:rsidR="00031AF0" w:rsidRPr="008B554F" w14:paraId="19613B26" w14:textId="77777777" w:rsidTr="001B255E">
        <w:trPr>
          <w:trHeight w:val="451"/>
        </w:trPr>
        <w:tc>
          <w:tcPr>
            <w:tcW w:w="274" w:type="pct"/>
            <w:vMerge/>
            <w:tcBorders>
              <w:top w:val="nil"/>
              <w:left w:val="single" w:sz="4" w:space="0" w:color="auto"/>
              <w:bottom w:val="single" w:sz="4" w:space="0" w:color="auto"/>
              <w:right w:val="single" w:sz="4" w:space="0" w:color="auto"/>
            </w:tcBorders>
            <w:vAlign w:val="center"/>
            <w:hideMark/>
          </w:tcPr>
          <w:p w14:paraId="56340C3B"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auto"/>
              <w:right w:val="single" w:sz="4" w:space="0" w:color="auto"/>
            </w:tcBorders>
            <w:vAlign w:val="center"/>
          </w:tcPr>
          <w:p w14:paraId="25C6191D"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408" w:type="pct"/>
            <w:vMerge/>
            <w:tcBorders>
              <w:top w:val="nil"/>
              <w:left w:val="single" w:sz="4" w:space="0" w:color="auto"/>
              <w:bottom w:val="single" w:sz="4" w:space="0" w:color="auto"/>
              <w:right w:val="single" w:sz="4" w:space="0" w:color="auto"/>
            </w:tcBorders>
            <w:vAlign w:val="center"/>
          </w:tcPr>
          <w:p w14:paraId="3BBE33AB"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251" w:type="pct"/>
            <w:vMerge/>
            <w:tcBorders>
              <w:top w:val="nil"/>
              <w:left w:val="single" w:sz="4" w:space="0" w:color="auto"/>
              <w:bottom w:val="single" w:sz="4" w:space="0" w:color="auto"/>
              <w:right w:val="single" w:sz="4" w:space="0" w:color="auto"/>
            </w:tcBorders>
            <w:vAlign w:val="center"/>
          </w:tcPr>
          <w:p w14:paraId="0AD10190"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vAlign w:val="center"/>
          </w:tcPr>
          <w:p w14:paraId="0F35AE02"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r>
      <w:tr w:rsidR="00031AF0" w:rsidRPr="008B554F" w14:paraId="5345F173" w14:textId="77777777" w:rsidTr="000401F6">
        <w:trPr>
          <w:trHeight w:val="900"/>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26F20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20.</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B1FCC7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MPZP dla obszaru położonego w środkowej części Miasta Mława między ul. Podborną, Lasem Mławskim, ul. Mikołaja Kopernika i linią kolei wąskotorowej</w:t>
            </w:r>
          </w:p>
        </w:tc>
        <w:tc>
          <w:tcPr>
            <w:tcW w:w="140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DF4980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ul. Podborna, Las Mławski, ul. Mikołaja Kopernika, linia kolei wąskotorowej</w:t>
            </w:r>
          </w:p>
        </w:tc>
        <w:tc>
          <w:tcPr>
            <w:tcW w:w="125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7801A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 października 2020r.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E452B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26,5</w:t>
            </w:r>
          </w:p>
        </w:tc>
      </w:tr>
      <w:tr w:rsidR="00031AF0" w:rsidRPr="008B554F" w14:paraId="40884386" w14:textId="77777777" w:rsidTr="001B255E">
        <w:trPr>
          <w:trHeight w:val="738"/>
        </w:trPr>
        <w:tc>
          <w:tcPr>
            <w:tcW w:w="274" w:type="pct"/>
            <w:tcBorders>
              <w:top w:val="nil"/>
              <w:left w:val="single" w:sz="4" w:space="0" w:color="auto"/>
              <w:bottom w:val="nil"/>
              <w:right w:val="single" w:sz="4" w:space="0" w:color="auto"/>
            </w:tcBorders>
            <w:noWrap/>
            <w:vAlign w:val="center"/>
            <w:hideMark/>
          </w:tcPr>
          <w:p w14:paraId="3D4CA0D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21.</w:t>
            </w:r>
          </w:p>
        </w:tc>
        <w:tc>
          <w:tcPr>
            <w:tcW w:w="1521" w:type="pct"/>
            <w:tcBorders>
              <w:top w:val="nil"/>
              <w:left w:val="nil"/>
              <w:bottom w:val="nil"/>
              <w:right w:val="single" w:sz="4" w:space="0" w:color="auto"/>
            </w:tcBorders>
            <w:vAlign w:val="center"/>
          </w:tcPr>
          <w:p w14:paraId="3FC25C2D"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„Targowa”</w:t>
            </w:r>
          </w:p>
        </w:tc>
        <w:tc>
          <w:tcPr>
            <w:tcW w:w="1408" w:type="pct"/>
            <w:tcBorders>
              <w:top w:val="nil"/>
              <w:left w:val="nil"/>
              <w:bottom w:val="nil"/>
              <w:right w:val="single" w:sz="4" w:space="0" w:color="auto"/>
            </w:tcBorders>
            <w:vAlign w:val="center"/>
          </w:tcPr>
          <w:p w14:paraId="1E56F38E" w14:textId="77777777" w:rsidR="00031AF0" w:rsidRPr="008B554F" w:rsidRDefault="00031AF0" w:rsidP="004D404D">
            <w:pPr>
              <w:spacing w:line="276" w:lineRule="auto"/>
              <w:rPr>
                <w:rFonts w:ascii="Century Gothic" w:hAnsi="Century Gothic"/>
                <w:sz w:val="20"/>
                <w:szCs w:val="20"/>
              </w:rPr>
            </w:pPr>
            <w:r w:rsidRPr="008B554F">
              <w:rPr>
                <w:rFonts w:ascii="Century Gothic" w:eastAsia="Times New Roman" w:hAnsi="Century Gothic" w:cs="Times New Roman"/>
                <w:color w:val="000000"/>
                <w:sz w:val="20"/>
                <w:szCs w:val="20"/>
              </w:rPr>
              <w:t xml:space="preserve">ul. Narutowicza, Targowa, </w:t>
            </w:r>
            <w:proofErr w:type="spellStart"/>
            <w:r w:rsidRPr="008B554F">
              <w:rPr>
                <w:rFonts w:ascii="Century Gothic" w:eastAsia="Times New Roman" w:hAnsi="Century Gothic" w:cs="Times New Roman"/>
                <w:color w:val="000000"/>
                <w:sz w:val="20"/>
                <w:szCs w:val="20"/>
              </w:rPr>
              <w:t>Padlewskiego</w:t>
            </w:r>
            <w:proofErr w:type="spellEnd"/>
            <w:r w:rsidRPr="008B554F">
              <w:rPr>
                <w:rFonts w:ascii="Century Gothic" w:eastAsia="Times New Roman" w:hAnsi="Century Gothic" w:cs="Times New Roman"/>
                <w:color w:val="000000"/>
                <w:sz w:val="20"/>
                <w:szCs w:val="20"/>
              </w:rPr>
              <w:t>, Dzierzgowska, Zacisze</w:t>
            </w:r>
          </w:p>
        </w:tc>
        <w:tc>
          <w:tcPr>
            <w:tcW w:w="1251" w:type="pct"/>
            <w:tcBorders>
              <w:top w:val="nil"/>
              <w:left w:val="nil"/>
              <w:bottom w:val="nil"/>
              <w:right w:val="single" w:sz="4" w:space="0" w:color="auto"/>
            </w:tcBorders>
            <w:noWrap/>
            <w:vAlign w:val="center"/>
          </w:tcPr>
          <w:p w14:paraId="08CA53D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 stycznia 2020r.</w:t>
            </w:r>
          </w:p>
        </w:tc>
        <w:tc>
          <w:tcPr>
            <w:tcW w:w="546" w:type="pct"/>
            <w:tcBorders>
              <w:top w:val="nil"/>
              <w:left w:val="nil"/>
              <w:bottom w:val="nil"/>
              <w:right w:val="single" w:sz="4" w:space="0" w:color="auto"/>
            </w:tcBorders>
            <w:noWrap/>
            <w:vAlign w:val="center"/>
          </w:tcPr>
          <w:p w14:paraId="54FE72D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6,8</w:t>
            </w:r>
          </w:p>
        </w:tc>
      </w:tr>
      <w:tr w:rsidR="00031AF0" w:rsidRPr="008B554F" w14:paraId="128C8E93" w14:textId="77777777" w:rsidTr="001B255E">
        <w:trPr>
          <w:trHeight w:val="738"/>
        </w:trPr>
        <w:tc>
          <w:tcPr>
            <w:tcW w:w="274" w:type="pct"/>
            <w:tcBorders>
              <w:top w:val="nil"/>
              <w:left w:val="single" w:sz="4" w:space="0" w:color="auto"/>
              <w:bottom w:val="single" w:sz="4" w:space="0" w:color="auto"/>
              <w:right w:val="single" w:sz="4" w:space="0" w:color="auto"/>
            </w:tcBorders>
            <w:noWrap/>
            <w:vAlign w:val="center"/>
          </w:tcPr>
          <w:p w14:paraId="469345F8"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521" w:type="pct"/>
            <w:tcBorders>
              <w:top w:val="nil"/>
              <w:left w:val="nil"/>
              <w:bottom w:val="single" w:sz="4" w:space="0" w:color="auto"/>
              <w:right w:val="single" w:sz="4" w:space="0" w:color="auto"/>
            </w:tcBorders>
            <w:vAlign w:val="center"/>
          </w:tcPr>
          <w:p w14:paraId="1AF01037"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408" w:type="pct"/>
            <w:tcBorders>
              <w:top w:val="nil"/>
              <w:left w:val="nil"/>
              <w:bottom w:val="single" w:sz="4" w:space="0" w:color="auto"/>
              <w:right w:val="single" w:sz="4" w:space="0" w:color="auto"/>
            </w:tcBorders>
            <w:vAlign w:val="center"/>
          </w:tcPr>
          <w:p w14:paraId="06AACEA6"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251" w:type="pct"/>
            <w:tcBorders>
              <w:top w:val="nil"/>
              <w:left w:val="nil"/>
              <w:bottom w:val="single" w:sz="4" w:space="0" w:color="auto"/>
              <w:right w:val="single" w:sz="4" w:space="0" w:color="auto"/>
            </w:tcBorders>
            <w:noWrap/>
            <w:vAlign w:val="center"/>
          </w:tcPr>
          <w:p w14:paraId="61C6606A"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546" w:type="pct"/>
            <w:tcBorders>
              <w:top w:val="nil"/>
              <w:left w:val="nil"/>
              <w:bottom w:val="single" w:sz="4" w:space="0" w:color="auto"/>
              <w:right w:val="single" w:sz="4" w:space="0" w:color="auto"/>
            </w:tcBorders>
            <w:noWrap/>
            <w:vAlign w:val="center"/>
          </w:tcPr>
          <w:p w14:paraId="126D9F7F"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r>
      <w:tr w:rsidR="00031AF0" w:rsidRPr="008B554F" w14:paraId="6E3FD679" w14:textId="77777777" w:rsidTr="000401F6">
        <w:trPr>
          <w:trHeight w:val="738"/>
        </w:trPr>
        <w:tc>
          <w:tcPr>
            <w:tcW w:w="274"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546632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22.</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6856F9D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sz w:val="20"/>
                <w:szCs w:val="20"/>
              </w:rPr>
              <w:t>MPZP „Targowa” część II</w:t>
            </w:r>
          </w:p>
        </w:tc>
        <w:tc>
          <w:tcPr>
            <w:tcW w:w="1408" w:type="pct"/>
            <w:tcBorders>
              <w:top w:val="nil"/>
              <w:left w:val="nil"/>
              <w:bottom w:val="single" w:sz="4" w:space="0" w:color="auto"/>
              <w:right w:val="single" w:sz="4" w:space="0" w:color="auto"/>
            </w:tcBorders>
            <w:shd w:val="clear" w:color="auto" w:fill="F2F2F2" w:themeFill="background1" w:themeFillShade="F2"/>
            <w:vAlign w:val="center"/>
          </w:tcPr>
          <w:p w14:paraId="6BBC17DA"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Narutowicza, Targowa, </w:t>
            </w:r>
            <w:proofErr w:type="spellStart"/>
            <w:r w:rsidRPr="008B554F">
              <w:rPr>
                <w:rFonts w:ascii="Century Gothic" w:eastAsia="Times New Roman" w:hAnsi="Century Gothic" w:cs="Times New Roman"/>
                <w:color w:val="000000"/>
                <w:sz w:val="20"/>
                <w:szCs w:val="20"/>
              </w:rPr>
              <w:t>Padlewskiego</w:t>
            </w:r>
            <w:proofErr w:type="spellEnd"/>
            <w:r w:rsidRPr="008B554F">
              <w:rPr>
                <w:rFonts w:ascii="Century Gothic" w:eastAsia="Times New Roman" w:hAnsi="Century Gothic" w:cs="Times New Roman"/>
                <w:color w:val="000000"/>
                <w:sz w:val="20"/>
                <w:szCs w:val="20"/>
              </w:rPr>
              <w:t>, Dzierzgowska, Zacisze</w:t>
            </w:r>
          </w:p>
        </w:tc>
        <w:tc>
          <w:tcPr>
            <w:tcW w:w="1251" w:type="pct"/>
            <w:tcBorders>
              <w:top w:val="nil"/>
              <w:left w:val="nil"/>
              <w:bottom w:val="single" w:sz="4" w:space="0" w:color="auto"/>
              <w:right w:val="single" w:sz="4" w:space="0" w:color="auto"/>
            </w:tcBorders>
            <w:shd w:val="clear" w:color="auto" w:fill="F2F2F2" w:themeFill="background1" w:themeFillShade="F2"/>
            <w:noWrap/>
            <w:vAlign w:val="center"/>
          </w:tcPr>
          <w:p w14:paraId="29EC097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sz w:val="20"/>
                <w:szCs w:val="20"/>
              </w:rPr>
              <w:t>28 czerwca 2022r.</w:t>
            </w:r>
          </w:p>
        </w:tc>
        <w:tc>
          <w:tcPr>
            <w:tcW w:w="546" w:type="pct"/>
            <w:tcBorders>
              <w:top w:val="nil"/>
              <w:left w:val="nil"/>
              <w:bottom w:val="single" w:sz="4" w:space="0" w:color="auto"/>
              <w:right w:val="single" w:sz="4" w:space="0" w:color="auto"/>
            </w:tcBorders>
            <w:shd w:val="clear" w:color="auto" w:fill="F2F2F2" w:themeFill="background1" w:themeFillShade="F2"/>
            <w:noWrap/>
            <w:vAlign w:val="center"/>
          </w:tcPr>
          <w:p w14:paraId="5F34236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4,4</w:t>
            </w:r>
          </w:p>
        </w:tc>
      </w:tr>
      <w:tr w:rsidR="00031AF0" w:rsidRPr="008B554F" w14:paraId="71D87FA6" w14:textId="77777777" w:rsidTr="001B255E">
        <w:trPr>
          <w:trHeight w:val="738"/>
        </w:trPr>
        <w:tc>
          <w:tcPr>
            <w:tcW w:w="274" w:type="pct"/>
            <w:tcBorders>
              <w:top w:val="nil"/>
              <w:left w:val="single" w:sz="4" w:space="0" w:color="auto"/>
              <w:bottom w:val="single" w:sz="4" w:space="0" w:color="auto"/>
              <w:right w:val="single" w:sz="4" w:space="0" w:color="auto"/>
            </w:tcBorders>
            <w:noWrap/>
            <w:vAlign w:val="center"/>
          </w:tcPr>
          <w:p w14:paraId="2213E3E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23.</w:t>
            </w:r>
          </w:p>
        </w:tc>
        <w:tc>
          <w:tcPr>
            <w:tcW w:w="1521" w:type="pct"/>
            <w:tcBorders>
              <w:top w:val="nil"/>
              <w:left w:val="nil"/>
              <w:bottom w:val="single" w:sz="4" w:space="0" w:color="auto"/>
              <w:right w:val="single" w:sz="4" w:space="0" w:color="auto"/>
            </w:tcBorders>
            <w:vAlign w:val="center"/>
          </w:tcPr>
          <w:p w14:paraId="701B102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hAnsi="Century Gothic" w:cs="Times New Roman"/>
                <w:color w:val="222328"/>
                <w:sz w:val="20"/>
                <w:szCs w:val="20"/>
              </w:rPr>
              <w:t xml:space="preserve">MPZP </w:t>
            </w:r>
            <w:r w:rsidRPr="008B554F">
              <w:rPr>
                <w:rFonts w:ascii="Century Gothic" w:eastAsia="Times New Roman" w:hAnsi="Century Gothic" w:cs="Times New Roman"/>
                <w:sz w:val="20"/>
                <w:szCs w:val="20"/>
              </w:rPr>
              <w:t>„Dzielnica Przemysłowa”</w:t>
            </w:r>
          </w:p>
        </w:tc>
        <w:tc>
          <w:tcPr>
            <w:tcW w:w="1408" w:type="pct"/>
            <w:tcBorders>
              <w:top w:val="nil"/>
              <w:left w:val="nil"/>
              <w:bottom w:val="single" w:sz="4" w:space="0" w:color="auto"/>
              <w:right w:val="single" w:sz="4" w:space="0" w:color="auto"/>
            </w:tcBorders>
            <w:vAlign w:val="center"/>
          </w:tcPr>
          <w:p w14:paraId="5948607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granica miasta, Las Mławski, ul. Mechaników i linia kolejowa</w:t>
            </w:r>
          </w:p>
        </w:tc>
        <w:tc>
          <w:tcPr>
            <w:tcW w:w="1251" w:type="pct"/>
            <w:tcBorders>
              <w:top w:val="nil"/>
              <w:left w:val="nil"/>
              <w:bottom w:val="single" w:sz="4" w:space="0" w:color="auto"/>
              <w:right w:val="single" w:sz="4" w:space="0" w:color="auto"/>
            </w:tcBorders>
            <w:noWrap/>
            <w:vAlign w:val="center"/>
          </w:tcPr>
          <w:p w14:paraId="48A9B86E"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sz w:val="20"/>
                <w:szCs w:val="20"/>
              </w:rPr>
              <w:t>28 czerwca 2022r.</w:t>
            </w:r>
          </w:p>
        </w:tc>
        <w:tc>
          <w:tcPr>
            <w:tcW w:w="546" w:type="pct"/>
            <w:tcBorders>
              <w:top w:val="nil"/>
              <w:left w:val="nil"/>
              <w:bottom w:val="single" w:sz="4" w:space="0" w:color="auto"/>
              <w:right w:val="single" w:sz="4" w:space="0" w:color="auto"/>
            </w:tcBorders>
            <w:noWrap/>
            <w:vAlign w:val="center"/>
          </w:tcPr>
          <w:p w14:paraId="32152FD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159,7</w:t>
            </w:r>
          </w:p>
        </w:tc>
      </w:tr>
      <w:tr w:rsidR="00031AF0" w:rsidRPr="008B554F" w14:paraId="24F66F26" w14:textId="77777777" w:rsidTr="000401F6">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A606E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24.</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162BE1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hAnsi="Century Gothic" w:cs="Times New Roman"/>
                <w:color w:val="222328"/>
                <w:sz w:val="20"/>
                <w:szCs w:val="20"/>
              </w:rPr>
              <w:t>MPZP "Osiedle Młodych" część I</w:t>
            </w:r>
          </w:p>
        </w:tc>
        <w:tc>
          <w:tcPr>
            <w:tcW w:w="140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22E50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Aleja Józefa Piłsudskiego, ul. Napoleońska, Górna, </w:t>
            </w:r>
            <w:r w:rsidRPr="008B554F">
              <w:rPr>
                <w:rFonts w:ascii="Century Gothic" w:eastAsia="Times New Roman" w:hAnsi="Century Gothic" w:cs="Times New Roman"/>
                <w:color w:val="000000"/>
                <w:sz w:val="20"/>
                <w:szCs w:val="20"/>
              </w:rPr>
              <w:lastRenderedPageBreak/>
              <w:t>Anny Dobrskiej i Szpitalna</w:t>
            </w:r>
          </w:p>
        </w:tc>
        <w:tc>
          <w:tcPr>
            <w:tcW w:w="125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B8F64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sz w:val="20"/>
                <w:szCs w:val="20"/>
              </w:rPr>
              <w:lastRenderedPageBreak/>
              <w:t>20 września 2022r.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CC556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24,6</w:t>
            </w:r>
          </w:p>
        </w:tc>
      </w:tr>
      <w:tr w:rsidR="00031AF0" w:rsidRPr="008B554F" w14:paraId="35DA666B" w14:textId="77777777" w:rsidTr="001B255E">
        <w:trPr>
          <w:trHeight w:val="738"/>
        </w:trPr>
        <w:tc>
          <w:tcPr>
            <w:tcW w:w="274" w:type="pct"/>
            <w:tcBorders>
              <w:top w:val="single" w:sz="4" w:space="0" w:color="auto"/>
              <w:left w:val="single" w:sz="4" w:space="0" w:color="auto"/>
              <w:bottom w:val="single" w:sz="4" w:space="0" w:color="auto"/>
              <w:right w:val="single" w:sz="4" w:space="0" w:color="auto"/>
            </w:tcBorders>
            <w:noWrap/>
            <w:vAlign w:val="center"/>
          </w:tcPr>
          <w:p w14:paraId="1D12C6E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25.</w:t>
            </w:r>
          </w:p>
        </w:tc>
        <w:tc>
          <w:tcPr>
            <w:tcW w:w="1521" w:type="pct"/>
            <w:tcBorders>
              <w:top w:val="single" w:sz="4" w:space="0" w:color="auto"/>
              <w:left w:val="nil"/>
              <w:bottom w:val="single" w:sz="4" w:space="0" w:color="auto"/>
              <w:right w:val="single" w:sz="4" w:space="0" w:color="auto"/>
            </w:tcBorders>
            <w:vAlign w:val="center"/>
          </w:tcPr>
          <w:p w14:paraId="7464FA9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hAnsi="Century Gothic" w:cs="Times New Roman"/>
                <w:color w:val="222328"/>
                <w:sz w:val="20"/>
                <w:szCs w:val="20"/>
              </w:rPr>
              <w:t>MPZP „Błękitna”</w:t>
            </w:r>
          </w:p>
        </w:tc>
        <w:tc>
          <w:tcPr>
            <w:tcW w:w="1408" w:type="pct"/>
            <w:tcBorders>
              <w:top w:val="single" w:sz="4" w:space="0" w:color="auto"/>
              <w:left w:val="nil"/>
              <w:bottom w:val="single" w:sz="4" w:space="0" w:color="auto"/>
              <w:right w:val="single" w:sz="4" w:space="0" w:color="auto"/>
            </w:tcBorders>
            <w:vAlign w:val="center"/>
          </w:tcPr>
          <w:p w14:paraId="60EF0E1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Błękitna, Studzieniec, Abpa Antoniego Nowowiejskiego, Danuty </w:t>
            </w:r>
            <w:proofErr w:type="spellStart"/>
            <w:r w:rsidRPr="008B554F">
              <w:rPr>
                <w:rFonts w:ascii="Century Gothic" w:eastAsia="Times New Roman" w:hAnsi="Century Gothic" w:cs="Times New Roman"/>
                <w:color w:val="000000"/>
                <w:sz w:val="20"/>
                <w:szCs w:val="20"/>
              </w:rPr>
              <w:t>Siedzikówny</w:t>
            </w:r>
            <w:proofErr w:type="spellEnd"/>
            <w:r w:rsidRPr="008B554F">
              <w:rPr>
                <w:rFonts w:ascii="Century Gothic" w:eastAsia="Times New Roman" w:hAnsi="Century Gothic" w:cs="Times New Roman"/>
                <w:color w:val="000000"/>
                <w:sz w:val="20"/>
                <w:szCs w:val="20"/>
              </w:rPr>
              <w:t xml:space="preserve"> „Inki”, Piekiełko</w:t>
            </w:r>
          </w:p>
        </w:tc>
        <w:tc>
          <w:tcPr>
            <w:tcW w:w="1251" w:type="pct"/>
            <w:tcBorders>
              <w:top w:val="single" w:sz="4" w:space="0" w:color="auto"/>
              <w:left w:val="nil"/>
              <w:bottom w:val="single" w:sz="4" w:space="0" w:color="auto"/>
              <w:right w:val="single" w:sz="4" w:space="0" w:color="auto"/>
            </w:tcBorders>
            <w:noWrap/>
            <w:vAlign w:val="center"/>
          </w:tcPr>
          <w:p w14:paraId="4DFC2C8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sz w:val="20"/>
                <w:szCs w:val="20"/>
              </w:rPr>
              <w:t>29 listopada 2022r.</w:t>
            </w:r>
          </w:p>
        </w:tc>
        <w:tc>
          <w:tcPr>
            <w:tcW w:w="546" w:type="pct"/>
            <w:tcBorders>
              <w:top w:val="single" w:sz="4" w:space="0" w:color="auto"/>
              <w:left w:val="nil"/>
              <w:bottom w:val="single" w:sz="4" w:space="0" w:color="auto"/>
              <w:right w:val="single" w:sz="4" w:space="0" w:color="auto"/>
            </w:tcBorders>
            <w:noWrap/>
            <w:vAlign w:val="center"/>
          </w:tcPr>
          <w:p w14:paraId="5E45C66F"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111,9</w:t>
            </w:r>
          </w:p>
        </w:tc>
      </w:tr>
      <w:tr w:rsidR="00031AF0" w:rsidRPr="008B554F" w14:paraId="7A2DFE9F" w14:textId="77777777" w:rsidTr="000401F6">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97E566"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26.</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483B51" w14:textId="77777777" w:rsidR="00031AF0" w:rsidRPr="008B554F" w:rsidRDefault="00031AF0" w:rsidP="004D404D">
            <w:pPr>
              <w:spacing w:line="276" w:lineRule="auto"/>
              <w:rPr>
                <w:rFonts w:ascii="Century Gothic" w:hAnsi="Century Gothic" w:cs="Times New Roman"/>
                <w:color w:val="222328"/>
                <w:sz w:val="20"/>
                <w:szCs w:val="20"/>
              </w:rPr>
            </w:pPr>
            <w:r w:rsidRPr="008B554F">
              <w:rPr>
                <w:rFonts w:ascii="Century Gothic" w:hAnsi="Century Gothic" w:cs="Times New Roman"/>
                <w:color w:val="222328"/>
                <w:sz w:val="20"/>
                <w:szCs w:val="20"/>
              </w:rPr>
              <w:t>MPZP „Osiedle Młodych” część II</w:t>
            </w:r>
          </w:p>
        </w:tc>
        <w:tc>
          <w:tcPr>
            <w:tcW w:w="140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A18744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Aleja Józefa Piłsudskiego, ul. Napoleońska, Górną, Anny Dobrskiej, Szpitalna</w:t>
            </w:r>
          </w:p>
        </w:tc>
        <w:tc>
          <w:tcPr>
            <w:tcW w:w="125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31D089" w14:textId="77777777" w:rsidR="00031AF0" w:rsidRPr="008B554F" w:rsidRDefault="00031AF0" w:rsidP="004D404D">
            <w:pPr>
              <w:spacing w:line="276" w:lineRule="auto"/>
              <w:rPr>
                <w:rFonts w:ascii="Century Gothic" w:eastAsia="Times New Roman" w:hAnsi="Century Gothic" w:cs="Times New Roman"/>
                <w:sz w:val="20"/>
                <w:szCs w:val="20"/>
              </w:rPr>
            </w:pPr>
            <w:r w:rsidRPr="008B554F">
              <w:rPr>
                <w:rFonts w:ascii="Century Gothic" w:hAnsi="Century Gothic"/>
                <w:color w:val="222328"/>
                <w:sz w:val="20"/>
                <w:szCs w:val="20"/>
              </w:rPr>
              <w:t>26 lutego 2024 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1A049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0,63</w:t>
            </w:r>
          </w:p>
        </w:tc>
      </w:tr>
      <w:tr w:rsidR="00031AF0" w:rsidRPr="008B554F" w14:paraId="345FB77D" w14:textId="77777777" w:rsidTr="001B255E">
        <w:trPr>
          <w:trHeight w:val="738"/>
        </w:trPr>
        <w:tc>
          <w:tcPr>
            <w:tcW w:w="274" w:type="pct"/>
            <w:tcBorders>
              <w:top w:val="single" w:sz="4" w:space="0" w:color="auto"/>
              <w:left w:val="single" w:sz="4" w:space="0" w:color="auto"/>
              <w:bottom w:val="single" w:sz="4" w:space="0" w:color="auto"/>
              <w:right w:val="single" w:sz="4" w:space="0" w:color="auto"/>
            </w:tcBorders>
            <w:noWrap/>
            <w:vAlign w:val="center"/>
          </w:tcPr>
          <w:p w14:paraId="518E12B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27.</w:t>
            </w:r>
          </w:p>
        </w:tc>
        <w:tc>
          <w:tcPr>
            <w:tcW w:w="1521" w:type="pct"/>
            <w:tcBorders>
              <w:top w:val="single" w:sz="4" w:space="0" w:color="auto"/>
              <w:left w:val="nil"/>
              <w:bottom w:val="single" w:sz="4" w:space="0" w:color="auto"/>
              <w:right w:val="single" w:sz="4" w:space="0" w:color="auto"/>
            </w:tcBorders>
            <w:vAlign w:val="center"/>
          </w:tcPr>
          <w:p w14:paraId="52701719" w14:textId="77777777" w:rsidR="00031AF0" w:rsidRPr="008B554F" w:rsidRDefault="00031AF0" w:rsidP="004D404D">
            <w:pPr>
              <w:spacing w:line="276" w:lineRule="auto"/>
              <w:rPr>
                <w:rFonts w:ascii="Century Gothic" w:hAnsi="Century Gothic" w:cs="Times New Roman"/>
                <w:color w:val="222328"/>
                <w:sz w:val="20"/>
                <w:szCs w:val="20"/>
              </w:rPr>
            </w:pPr>
            <w:r w:rsidRPr="008B554F">
              <w:rPr>
                <w:rFonts w:ascii="Century Gothic" w:hAnsi="Century Gothic" w:cs="Times New Roman"/>
                <w:color w:val="222328"/>
                <w:sz w:val="20"/>
                <w:szCs w:val="20"/>
              </w:rPr>
              <w:t>MPZP „Zuzanny Morawskiej”</w:t>
            </w:r>
          </w:p>
        </w:tc>
        <w:tc>
          <w:tcPr>
            <w:tcW w:w="1408" w:type="pct"/>
            <w:tcBorders>
              <w:top w:val="single" w:sz="4" w:space="0" w:color="auto"/>
              <w:left w:val="nil"/>
              <w:bottom w:val="single" w:sz="4" w:space="0" w:color="auto"/>
              <w:right w:val="single" w:sz="4" w:space="0" w:color="auto"/>
            </w:tcBorders>
            <w:vAlign w:val="center"/>
          </w:tcPr>
          <w:p w14:paraId="3132EB28"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hAnsi="Century Gothic"/>
                <w:sz w:val="20"/>
                <w:szCs w:val="20"/>
              </w:rPr>
              <w:t>ul. Zachodnia, Tadeusza Kościuszki, Henryka Pogorzelskiego, Aleja Józefa Piłsudskiego, Juliusza Słowackiego, Mariacka, Sportowa, Osiedlem Książąt Mazowieckich</w:t>
            </w:r>
          </w:p>
        </w:tc>
        <w:tc>
          <w:tcPr>
            <w:tcW w:w="1251" w:type="pct"/>
            <w:tcBorders>
              <w:top w:val="single" w:sz="4" w:space="0" w:color="auto"/>
              <w:left w:val="nil"/>
              <w:bottom w:val="single" w:sz="4" w:space="0" w:color="auto"/>
              <w:right w:val="single" w:sz="4" w:space="0" w:color="auto"/>
            </w:tcBorders>
            <w:noWrap/>
            <w:vAlign w:val="center"/>
          </w:tcPr>
          <w:p w14:paraId="0974258A" w14:textId="77777777" w:rsidR="00031AF0" w:rsidRPr="008B554F" w:rsidRDefault="00031AF0" w:rsidP="004D404D">
            <w:pPr>
              <w:spacing w:line="276" w:lineRule="auto"/>
              <w:rPr>
                <w:rFonts w:ascii="Century Gothic" w:eastAsia="Times New Roman" w:hAnsi="Century Gothic" w:cs="Times New Roman"/>
                <w:sz w:val="20"/>
                <w:szCs w:val="20"/>
              </w:rPr>
            </w:pPr>
            <w:r w:rsidRPr="008B554F">
              <w:rPr>
                <w:rFonts w:ascii="Century Gothic" w:hAnsi="Century Gothic"/>
                <w:color w:val="222328"/>
                <w:sz w:val="20"/>
                <w:szCs w:val="20"/>
              </w:rPr>
              <w:t>26 lutego 2024 r.</w:t>
            </w:r>
          </w:p>
        </w:tc>
        <w:tc>
          <w:tcPr>
            <w:tcW w:w="546" w:type="pct"/>
            <w:tcBorders>
              <w:top w:val="single" w:sz="4" w:space="0" w:color="auto"/>
              <w:left w:val="nil"/>
              <w:bottom w:val="single" w:sz="4" w:space="0" w:color="auto"/>
              <w:right w:val="single" w:sz="4" w:space="0" w:color="auto"/>
            </w:tcBorders>
            <w:noWrap/>
            <w:vAlign w:val="center"/>
          </w:tcPr>
          <w:p w14:paraId="47D0E7F7"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26,24</w:t>
            </w:r>
          </w:p>
        </w:tc>
      </w:tr>
      <w:tr w:rsidR="00031AF0" w:rsidRPr="008B554F" w14:paraId="09831B4A" w14:textId="77777777" w:rsidTr="000401F6">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0EF83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28.</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454826F" w14:textId="77777777" w:rsidR="00031AF0" w:rsidRPr="008B554F" w:rsidRDefault="00031AF0" w:rsidP="004D404D">
            <w:pPr>
              <w:spacing w:line="276" w:lineRule="auto"/>
              <w:rPr>
                <w:rFonts w:ascii="Century Gothic" w:hAnsi="Century Gothic" w:cs="Times New Roman"/>
                <w:color w:val="222328"/>
                <w:sz w:val="20"/>
                <w:szCs w:val="20"/>
              </w:rPr>
            </w:pPr>
            <w:r w:rsidRPr="008B554F">
              <w:rPr>
                <w:rFonts w:ascii="Century Gothic" w:hAnsi="Century Gothic" w:cs="Times New Roman"/>
                <w:color w:val="222328"/>
                <w:sz w:val="20"/>
                <w:szCs w:val="20"/>
              </w:rPr>
              <w:t xml:space="preserve">MPZP da obszaru położonego w południowej części Miasta Mława w rejonie ulic: Płockiej, Olesin, Zabrody, drogi Nr 7, granicy Miasta Mława, linii kolejowej i rzeki </w:t>
            </w:r>
            <w:proofErr w:type="spellStart"/>
            <w:r w:rsidRPr="008B554F">
              <w:rPr>
                <w:rFonts w:ascii="Century Gothic" w:hAnsi="Century Gothic" w:cs="Times New Roman"/>
                <w:color w:val="222328"/>
                <w:sz w:val="20"/>
                <w:szCs w:val="20"/>
              </w:rPr>
              <w:t>Seracz</w:t>
            </w:r>
            <w:proofErr w:type="spellEnd"/>
            <w:r w:rsidRPr="008B554F">
              <w:rPr>
                <w:rFonts w:ascii="Century Gothic" w:hAnsi="Century Gothic" w:cs="Times New Roman"/>
                <w:color w:val="222328"/>
                <w:sz w:val="20"/>
                <w:szCs w:val="20"/>
              </w:rPr>
              <w:t xml:space="preserve"> - część II</w:t>
            </w:r>
          </w:p>
        </w:tc>
        <w:tc>
          <w:tcPr>
            <w:tcW w:w="140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91CC838" w14:textId="2C8B7061"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Płocka, Olesin, Zabrody, droga Nr 7, granica Miasta Mława, linia kolejowa, rzeka </w:t>
            </w:r>
            <w:proofErr w:type="spellStart"/>
            <w:r w:rsidRPr="008B554F">
              <w:rPr>
                <w:rFonts w:ascii="Century Gothic" w:eastAsia="Times New Roman" w:hAnsi="Century Gothic" w:cs="Times New Roman"/>
                <w:color w:val="000000"/>
                <w:sz w:val="20"/>
                <w:szCs w:val="20"/>
              </w:rPr>
              <w:t>Seracz</w:t>
            </w:r>
            <w:proofErr w:type="spellEnd"/>
          </w:p>
        </w:tc>
        <w:tc>
          <w:tcPr>
            <w:tcW w:w="125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39FBC4" w14:textId="77777777" w:rsidR="00031AF0" w:rsidRPr="008B554F" w:rsidRDefault="00031AF0" w:rsidP="004D404D">
            <w:pPr>
              <w:spacing w:line="276" w:lineRule="auto"/>
              <w:rPr>
                <w:rFonts w:ascii="Century Gothic" w:eastAsia="Times New Roman" w:hAnsi="Century Gothic" w:cs="Times New Roman"/>
                <w:sz w:val="20"/>
                <w:szCs w:val="20"/>
              </w:rPr>
            </w:pPr>
            <w:r w:rsidRPr="008B554F">
              <w:rPr>
                <w:rFonts w:ascii="Century Gothic" w:eastAsia="Times New Roman" w:hAnsi="Century Gothic" w:cs="Times New Roman"/>
                <w:sz w:val="20"/>
                <w:szCs w:val="20"/>
              </w:rPr>
              <w:t>27 sierpnia 2024 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B7C458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46,89</w:t>
            </w:r>
          </w:p>
        </w:tc>
      </w:tr>
      <w:tr w:rsidR="00031AF0" w:rsidRPr="008B554F" w14:paraId="1C85B5C3" w14:textId="77777777" w:rsidTr="001B255E">
        <w:trPr>
          <w:trHeight w:val="738"/>
        </w:trPr>
        <w:tc>
          <w:tcPr>
            <w:tcW w:w="274" w:type="pct"/>
            <w:tcBorders>
              <w:top w:val="single" w:sz="4" w:space="0" w:color="auto"/>
              <w:left w:val="single" w:sz="4" w:space="0" w:color="auto"/>
              <w:bottom w:val="single" w:sz="4" w:space="0" w:color="auto"/>
              <w:right w:val="single" w:sz="4" w:space="0" w:color="auto"/>
            </w:tcBorders>
            <w:noWrap/>
            <w:vAlign w:val="center"/>
          </w:tcPr>
          <w:p w14:paraId="05BAACE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29.</w:t>
            </w:r>
          </w:p>
        </w:tc>
        <w:tc>
          <w:tcPr>
            <w:tcW w:w="1521" w:type="pct"/>
            <w:tcBorders>
              <w:top w:val="single" w:sz="4" w:space="0" w:color="auto"/>
              <w:left w:val="nil"/>
              <w:bottom w:val="single" w:sz="4" w:space="0" w:color="auto"/>
              <w:right w:val="single" w:sz="4" w:space="0" w:color="auto"/>
            </w:tcBorders>
            <w:vAlign w:val="center"/>
          </w:tcPr>
          <w:p w14:paraId="65886E56" w14:textId="77777777" w:rsidR="00031AF0" w:rsidRPr="008B554F" w:rsidRDefault="00031AF0" w:rsidP="004D404D">
            <w:pPr>
              <w:spacing w:line="276" w:lineRule="auto"/>
              <w:rPr>
                <w:rFonts w:ascii="Century Gothic" w:hAnsi="Century Gothic" w:cs="Times New Roman"/>
                <w:color w:val="222328"/>
                <w:sz w:val="20"/>
                <w:szCs w:val="20"/>
              </w:rPr>
            </w:pPr>
            <w:r w:rsidRPr="008B554F">
              <w:rPr>
                <w:rFonts w:ascii="Century Gothic" w:hAnsi="Century Gothic" w:cs="Times New Roman"/>
                <w:color w:val="222328"/>
                <w:sz w:val="20"/>
                <w:szCs w:val="20"/>
              </w:rPr>
              <w:t>MPZP „</w:t>
            </w:r>
            <w:proofErr w:type="spellStart"/>
            <w:r w:rsidRPr="008B554F">
              <w:rPr>
                <w:rFonts w:ascii="Century Gothic" w:hAnsi="Century Gothic" w:cs="Times New Roman"/>
                <w:color w:val="222328"/>
                <w:sz w:val="20"/>
                <w:szCs w:val="20"/>
              </w:rPr>
              <w:t>Rzęgnowska</w:t>
            </w:r>
            <w:proofErr w:type="spellEnd"/>
            <w:r w:rsidRPr="008B554F">
              <w:rPr>
                <w:rFonts w:ascii="Century Gothic" w:hAnsi="Century Gothic" w:cs="Times New Roman"/>
                <w:color w:val="222328"/>
                <w:sz w:val="20"/>
                <w:szCs w:val="20"/>
              </w:rPr>
              <w:t>”</w:t>
            </w:r>
          </w:p>
        </w:tc>
        <w:tc>
          <w:tcPr>
            <w:tcW w:w="1408" w:type="pct"/>
            <w:tcBorders>
              <w:top w:val="single" w:sz="4" w:space="0" w:color="auto"/>
              <w:left w:val="nil"/>
              <w:bottom w:val="single" w:sz="4" w:space="0" w:color="auto"/>
              <w:right w:val="single" w:sz="4" w:space="0" w:color="auto"/>
            </w:tcBorders>
            <w:vAlign w:val="center"/>
          </w:tcPr>
          <w:p w14:paraId="3DFDD792"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 xml:space="preserve">ul. </w:t>
            </w:r>
            <w:proofErr w:type="spellStart"/>
            <w:r w:rsidRPr="008B554F">
              <w:rPr>
                <w:rFonts w:ascii="Century Gothic" w:eastAsia="Times New Roman" w:hAnsi="Century Gothic" w:cs="Times New Roman"/>
                <w:color w:val="000000"/>
                <w:sz w:val="20"/>
                <w:szCs w:val="20"/>
              </w:rPr>
              <w:t>Rzęgnowska</w:t>
            </w:r>
            <w:proofErr w:type="spellEnd"/>
          </w:p>
        </w:tc>
        <w:tc>
          <w:tcPr>
            <w:tcW w:w="1251" w:type="pct"/>
            <w:tcBorders>
              <w:top w:val="single" w:sz="4" w:space="0" w:color="auto"/>
              <w:left w:val="nil"/>
              <w:bottom w:val="single" w:sz="4" w:space="0" w:color="auto"/>
              <w:right w:val="single" w:sz="4" w:space="0" w:color="auto"/>
            </w:tcBorders>
            <w:noWrap/>
            <w:vAlign w:val="center"/>
          </w:tcPr>
          <w:p w14:paraId="4E43DF52" w14:textId="77777777" w:rsidR="00031AF0" w:rsidRPr="008B554F" w:rsidRDefault="00031AF0" w:rsidP="004D404D">
            <w:pPr>
              <w:spacing w:line="276" w:lineRule="auto"/>
              <w:rPr>
                <w:rFonts w:ascii="Century Gothic" w:eastAsia="Times New Roman" w:hAnsi="Century Gothic" w:cs="Times New Roman"/>
                <w:sz w:val="20"/>
                <w:szCs w:val="20"/>
              </w:rPr>
            </w:pPr>
            <w:r w:rsidRPr="008B554F">
              <w:rPr>
                <w:rFonts w:ascii="Century Gothic" w:eastAsia="Times New Roman" w:hAnsi="Century Gothic" w:cs="Times New Roman"/>
                <w:sz w:val="20"/>
                <w:szCs w:val="20"/>
              </w:rPr>
              <w:t>27 sierpnia 2024 r.</w:t>
            </w:r>
          </w:p>
        </w:tc>
        <w:tc>
          <w:tcPr>
            <w:tcW w:w="546" w:type="pct"/>
            <w:tcBorders>
              <w:top w:val="single" w:sz="4" w:space="0" w:color="auto"/>
              <w:left w:val="nil"/>
              <w:bottom w:val="single" w:sz="4" w:space="0" w:color="auto"/>
              <w:right w:val="single" w:sz="4" w:space="0" w:color="auto"/>
            </w:tcBorders>
            <w:noWrap/>
            <w:vAlign w:val="center"/>
          </w:tcPr>
          <w:p w14:paraId="1CDB1A1E"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0,14</w:t>
            </w:r>
          </w:p>
        </w:tc>
      </w:tr>
      <w:tr w:rsidR="00031AF0" w:rsidRPr="008B554F" w14:paraId="7B1C399A" w14:textId="77777777" w:rsidTr="000401F6">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9AAA8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30.</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88D72E2" w14:textId="77777777" w:rsidR="00031AF0" w:rsidRPr="008B554F" w:rsidRDefault="00031AF0" w:rsidP="004D404D">
            <w:pPr>
              <w:spacing w:line="276" w:lineRule="auto"/>
              <w:rPr>
                <w:rFonts w:ascii="Century Gothic" w:hAnsi="Century Gothic" w:cs="Times New Roman"/>
                <w:color w:val="222328"/>
                <w:sz w:val="20"/>
                <w:szCs w:val="20"/>
              </w:rPr>
            </w:pPr>
            <w:r w:rsidRPr="008B554F">
              <w:rPr>
                <w:rFonts w:ascii="Century Gothic" w:hAnsi="Century Gothic" w:cs="Times New Roman"/>
                <w:color w:val="222328"/>
                <w:sz w:val="20"/>
                <w:szCs w:val="20"/>
              </w:rPr>
              <w:t>MPZP „Górna”</w:t>
            </w:r>
          </w:p>
        </w:tc>
        <w:tc>
          <w:tcPr>
            <w:tcW w:w="140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7D208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między ulicami Górną, Anny Dobrskiej, Ciechanowską, Brzozową, Studzieniec, Napoleońską</w:t>
            </w:r>
          </w:p>
        </w:tc>
        <w:tc>
          <w:tcPr>
            <w:tcW w:w="125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554EAD" w14:textId="77777777" w:rsidR="00031AF0" w:rsidRPr="008B554F" w:rsidRDefault="00031AF0" w:rsidP="004D404D">
            <w:pPr>
              <w:spacing w:line="276" w:lineRule="auto"/>
              <w:rPr>
                <w:rFonts w:ascii="Century Gothic" w:eastAsia="Times New Roman" w:hAnsi="Century Gothic" w:cs="Times New Roman"/>
                <w:sz w:val="20"/>
                <w:szCs w:val="20"/>
              </w:rPr>
            </w:pPr>
            <w:r w:rsidRPr="008B554F">
              <w:rPr>
                <w:rFonts w:ascii="Century Gothic" w:eastAsia="Times New Roman" w:hAnsi="Century Gothic" w:cs="Times New Roman"/>
                <w:sz w:val="20"/>
                <w:szCs w:val="20"/>
              </w:rPr>
              <w:t>24 czerwca 2025 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FB8442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65,2</w:t>
            </w:r>
          </w:p>
        </w:tc>
      </w:tr>
      <w:tr w:rsidR="00031AF0" w:rsidRPr="008B554F" w14:paraId="5595015D" w14:textId="77777777" w:rsidTr="001B255E">
        <w:trPr>
          <w:trHeight w:val="738"/>
        </w:trPr>
        <w:tc>
          <w:tcPr>
            <w:tcW w:w="274" w:type="pct"/>
            <w:tcBorders>
              <w:top w:val="single" w:sz="4" w:space="0" w:color="auto"/>
            </w:tcBorders>
            <w:noWrap/>
            <w:vAlign w:val="center"/>
          </w:tcPr>
          <w:p w14:paraId="04DABF30"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521" w:type="pct"/>
            <w:tcBorders>
              <w:top w:val="single" w:sz="4" w:space="0" w:color="auto"/>
            </w:tcBorders>
            <w:vAlign w:val="center"/>
          </w:tcPr>
          <w:p w14:paraId="56E539D3" w14:textId="77777777" w:rsidR="00031AF0" w:rsidRPr="008B554F" w:rsidRDefault="00031AF0" w:rsidP="004D404D">
            <w:pPr>
              <w:spacing w:line="276" w:lineRule="auto"/>
              <w:rPr>
                <w:rFonts w:ascii="Century Gothic" w:hAnsi="Century Gothic" w:cs="Times New Roman"/>
                <w:color w:val="222328"/>
                <w:sz w:val="20"/>
                <w:szCs w:val="20"/>
              </w:rPr>
            </w:pPr>
          </w:p>
        </w:tc>
        <w:tc>
          <w:tcPr>
            <w:tcW w:w="1408" w:type="pct"/>
            <w:tcBorders>
              <w:top w:val="single" w:sz="4" w:space="0" w:color="auto"/>
              <w:right w:val="single" w:sz="4" w:space="0" w:color="auto"/>
            </w:tcBorders>
            <w:vAlign w:val="center"/>
          </w:tcPr>
          <w:p w14:paraId="32E845FE" w14:textId="77777777" w:rsidR="00031AF0" w:rsidRPr="008B554F" w:rsidRDefault="00031AF0" w:rsidP="004D404D">
            <w:pPr>
              <w:spacing w:line="276" w:lineRule="auto"/>
              <w:rPr>
                <w:rFonts w:ascii="Century Gothic" w:eastAsia="Times New Roman" w:hAnsi="Century Gothic" w:cs="Times New Roman"/>
                <w:color w:val="000000"/>
                <w:sz w:val="20"/>
                <w:szCs w:val="20"/>
              </w:rPr>
            </w:pPr>
          </w:p>
        </w:tc>
        <w:tc>
          <w:tcPr>
            <w:tcW w:w="1251" w:type="pct"/>
            <w:tcBorders>
              <w:top w:val="single" w:sz="4" w:space="0" w:color="auto"/>
              <w:left w:val="single" w:sz="4" w:space="0" w:color="auto"/>
              <w:bottom w:val="single" w:sz="4" w:space="0" w:color="auto"/>
              <w:right w:val="single" w:sz="4" w:space="0" w:color="auto"/>
            </w:tcBorders>
            <w:noWrap/>
            <w:vAlign w:val="center"/>
          </w:tcPr>
          <w:p w14:paraId="13D20229" w14:textId="77777777" w:rsidR="00031AF0" w:rsidRPr="00C321B8" w:rsidRDefault="00031AF0" w:rsidP="004D404D">
            <w:pPr>
              <w:spacing w:line="276" w:lineRule="auto"/>
              <w:rPr>
                <w:rFonts w:ascii="Century Gothic" w:eastAsia="Times New Roman" w:hAnsi="Century Gothic" w:cs="Times New Roman"/>
                <w:b/>
                <w:bCs/>
                <w:sz w:val="20"/>
                <w:szCs w:val="20"/>
              </w:rPr>
            </w:pPr>
            <w:r w:rsidRPr="00C321B8">
              <w:rPr>
                <w:rFonts w:ascii="Century Gothic" w:eastAsia="Times New Roman" w:hAnsi="Century Gothic" w:cs="Times New Roman"/>
                <w:b/>
                <w:bCs/>
                <w:sz w:val="20"/>
                <w:szCs w:val="20"/>
              </w:rPr>
              <w:t>Razem</w:t>
            </w:r>
          </w:p>
        </w:tc>
        <w:tc>
          <w:tcPr>
            <w:tcW w:w="546" w:type="pct"/>
            <w:tcBorders>
              <w:top w:val="single" w:sz="4" w:space="0" w:color="auto"/>
              <w:left w:val="nil"/>
              <w:bottom w:val="single" w:sz="4" w:space="0" w:color="auto"/>
              <w:right w:val="single" w:sz="4" w:space="0" w:color="auto"/>
            </w:tcBorders>
            <w:noWrap/>
            <w:vAlign w:val="center"/>
          </w:tcPr>
          <w:p w14:paraId="7AA98D0C" w14:textId="77777777" w:rsidR="00031AF0" w:rsidRPr="00C321B8" w:rsidRDefault="00031AF0" w:rsidP="004D404D">
            <w:pPr>
              <w:spacing w:line="276" w:lineRule="auto"/>
              <w:rPr>
                <w:rFonts w:ascii="Century Gothic" w:eastAsia="Times New Roman" w:hAnsi="Century Gothic" w:cs="Times New Roman"/>
                <w:b/>
                <w:bCs/>
                <w:sz w:val="20"/>
                <w:szCs w:val="20"/>
              </w:rPr>
            </w:pPr>
            <w:r w:rsidRPr="00C321B8">
              <w:rPr>
                <w:rFonts w:ascii="Century Gothic" w:eastAsia="Times New Roman" w:hAnsi="Century Gothic" w:cs="Times New Roman"/>
                <w:b/>
                <w:bCs/>
                <w:sz w:val="20"/>
                <w:szCs w:val="20"/>
              </w:rPr>
              <w:t>805,56</w:t>
            </w:r>
          </w:p>
        </w:tc>
      </w:tr>
    </w:tbl>
    <w:p w14:paraId="576A6219" w14:textId="77777777" w:rsidR="00031AF0" w:rsidRPr="008B554F" w:rsidRDefault="00031AF0" w:rsidP="004D404D">
      <w:pPr>
        <w:pStyle w:val="Akapitzlist"/>
        <w:spacing w:after="0" w:line="276" w:lineRule="auto"/>
        <w:ind w:left="0"/>
        <w:rPr>
          <w:rFonts w:ascii="Century Gothic" w:hAnsi="Century Gothic"/>
          <w:sz w:val="20"/>
          <w:szCs w:val="20"/>
        </w:rPr>
      </w:pPr>
    </w:p>
    <w:p w14:paraId="227E8B44" w14:textId="77777777" w:rsidR="00307653" w:rsidRDefault="00307653" w:rsidP="004D404D">
      <w:pPr>
        <w:spacing w:line="259" w:lineRule="auto"/>
        <w:rPr>
          <w:rFonts w:ascii="Century Gothic" w:hAnsi="Century Gothic"/>
          <w:sz w:val="20"/>
          <w:szCs w:val="20"/>
        </w:rPr>
      </w:pPr>
      <w:r>
        <w:rPr>
          <w:rFonts w:ascii="Century Gothic" w:hAnsi="Century Gothic"/>
          <w:i/>
          <w:iCs/>
          <w:sz w:val="20"/>
          <w:szCs w:val="20"/>
        </w:rPr>
        <w:br w:type="page"/>
      </w:r>
    </w:p>
    <w:p w14:paraId="33A93778" w14:textId="7BEDA29E" w:rsidR="00AE75A4" w:rsidRPr="008B554F" w:rsidRDefault="004A79E2" w:rsidP="004D404D">
      <w:pPr>
        <w:pStyle w:val="Legenda"/>
        <w:spacing w:line="276" w:lineRule="auto"/>
        <w:rPr>
          <w:rFonts w:ascii="Century Gothic" w:eastAsia="Times New Roman" w:hAnsi="Century Gothic" w:cs="Times New Roman"/>
          <w:i w:val="0"/>
          <w:iCs w:val="0"/>
          <w:color w:val="auto"/>
          <w:sz w:val="20"/>
          <w:szCs w:val="20"/>
          <w:lang w:eastAsia="pl-PL"/>
        </w:rPr>
      </w:pPr>
      <w:bookmarkStart w:id="83" w:name="_Toc230875685"/>
      <w:r w:rsidRPr="008B554F">
        <w:rPr>
          <w:rFonts w:ascii="Century Gothic" w:hAnsi="Century Gothic"/>
          <w:i w:val="0"/>
          <w:iCs w:val="0"/>
          <w:color w:val="auto"/>
          <w:sz w:val="20"/>
          <w:szCs w:val="20"/>
        </w:rPr>
        <w:lastRenderedPageBreak/>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23</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AE75A4" w:rsidRPr="008B554F">
        <w:rPr>
          <w:rFonts w:ascii="Century Gothic" w:eastAsia="Times New Roman" w:hAnsi="Century Gothic" w:cs="Times New Roman"/>
          <w:i w:val="0"/>
          <w:iCs w:val="0"/>
          <w:color w:val="auto"/>
          <w:sz w:val="20"/>
          <w:szCs w:val="20"/>
          <w:lang w:eastAsia="pl-PL"/>
        </w:rPr>
        <w:t>Miejscowe Plany zagospodarowania przestrzennego w opracowaniu</w:t>
      </w:r>
      <w:bookmarkEnd w:id="83"/>
    </w:p>
    <w:tbl>
      <w:tblPr>
        <w:tblW w:w="5000" w:type="pct"/>
        <w:tblCellMar>
          <w:left w:w="70" w:type="dxa"/>
          <w:right w:w="70" w:type="dxa"/>
        </w:tblCellMar>
        <w:tblLook w:val="04A0" w:firstRow="1" w:lastRow="0" w:firstColumn="1" w:lastColumn="0" w:noHBand="0" w:noVBand="1"/>
      </w:tblPr>
      <w:tblGrid>
        <w:gridCol w:w="988"/>
        <w:gridCol w:w="8072"/>
      </w:tblGrid>
      <w:tr w:rsidR="00031AF0" w:rsidRPr="008B554F" w14:paraId="548996D7" w14:textId="77777777" w:rsidTr="000401F6">
        <w:trPr>
          <w:trHeight w:val="315"/>
        </w:trPr>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68EC3"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bookmarkStart w:id="84" w:name="_Hlk198554181"/>
            <w:r w:rsidRPr="008B554F">
              <w:rPr>
                <w:rFonts w:ascii="Century Gothic" w:eastAsia="Times New Roman" w:hAnsi="Century Gothic" w:cs="Times New Roman"/>
                <w:b/>
                <w:bCs/>
                <w:color w:val="000000"/>
                <w:sz w:val="20"/>
                <w:szCs w:val="20"/>
              </w:rPr>
              <w:t>Lp.</w:t>
            </w:r>
          </w:p>
        </w:tc>
        <w:tc>
          <w:tcPr>
            <w:tcW w:w="44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2FA2EA" w14:textId="77777777" w:rsidR="00031AF0" w:rsidRPr="008B554F" w:rsidRDefault="00031AF0" w:rsidP="004D404D">
            <w:pPr>
              <w:spacing w:line="276" w:lineRule="auto"/>
              <w:rPr>
                <w:rFonts w:ascii="Century Gothic" w:eastAsia="Times New Roman" w:hAnsi="Century Gothic" w:cs="Times New Roman"/>
                <w:b/>
                <w:bCs/>
                <w:color w:val="000000"/>
                <w:sz w:val="20"/>
                <w:szCs w:val="20"/>
              </w:rPr>
            </w:pPr>
            <w:r w:rsidRPr="008B554F">
              <w:rPr>
                <w:rFonts w:ascii="Century Gothic" w:eastAsia="Times New Roman" w:hAnsi="Century Gothic" w:cs="Times New Roman"/>
                <w:b/>
                <w:bCs/>
                <w:color w:val="000000"/>
                <w:sz w:val="20"/>
                <w:szCs w:val="20"/>
              </w:rPr>
              <w:t>Nazwa planu</w:t>
            </w:r>
          </w:p>
        </w:tc>
      </w:tr>
      <w:tr w:rsidR="00031AF0" w:rsidRPr="008B554F" w14:paraId="207A3F58" w14:textId="77777777" w:rsidTr="000401F6">
        <w:trPr>
          <w:trHeight w:val="709"/>
        </w:trPr>
        <w:tc>
          <w:tcPr>
            <w:tcW w:w="545" w:type="pct"/>
            <w:tcBorders>
              <w:top w:val="nil"/>
              <w:left w:val="single" w:sz="4" w:space="0" w:color="auto"/>
              <w:bottom w:val="single" w:sz="4" w:space="0" w:color="auto"/>
              <w:right w:val="single" w:sz="4" w:space="0" w:color="auto"/>
            </w:tcBorders>
            <w:vAlign w:val="center"/>
            <w:hideMark/>
          </w:tcPr>
          <w:p w14:paraId="3D6C99E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w:t>
            </w:r>
          </w:p>
        </w:tc>
        <w:tc>
          <w:tcPr>
            <w:tcW w:w="4455" w:type="pct"/>
            <w:tcBorders>
              <w:top w:val="nil"/>
              <w:left w:val="nil"/>
              <w:bottom w:val="single" w:sz="4" w:space="0" w:color="auto"/>
              <w:right w:val="single" w:sz="4" w:space="0" w:color="auto"/>
            </w:tcBorders>
            <w:vAlign w:val="center"/>
            <w:hideMark/>
          </w:tcPr>
          <w:p w14:paraId="0A595764"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dla obszaru położonego w zachodniej części Miasta Mława w rejonie ulic: Żuromińskiej, Ceglanej, Moniuszki i granicy Miasta Mława</w:t>
            </w:r>
          </w:p>
        </w:tc>
      </w:tr>
      <w:tr w:rsidR="00031AF0" w:rsidRPr="008B554F" w14:paraId="5A2FB299" w14:textId="77777777" w:rsidTr="000401F6">
        <w:trPr>
          <w:trHeight w:val="565"/>
        </w:trPr>
        <w:tc>
          <w:tcPr>
            <w:tcW w:w="54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DCC64C"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2.</w:t>
            </w:r>
          </w:p>
        </w:tc>
        <w:tc>
          <w:tcPr>
            <w:tcW w:w="4455" w:type="pct"/>
            <w:tcBorders>
              <w:top w:val="nil"/>
              <w:left w:val="nil"/>
              <w:bottom w:val="single" w:sz="4" w:space="0" w:color="auto"/>
              <w:right w:val="single" w:sz="4" w:space="0" w:color="auto"/>
            </w:tcBorders>
            <w:shd w:val="clear" w:color="auto" w:fill="F2F2F2" w:themeFill="background1" w:themeFillShade="F2"/>
            <w:vAlign w:val="center"/>
          </w:tcPr>
          <w:p w14:paraId="0CB01559" w14:textId="77777777" w:rsidR="00031AF0" w:rsidRPr="008B554F" w:rsidRDefault="00031AF0" w:rsidP="004D404D">
            <w:pPr>
              <w:spacing w:line="276" w:lineRule="auto"/>
              <w:rPr>
                <w:rFonts w:ascii="Century Gothic" w:hAnsi="Century Gothic"/>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„Smolarnia”</w:t>
            </w:r>
          </w:p>
        </w:tc>
      </w:tr>
      <w:tr w:rsidR="00031AF0" w:rsidRPr="008B554F" w14:paraId="2A2ADECF"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hideMark/>
          </w:tcPr>
          <w:p w14:paraId="72E38B6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3.</w:t>
            </w:r>
          </w:p>
        </w:tc>
        <w:tc>
          <w:tcPr>
            <w:tcW w:w="4455" w:type="pct"/>
            <w:tcBorders>
              <w:top w:val="single" w:sz="4" w:space="0" w:color="auto"/>
              <w:left w:val="nil"/>
              <w:bottom w:val="single" w:sz="4" w:space="0" w:color="auto"/>
              <w:right w:val="single" w:sz="4" w:space="0" w:color="auto"/>
            </w:tcBorders>
            <w:vAlign w:val="center"/>
          </w:tcPr>
          <w:p w14:paraId="1E688108" w14:textId="77777777" w:rsidR="00031AF0" w:rsidRPr="008B554F" w:rsidRDefault="00031AF0" w:rsidP="004D404D">
            <w:pPr>
              <w:spacing w:line="276" w:lineRule="auto"/>
              <w:rPr>
                <w:rFonts w:ascii="Century Gothic" w:hAnsi="Century Gothic"/>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„Kopernika”</w:t>
            </w:r>
          </w:p>
        </w:tc>
      </w:tr>
      <w:tr w:rsidR="00031AF0" w:rsidRPr="008B554F" w14:paraId="6A8846B9"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268F1"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4.</w:t>
            </w:r>
          </w:p>
        </w:tc>
        <w:tc>
          <w:tcPr>
            <w:tcW w:w="445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70B2CD" w14:textId="77777777" w:rsidR="00031AF0" w:rsidRPr="008B554F" w:rsidRDefault="00031AF0" w:rsidP="004D404D">
            <w:pPr>
              <w:spacing w:line="276" w:lineRule="auto"/>
              <w:rPr>
                <w:rFonts w:ascii="Century Gothic" w:hAnsi="Century Gothic"/>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„Krajewo II”</w:t>
            </w:r>
          </w:p>
        </w:tc>
      </w:tr>
      <w:tr w:rsidR="00031AF0" w:rsidRPr="008B554F" w14:paraId="1A54755A"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tcPr>
          <w:p w14:paraId="090E28C3"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5.</w:t>
            </w:r>
          </w:p>
        </w:tc>
        <w:tc>
          <w:tcPr>
            <w:tcW w:w="4455" w:type="pct"/>
            <w:tcBorders>
              <w:top w:val="single" w:sz="4" w:space="0" w:color="auto"/>
              <w:left w:val="nil"/>
              <w:bottom w:val="single" w:sz="4" w:space="0" w:color="auto"/>
              <w:right w:val="single" w:sz="4" w:space="0" w:color="auto"/>
            </w:tcBorders>
            <w:vAlign w:val="center"/>
          </w:tcPr>
          <w:p w14:paraId="7F3E767C"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„S7 Nowowiejska”</w:t>
            </w:r>
          </w:p>
        </w:tc>
      </w:tr>
      <w:tr w:rsidR="00031AF0" w:rsidRPr="008B554F" w14:paraId="1C3CAB6C"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6AC6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6.</w:t>
            </w:r>
          </w:p>
        </w:tc>
        <w:tc>
          <w:tcPr>
            <w:tcW w:w="445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7AFBEEF"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„Śródmieście”</w:t>
            </w:r>
          </w:p>
        </w:tc>
      </w:tr>
      <w:tr w:rsidR="00031AF0" w:rsidRPr="008B554F" w14:paraId="7AA190B9"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tcPr>
          <w:p w14:paraId="5E89047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7.</w:t>
            </w:r>
          </w:p>
        </w:tc>
        <w:tc>
          <w:tcPr>
            <w:tcW w:w="4455" w:type="pct"/>
            <w:tcBorders>
              <w:top w:val="single" w:sz="4" w:space="0" w:color="auto"/>
              <w:left w:val="nil"/>
              <w:bottom w:val="single" w:sz="4" w:space="0" w:color="auto"/>
              <w:right w:val="single" w:sz="4" w:space="0" w:color="auto"/>
            </w:tcBorders>
            <w:vAlign w:val="center"/>
          </w:tcPr>
          <w:p w14:paraId="497DD001"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„Grzybowa”</w:t>
            </w:r>
          </w:p>
        </w:tc>
      </w:tr>
      <w:tr w:rsidR="00031AF0" w:rsidRPr="008B554F" w14:paraId="55F2BDE8"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3A0BA9"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8.</w:t>
            </w:r>
          </w:p>
        </w:tc>
        <w:tc>
          <w:tcPr>
            <w:tcW w:w="445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4DE0F04"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„Gdyńska”</w:t>
            </w:r>
          </w:p>
        </w:tc>
      </w:tr>
      <w:tr w:rsidR="00031AF0" w:rsidRPr="008B554F" w14:paraId="29FA75C7"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tcPr>
          <w:p w14:paraId="5C6C42A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9.</w:t>
            </w:r>
          </w:p>
        </w:tc>
        <w:tc>
          <w:tcPr>
            <w:tcW w:w="4455" w:type="pct"/>
            <w:tcBorders>
              <w:top w:val="single" w:sz="4" w:space="0" w:color="auto"/>
              <w:left w:val="nil"/>
              <w:bottom w:val="single" w:sz="4" w:space="0" w:color="auto"/>
              <w:right w:val="single" w:sz="4" w:space="0" w:color="auto"/>
            </w:tcBorders>
            <w:vAlign w:val="center"/>
          </w:tcPr>
          <w:p w14:paraId="4044C9B2"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„Kozielsk”</w:t>
            </w:r>
          </w:p>
        </w:tc>
      </w:tr>
      <w:tr w:rsidR="00031AF0" w:rsidRPr="008B554F" w14:paraId="2FEEE252"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50B0B"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10.</w:t>
            </w:r>
          </w:p>
        </w:tc>
        <w:tc>
          <w:tcPr>
            <w:tcW w:w="445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3055DDD"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Plan ogólny Miasta Mława</w:t>
            </w:r>
          </w:p>
        </w:tc>
      </w:tr>
      <w:tr w:rsidR="00031AF0" w:rsidRPr="008B554F" w14:paraId="0BB39EFC"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tcPr>
          <w:p w14:paraId="7A6D2127" w14:textId="027DECA2"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11.</w:t>
            </w:r>
          </w:p>
        </w:tc>
        <w:tc>
          <w:tcPr>
            <w:tcW w:w="4455" w:type="pct"/>
            <w:tcBorders>
              <w:top w:val="single" w:sz="4" w:space="0" w:color="auto"/>
              <w:left w:val="nil"/>
              <w:bottom w:val="single" w:sz="4" w:space="0" w:color="auto"/>
              <w:right w:val="single" w:sz="4" w:space="0" w:color="auto"/>
            </w:tcBorders>
            <w:vAlign w:val="center"/>
          </w:tcPr>
          <w:p w14:paraId="479DCC4E"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„Bednarska”</w:t>
            </w:r>
          </w:p>
        </w:tc>
      </w:tr>
      <w:tr w:rsidR="00031AF0" w:rsidRPr="008B554F" w14:paraId="40FB8F04"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E6EA70"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12.</w:t>
            </w:r>
          </w:p>
        </w:tc>
        <w:tc>
          <w:tcPr>
            <w:tcW w:w="445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9BC89B4" w14:textId="77777777" w:rsidR="00031AF0" w:rsidRPr="008B554F" w:rsidRDefault="00031AF0" w:rsidP="004D404D">
            <w:pPr>
              <w:spacing w:line="276" w:lineRule="auto"/>
              <w:rPr>
                <w:rFonts w:ascii="Century Gothic" w:eastAsia="Times New Roman" w:hAnsi="Century Gothic" w:cs="Times New Roman"/>
                <w:color w:val="000000"/>
                <w:sz w:val="20"/>
                <w:szCs w:val="20"/>
              </w:rPr>
            </w:pPr>
            <w:proofErr w:type="spellStart"/>
            <w:r w:rsidRPr="008B554F">
              <w:rPr>
                <w:rFonts w:ascii="Century Gothic" w:eastAsia="Times New Roman" w:hAnsi="Century Gothic" w:cs="Times New Roman"/>
                <w:color w:val="000000"/>
                <w:sz w:val="20"/>
                <w:szCs w:val="20"/>
              </w:rPr>
              <w:t>Mpzp</w:t>
            </w:r>
            <w:proofErr w:type="spellEnd"/>
            <w:r w:rsidRPr="008B554F">
              <w:rPr>
                <w:rFonts w:ascii="Century Gothic" w:eastAsia="Times New Roman" w:hAnsi="Century Gothic" w:cs="Times New Roman"/>
                <w:color w:val="000000"/>
                <w:sz w:val="20"/>
                <w:szCs w:val="20"/>
              </w:rPr>
              <w:t xml:space="preserve"> „Podborna”</w:t>
            </w:r>
          </w:p>
        </w:tc>
      </w:tr>
      <w:tr w:rsidR="00031AF0" w:rsidRPr="008B554F" w14:paraId="50FBC3D0" w14:textId="77777777" w:rsidTr="000401F6">
        <w:trPr>
          <w:trHeight w:val="559"/>
        </w:trPr>
        <w:tc>
          <w:tcPr>
            <w:tcW w:w="545" w:type="pct"/>
            <w:tcBorders>
              <w:top w:val="single" w:sz="4" w:space="0" w:color="auto"/>
              <w:left w:val="single" w:sz="4" w:space="0" w:color="auto"/>
              <w:bottom w:val="single" w:sz="4" w:space="0" w:color="auto"/>
              <w:right w:val="single" w:sz="4" w:space="0" w:color="auto"/>
            </w:tcBorders>
            <w:vAlign w:val="center"/>
          </w:tcPr>
          <w:p w14:paraId="0DAA5104"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13.</w:t>
            </w:r>
          </w:p>
        </w:tc>
        <w:tc>
          <w:tcPr>
            <w:tcW w:w="4455" w:type="pct"/>
            <w:tcBorders>
              <w:top w:val="single" w:sz="4" w:space="0" w:color="auto"/>
              <w:left w:val="nil"/>
              <w:bottom w:val="single" w:sz="4" w:space="0" w:color="auto"/>
              <w:right w:val="single" w:sz="4" w:space="0" w:color="auto"/>
            </w:tcBorders>
            <w:vAlign w:val="center"/>
          </w:tcPr>
          <w:p w14:paraId="59F2C1A5" w14:textId="77777777" w:rsidR="00031AF0" w:rsidRPr="008B554F" w:rsidRDefault="00031AF0" w:rsidP="004D404D">
            <w:pPr>
              <w:spacing w:line="276" w:lineRule="auto"/>
              <w:rPr>
                <w:rFonts w:ascii="Century Gothic" w:eastAsia="Times New Roman" w:hAnsi="Century Gothic" w:cs="Times New Roman"/>
                <w:color w:val="000000"/>
                <w:sz w:val="20"/>
                <w:szCs w:val="20"/>
              </w:rPr>
            </w:pPr>
            <w:r w:rsidRPr="008B554F">
              <w:rPr>
                <w:rFonts w:ascii="Century Gothic" w:eastAsia="Times New Roman" w:hAnsi="Century Gothic" w:cs="Times New Roman"/>
                <w:color w:val="000000"/>
                <w:sz w:val="20"/>
                <w:szCs w:val="20"/>
              </w:rPr>
              <w:t>MPZP „Podmiejska”</w:t>
            </w:r>
          </w:p>
        </w:tc>
      </w:tr>
    </w:tbl>
    <w:p w14:paraId="59DE3AAD" w14:textId="77777777" w:rsidR="00031AF0" w:rsidRPr="008B554F" w:rsidRDefault="00031AF0" w:rsidP="004D404D">
      <w:pPr>
        <w:spacing w:before="240" w:line="276" w:lineRule="auto"/>
        <w:rPr>
          <w:rFonts w:ascii="Century Gothic" w:hAnsi="Century Gothic"/>
          <w:sz w:val="20"/>
          <w:szCs w:val="20"/>
        </w:rPr>
      </w:pPr>
      <w:r w:rsidRPr="008B554F">
        <w:rPr>
          <w:rFonts w:ascii="Century Gothic" w:hAnsi="Century Gothic"/>
          <w:sz w:val="20"/>
          <w:szCs w:val="20"/>
        </w:rPr>
        <w:t xml:space="preserve">Powierzchnia </w:t>
      </w:r>
      <w:proofErr w:type="spellStart"/>
      <w:r w:rsidRPr="008B554F">
        <w:rPr>
          <w:rFonts w:ascii="Century Gothic" w:hAnsi="Century Gothic"/>
          <w:sz w:val="20"/>
          <w:szCs w:val="20"/>
        </w:rPr>
        <w:t>mpzp</w:t>
      </w:r>
      <w:proofErr w:type="spellEnd"/>
      <w:r w:rsidRPr="008B554F">
        <w:rPr>
          <w:rFonts w:ascii="Century Gothic" w:hAnsi="Century Gothic"/>
          <w:sz w:val="20"/>
          <w:szCs w:val="20"/>
        </w:rPr>
        <w:t xml:space="preserve">, które są w opracowaniu wynosi 1312,1 ha co stanowi 37,75 % całkowitej powierzchni miasta Mława. </w:t>
      </w:r>
    </w:p>
    <w:p w14:paraId="25C39D94" w14:textId="4E1477AA" w:rsidR="00031AF0" w:rsidRPr="008B554F" w:rsidRDefault="00031AF0" w:rsidP="004D404D">
      <w:pPr>
        <w:spacing w:line="276" w:lineRule="auto"/>
        <w:ind w:firstLine="567"/>
        <w:rPr>
          <w:rFonts w:ascii="Century Gothic" w:hAnsi="Century Gothic" w:cs="Times New Roman"/>
          <w:sz w:val="20"/>
          <w:szCs w:val="20"/>
        </w:rPr>
      </w:pPr>
      <w:r w:rsidRPr="008B554F">
        <w:rPr>
          <w:rFonts w:ascii="Century Gothic" w:hAnsi="Century Gothic" w:cs="Times New Roman"/>
          <w:sz w:val="20"/>
          <w:szCs w:val="20"/>
        </w:rPr>
        <w:t xml:space="preserve">W 2025 r. Burmistrz Miasta Mława wydał 70 decyzji o warunkach zabudowy w tym dot. </w:t>
      </w:r>
      <w:r w:rsidR="000E19BB" w:rsidRPr="008B554F">
        <w:rPr>
          <w:rFonts w:ascii="Century Gothic" w:hAnsi="Century Gothic" w:cs="Times New Roman"/>
          <w:sz w:val="20"/>
          <w:szCs w:val="20"/>
        </w:rPr>
        <w:t xml:space="preserve">m.in. </w:t>
      </w:r>
      <w:r w:rsidRPr="008B554F">
        <w:rPr>
          <w:rFonts w:ascii="Century Gothic" w:hAnsi="Century Gothic" w:cs="Times New Roman"/>
          <w:sz w:val="20"/>
          <w:szCs w:val="20"/>
        </w:rPr>
        <w:t>zabudowy mieszkaniowej jednorodzinnej 44, dot. zabudowy mieszkaniowej wielorodzinnej 7 oraz dot. zabudowy usługowej 13.</w:t>
      </w:r>
    </w:p>
    <w:p w14:paraId="52419E3D" w14:textId="77777777" w:rsidR="006A317A" w:rsidRPr="008B554F" w:rsidRDefault="006A317A" w:rsidP="004D404D">
      <w:pPr>
        <w:spacing w:line="276" w:lineRule="auto"/>
        <w:ind w:firstLine="567"/>
        <w:rPr>
          <w:rFonts w:ascii="Century Gothic" w:hAnsi="Century Gothic"/>
          <w:sz w:val="20"/>
          <w:szCs w:val="20"/>
        </w:rPr>
      </w:pPr>
      <w:r w:rsidRPr="008B554F">
        <w:rPr>
          <w:rFonts w:ascii="Century Gothic" w:hAnsi="Century Gothic"/>
          <w:sz w:val="20"/>
          <w:szCs w:val="20"/>
        </w:rPr>
        <w:t>W 2025 r. Burmistrz Miasta Mława wydał 22 decyzje o ustaleniu lokalizacji inwestycji celu publicznego, które dotyczyły: sieci energetycznych, sieci kanalizacji sanitarnej, sieci gazowych, sieci wodociągowych.</w:t>
      </w:r>
    </w:p>
    <w:bookmarkEnd w:id="84"/>
    <w:p w14:paraId="68C139E3" w14:textId="48FE17D5" w:rsidR="007302CA" w:rsidRPr="008B554F" w:rsidRDefault="006A317A" w:rsidP="004D404D">
      <w:pPr>
        <w:spacing w:after="0" w:line="276" w:lineRule="auto"/>
        <w:ind w:firstLine="567"/>
        <w:rPr>
          <w:rFonts w:ascii="Century Gothic" w:hAnsi="Century Gothic"/>
          <w:sz w:val="20"/>
          <w:szCs w:val="20"/>
        </w:rPr>
      </w:pPr>
      <w:r w:rsidRPr="008B554F">
        <w:rPr>
          <w:rFonts w:ascii="Century Gothic" w:hAnsi="Century Gothic"/>
          <w:sz w:val="20"/>
          <w:szCs w:val="20"/>
        </w:rPr>
        <w:t>Z</w:t>
      </w:r>
      <w:r w:rsidR="00175A24" w:rsidRPr="008B554F">
        <w:rPr>
          <w:rFonts w:ascii="Century Gothic" w:hAnsi="Century Gothic"/>
          <w:sz w:val="20"/>
          <w:szCs w:val="20"/>
        </w:rPr>
        <w:t xml:space="preserve">godnie z przepisami ustawy z dnia 27 marca 2003 r. o planowaniu </w:t>
      </w:r>
      <w:r w:rsidR="00827367" w:rsidRPr="008B554F">
        <w:rPr>
          <w:rFonts w:ascii="Century Gothic" w:hAnsi="Century Gothic"/>
          <w:sz w:val="20"/>
          <w:szCs w:val="20"/>
        </w:rPr>
        <w:br/>
      </w:r>
      <w:r w:rsidR="00175A24" w:rsidRPr="008B554F">
        <w:rPr>
          <w:rFonts w:ascii="Century Gothic" w:hAnsi="Century Gothic"/>
          <w:sz w:val="20"/>
          <w:szCs w:val="20"/>
        </w:rPr>
        <w:t xml:space="preserve">i zagospodarowaniu przestrzennym Uchwałą nr VI/40/2024 Rady Miasta Mława z dnia </w:t>
      </w:r>
      <w:r w:rsidR="00E802CE" w:rsidRPr="008B554F">
        <w:rPr>
          <w:rFonts w:ascii="Century Gothic" w:hAnsi="Century Gothic"/>
          <w:sz w:val="20"/>
          <w:szCs w:val="20"/>
        </w:rPr>
        <w:br/>
      </w:r>
      <w:r w:rsidR="00175A24" w:rsidRPr="008B554F">
        <w:rPr>
          <w:rFonts w:ascii="Century Gothic" w:hAnsi="Century Gothic"/>
          <w:sz w:val="20"/>
          <w:szCs w:val="20"/>
        </w:rPr>
        <w:t>27 sierpnia 2024 r. przystąpiono do sporządzenia planu ogólnego Miasta Mława.</w:t>
      </w:r>
      <w:r w:rsidRPr="008B554F">
        <w:rPr>
          <w:rFonts w:ascii="Century Gothic" w:hAnsi="Century Gothic"/>
          <w:sz w:val="20"/>
          <w:szCs w:val="20"/>
        </w:rPr>
        <w:t xml:space="preserve"> W roku 2025 r. trwały prace nad dokumentem.  </w:t>
      </w:r>
      <w:r w:rsidR="00175A24" w:rsidRPr="008B554F">
        <w:rPr>
          <w:rFonts w:ascii="Century Gothic" w:hAnsi="Century Gothic"/>
          <w:sz w:val="20"/>
          <w:szCs w:val="20"/>
        </w:rPr>
        <w:t xml:space="preserve"> </w:t>
      </w:r>
    </w:p>
    <w:p w14:paraId="57E710B5" w14:textId="6BB163ED" w:rsidR="00307653" w:rsidRDefault="00307653" w:rsidP="004D404D">
      <w:pPr>
        <w:spacing w:line="259" w:lineRule="auto"/>
        <w:rPr>
          <w:rFonts w:ascii="Century Gothic" w:hAnsi="Century Gothic" w:cs="Times New Roman"/>
          <w:sz w:val="20"/>
          <w:szCs w:val="20"/>
          <w:highlight w:val="yellow"/>
        </w:rPr>
      </w:pPr>
      <w:r>
        <w:rPr>
          <w:rFonts w:ascii="Century Gothic" w:hAnsi="Century Gothic" w:cs="Times New Roman"/>
          <w:sz w:val="20"/>
          <w:szCs w:val="20"/>
          <w:highlight w:val="yellow"/>
        </w:rPr>
        <w:br w:type="page"/>
      </w:r>
    </w:p>
    <w:p w14:paraId="0F536C18" w14:textId="77777777" w:rsidR="00312467" w:rsidRPr="008B554F" w:rsidRDefault="00312467" w:rsidP="004D404D">
      <w:pPr>
        <w:spacing w:after="0" w:line="276" w:lineRule="auto"/>
        <w:ind w:firstLine="708"/>
        <w:rPr>
          <w:rFonts w:ascii="Century Gothic" w:hAnsi="Century Gothic" w:cs="Times New Roman"/>
          <w:sz w:val="20"/>
          <w:szCs w:val="20"/>
          <w:highlight w:val="yellow"/>
        </w:rPr>
      </w:pPr>
    </w:p>
    <w:p w14:paraId="5678DB46" w14:textId="77777777" w:rsidR="00445A05" w:rsidRPr="00E0348F" w:rsidRDefault="000268F6" w:rsidP="004D404D">
      <w:pPr>
        <w:pStyle w:val="Nagwek1"/>
        <w:numPr>
          <w:ilvl w:val="0"/>
          <w:numId w:val="1"/>
        </w:numPr>
        <w:shd w:val="clear" w:color="auto" w:fill="auto"/>
        <w:spacing w:before="0" w:line="276" w:lineRule="auto"/>
        <w:ind w:left="0" w:firstLine="0"/>
        <w:rPr>
          <w:rFonts w:ascii="Century Gothic" w:eastAsiaTheme="minorHAnsi" w:hAnsi="Century Gothic" w:cs="Times New Roman"/>
          <w:bCs/>
          <w:color w:val="auto"/>
          <w:sz w:val="24"/>
          <w:szCs w:val="24"/>
        </w:rPr>
      </w:pPr>
      <w:bookmarkStart w:id="85" w:name="_Toc230876013"/>
      <w:r w:rsidRPr="00E0348F">
        <w:rPr>
          <w:rFonts w:ascii="Century Gothic" w:eastAsiaTheme="minorHAnsi" w:hAnsi="Century Gothic" w:cs="Times New Roman"/>
          <w:bCs/>
          <w:color w:val="auto"/>
          <w:sz w:val="24"/>
          <w:szCs w:val="24"/>
        </w:rPr>
        <w:t>Infrastruktura</w:t>
      </w:r>
      <w:r w:rsidR="00765F4C" w:rsidRPr="00E0348F">
        <w:rPr>
          <w:rFonts w:ascii="Century Gothic" w:eastAsiaTheme="minorHAnsi" w:hAnsi="Century Gothic" w:cs="Times New Roman"/>
          <w:bCs/>
          <w:color w:val="auto"/>
          <w:sz w:val="24"/>
          <w:szCs w:val="24"/>
        </w:rPr>
        <w:t xml:space="preserve"> </w:t>
      </w:r>
      <w:r w:rsidRPr="00E0348F">
        <w:rPr>
          <w:rFonts w:ascii="Century Gothic" w:eastAsiaTheme="minorHAnsi" w:hAnsi="Century Gothic" w:cs="Times New Roman"/>
          <w:bCs/>
          <w:color w:val="auto"/>
          <w:sz w:val="24"/>
          <w:szCs w:val="24"/>
        </w:rPr>
        <w:t>techniczna</w:t>
      </w:r>
      <w:r w:rsidR="00765F4C" w:rsidRPr="00E0348F">
        <w:rPr>
          <w:rFonts w:ascii="Century Gothic" w:eastAsiaTheme="minorHAnsi" w:hAnsi="Century Gothic" w:cs="Times New Roman"/>
          <w:bCs/>
          <w:color w:val="auto"/>
          <w:sz w:val="24"/>
          <w:szCs w:val="24"/>
        </w:rPr>
        <w:t xml:space="preserve"> </w:t>
      </w:r>
      <w:r w:rsidR="00CB2BA7" w:rsidRPr="00E0348F">
        <w:rPr>
          <w:rFonts w:ascii="Century Gothic" w:eastAsiaTheme="minorHAnsi" w:hAnsi="Century Gothic" w:cs="Times New Roman"/>
          <w:bCs/>
          <w:color w:val="auto"/>
          <w:sz w:val="24"/>
          <w:szCs w:val="24"/>
        </w:rPr>
        <w:t>i</w:t>
      </w:r>
      <w:r w:rsidR="00765F4C" w:rsidRPr="00E0348F">
        <w:rPr>
          <w:rFonts w:ascii="Century Gothic" w:eastAsiaTheme="minorHAnsi" w:hAnsi="Century Gothic" w:cs="Times New Roman"/>
          <w:bCs/>
          <w:color w:val="auto"/>
          <w:sz w:val="24"/>
          <w:szCs w:val="24"/>
        </w:rPr>
        <w:t xml:space="preserve"> </w:t>
      </w:r>
      <w:r w:rsidR="00CB2BA7" w:rsidRPr="00E0348F">
        <w:rPr>
          <w:rFonts w:ascii="Century Gothic" w:eastAsiaTheme="minorHAnsi" w:hAnsi="Century Gothic" w:cs="Times New Roman"/>
          <w:bCs/>
          <w:color w:val="auto"/>
          <w:sz w:val="24"/>
          <w:szCs w:val="24"/>
        </w:rPr>
        <w:t>komunikacja</w:t>
      </w:r>
      <w:r w:rsidR="00765F4C" w:rsidRPr="00E0348F">
        <w:rPr>
          <w:rFonts w:ascii="Century Gothic" w:eastAsiaTheme="minorHAnsi" w:hAnsi="Century Gothic" w:cs="Times New Roman"/>
          <w:bCs/>
          <w:color w:val="auto"/>
          <w:sz w:val="24"/>
          <w:szCs w:val="24"/>
        </w:rPr>
        <w:t xml:space="preserve"> </w:t>
      </w:r>
      <w:r w:rsidR="00CB2BA7" w:rsidRPr="00E0348F">
        <w:rPr>
          <w:rFonts w:ascii="Century Gothic" w:eastAsiaTheme="minorHAnsi" w:hAnsi="Century Gothic" w:cs="Times New Roman"/>
          <w:bCs/>
          <w:color w:val="auto"/>
          <w:sz w:val="24"/>
          <w:szCs w:val="24"/>
        </w:rPr>
        <w:t>m</w:t>
      </w:r>
      <w:r w:rsidRPr="00E0348F">
        <w:rPr>
          <w:rFonts w:ascii="Century Gothic" w:eastAsiaTheme="minorHAnsi" w:hAnsi="Century Gothic" w:cs="Times New Roman"/>
          <w:bCs/>
          <w:color w:val="auto"/>
          <w:sz w:val="24"/>
          <w:szCs w:val="24"/>
        </w:rPr>
        <w:t>iejska</w:t>
      </w:r>
      <w:bookmarkEnd w:id="85"/>
    </w:p>
    <w:p w14:paraId="7580FF5E" w14:textId="77777777" w:rsidR="00BD73B3" w:rsidRPr="008B554F" w:rsidRDefault="00BD73B3" w:rsidP="004D404D">
      <w:pPr>
        <w:spacing w:after="0" w:line="276" w:lineRule="auto"/>
        <w:rPr>
          <w:rFonts w:ascii="Century Gothic" w:eastAsia="Times New Roman" w:hAnsi="Century Gothic" w:cs="Calibri"/>
          <w:color w:val="222328"/>
          <w:sz w:val="20"/>
          <w:szCs w:val="20"/>
          <w:lang w:eastAsia="pl-PL"/>
        </w:rPr>
      </w:pPr>
    </w:p>
    <w:p w14:paraId="70D1AB69" w14:textId="56E83388" w:rsidR="00D47707" w:rsidRDefault="00BD73B3" w:rsidP="004D404D">
      <w:pPr>
        <w:spacing w:after="0" w:line="276" w:lineRule="auto"/>
        <w:ind w:firstLine="567"/>
        <w:rPr>
          <w:rFonts w:ascii="Century Gothic" w:hAnsi="Century Gothic" w:cs="Times New Roman"/>
          <w:sz w:val="20"/>
          <w:szCs w:val="20"/>
        </w:rPr>
      </w:pPr>
      <w:r w:rsidRPr="008B554F">
        <w:rPr>
          <w:rFonts w:ascii="Century Gothic" w:hAnsi="Century Gothic" w:cs="Times New Roman"/>
          <w:b/>
          <w:bCs/>
          <w:sz w:val="20"/>
          <w:szCs w:val="20"/>
        </w:rPr>
        <w:t>Infrastruktura</w:t>
      </w:r>
      <w:r w:rsidR="007B274B" w:rsidRPr="008B554F">
        <w:rPr>
          <w:rFonts w:ascii="Century Gothic" w:hAnsi="Century Gothic" w:cs="Times New Roman"/>
          <w:b/>
          <w:bCs/>
          <w:sz w:val="20"/>
          <w:szCs w:val="20"/>
        </w:rPr>
        <w:t xml:space="preserve"> </w:t>
      </w:r>
      <w:r w:rsidR="005C5E05" w:rsidRPr="008B554F">
        <w:rPr>
          <w:rFonts w:ascii="Century Gothic" w:hAnsi="Century Gothic" w:cs="Times New Roman"/>
          <w:b/>
          <w:bCs/>
          <w:sz w:val="20"/>
          <w:szCs w:val="20"/>
        </w:rPr>
        <w:t>drogowa</w:t>
      </w:r>
      <w:r w:rsidRPr="008B554F">
        <w:rPr>
          <w:rFonts w:ascii="Century Gothic" w:hAnsi="Century Gothic" w:cs="Times New Roman"/>
          <w:sz w:val="20"/>
          <w:szCs w:val="20"/>
        </w:rPr>
        <w:t xml:space="preserve"> na terenie miasta Mława jest </w:t>
      </w:r>
      <w:r w:rsidR="00695048">
        <w:rPr>
          <w:rFonts w:ascii="Century Gothic" w:hAnsi="Century Gothic" w:cs="Times New Roman"/>
          <w:sz w:val="20"/>
          <w:szCs w:val="20"/>
        </w:rPr>
        <w:t xml:space="preserve">sukcesywnie </w:t>
      </w:r>
      <w:r w:rsidRPr="008B554F">
        <w:rPr>
          <w:rFonts w:ascii="Century Gothic" w:hAnsi="Century Gothic" w:cs="Times New Roman"/>
          <w:sz w:val="20"/>
          <w:szCs w:val="20"/>
        </w:rPr>
        <w:t>rozbudowywana</w:t>
      </w:r>
      <w:r w:rsidR="00695048">
        <w:rPr>
          <w:rFonts w:ascii="Century Gothic" w:hAnsi="Century Gothic" w:cs="Times New Roman"/>
          <w:sz w:val="20"/>
          <w:szCs w:val="20"/>
        </w:rPr>
        <w:t>.</w:t>
      </w:r>
      <w:r w:rsidR="005C5E05" w:rsidRPr="008B554F">
        <w:rPr>
          <w:rFonts w:ascii="Century Gothic" w:hAnsi="Century Gothic" w:cs="Times New Roman"/>
          <w:sz w:val="20"/>
          <w:szCs w:val="20"/>
        </w:rPr>
        <w:t xml:space="preserve"> </w:t>
      </w:r>
      <w:r w:rsidR="005C5E05" w:rsidRPr="008B554F">
        <w:rPr>
          <w:rFonts w:ascii="Century Gothic" w:hAnsi="Century Gothic" w:cs="Times New Roman"/>
          <w:sz w:val="20"/>
          <w:szCs w:val="20"/>
        </w:rPr>
        <w:br/>
      </w:r>
      <w:r w:rsidR="00695048">
        <w:rPr>
          <w:rFonts w:ascii="Century Gothic" w:hAnsi="Century Gothic" w:cs="Times New Roman"/>
          <w:sz w:val="20"/>
          <w:szCs w:val="20"/>
        </w:rPr>
        <w:t>N</w:t>
      </w:r>
      <w:r w:rsidR="005C5E05" w:rsidRPr="008B554F">
        <w:rPr>
          <w:rFonts w:ascii="Century Gothic" w:hAnsi="Century Gothic" w:cs="Times New Roman"/>
          <w:sz w:val="20"/>
          <w:szCs w:val="20"/>
        </w:rPr>
        <w:t xml:space="preserve">a koniec </w:t>
      </w:r>
      <w:r w:rsidR="00D47707" w:rsidRPr="008B554F">
        <w:rPr>
          <w:rFonts w:ascii="Century Gothic" w:hAnsi="Century Gothic" w:cs="Times New Roman"/>
          <w:sz w:val="20"/>
          <w:szCs w:val="20"/>
        </w:rPr>
        <w:t>202</w:t>
      </w:r>
      <w:r w:rsidR="00B3496A" w:rsidRPr="008B554F">
        <w:rPr>
          <w:rFonts w:ascii="Century Gothic" w:hAnsi="Century Gothic" w:cs="Times New Roman"/>
          <w:sz w:val="20"/>
          <w:szCs w:val="20"/>
        </w:rPr>
        <w:t>5</w:t>
      </w:r>
      <w:r w:rsidR="00D47707" w:rsidRPr="008B554F">
        <w:rPr>
          <w:rFonts w:ascii="Century Gothic" w:hAnsi="Century Gothic" w:cs="Times New Roman"/>
          <w:sz w:val="20"/>
          <w:szCs w:val="20"/>
        </w:rPr>
        <w:t> roku</w:t>
      </w:r>
      <w:r w:rsidR="005C5E05" w:rsidRPr="008B554F">
        <w:rPr>
          <w:rFonts w:ascii="Century Gothic" w:hAnsi="Century Gothic" w:cs="Times New Roman"/>
          <w:sz w:val="20"/>
          <w:szCs w:val="20"/>
        </w:rPr>
        <w:t xml:space="preserve"> </w:t>
      </w:r>
      <w:r w:rsidR="00D47707" w:rsidRPr="008B554F">
        <w:rPr>
          <w:rFonts w:ascii="Century Gothic" w:hAnsi="Century Gothic" w:cs="Times New Roman"/>
          <w:sz w:val="20"/>
          <w:szCs w:val="20"/>
        </w:rPr>
        <w:t xml:space="preserve">długość dróg </w:t>
      </w:r>
      <w:r w:rsidR="00695048" w:rsidRPr="008B554F">
        <w:rPr>
          <w:rFonts w:ascii="Century Gothic" w:hAnsi="Century Gothic" w:cs="Times New Roman"/>
          <w:sz w:val="20"/>
          <w:szCs w:val="20"/>
        </w:rPr>
        <w:t xml:space="preserve">na terenie Miasta Mława </w:t>
      </w:r>
      <w:r w:rsidR="00D47707" w:rsidRPr="008B554F">
        <w:rPr>
          <w:rFonts w:ascii="Century Gothic" w:hAnsi="Century Gothic" w:cs="Times New Roman"/>
          <w:sz w:val="20"/>
          <w:szCs w:val="20"/>
        </w:rPr>
        <w:t xml:space="preserve">w podziale na poszczególne kategorie </w:t>
      </w:r>
      <w:r w:rsidR="00695048">
        <w:rPr>
          <w:rFonts w:ascii="Century Gothic" w:hAnsi="Century Gothic" w:cs="Times New Roman"/>
          <w:sz w:val="20"/>
          <w:szCs w:val="20"/>
        </w:rPr>
        <w:t xml:space="preserve">i rodzaj </w:t>
      </w:r>
      <w:r w:rsidR="00D47707" w:rsidRPr="008B554F">
        <w:rPr>
          <w:rFonts w:ascii="Century Gothic" w:hAnsi="Century Gothic" w:cs="Times New Roman"/>
          <w:sz w:val="20"/>
          <w:szCs w:val="20"/>
        </w:rPr>
        <w:t>nawierzchni był</w:t>
      </w:r>
      <w:r w:rsidR="005C5E05" w:rsidRPr="008B554F">
        <w:rPr>
          <w:rFonts w:ascii="Century Gothic" w:hAnsi="Century Gothic" w:cs="Times New Roman"/>
          <w:sz w:val="20"/>
          <w:szCs w:val="20"/>
        </w:rPr>
        <w:t>a</w:t>
      </w:r>
      <w:r w:rsidR="00D47707" w:rsidRPr="008B554F">
        <w:rPr>
          <w:rFonts w:ascii="Century Gothic" w:hAnsi="Century Gothic" w:cs="Times New Roman"/>
          <w:sz w:val="20"/>
          <w:szCs w:val="20"/>
        </w:rPr>
        <w:t xml:space="preserve"> następując</w:t>
      </w:r>
      <w:r w:rsidR="005C5E05" w:rsidRPr="008B554F">
        <w:rPr>
          <w:rFonts w:ascii="Century Gothic" w:hAnsi="Century Gothic" w:cs="Times New Roman"/>
          <w:sz w:val="20"/>
          <w:szCs w:val="20"/>
        </w:rPr>
        <w:t>a</w:t>
      </w:r>
      <w:r w:rsidR="00D47707" w:rsidRPr="008B554F">
        <w:rPr>
          <w:rFonts w:ascii="Century Gothic" w:hAnsi="Century Gothic" w:cs="Times New Roman"/>
          <w:sz w:val="20"/>
          <w:szCs w:val="20"/>
        </w:rPr>
        <w:t>:</w:t>
      </w:r>
    </w:p>
    <w:p w14:paraId="765E9D33" w14:textId="77777777" w:rsidR="00695048" w:rsidRDefault="00695048" w:rsidP="004D404D">
      <w:pPr>
        <w:pStyle w:val="Legenda"/>
        <w:spacing w:line="276" w:lineRule="auto"/>
        <w:rPr>
          <w:rFonts w:ascii="Century Gothic" w:hAnsi="Century Gothic"/>
          <w:i w:val="0"/>
          <w:iCs w:val="0"/>
          <w:color w:val="auto"/>
          <w:sz w:val="20"/>
          <w:szCs w:val="20"/>
        </w:rPr>
      </w:pPr>
    </w:p>
    <w:p w14:paraId="1DB3679C" w14:textId="29C65F52" w:rsidR="00695048" w:rsidRPr="008B554F" w:rsidRDefault="00695048" w:rsidP="004D404D">
      <w:pPr>
        <w:pStyle w:val="Legenda"/>
        <w:spacing w:line="276" w:lineRule="auto"/>
        <w:rPr>
          <w:rFonts w:ascii="Century Gothic" w:hAnsi="Century Gothic" w:cs="Times New Roman"/>
          <w:sz w:val="20"/>
          <w:szCs w:val="20"/>
        </w:rPr>
      </w:pPr>
      <w:bookmarkStart w:id="86" w:name="_Toc230875686"/>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24</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Pr="00695048">
        <w:rPr>
          <w:rFonts w:ascii="Century Gothic" w:eastAsia="Times New Roman" w:hAnsi="Century Gothic" w:cs="Calibri"/>
          <w:i w:val="0"/>
          <w:iCs w:val="0"/>
          <w:color w:val="000000"/>
          <w:sz w:val="20"/>
          <w:szCs w:val="20"/>
          <w:lang w:eastAsia="pl-PL"/>
        </w:rPr>
        <w:t>Kategoria dróg i rodzaj utwardzenia</w:t>
      </w:r>
      <w:bookmarkEnd w:id="86"/>
    </w:p>
    <w:tbl>
      <w:tblPr>
        <w:tblW w:w="9579" w:type="dxa"/>
        <w:tblInd w:w="55" w:type="dxa"/>
        <w:tblCellMar>
          <w:left w:w="70" w:type="dxa"/>
          <w:right w:w="70" w:type="dxa"/>
        </w:tblCellMar>
        <w:tblLook w:val="04A0" w:firstRow="1" w:lastRow="0" w:firstColumn="1" w:lastColumn="0" w:noHBand="0" w:noVBand="1"/>
      </w:tblPr>
      <w:tblGrid>
        <w:gridCol w:w="1074"/>
        <w:gridCol w:w="1985"/>
        <w:gridCol w:w="1701"/>
        <w:gridCol w:w="1701"/>
        <w:gridCol w:w="1559"/>
        <w:gridCol w:w="1559"/>
      </w:tblGrid>
      <w:tr w:rsidR="00B3496A" w:rsidRPr="008B554F" w14:paraId="69192E67" w14:textId="226B4F5F" w:rsidTr="00B75F41">
        <w:trPr>
          <w:trHeight w:val="402"/>
        </w:trPr>
        <w:tc>
          <w:tcPr>
            <w:tcW w:w="305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A9DB7F"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Kategoria dróg i rodzaj utwardzenia:</w:t>
            </w:r>
          </w:p>
        </w:tc>
        <w:tc>
          <w:tcPr>
            <w:tcW w:w="652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D0BB58" w14:textId="11F5C1E1"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Długość dróg [km]</w:t>
            </w:r>
          </w:p>
        </w:tc>
      </w:tr>
      <w:tr w:rsidR="00B3496A" w:rsidRPr="008B554F" w14:paraId="3F43BCB5" w14:textId="27AFCB8E" w:rsidTr="00B3496A">
        <w:trPr>
          <w:trHeight w:val="402"/>
        </w:trPr>
        <w:tc>
          <w:tcPr>
            <w:tcW w:w="3059"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616A3"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86F304D"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 xml:space="preserve">koniec roku 2022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C9CBF94"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 xml:space="preserve">koniec roku 2023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46E8728" w14:textId="20F70C43"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koniec roku 2024</w:t>
            </w:r>
          </w:p>
        </w:tc>
        <w:tc>
          <w:tcPr>
            <w:tcW w:w="1559" w:type="dxa"/>
            <w:tcBorders>
              <w:top w:val="nil"/>
              <w:left w:val="nil"/>
              <w:bottom w:val="single" w:sz="4" w:space="0" w:color="auto"/>
              <w:right w:val="single" w:sz="4" w:space="0" w:color="auto"/>
            </w:tcBorders>
            <w:shd w:val="clear" w:color="auto" w:fill="D9D9D9" w:themeFill="background1" w:themeFillShade="D9"/>
          </w:tcPr>
          <w:p w14:paraId="1E20BCFC" w14:textId="0FD4998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koniec roku 2025</w:t>
            </w:r>
          </w:p>
        </w:tc>
      </w:tr>
      <w:tr w:rsidR="00B3496A" w:rsidRPr="008B554F" w14:paraId="40B91CD3" w14:textId="68FEE470" w:rsidTr="00B3496A">
        <w:trPr>
          <w:trHeight w:val="402"/>
        </w:trPr>
        <w:tc>
          <w:tcPr>
            <w:tcW w:w="1074" w:type="dxa"/>
            <w:vMerge w:val="restart"/>
            <w:tcBorders>
              <w:top w:val="nil"/>
              <w:left w:val="single" w:sz="4" w:space="0" w:color="auto"/>
              <w:bottom w:val="single" w:sz="4" w:space="0" w:color="auto"/>
              <w:right w:val="single" w:sz="4" w:space="0" w:color="auto"/>
            </w:tcBorders>
            <w:vAlign w:val="center"/>
            <w:hideMark/>
          </w:tcPr>
          <w:p w14:paraId="24AB47EB"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Drogi gminne</w:t>
            </w:r>
          </w:p>
        </w:tc>
        <w:tc>
          <w:tcPr>
            <w:tcW w:w="1985" w:type="dxa"/>
            <w:tcBorders>
              <w:top w:val="nil"/>
              <w:left w:val="nil"/>
              <w:bottom w:val="single" w:sz="4" w:space="0" w:color="auto"/>
              <w:right w:val="single" w:sz="4" w:space="0" w:color="auto"/>
            </w:tcBorders>
            <w:noWrap/>
            <w:vAlign w:val="center"/>
            <w:hideMark/>
          </w:tcPr>
          <w:p w14:paraId="59F2C5E1"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łącznie:</w:t>
            </w:r>
          </w:p>
        </w:tc>
        <w:tc>
          <w:tcPr>
            <w:tcW w:w="1701" w:type="dxa"/>
            <w:tcBorders>
              <w:top w:val="nil"/>
              <w:left w:val="nil"/>
              <w:bottom w:val="single" w:sz="4" w:space="0" w:color="auto"/>
              <w:right w:val="single" w:sz="4" w:space="0" w:color="auto"/>
            </w:tcBorders>
            <w:noWrap/>
            <w:vAlign w:val="center"/>
            <w:hideMark/>
          </w:tcPr>
          <w:p w14:paraId="519E3BD4"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146,14</w:t>
            </w:r>
          </w:p>
        </w:tc>
        <w:tc>
          <w:tcPr>
            <w:tcW w:w="1701" w:type="dxa"/>
            <w:tcBorders>
              <w:top w:val="nil"/>
              <w:left w:val="nil"/>
              <w:bottom w:val="single" w:sz="4" w:space="0" w:color="auto"/>
              <w:right w:val="single" w:sz="4" w:space="0" w:color="auto"/>
            </w:tcBorders>
            <w:noWrap/>
            <w:vAlign w:val="center"/>
            <w:hideMark/>
          </w:tcPr>
          <w:p w14:paraId="3E6A0DDB"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147,02</w:t>
            </w:r>
          </w:p>
        </w:tc>
        <w:tc>
          <w:tcPr>
            <w:tcW w:w="1559" w:type="dxa"/>
            <w:tcBorders>
              <w:top w:val="nil"/>
              <w:left w:val="nil"/>
              <w:bottom w:val="single" w:sz="4" w:space="0" w:color="auto"/>
              <w:right w:val="single" w:sz="4" w:space="0" w:color="auto"/>
            </w:tcBorders>
            <w:noWrap/>
            <w:vAlign w:val="center"/>
            <w:hideMark/>
          </w:tcPr>
          <w:p w14:paraId="05A25C3C"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147,63</w:t>
            </w:r>
          </w:p>
        </w:tc>
        <w:tc>
          <w:tcPr>
            <w:tcW w:w="1559" w:type="dxa"/>
            <w:tcBorders>
              <w:top w:val="nil"/>
              <w:left w:val="nil"/>
              <w:bottom w:val="single" w:sz="4" w:space="0" w:color="auto"/>
              <w:right w:val="single" w:sz="4" w:space="0" w:color="auto"/>
            </w:tcBorders>
          </w:tcPr>
          <w:p w14:paraId="158E952D" w14:textId="60587A38"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147,63</w:t>
            </w:r>
          </w:p>
        </w:tc>
      </w:tr>
      <w:tr w:rsidR="00B3496A" w:rsidRPr="008B554F" w14:paraId="5D1E16EF" w14:textId="19FD95D3"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189398E1"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715CBB7D"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bitumicznych</w:t>
            </w:r>
          </w:p>
        </w:tc>
        <w:tc>
          <w:tcPr>
            <w:tcW w:w="1701" w:type="dxa"/>
            <w:tcBorders>
              <w:top w:val="nil"/>
              <w:left w:val="nil"/>
              <w:bottom w:val="single" w:sz="4" w:space="0" w:color="auto"/>
              <w:right w:val="single" w:sz="4" w:space="0" w:color="auto"/>
            </w:tcBorders>
            <w:noWrap/>
            <w:vAlign w:val="center"/>
            <w:hideMark/>
          </w:tcPr>
          <w:p w14:paraId="0D919CC1"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76,45</w:t>
            </w:r>
          </w:p>
        </w:tc>
        <w:tc>
          <w:tcPr>
            <w:tcW w:w="1701" w:type="dxa"/>
            <w:tcBorders>
              <w:top w:val="nil"/>
              <w:left w:val="nil"/>
              <w:bottom w:val="single" w:sz="4" w:space="0" w:color="auto"/>
              <w:right w:val="single" w:sz="4" w:space="0" w:color="auto"/>
            </w:tcBorders>
            <w:noWrap/>
            <w:vAlign w:val="center"/>
            <w:hideMark/>
          </w:tcPr>
          <w:p w14:paraId="263752C9"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77,33</w:t>
            </w:r>
          </w:p>
        </w:tc>
        <w:tc>
          <w:tcPr>
            <w:tcW w:w="1559" w:type="dxa"/>
            <w:tcBorders>
              <w:top w:val="nil"/>
              <w:left w:val="nil"/>
              <w:bottom w:val="single" w:sz="4" w:space="0" w:color="auto"/>
              <w:right w:val="single" w:sz="4" w:space="0" w:color="auto"/>
            </w:tcBorders>
            <w:noWrap/>
            <w:vAlign w:val="center"/>
            <w:hideMark/>
          </w:tcPr>
          <w:p w14:paraId="336FA51D"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77,52</w:t>
            </w:r>
          </w:p>
        </w:tc>
        <w:tc>
          <w:tcPr>
            <w:tcW w:w="1559" w:type="dxa"/>
            <w:tcBorders>
              <w:top w:val="nil"/>
              <w:left w:val="nil"/>
              <w:bottom w:val="single" w:sz="4" w:space="0" w:color="auto"/>
              <w:right w:val="single" w:sz="4" w:space="0" w:color="auto"/>
            </w:tcBorders>
          </w:tcPr>
          <w:p w14:paraId="30697527" w14:textId="0D42899B"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77,46</w:t>
            </w:r>
          </w:p>
        </w:tc>
      </w:tr>
      <w:tr w:rsidR="00B3496A" w:rsidRPr="008B554F" w14:paraId="2E7AB6C3" w14:textId="58C0272B"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6662C103"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75938965"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betonowych</w:t>
            </w:r>
          </w:p>
        </w:tc>
        <w:tc>
          <w:tcPr>
            <w:tcW w:w="1701" w:type="dxa"/>
            <w:tcBorders>
              <w:top w:val="nil"/>
              <w:left w:val="nil"/>
              <w:bottom w:val="single" w:sz="4" w:space="0" w:color="auto"/>
              <w:right w:val="single" w:sz="4" w:space="0" w:color="auto"/>
            </w:tcBorders>
            <w:noWrap/>
            <w:vAlign w:val="center"/>
            <w:hideMark/>
          </w:tcPr>
          <w:p w14:paraId="380AEAD1"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1,07</w:t>
            </w:r>
          </w:p>
        </w:tc>
        <w:tc>
          <w:tcPr>
            <w:tcW w:w="1701" w:type="dxa"/>
            <w:tcBorders>
              <w:top w:val="nil"/>
              <w:left w:val="nil"/>
              <w:bottom w:val="single" w:sz="4" w:space="0" w:color="auto"/>
              <w:right w:val="single" w:sz="4" w:space="0" w:color="auto"/>
            </w:tcBorders>
            <w:noWrap/>
            <w:vAlign w:val="center"/>
            <w:hideMark/>
          </w:tcPr>
          <w:p w14:paraId="15DF28F9"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2,05</w:t>
            </w:r>
          </w:p>
        </w:tc>
        <w:tc>
          <w:tcPr>
            <w:tcW w:w="1559" w:type="dxa"/>
            <w:tcBorders>
              <w:top w:val="nil"/>
              <w:left w:val="nil"/>
              <w:bottom w:val="single" w:sz="4" w:space="0" w:color="auto"/>
              <w:right w:val="single" w:sz="4" w:space="0" w:color="auto"/>
            </w:tcBorders>
            <w:noWrap/>
            <w:vAlign w:val="center"/>
            <w:hideMark/>
          </w:tcPr>
          <w:p w14:paraId="2D339227"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6,18</w:t>
            </w:r>
          </w:p>
        </w:tc>
        <w:tc>
          <w:tcPr>
            <w:tcW w:w="1559" w:type="dxa"/>
            <w:tcBorders>
              <w:top w:val="nil"/>
              <w:left w:val="nil"/>
              <w:bottom w:val="single" w:sz="4" w:space="0" w:color="auto"/>
              <w:right w:val="single" w:sz="4" w:space="0" w:color="auto"/>
            </w:tcBorders>
          </w:tcPr>
          <w:p w14:paraId="5EAB79D5" w14:textId="3BA1D42A"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7,83</w:t>
            </w:r>
          </w:p>
        </w:tc>
      </w:tr>
      <w:tr w:rsidR="00B3496A" w:rsidRPr="008B554F" w14:paraId="0BEE79A2" w14:textId="736DB8B7"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34C23374"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193CB01A"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z kostki betonowej</w:t>
            </w:r>
          </w:p>
        </w:tc>
        <w:tc>
          <w:tcPr>
            <w:tcW w:w="1701" w:type="dxa"/>
            <w:tcBorders>
              <w:top w:val="nil"/>
              <w:left w:val="nil"/>
              <w:bottom w:val="single" w:sz="4" w:space="0" w:color="auto"/>
              <w:right w:val="single" w:sz="4" w:space="0" w:color="auto"/>
            </w:tcBorders>
            <w:noWrap/>
            <w:vAlign w:val="center"/>
            <w:hideMark/>
          </w:tcPr>
          <w:p w14:paraId="483C8972"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8,95</w:t>
            </w:r>
          </w:p>
        </w:tc>
        <w:tc>
          <w:tcPr>
            <w:tcW w:w="1701" w:type="dxa"/>
            <w:tcBorders>
              <w:top w:val="nil"/>
              <w:left w:val="nil"/>
              <w:bottom w:val="single" w:sz="4" w:space="0" w:color="auto"/>
              <w:right w:val="single" w:sz="4" w:space="0" w:color="auto"/>
            </w:tcBorders>
            <w:noWrap/>
            <w:vAlign w:val="center"/>
            <w:hideMark/>
          </w:tcPr>
          <w:p w14:paraId="5571B680"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9,44</w:t>
            </w:r>
          </w:p>
        </w:tc>
        <w:tc>
          <w:tcPr>
            <w:tcW w:w="1559" w:type="dxa"/>
            <w:tcBorders>
              <w:top w:val="nil"/>
              <w:left w:val="nil"/>
              <w:bottom w:val="single" w:sz="4" w:space="0" w:color="auto"/>
              <w:right w:val="single" w:sz="4" w:space="0" w:color="auto"/>
            </w:tcBorders>
            <w:noWrap/>
            <w:vAlign w:val="center"/>
            <w:hideMark/>
          </w:tcPr>
          <w:p w14:paraId="06732F69"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11,04</w:t>
            </w:r>
          </w:p>
        </w:tc>
        <w:tc>
          <w:tcPr>
            <w:tcW w:w="1559" w:type="dxa"/>
            <w:tcBorders>
              <w:top w:val="nil"/>
              <w:left w:val="nil"/>
              <w:bottom w:val="single" w:sz="4" w:space="0" w:color="auto"/>
              <w:right w:val="single" w:sz="4" w:space="0" w:color="auto"/>
            </w:tcBorders>
          </w:tcPr>
          <w:p w14:paraId="53544A9A" w14:textId="2CB27835"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13,43</w:t>
            </w:r>
          </w:p>
        </w:tc>
      </w:tr>
      <w:tr w:rsidR="00B3496A" w:rsidRPr="008B554F" w14:paraId="7F22C71B" w14:textId="63BED52D"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56BCEEF4"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2927DBD6"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roofErr w:type="spellStart"/>
            <w:r w:rsidRPr="008B554F">
              <w:rPr>
                <w:rFonts w:ascii="Century Gothic" w:eastAsia="Times New Roman" w:hAnsi="Century Gothic" w:cs="Calibri"/>
                <w:b/>
                <w:bCs/>
                <w:color w:val="000000"/>
                <w:sz w:val="20"/>
                <w:szCs w:val="20"/>
                <w:lang w:eastAsia="pl-PL"/>
              </w:rPr>
              <w:t>brukowcowe</w:t>
            </w:r>
            <w:proofErr w:type="spellEnd"/>
          </w:p>
        </w:tc>
        <w:tc>
          <w:tcPr>
            <w:tcW w:w="1701" w:type="dxa"/>
            <w:tcBorders>
              <w:top w:val="nil"/>
              <w:left w:val="nil"/>
              <w:bottom w:val="single" w:sz="4" w:space="0" w:color="auto"/>
              <w:right w:val="single" w:sz="4" w:space="0" w:color="auto"/>
            </w:tcBorders>
            <w:noWrap/>
            <w:vAlign w:val="center"/>
            <w:hideMark/>
          </w:tcPr>
          <w:p w14:paraId="7929685F"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0,21</w:t>
            </w:r>
          </w:p>
        </w:tc>
        <w:tc>
          <w:tcPr>
            <w:tcW w:w="1701" w:type="dxa"/>
            <w:tcBorders>
              <w:top w:val="nil"/>
              <w:left w:val="nil"/>
              <w:bottom w:val="single" w:sz="4" w:space="0" w:color="auto"/>
              <w:right w:val="single" w:sz="4" w:space="0" w:color="auto"/>
            </w:tcBorders>
            <w:noWrap/>
            <w:vAlign w:val="center"/>
            <w:hideMark/>
          </w:tcPr>
          <w:p w14:paraId="4495F73A"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0,21</w:t>
            </w:r>
          </w:p>
        </w:tc>
        <w:tc>
          <w:tcPr>
            <w:tcW w:w="1559" w:type="dxa"/>
            <w:tcBorders>
              <w:top w:val="nil"/>
              <w:left w:val="nil"/>
              <w:bottom w:val="single" w:sz="4" w:space="0" w:color="auto"/>
              <w:right w:val="single" w:sz="4" w:space="0" w:color="auto"/>
            </w:tcBorders>
            <w:noWrap/>
            <w:vAlign w:val="center"/>
            <w:hideMark/>
          </w:tcPr>
          <w:p w14:paraId="483A4981"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0,21</w:t>
            </w:r>
          </w:p>
        </w:tc>
        <w:tc>
          <w:tcPr>
            <w:tcW w:w="1559" w:type="dxa"/>
            <w:tcBorders>
              <w:top w:val="nil"/>
              <w:left w:val="nil"/>
              <w:bottom w:val="single" w:sz="4" w:space="0" w:color="auto"/>
              <w:right w:val="single" w:sz="4" w:space="0" w:color="auto"/>
            </w:tcBorders>
          </w:tcPr>
          <w:p w14:paraId="2B051A62" w14:textId="45919D6E" w:rsidR="00B3496A" w:rsidRPr="008B554F" w:rsidRDefault="000401F6" w:rsidP="004D404D">
            <w:pPr>
              <w:spacing w:after="0" w:line="276" w:lineRule="auto"/>
              <w:rPr>
                <w:rFonts w:ascii="Century Gothic" w:eastAsia="Times New Roman" w:hAnsi="Century Gothic" w:cs="Calibri"/>
                <w:color w:val="000000"/>
                <w:sz w:val="20"/>
                <w:szCs w:val="20"/>
                <w:lang w:eastAsia="pl-PL"/>
              </w:rPr>
            </w:pPr>
            <w:r>
              <w:rPr>
                <w:rFonts w:ascii="Century Gothic" w:eastAsia="Times New Roman" w:hAnsi="Century Gothic" w:cs="Calibri"/>
                <w:color w:val="000000"/>
                <w:sz w:val="20"/>
                <w:szCs w:val="20"/>
                <w:lang w:eastAsia="pl-PL"/>
              </w:rPr>
              <w:t>0,21</w:t>
            </w:r>
          </w:p>
        </w:tc>
      </w:tr>
      <w:tr w:rsidR="00B3496A" w:rsidRPr="008B554F" w14:paraId="12EECE4B" w14:textId="7DD1DED1"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743D5090"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6F48AAF5"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tłuczniowe</w:t>
            </w:r>
          </w:p>
        </w:tc>
        <w:tc>
          <w:tcPr>
            <w:tcW w:w="1701" w:type="dxa"/>
            <w:tcBorders>
              <w:top w:val="nil"/>
              <w:left w:val="nil"/>
              <w:bottom w:val="single" w:sz="4" w:space="0" w:color="auto"/>
              <w:right w:val="single" w:sz="4" w:space="0" w:color="auto"/>
            </w:tcBorders>
            <w:noWrap/>
            <w:vAlign w:val="center"/>
            <w:hideMark/>
          </w:tcPr>
          <w:p w14:paraId="51D36294"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0,70</w:t>
            </w:r>
          </w:p>
        </w:tc>
        <w:tc>
          <w:tcPr>
            <w:tcW w:w="1701" w:type="dxa"/>
            <w:tcBorders>
              <w:top w:val="nil"/>
              <w:left w:val="nil"/>
              <w:bottom w:val="single" w:sz="4" w:space="0" w:color="auto"/>
              <w:right w:val="single" w:sz="4" w:space="0" w:color="auto"/>
            </w:tcBorders>
            <w:noWrap/>
            <w:vAlign w:val="center"/>
            <w:hideMark/>
          </w:tcPr>
          <w:p w14:paraId="35799F0F"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0,70</w:t>
            </w:r>
          </w:p>
        </w:tc>
        <w:tc>
          <w:tcPr>
            <w:tcW w:w="1559" w:type="dxa"/>
            <w:tcBorders>
              <w:top w:val="nil"/>
              <w:left w:val="nil"/>
              <w:bottom w:val="single" w:sz="4" w:space="0" w:color="auto"/>
              <w:right w:val="single" w:sz="4" w:space="0" w:color="auto"/>
            </w:tcBorders>
            <w:noWrap/>
            <w:vAlign w:val="center"/>
            <w:hideMark/>
          </w:tcPr>
          <w:p w14:paraId="15D7CD61"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0,49</w:t>
            </w:r>
          </w:p>
        </w:tc>
        <w:tc>
          <w:tcPr>
            <w:tcW w:w="1559" w:type="dxa"/>
            <w:tcBorders>
              <w:top w:val="nil"/>
              <w:left w:val="nil"/>
              <w:bottom w:val="single" w:sz="4" w:space="0" w:color="auto"/>
              <w:right w:val="single" w:sz="4" w:space="0" w:color="auto"/>
            </w:tcBorders>
          </w:tcPr>
          <w:p w14:paraId="775DE11F" w14:textId="02DB1855"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0,70</w:t>
            </w:r>
          </w:p>
        </w:tc>
      </w:tr>
      <w:tr w:rsidR="00B3496A" w:rsidRPr="008B554F" w14:paraId="6ABCF9FB" w14:textId="6792635C" w:rsidTr="00B3496A">
        <w:trPr>
          <w:trHeight w:val="402"/>
        </w:trPr>
        <w:tc>
          <w:tcPr>
            <w:tcW w:w="1074" w:type="dxa"/>
            <w:vMerge/>
            <w:tcBorders>
              <w:top w:val="nil"/>
              <w:left w:val="single" w:sz="4" w:space="0" w:color="auto"/>
              <w:bottom w:val="single" w:sz="4" w:space="0" w:color="auto"/>
              <w:right w:val="single" w:sz="4" w:space="0" w:color="auto"/>
            </w:tcBorders>
            <w:vAlign w:val="center"/>
            <w:hideMark/>
          </w:tcPr>
          <w:p w14:paraId="6E6CD4BB"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p>
        </w:tc>
        <w:tc>
          <w:tcPr>
            <w:tcW w:w="1985" w:type="dxa"/>
            <w:tcBorders>
              <w:top w:val="nil"/>
              <w:left w:val="nil"/>
              <w:bottom w:val="single" w:sz="4" w:space="0" w:color="auto"/>
              <w:right w:val="single" w:sz="4" w:space="0" w:color="auto"/>
            </w:tcBorders>
            <w:noWrap/>
            <w:vAlign w:val="center"/>
            <w:hideMark/>
          </w:tcPr>
          <w:p w14:paraId="602A00B1"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gruntowe</w:t>
            </w:r>
          </w:p>
        </w:tc>
        <w:tc>
          <w:tcPr>
            <w:tcW w:w="1701" w:type="dxa"/>
            <w:tcBorders>
              <w:top w:val="nil"/>
              <w:left w:val="nil"/>
              <w:bottom w:val="single" w:sz="4" w:space="0" w:color="auto"/>
              <w:right w:val="single" w:sz="4" w:space="0" w:color="auto"/>
            </w:tcBorders>
            <w:noWrap/>
            <w:vAlign w:val="center"/>
            <w:hideMark/>
          </w:tcPr>
          <w:p w14:paraId="466982C2"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58,98</w:t>
            </w:r>
          </w:p>
        </w:tc>
        <w:tc>
          <w:tcPr>
            <w:tcW w:w="1701" w:type="dxa"/>
            <w:tcBorders>
              <w:top w:val="nil"/>
              <w:left w:val="nil"/>
              <w:bottom w:val="single" w:sz="4" w:space="0" w:color="auto"/>
              <w:right w:val="single" w:sz="4" w:space="0" w:color="auto"/>
            </w:tcBorders>
            <w:noWrap/>
            <w:vAlign w:val="center"/>
            <w:hideMark/>
          </w:tcPr>
          <w:p w14:paraId="58CA1B00"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57,50</w:t>
            </w:r>
          </w:p>
        </w:tc>
        <w:tc>
          <w:tcPr>
            <w:tcW w:w="1559" w:type="dxa"/>
            <w:tcBorders>
              <w:top w:val="nil"/>
              <w:left w:val="nil"/>
              <w:bottom w:val="single" w:sz="4" w:space="0" w:color="auto"/>
              <w:right w:val="single" w:sz="4" w:space="0" w:color="auto"/>
            </w:tcBorders>
            <w:noWrap/>
            <w:vAlign w:val="center"/>
            <w:hideMark/>
          </w:tcPr>
          <w:p w14:paraId="5C7AB6A0"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52,19</w:t>
            </w:r>
          </w:p>
        </w:tc>
        <w:tc>
          <w:tcPr>
            <w:tcW w:w="1559" w:type="dxa"/>
            <w:tcBorders>
              <w:top w:val="nil"/>
              <w:left w:val="nil"/>
              <w:bottom w:val="single" w:sz="4" w:space="0" w:color="auto"/>
              <w:right w:val="single" w:sz="4" w:space="0" w:color="auto"/>
            </w:tcBorders>
          </w:tcPr>
          <w:p w14:paraId="75FABF6C" w14:textId="326ED631"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48,21</w:t>
            </w:r>
          </w:p>
        </w:tc>
      </w:tr>
      <w:tr w:rsidR="00B3496A" w:rsidRPr="008B554F" w14:paraId="5F9951CF" w14:textId="2F8E8DDE" w:rsidTr="00B3496A">
        <w:trPr>
          <w:trHeight w:val="402"/>
        </w:trPr>
        <w:tc>
          <w:tcPr>
            <w:tcW w:w="30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CEF490"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Drogi powiatowe</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1489251D"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14,95</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C61731E"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14,95</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A3ED4"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14,95</w:t>
            </w:r>
          </w:p>
        </w:tc>
        <w:tc>
          <w:tcPr>
            <w:tcW w:w="1559" w:type="dxa"/>
            <w:tcBorders>
              <w:top w:val="nil"/>
              <w:left w:val="nil"/>
              <w:bottom w:val="single" w:sz="4" w:space="0" w:color="auto"/>
              <w:right w:val="single" w:sz="4" w:space="0" w:color="auto"/>
            </w:tcBorders>
            <w:shd w:val="clear" w:color="auto" w:fill="F2F2F2" w:themeFill="background1" w:themeFillShade="F2"/>
          </w:tcPr>
          <w:p w14:paraId="0AE54C67" w14:textId="1D134B96"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14,95</w:t>
            </w:r>
          </w:p>
        </w:tc>
      </w:tr>
      <w:tr w:rsidR="00B3496A" w:rsidRPr="008B554F" w14:paraId="335B8EFC" w14:textId="19B0BB3A" w:rsidTr="00B3496A">
        <w:trPr>
          <w:trHeight w:val="402"/>
        </w:trPr>
        <w:tc>
          <w:tcPr>
            <w:tcW w:w="3059" w:type="dxa"/>
            <w:gridSpan w:val="2"/>
            <w:tcBorders>
              <w:top w:val="single" w:sz="4" w:space="0" w:color="auto"/>
              <w:left w:val="single" w:sz="4" w:space="0" w:color="auto"/>
              <w:bottom w:val="single" w:sz="4" w:space="0" w:color="auto"/>
              <w:right w:val="single" w:sz="4" w:space="0" w:color="auto"/>
            </w:tcBorders>
            <w:noWrap/>
            <w:vAlign w:val="center"/>
            <w:hideMark/>
          </w:tcPr>
          <w:p w14:paraId="17E469B6" w14:textId="77777777"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Drogi wojewódzkie</w:t>
            </w:r>
          </w:p>
        </w:tc>
        <w:tc>
          <w:tcPr>
            <w:tcW w:w="1701" w:type="dxa"/>
            <w:tcBorders>
              <w:top w:val="nil"/>
              <w:left w:val="nil"/>
              <w:bottom w:val="single" w:sz="4" w:space="0" w:color="auto"/>
              <w:right w:val="single" w:sz="4" w:space="0" w:color="auto"/>
            </w:tcBorders>
            <w:noWrap/>
            <w:vAlign w:val="center"/>
            <w:hideMark/>
          </w:tcPr>
          <w:p w14:paraId="30B83A18"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9,30</w:t>
            </w:r>
          </w:p>
        </w:tc>
        <w:tc>
          <w:tcPr>
            <w:tcW w:w="1701" w:type="dxa"/>
            <w:tcBorders>
              <w:top w:val="nil"/>
              <w:left w:val="nil"/>
              <w:bottom w:val="single" w:sz="4" w:space="0" w:color="auto"/>
              <w:right w:val="single" w:sz="4" w:space="0" w:color="auto"/>
            </w:tcBorders>
            <w:noWrap/>
            <w:vAlign w:val="center"/>
            <w:hideMark/>
          </w:tcPr>
          <w:p w14:paraId="26996F6E"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15,65</w:t>
            </w:r>
          </w:p>
        </w:tc>
        <w:tc>
          <w:tcPr>
            <w:tcW w:w="1559" w:type="dxa"/>
            <w:tcBorders>
              <w:top w:val="nil"/>
              <w:left w:val="nil"/>
              <w:bottom w:val="single" w:sz="4" w:space="0" w:color="auto"/>
              <w:right w:val="single" w:sz="4" w:space="0" w:color="auto"/>
            </w:tcBorders>
            <w:noWrap/>
            <w:vAlign w:val="center"/>
            <w:hideMark/>
          </w:tcPr>
          <w:p w14:paraId="67549817"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15,65</w:t>
            </w:r>
          </w:p>
        </w:tc>
        <w:tc>
          <w:tcPr>
            <w:tcW w:w="1559" w:type="dxa"/>
            <w:tcBorders>
              <w:top w:val="nil"/>
              <w:left w:val="nil"/>
              <w:bottom w:val="single" w:sz="4" w:space="0" w:color="auto"/>
              <w:right w:val="single" w:sz="4" w:space="0" w:color="auto"/>
            </w:tcBorders>
          </w:tcPr>
          <w:p w14:paraId="2C0B4F34" w14:textId="5D9BD551"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15,84</w:t>
            </w:r>
          </w:p>
        </w:tc>
      </w:tr>
      <w:tr w:rsidR="00B3496A" w:rsidRPr="008B554F" w14:paraId="63ABB1E5" w14:textId="48EA3B08" w:rsidTr="000401F6">
        <w:trPr>
          <w:trHeight w:val="402"/>
        </w:trPr>
        <w:tc>
          <w:tcPr>
            <w:tcW w:w="30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893136" w14:textId="77A82953" w:rsidR="00B3496A" w:rsidRPr="008B554F" w:rsidRDefault="00B3496A" w:rsidP="004D404D">
            <w:pPr>
              <w:spacing w:after="0" w:line="276" w:lineRule="auto"/>
              <w:rPr>
                <w:rFonts w:ascii="Century Gothic" w:eastAsia="Times New Roman" w:hAnsi="Century Gothic" w:cs="Calibri"/>
                <w:b/>
                <w:bCs/>
                <w:color w:val="000000"/>
                <w:sz w:val="20"/>
                <w:szCs w:val="20"/>
                <w:lang w:eastAsia="pl-PL"/>
              </w:rPr>
            </w:pPr>
            <w:r w:rsidRPr="008B554F">
              <w:rPr>
                <w:rFonts w:ascii="Century Gothic" w:eastAsia="Times New Roman" w:hAnsi="Century Gothic" w:cs="Calibri"/>
                <w:b/>
                <w:bCs/>
                <w:color w:val="000000"/>
                <w:sz w:val="20"/>
                <w:szCs w:val="20"/>
                <w:lang w:eastAsia="pl-PL"/>
              </w:rPr>
              <w:t>Drogi krajowe</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5C31D263"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6,35</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7E60FDC6"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2,70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9F47EA7" w14:textId="77777777"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2,70</w:t>
            </w:r>
          </w:p>
        </w:tc>
        <w:tc>
          <w:tcPr>
            <w:tcW w:w="1559" w:type="dxa"/>
            <w:tcBorders>
              <w:top w:val="nil"/>
              <w:left w:val="nil"/>
              <w:bottom w:val="single" w:sz="4" w:space="0" w:color="auto"/>
              <w:right w:val="single" w:sz="4" w:space="0" w:color="auto"/>
            </w:tcBorders>
            <w:shd w:val="clear" w:color="auto" w:fill="F2F2F2" w:themeFill="background1" w:themeFillShade="F2"/>
          </w:tcPr>
          <w:p w14:paraId="5CE78423" w14:textId="21A6529E" w:rsidR="00B3496A" w:rsidRPr="008B554F" w:rsidRDefault="00B3496A" w:rsidP="004D404D">
            <w:pPr>
              <w:spacing w:after="0" w:line="276" w:lineRule="auto"/>
              <w:rPr>
                <w:rFonts w:ascii="Century Gothic" w:eastAsia="Times New Roman" w:hAnsi="Century Gothic" w:cs="Calibri"/>
                <w:color w:val="000000"/>
                <w:sz w:val="20"/>
                <w:szCs w:val="20"/>
                <w:lang w:eastAsia="pl-PL"/>
              </w:rPr>
            </w:pPr>
            <w:r w:rsidRPr="008B554F">
              <w:rPr>
                <w:rFonts w:ascii="Century Gothic" w:eastAsia="Times New Roman" w:hAnsi="Century Gothic" w:cs="Calibri"/>
                <w:color w:val="000000"/>
                <w:sz w:val="20"/>
                <w:szCs w:val="20"/>
                <w:lang w:eastAsia="pl-PL"/>
              </w:rPr>
              <w:t>2,70</w:t>
            </w:r>
          </w:p>
        </w:tc>
      </w:tr>
    </w:tbl>
    <w:p w14:paraId="450140CC" w14:textId="77777777" w:rsidR="00BF7084" w:rsidRDefault="00BF7084" w:rsidP="004D404D"/>
    <w:p w14:paraId="46003BDB" w14:textId="4CF6D51C" w:rsidR="00BF7084" w:rsidRPr="00BF7084" w:rsidRDefault="00BF7084" w:rsidP="004D404D">
      <w:pPr>
        <w:rPr>
          <w:rFonts w:ascii="Century Gothic" w:hAnsi="Century Gothic"/>
          <w:sz w:val="20"/>
          <w:szCs w:val="20"/>
        </w:rPr>
      </w:pPr>
      <w:r w:rsidRPr="00BF7084">
        <w:rPr>
          <w:rFonts w:ascii="Century Gothic" w:hAnsi="Century Gothic"/>
          <w:sz w:val="20"/>
          <w:szCs w:val="20"/>
        </w:rPr>
        <w:t xml:space="preserve">Ponadto na terenie Miasta Mława </w:t>
      </w:r>
      <w:r>
        <w:rPr>
          <w:rFonts w:ascii="Century Gothic" w:hAnsi="Century Gothic"/>
          <w:sz w:val="20"/>
          <w:szCs w:val="20"/>
        </w:rPr>
        <w:t>znajduje się pozostała infrastruktura:</w:t>
      </w:r>
    </w:p>
    <w:tbl>
      <w:tblPr>
        <w:tblW w:w="9012" w:type="dxa"/>
        <w:tblInd w:w="55" w:type="dxa"/>
        <w:tblCellMar>
          <w:left w:w="30" w:type="dxa"/>
          <w:right w:w="30" w:type="dxa"/>
        </w:tblCellMar>
        <w:tblLook w:val="0000" w:firstRow="0" w:lastRow="0" w:firstColumn="0" w:lastColumn="0" w:noHBand="0" w:noVBand="0"/>
      </w:tblPr>
      <w:tblGrid>
        <w:gridCol w:w="3059"/>
        <w:gridCol w:w="2693"/>
        <w:gridCol w:w="3260"/>
      </w:tblGrid>
      <w:tr w:rsidR="00BF7084" w:rsidRPr="008B554F" w14:paraId="40356CEB" w14:textId="38C51193" w:rsidTr="00BF7084">
        <w:trPr>
          <w:trHeight w:val="386"/>
        </w:trPr>
        <w:tc>
          <w:tcPr>
            <w:tcW w:w="3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54EE7" w14:textId="24034CC5"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Dane na dzień:</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2AAF6" w14:textId="595F180D"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Długość ścieżek rowerowych:</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B6B38" w14:textId="093180FE"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Długość sieci kanalizacji deszczowej:</w:t>
            </w:r>
          </w:p>
        </w:tc>
      </w:tr>
      <w:tr w:rsidR="00BF7084" w:rsidRPr="008B554F" w14:paraId="23B5A062" w14:textId="632FF50A" w:rsidTr="00BF7084">
        <w:trPr>
          <w:trHeight w:val="386"/>
        </w:trPr>
        <w:tc>
          <w:tcPr>
            <w:tcW w:w="3059" w:type="dxa"/>
            <w:tcBorders>
              <w:top w:val="single" w:sz="4" w:space="0" w:color="auto"/>
              <w:left w:val="single" w:sz="4" w:space="0" w:color="auto"/>
              <w:bottom w:val="single" w:sz="4" w:space="0" w:color="auto"/>
              <w:right w:val="single" w:sz="4" w:space="0" w:color="auto"/>
            </w:tcBorders>
          </w:tcPr>
          <w:p w14:paraId="5CA04D22" w14:textId="77777777"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01.01.2022 r.</w:t>
            </w:r>
          </w:p>
        </w:tc>
        <w:tc>
          <w:tcPr>
            <w:tcW w:w="2693" w:type="dxa"/>
            <w:tcBorders>
              <w:top w:val="single" w:sz="4" w:space="0" w:color="auto"/>
              <w:left w:val="single" w:sz="4" w:space="0" w:color="auto"/>
              <w:bottom w:val="single" w:sz="4" w:space="0" w:color="auto"/>
              <w:right w:val="single" w:sz="4" w:space="0" w:color="auto"/>
            </w:tcBorders>
          </w:tcPr>
          <w:p w14:paraId="0CBC026C" w14:textId="77777777"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8,941 km</w:t>
            </w:r>
          </w:p>
        </w:tc>
        <w:tc>
          <w:tcPr>
            <w:tcW w:w="3260" w:type="dxa"/>
            <w:tcBorders>
              <w:top w:val="single" w:sz="4" w:space="0" w:color="auto"/>
              <w:left w:val="single" w:sz="4" w:space="0" w:color="auto"/>
              <w:bottom w:val="single" w:sz="4" w:space="0" w:color="auto"/>
              <w:right w:val="single" w:sz="4" w:space="0" w:color="auto"/>
            </w:tcBorders>
          </w:tcPr>
          <w:p w14:paraId="1601BEC8" w14:textId="05462E16"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45,000 km</w:t>
            </w:r>
          </w:p>
        </w:tc>
      </w:tr>
      <w:tr w:rsidR="00BF7084" w:rsidRPr="008B554F" w14:paraId="3EC4D517" w14:textId="26190E5A" w:rsidTr="00BF7084">
        <w:trPr>
          <w:trHeight w:val="386"/>
        </w:trPr>
        <w:tc>
          <w:tcPr>
            <w:tcW w:w="3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69D75" w14:textId="77777777"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31.12.2022 r.</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33A6B" w14:textId="77777777"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9,410 km</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53BF9" w14:textId="0BF58156"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45,500 km</w:t>
            </w:r>
          </w:p>
        </w:tc>
      </w:tr>
      <w:tr w:rsidR="00BF7084" w:rsidRPr="008B554F" w14:paraId="3969FD97" w14:textId="3578EC76" w:rsidTr="00BF7084">
        <w:trPr>
          <w:trHeight w:val="386"/>
        </w:trPr>
        <w:tc>
          <w:tcPr>
            <w:tcW w:w="3059" w:type="dxa"/>
            <w:tcBorders>
              <w:top w:val="single" w:sz="4" w:space="0" w:color="auto"/>
              <w:left w:val="single" w:sz="4" w:space="0" w:color="auto"/>
              <w:bottom w:val="single" w:sz="4" w:space="0" w:color="auto"/>
              <w:right w:val="single" w:sz="4" w:space="0" w:color="auto"/>
            </w:tcBorders>
          </w:tcPr>
          <w:p w14:paraId="202FB25E" w14:textId="77777777"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31.12.2023 r.</w:t>
            </w:r>
          </w:p>
        </w:tc>
        <w:tc>
          <w:tcPr>
            <w:tcW w:w="2693" w:type="dxa"/>
            <w:tcBorders>
              <w:top w:val="single" w:sz="4" w:space="0" w:color="auto"/>
              <w:left w:val="single" w:sz="4" w:space="0" w:color="auto"/>
              <w:bottom w:val="single" w:sz="4" w:space="0" w:color="auto"/>
              <w:right w:val="single" w:sz="4" w:space="0" w:color="auto"/>
            </w:tcBorders>
          </w:tcPr>
          <w:p w14:paraId="60DA7FE9" w14:textId="77777777"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10,160 km</w:t>
            </w:r>
          </w:p>
        </w:tc>
        <w:tc>
          <w:tcPr>
            <w:tcW w:w="3260" w:type="dxa"/>
            <w:tcBorders>
              <w:top w:val="single" w:sz="4" w:space="0" w:color="auto"/>
              <w:left w:val="single" w:sz="4" w:space="0" w:color="auto"/>
              <w:bottom w:val="single" w:sz="4" w:space="0" w:color="auto"/>
              <w:right w:val="single" w:sz="4" w:space="0" w:color="auto"/>
            </w:tcBorders>
          </w:tcPr>
          <w:p w14:paraId="7CD38BFA" w14:textId="646F7849"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46,750 km</w:t>
            </w:r>
          </w:p>
        </w:tc>
      </w:tr>
      <w:tr w:rsidR="00BF7084" w:rsidRPr="008B554F" w14:paraId="1A3C0CD7" w14:textId="543D9E2F" w:rsidTr="00BF7084">
        <w:trPr>
          <w:trHeight w:val="386"/>
        </w:trPr>
        <w:tc>
          <w:tcPr>
            <w:tcW w:w="3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324B92" w14:textId="77777777"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31.12.2024 r.</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9DEFA" w14:textId="77777777"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12,00 km</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A7327" w14:textId="236683A1"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51,34 km</w:t>
            </w:r>
          </w:p>
        </w:tc>
      </w:tr>
      <w:tr w:rsidR="00BF7084" w:rsidRPr="008B554F" w14:paraId="2D1954C0" w14:textId="77777777" w:rsidTr="00BF7084">
        <w:trPr>
          <w:trHeight w:val="386"/>
        </w:trPr>
        <w:tc>
          <w:tcPr>
            <w:tcW w:w="3059" w:type="dxa"/>
            <w:tcBorders>
              <w:top w:val="single" w:sz="4" w:space="0" w:color="auto"/>
              <w:left w:val="single" w:sz="6" w:space="0" w:color="auto"/>
              <w:bottom w:val="single" w:sz="6" w:space="0" w:color="auto"/>
              <w:right w:val="single" w:sz="6" w:space="0" w:color="auto"/>
            </w:tcBorders>
          </w:tcPr>
          <w:p w14:paraId="586C3E90" w14:textId="7EACC484" w:rsidR="00BF7084" w:rsidRPr="008B554F" w:rsidRDefault="00BF7084" w:rsidP="004D404D">
            <w:pPr>
              <w:autoSpaceDE w:val="0"/>
              <w:autoSpaceDN w:val="0"/>
              <w:adjustRightInd w:val="0"/>
              <w:spacing w:after="0" w:line="276" w:lineRule="auto"/>
              <w:rPr>
                <w:rFonts w:ascii="Century Gothic" w:hAnsi="Century Gothic" w:cs="Calibri"/>
                <w:b/>
                <w:bCs/>
                <w:color w:val="000000"/>
                <w:sz w:val="20"/>
                <w:szCs w:val="20"/>
              </w:rPr>
            </w:pPr>
            <w:r w:rsidRPr="008B554F">
              <w:rPr>
                <w:rFonts w:ascii="Century Gothic" w:hAnsi="Century Gothic" w:cs="Calibri"/>
                <w:b/>
                <w:bCs/>
                <w:color w:val="000000"/>
                <w:sz w:val="20"/>
                <w:szCs w:val="20"/>
              </w:rPr>
              <w:t>31.12.2025 r.</w:t>
            </w:r>
          </w:p>
        </w:tc>
        <w:tc>
          <w:tcPr>
            <w:tcW w:w="2693" w:type="dxa"/>
            <w:tcBorders>
              <w:top w:val="single" w:sz="4" w:space="0" w:color="auto"/>
              <w:left w:val="single" w:sz="6" w:space="0" w:color="auto"/>
              <w:bottom w:val="single" w:sz="6" w:space="0" w:color="auto"/>
              <w:right w:val="single" w:sz="6" w:space="0" w:color="auto"/>
            </w:tcBorders>
          </w:tcPr>
          <w:p w14:paraId="4BA8FEA4" w14:textId="52B4E125"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12,00 km</w:t>
            </w:r>
          </w:p>
        </w:tc>
        <w:tc>
          <w:tcPr>
            <w:tcW w:w="3260" w:type="dxa"/>
            <w:tcBorders>
              <w:top w:val="single" w:sz="4" w:space="0" w:color="auto"/>
              <w:left w:val="single" w:sz="6" w:space="0" w:color="auto"/>
              <w:bottom w:val="single" w:sz="6" w:space="0" w:color="auto"/>
              <w:right w:val="single" w:sz="6" w:space="0" w:color="auto"/>
            </w:tcBorders>
          </w:tcPr>
          <w:p w14:paraId="2D3DBBBC" w14:textId="69DE2B2C" w:rsidR="00BF7084" w:rsidRPr="008B554F" w:rsidRDefault="00BF7084" w:rsidP="004D404D">
            <w:pPr>
              <w:autoSpaceDE w:val="0"/>
              <w:autoSpaceDN w:val="0"/>
              <w:adjustRightInd w:val="0"/>
              <w:spacing w:after="0" w:line="276" w:lineRule="auto"/>
              <w:rPr>
                <w:rFonts w:ascii="Century Gothic" w:hAnsi="Century Gothic" w:cs="Calibri"/>
                <w:color w:val="000000"/>
                <w:sz w:val="20"/>
                <w:szCs w:val="20"/>
              </w:rPr>
            </w:pPr>
            <w:r w:rsidRPr="008B554F">
              <w:rPr>
                <w:rFonts w:ascii="Century Gothic" w:hAnsi="Century Gothic" w:cs="Calibri"/>
                <w:color w:val="000000"/>
                <w:sz w:val="20"/>
                <w:szCs w:val="20"/>
              </w:rPr>
              <w:t>52,41 km</w:t>
            </w:r>
          </w:p>
        </w:tc>
      </w:tr>
    </w:tbl>
    <w:p w14:paraId="413BAF46" w14:textId="77777777" w:rsidR="00C80A2D" w:rsidRPr="008B554F" w:rsidRDefault="00C80A2D" w:rsidP="004D404D">
      <w:pPr>
        <w:pStyle w:val="msonormal0"/>
        <w:spacing w:before="0" w:beforeAutospacing="0" w:after="0" w:afterAutospacing="0" w:line="276" w:lineRule="auto"/>
        <w:rPr>
          <w:rFonts w:ascii="Century Gothic" w:eastAsiaTheme="minorHAnsi" w:hAnsi="Century Gothic"/>
          <w:b/>
          <w:bCs/>
          <w:sz w:val="20"/>
          <w:szCs w:val="20"/>
          <w:lang w:eastAsia="en-US"/>
        </w:rPr>
      </w:pPr>
    </w:p>
    <w:p w14:paraId="6BC47060" w14:textId="4BE8E8E6" w:rsidR="000268F6" w:rsidRPr="008B554F" w:rsidRDefault="000268F6" w:rsidP="004D404D">
      <w:pPr>
        <w:pStyle w:val="msonormal0"/>
        <w:spacing w:before="0" w:beforeAutospacing="0" w:after="0" w:afterAutospacing="0" w:line="276" w:lineRule="auto"/>
        <w:rPr>
          <w:rFonts w:ascii="Century Gothic" w:eastAsiaTheme="minorHAnsi" w:hAnsi="Century Gothic"/>
          <w:b/>
          <w:bCs/>
          <w:sz w:val="20"/>
          <w:szCs w:val="20"/>
          <w:lang w:eastAsia="en-US"/>
        </w:rPr>
      </w:pPr>
      <w:r w:rsidRPr="008B554F">
        <w:rPr>
          <w:rFonts w:ascii="Century Gothic" w:eastAsiaTheme="minorHAnsi" w:hAnsi="Century Gothic"/>
          <w:b/>
          <w:bCs/>
          <w:sz w:val="20"/>
          <w:szCs w:val="20"/>
          <w:lang w:eastAsia="en-US"/>
        </w:rPr>
        <w:t>Zaopatrzenie</w:t>
      </w:r>
      <w:r w:rsidR="00765F4C" w:rsidRPr="008B554F">
        <w:rPr>
          <w:rFonts w:ascii="Century Gothic" w:eastAsiaTheme="minorHAnsi" w:hAnsi="Century Gothic"/>
          <w:b/>
          <w:bCs/>
          <w:sz w:val="20"/>
          <w:szCs w:val="20"/>
          <w:lang w:eastAsia="en-US"/>
        </w:rPr>
        <w:t xml:space="preserve"> </w:t>
      </w:r>
      <w:r w:rsidRPr="008B554F">
        <w:rPr>
          <w:rFonts w:ascii="Century Gothic" w:eastAsiaTheme="minorHAnsi" w:hAnsi="Century Gothic"/>
          <w:b/>
          <w:bCs/>
          <w:sz w:val="20"/>
          <w:szCs w:val="20"/>
          <w:lang w:eastAsia="en-US"/>
        </w:rPr>
        <w:t>w</w:t>
      </w:r>
      <w:r w:rsidR="00765F4C" w:rsidRPr="008B554F">
        <w:rPr>
          <w:rFonts w:ascii="Century Gothic" w:eastAsiaTheme="minorHAnsi" w:hAnsi="Century Gothic"/>
          <w:b/>
          <w:bCs/>
          <w:sz w:val="20"/>
          <w:szCs w:val="20"/>
          <w:lang w:eastAsia="en-US"/>
        </w:rPr>
        <w:t xml:space="preserve"> </w:t>
      </w:r>
      <w:r w:rsidRPr="008B554F">
        <w:rPr>
          <w:rFonts w:ascii="Century Gothic" w:eastAsiaTheme="minorHAnsi" w:hAnsi="Century Gothic"/>
          <w:b/>
          <w:bCs/>
          <w:sz w:val="20"/>
          <w:szCs w:val="20"/>
          <w:lang w:eastAsia="en-US"/>
        </w:rPr>
        <w:t>wodę</w:t>
      </w:r>
      <w:r w:rsidR="00765F4C" w:rsidRPr="008B554F">
        <w:rPr>
          <w:rFonts w:ascii="Century Gothic" w:eastAsiaTheme="minorHAnsi" w:hAnsi="Century Gothic"/>
          <w:b/>
          <w:bCs/>
          <w:sz w:val="20"/>
          <w:szCs w:val="20"/>
          <w:lang w:eastAsia="en-US"/>
        </w:rPr>
        <w:t xml:space="preserve"> </w:t>
      </w:r>
      <w:r w:rsidRPr="008B554F">
        <w:rPr>
          <w:rFonts w:ascii="Century Gothic" w:eastAsiaTheme="minorHAnsi" w:hAnsi="Century Gothic"/>
          <w:b/>
          <w:bCs/>
          <w:sz w:val="20"/>
          <w:szCs w:val="20"/>
          <w:lang w:eastAsia="en-US"/>
        </w:rPr>
        <w:t>i</w:t>
      </w:r>
      <w:r w:rsidR="00765F4C" w:rsidRPr="008B554F">
        <w:rPr>
          <w:rFonts w:ascii="Century Gothic" w:eastAsiaTheme="minorHAnsi" w:hAnsi="Century Gothic"/>
          <w:b/>
          <w:bCs/>
          <w:sz w:val="20"/>
          <w:szCs w:val="20"/>
          <w:lang w:eastAsia="en-US"/>
        </w:rPr>
        <w:t xml:space="preserve"> </w:t>
      </w:r>
      <w:r w:rsidRPr="008B554F">
        <w:rPr>
          <w:rFonts w:ascii="Century Gothic" w:eastAsiaTheme="minorHAnsi" w:hAnsi="Century Gothic"/>
          <w:b/>
          <w:bCs/>
          <w:sz w:val="20"/>
          <w:szCs w:val="20"/>
          <w:lang w:eastAsia="en-US"/>
        </w:rPr>
        <w:t>odprowadzanie</w:t>
      </w:r>
      <w:r w:rsidR="00765F4C" w:rsidRPr="008B554F">
        <w:rPr>
          <w:rFonts w:ascii="Century Gothic" w:eastAsiaTheme="minorHAnsi" w:hAnsi="Century Gothic"/>
          <w:b/>
          <w:bCs/>
          <w:sz w:val="20"/>
          <w:szCs w:val="20"/>
          <w:lang w:eastAsia="en-US"/>
        </w:rPr>
        <w:t xml:space="preserve"> </w:t>
      </w:r>
      <w:r w:rsidRPr="008B554F">
        <w:rPr>
          <w:rFonts w:ascii="Century Gothic" w:eastAsiaTheme="minorHAnsi" w:hAnsi="Century Gothic"/>
          <w:b/>
          <w:bCs/>
          <w:sz w:val="20"/>
          <w:szCs w:val="20"/>
          <w:lang w:eastAsia="en-US"/>
        </w:rPr>
        <w:t>ścieków</w:t>
      </w:r>
      <w:r w:rsidR="00765F4C" w:rsidRPr="008B554F">
        <w:rPr>
          <w:rFonts w:ascii="Century Gothic" w:eastAsiaTheme="minorHAnsi" w:hAnsi="Century Gothic"/>
          <w:b/>
          <w:bCs/>
          <w:sz w:val="20"/>
          <w:szCs w:val="20"/>
          <w:lang w:eastAsia="en-US"/>
        </w:rPr>
        <w:t xml:space="preserve"> </w:t>
      </w:r>
    </w:p>
    <w:p w14:paraId="6A17F807" w14:textId="06E557A3" w:rsidR="00445A05" w:rsidRPr="008B554F" w:rsidRDefault="000268F6" w:rsidP="004D404D">
      <w:pPr>
        <w:pStyle w:val="msonormal0"/>
        <w:spacing w:before="0" w:beforeAutospacing="0" w:after="0" w:afterAutospacing="0" w:line="276" w:lineRule="auto"/>
        <w:ind w:firstLine="567"/>
        <w:rPr>
          <w:rFonts w:ascii="Century Gothic" w:eastAsiaTheme="minorHAnsi" w:hAnsi="Century Gothic"/>
          <w:sz w:val="20"/>
          <w:szCs w:val="20"/>
          <w:lang w:eastAsia="en-US"/>
        </w:rPr>
      </w:pPr>
      <w:r w:rsidRPr="008B554F">
        <w:rPr>
          <w:rFonts w:ascii="Century Gothic" w:eastAsiaTheme="minorHAnsi" w:hAnsi="Century Gothic"/>
          <w:sz w:val="20"/>
          <w:szCs w:val="20"/>
          <w:lang w:eastAsia="en-US"/>
        </w:rPr>
        <w:t>W</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roku</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20</w:t>
      </w:r>
      <w:r w:rsidR="00A86455" w:rsidRPr="008B554F">
        <w:rPr>
          <w:rFonts w:ascii="Century Gothic" w:eastAsiaTheme="minorHAnsi" w:hAnsi="Century Gothic"/>
          <w:sz w:val="20"/>
          <w:szCs w:val="20"/>
          <w:lang w:eastAsia="en-US"/>
        </w:rPr>
        <w:t>2</w:t>
      </w:r>
      <w:r w:rsidR="006E4783" w:rsidRPr="008B554F">
        <w:rPr>
          <w:rFonts w:ascii="Century Gothic" w:eastAsiaTheme="minorHAnsi" w:hAnsi="Century Gothic"/>
          <w:sz w:val="20"/>
          <w:szCs w:val="20"/>
          <w:lang w:eastAsia="en-US"/>
        </w:rPr>
        <w:t>5</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zrealizowano</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szereg</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inwestycji</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związanych</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z</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modernizacją</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i</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rozbudową</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sieci</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wodociągowo</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w:t>
      </w:r>
      <w:r w:rsidR="00765F4C" w:rsidRPr="008B554F">
        <w:rPr>
          <w:rFonts w:ascii="Century Gothic" w:eastAsiaTheme="minorHAnsi" w:hAnsi="Century Gothic"/>
          <w:sz w:val="20"/>
          <w:szCs w:val="20"/>
          <w:lang w:eastAsia="en-US"/>
        </w:rPr>
        <w:t xml:space="preserve"> </w:t>
      </w:r>
      <w:r w:rsidRPr="008B554F">
        <w:rPr>
          <w:rFonts w:ascii="Century Gothic" w:eastAsiaTheme="minorHAnsi" w:hAnsi="Century Gothic"/>
          <w:sz w:val="20"/>
          <w:szCs w:val="20"/>
          <w:lang w:eastAsia="en-US"/>
        </w:rPr>
        <w:t>kanalizacyjnej.</w:t>
      </w:r>
      <w:r w:rsidR="00765F4C" w:rsidRPr="008B554F">
        <w:rPr>
          <w:rFonts w:ascii="Century Gothic" w:eastAsiaTheme="minorHAnsi" w:hAnsi="Century Gothic"/>
          <w:sz w:val="20"/>
          <w:szCs w:val="20"/>
          <w:lang w:eastAsia="en-US"/>
        </w:rPr>
        <w:t xml:space="preserve"> </w:t>
      </w:r>
      <w:r w:rsidR="00445A05" w:rsidRPr="008B554F">
        <w:rPr>
          <w:rFonts w:ascii="Century Gothic" w:eastAsiaTheme="minorHAnsi" w:hAnsi="Century Gothic"/>
          <w:sz w:val="20"/>
          <w:szCs w:val="20"/>
          <w:lang w:eastAsia="en-US"/>
        </w:rPr>
        <w:t>Zaopatrzeniem miasta w wodę zajmuje się spółka miejska Zakład Wodociągów, Kanalizacji i Oczyszczalnia Ścieków "WOD-KAN" Sp. z o.o. w Mławie</w:t>
      </w:r>
      <w:r w:rsidR="00414F4C" w:rsidRPr="008B554F">
        <w:rPr>
          <w:rFonts w:ascii="Century Gothic" w:eastAsiaTheme="minorHAnsi" w:hAnsi="Century Gothic"/>
          <w:sz w:val="20"/>
          <w:szCs w:val="20"/>
          <w:lang w:eastAsia="en-US"/>
        </w:rPr>
        <w:t xml:space="preserve">. </w:t>
      </w:r>
      <w:r w:rsidR="00257DD2" w:rsidRPr="008B554F">
        <w:rPr>
          <w:rFonts w:ascii="Century Gothic" w:eastAsiaTheme="minorHAnsi" w:hAnsi="Century Gothic"/>
          <w:sz w:val="20"/>
          <w:szCs w:val="20"/>
          <w:lang w:eastAsia="en-US"/>
        </w:rPr>
        <w:t>Długość sieci kanalizacji sanitarnej na dzień 31.12.202</w:t>
      </w:r>
      <w:r w:rsidR="006E4783" w:rsidRPr="008B554F">
        <w:rPr>
          <w:rFonts w:ascii="Century Gothic" w:eastAsiaTheme="minorHAnsi" w:hAnsi="Century Gothic"/>
          <w:sz w:val="20"/>
          <w:szCs w:val="20"/>
          <w:lang w:eastAsia="en-US"/>
        </w:rPr>
        <w:t>5</w:t>
      </w:r>
      <w:r w:rsidR="00257DD2" w:rsidRPr="008B554F">
        <w:rPr>
          <w:rFonts w:ascii="Century Gothic" w:eastAsiaTheme="minorHAnsi" w:hAnsi="Century Gothic"/>
          <w:sz w:val="20"/>
          <w:szCs w:val="20"/>
          <w:lang w:eastAsia="en-US"/>
        </w:rPr>
        <w:t xml:space="preserve"> r. wynosi </w:t>
      </w:r>
      <w:r w:rsidR="00AC09A0" w:rsidRPr="008B554F">
        <w:rPr>
          <w:rFonts w:ascii="Century Gothic" w:eastAsiaTheme="minorHAnsi" w:hAnsi="Century Gothic"/>
          <w:sz w:val="20"/>
          <w:szCs w:val="20"/>
          <w:lang w:eastAsia="en-US"/>
        </w:rPr>
        <w:t>1</w:t>
      </w:r>
      <w:r w:rsidR="007C5E9E" w:rsidRPr="008B554F">
        <w:rPr>
          <w:rFonts w:ascii="Century Gothic" w:eastAsiaTheme="minorHAnsi" w:hAnsi="Century Gothic"/>
          <w:sz w:val="20"/>
          <w:szCs w:val="20"/>
          <w:lang w:eastAsia="en-US"/>
        </w:rPr>
        <w:t>0</w:t>
      </w:r>
      <w:r w:rsidR="006F7247" w:rsidRPr="008B554F">
        <w:rPr>
          <w:rFonts w:ascii="Century Gothic" w:eastAsiaTheme="minorHAnsi" w:hAnsi="Century Gothic"/>
          <w:sz w:val="20"/>
          <w:szCs w:val="20"/>
          <w:lang w:eastAsia="en-US"/>
        </w:rPr>
        <w:t>6</w:t>
      </w:r>
      <w:r w:rsidR="007C5E9E" w:rsidRPr="008B554F">
        <w:rPr>
          <w:rFonts w:ascii="Century Gothic" w:eastAsiaTheme="minorHAnsi" w:hAnsi="Century Gothic"/>
          <w:sz w:val="20"/>
          <w:szCs w:val="20"/>
          <w:lang w:eastAsia="en-US"/>
        </w:rPr>
        <w:t>,</w:t>
      </w:r>
      <w:r w:rsidR="006F7247" w:rsidRPr="008B554F">
        <w:rPr>
          <w:rFonts w:ascii="Century Gothic" w:eastAsiaTheme="minorHAnsi" w:hAnsi="Century Gothic"/>
          <w:sz w:val="20"/>
          <w:szCs w:val="20"/>
          <w:lang w:eastAsia="en-US"/>
        </w:rPr>
        <w:t>7</w:t>
      </w:r>
      <w:r w:rsidR="007C5E9E" w:rsidRPr="008B554F">
        <w:rPr>
          <w:rFonts w:ascii="Century Gothic" w:eastAsiaTheme="minorHAnsi" w:hAnsi="Century Gothic"/>
          <w:sz w:val="20"/>
          <w:szCs w:val="20"/>
          <w:lang w:eastAsia="en-US"/>
        </w:rPr>
        <w:t>0</w:t>
      </w:r>
      <w:r w:rsidR="00257DD2" w:rsidRPr="008B554F">
        <w:rPr>
          <w:rFonts w:ascii="Century Gothic" w:eastAsiaTheme="minorHAnsi" w:hAnsi="Century Gothic"/>
          <w:sz w:val="20"/>
          <w:szCs w:val="20"/>
          <w:lang w:eastAsia="en-US"/>
        </w:rPr>
        <w:t xml:space="preserve"> km</w:t>
      </w:r>
      <w:r w:rsidR="00BF7084">
        <w:rPr>
          <w:rFonts w:ascii="Century Gothic" w:eastAsiaTheme="minorHAnsi" w:hAnsi="Century Gothic"/>
          <w:sz w:val="20"/>
          <w:szCs w:val="20"/>
          <w:lang w:eastAsia="en-US"/>
        </w:rPr>
        <w:t xml:space="preserve">, zwiększyła się </w:t>
      </w:r>
      <w:r w:rsidR="00C321B8">
        <w:rPr>
          <w:rFonts w:ascii="Century Gothic" w:eastAsiaTheme="minorHAnsi" w:hAnsi="Century Gothic"/>
          <w:sz w:val="20"/>
          <w:szCs w:val="20"/>
          <w:lang w:eastAsia="en-US"/>
        </w:rPr>
        <w:br/>
      </w:r>
      <w:r w:rsidR="00BF7084">
        <w:rPr>
          <w:rFonts w:ascii="Century Gothic" w:eastAsiaTheme="minorHAnsi" w:hAnsi="Century Gothic"/>
          <w:sz w:val="20"/>
          <w:szCs w:val="20"/>
          <w:lang w:eastAsia="en-US"/>
        </w:rPr>
        <w:t xml:space="preserve">o 1 km. </w:t>
      </w:r>
      <w:r w:rsidR="00824582" w:rsidRPr="008B554F">
        <w:rPr>
          <w:rFonts w:ascii="Century Gothic" w:eastAsiaTheme="minorHAnsi" w:hAnsi="Century Gothic"/>
          <w:sz w:val="20"/>
          <w:szCs w:val="20"/>
          <w:lang w:eastAsia="en-US"/>
        </w:rPr>
        <w:t>Długość sieci wodociągowej na dzień 31.12.202</w:t>
      </w:r>
      <w:r w:rsidR="007A4D10" w:rsidRPr="008B554F">
        <w:rPr>
          <w:rFonts w:ascii="Century Gothic" w:eastAsiaTheme="minorHAnsi" w:hAnsi="Century Gothic"/>
          <w:sz w:val="20"/>
          <w:szCs w:val="20"/>
          <w:lang w:eastAsia="en-US"/>
        </w:rPr>
        <w:t>5</w:t>
      </w:r>
      <w:r w:rsidR="00824582" w:rsidRPr="008B554F">
        <w:rPr>
          <w:rFonts w:ascii="Century Gothic" w:eastAsiaTheme="minorHAnsi" w:hAnsi="Century Gothic"/>
          <w:sz w:val="20"/>
          <w:szCs w:val="20"/>
          <w:lang w:eastAsia="en-US"/>
        </w:rPr>
        <w:t xml:space="preserve"> r. wynosi 12</w:t>
      </w:r>
      <w:r w:rsidR="006F7247" w:rsidRPr="008B554F">
        <w:rPr>
          <w:rFonts w:ascii="Century Gothic" w:eastAsiaTheme="minorHAnsi" w:hAnsi="Century Gothic"/>
          <w:sz w:val="20"/>
          <w:szCs w:val="20"/>
          <w:lang w:eastAsia="en-US"/>
        </w:rPr>
        <w:t>7</w:t>
      </w:r>
      <w:r w:rsidR="007C5E9E" w:rsidRPr="008B554F">
        <w:rPr>
          <w:rFonts w:ascii="Century Gothic" w:eastAsiaTheme="minorHAnsi" w:hAnsi="Century Gothic"/>
          <w:sz w:val="20"/>
          <w:szCs w:val="20"/>
          <w:lang w:eastAsia="en-US"/>
        </w:rPr>
        <w:t>,</w:t>
      </w:r>
      <w:r w:rsidR="006F7247" w:rsidRPr="008B554F">
        <w:rPr>
          <w:rFonts w:ascii="Century Gothic" w:eastAsiaTheme="minorHAnsi" w:hAnsi="Century Gothic"/>
          <w:sz w:val="20"/>
          <w:szCs w:val="20"/>
          <w:lang w:eastAsia="en-US"/>
        </w:rPr>
        <w:t>8</w:t>
      </w:r>
      <w:r w:rsidR="00824582" w:rsidRPr="008B554F">
        <w:rPr>
          <w:rFonts w:ascii="Century Gothic" w:eastAsiaTheme="minorHAnsi" w:hAnsi="Century Gothic"/>
          <w:sz w:val="20"/>
          <w:szCs w:val="20"/>
          <w:lang w:eastAsia="en-US"/>
        </w:rPr>
        <w:t xml:space="preserve"> km, zwiększyła się </w:t>
      </w:r>
      <w:r w:rsidR="00C321B8">
        <w:rPr>
          <w:rFonts w:ascii="Century Gothic" w:eastAsiaTheme="minorHAnsi" w:hAnsi="Century Gothic"/>
          <w:sz w:val="20"/>
          <w:szCs w:val="20"/>
          <w:lang w:eastAsia="en-US"/>
        </w:rPr>
        <w:br/>
      </w:r>
      <w:r w:rsidR="00824582" w:rsidRPr="008B554F">
        <w:rPr>
          <w:rFonts w:ascii="Century Gothic" w:eastAsiaTheme="minorHAnsi" w:hAnsi="Century Gothic"/>
          <w:sz w:val="20"/>
          <w:szCs w:val="20"/>
          <w:lang w:eastAsia="en-US"/>
        </w:rPr>
        <w:t xml:space="preserve">o </w:t>
      </w:r>
      <w:r w:rsidR="006F7247" w:rsidRPr="008B554F">
        <w:rPr>
          <w:rFonts w:ascii="Century Gothic" w:eastAsiaTheme="minorHAnsi" w:hAnsi="Century Gothic"/>
          <w:sz w:val="20"/>
          <w:szCs w:val="20"/>
          <w:lang w:eastAsia="en-US"/>
        </w:rPr>
        <w:t>1,3</w:t>
      </w:r>
      <w:r w:rsidR="00824582" w:rsidRPr="008B554F">
        <w:rPr>
          <w:rFonts w:ascii="Century Gothic" w:eastAsiaTheme="minorHAnsi" w:hAnsi="Century Gothic"/>
          <w:sz w:val="20"/>
          <w:szCs w:val="20"/>
          <w:lang w:eastAsia="en-US"/>
        </w:rPr>
        <w:t xml:space="preserve"> km. </w:t>
      </w:r>
    </w:p>
    <w:p w14:paraId="418B5640" w14:textId="77777777" w:rsidR="00C80A2D" w:rsidRPr="008B554F" w:rsidRDefault="00C80A2D" w:rsidP="004D404D">
      <w:pPr>
        <w:pStyle w:val="msonormal0"/>
        <w:spacing w:before="0" w:beforeAutospacing="0" w:after="0" w:afterAutospacing="0" w:line="276" w:lineRule="auto"/>
        <w:rPr>
          <w:rFonts w:ascii="Century Gothic" w:eastAsiaTheme="minorHAnsi" w:hAnsi="Century Gothic"/>
          <w:b/>
          <w:bCs/>
          <w:sz w:val="20"/>
          <w:szCs w:val="20"/>
          <w:lang w:eastAsia="en-US"/>
        </w:rPr>
      </w:pPr>
    </w:p>
    <w:p w14:paraId="504E5904" w14:textId="77777777" w:rsidR="00674780" w:rsidRPr="008B554F" w:rsidRDefault="000268F6" w:rsidP="004D404D">
      <w:pPr>
        <w:pStyle w:val="msonormal0"/>
        <w:spacing w:before="0" w:beforeAutospacing="0" w:after="0" w:afterAutospacing="0" w:line="276" w:lineRule="auto"/>
        <w:rPr>
          <w:rFonts w:ascii="Century Gothic" w:eastAsiaTheme="minorHAnsi" w:hAnsi="Century Gothic"/>
          <w:b/>
          <w:bCs/>
          <w:sz w:val="20"/>
          <w:szCs w:val="20"/>
          <w:lang w:eastAsia="en-US"/>
        </w:rPr>
      </w:pPr>
      <w:r w:rsidRPr="008B554F">
        <w:rPr>
          <w:rFonts w:ascii="Century Gothic" w:eastAsiaTheme="minorHAnsi" w:hAnsi="Century Gothic"/>
          <w:b/>
          <w:bCs/>
          <w:sz w:val="20"/>
          <w:szCs w:val="20"/>
          <w:lang w:eastAsia="en-US"/>
        </w:rPr>
        <w:t>Ciepłownictwo</w:t>
      </w:r>
    </w:p>
    <w:p w14:paraId="06EA9D07" w14:textId="2CC30484" w:rsidR="0046642D" w:rsidRPr="008B554F" w:rsidRDefault="0046642D" w:rsidP="004D404D">
      <w:pPr>
        <w:pStyle w:val="msonormal0"/>
        <w:spacing w:before="0" w:beforeAutospacing="0" w:after="0" w:afterAutospacing="0" w:line="276" w:lineRule="auto"/>
        <w:ind w:firstLine="567"/>
        <w:rPr>
          <w:rFonts w:ascii="Century Gothic" w:hAnsi="Century Gothic"/>
          <w:sz w:val="20"/>
          <w:szCs w:val="20"/>
        </w:rPr>
      </w:pPr>
      <w:r w:rsidRPr="008B554F">
        <w:rPr>
          <w:rFonts w:ascii="Century Gothic" w:hAnsi="Century Gothic"/>
          <w:sz w:val="20"/>
          <w:szCs w:val="20"/>
        </w:rPr>
        <w:t xml:space="preserve">Część Miasta jest zaopatrywana w energię cieplną przez Przedsiębiorstwo Energetyki Cieplnej w Mławie Sp. z o.o. Głównym źródłem ciepła w PEC jest Centrala Ciepłownicza, zlokalizowana w pobliżu centrum Miasta, przy ul. Powstańców Styczniowych 3. Głównymi urządzeniami technologicznymi w budynku centralnej ciepłowni węglowej </w:t>
      </w:r>
      <w:r w:rsidR="0063393C" w:rsidRPr="008B554F">
        <w:rPr>
          <w:rFonts w:ascii="Century Gothic" w:hAnsi="Century Gothic"/>
          <w:sz w:val="20"/>
          <w:szCs w:val="20"/>
        </w:rPr>
        <w:br/>
      </w:r>
      <w:r w:rsidRPr="008B554F">
        <w:rPr>
          <w:rFonts w:ascii="Century Gothic" w:hAnsi="Century Gothic"/>
          <w:sz w:val="20"/>
          <w:szCs w:val="20"/>
        </w:rPr>
        <w:t>są zainstalowane 4 kotły wodne typu WLM 2,5 o sumarycznej znamionowej mocy zainstalowanej 11,87 MW (po weryfikacji rzeczywistej zdolności produkcyjnej). Lokalne źródła energii cieplnej stanowi osiem kotłowni gazowych, wykorzystujących gaz ziemny jako nośnik energii.</w:t>
      </w:r>
      <w:r w:rsidR="00B316F1" w:rsidRPr="00B316F1">
        <w:rPr>
          <w:rFonts w:ascii="Century Gothic" w:hAnsi="Century Gothic"/>
          <w:i/>
          <w:iCs/>
          <w:sz w:val="20"/>
          <w:szCs w:val="20"/>
        </w:rPr>
        <w:t xml:space="preserve"> </w:t>
      </w:r>
      <w:r w:rsidRPr="008B554F">
        <w:rPr>
          <w:rFonts w:ascii="Century Gothic" w:hAnsi="Century Gothic"/>
          <w:sz w:val="20"/>
          <w:szCs w:val="20"/>
        </w:rPr>
        <w:t xml:space="preserve">W 2021 r. przebudowano zasilenie kotłów olejowych w kotłowniach gazowych: </w:t>
      </w:r>
      <w:r w:rsidR="005C0BF1" w:rsidRPr="008B554F">
        <w:rPr>
          <w:rFonts w:ascii="Century Gothic" w:hAnsi="Century Gothic"/>
          <w:sz w:val="20"/>
          <w:szCs w:val="20"/>
        </w:rPr>
        <w:br/>
      </w:r>
      <w:r w:rsidR="00C80A2D" w:rsidRPr="008B554F">
        <w:rPr>
          <w:rFonts w:ascii="Century Gothic" w:hAnsi="Century Gothic"/>
          <w:sz w:val="20"/>
          <w:szCs w:val="20"/>
        </w:rPr>
        <w:t xml:space="preserve">ul. </w:t>
      </w:r>
      <w:r w:rsidRPr="008B554F">
        <w:rPr>
          <w:rFonts w:ascii="Century Gothic" w:hAnsi="Century Gothic"/>
          <w:sz w:val="20"/>
          <w:szCs w:val="20"/>
        </w:rPr>
        <w:t xml:space="preserve">Nartowicza 19A, </w:t>
      </w:r>
      <w:r w:rsidR="00C80A2D" w:rsidRPr="008B554F">
        <w:rPr>
          <w:rFonts w:ascii="Century Gothic" w:hAnsi="Century Gothic"/>
          <w:sz w:val="20"/>
          <w:szCs w:val="20"/>
        </w:rPr>
        <w:t xml:space="preserve">ul. </w:t>
      </w:r>
      <w:r w:rsidRPr="008B554F">
        <w:rPr>
          <w:rFonts w:ascii="Century Gothic" w:hAnsi="Century Gothic"/>
          <w:sz w:val="20"/>
          <w:szCs w:val="20"/>
        </w:rPr>
        <w:t xml:space="preserve">Broniewskiego 6 i </w:t>
      </w:r>
      <w:r w:rsidR="00C80A2D" w:rsidRPr="008B554F">
        <w:rPr>
          <w:rFonts w:ascii="Century Gothic" w:hAnsi="Century Gothic"/>
          <w:sz w:val="20"/>
          <w:szCs w:val="20"/>
        </w:rPr>
        <w:t xml:space="preserve">na ul. </w:t>
      </w:r>
      <w:r w:rsidRPr="008B554F">
        <w:rPr>
          <w:rFonts w:ascii="Century Gothic" w:hAnsi="Century Gothic"/>
          <w:sz w:val="20"/>
          <w:szCs w:val="20"/>
        </w:rPr>
        <w:t>Osiedl</w:t>
      </w:r>
      <w:r w:rsidR="00C80A2D" w:rsidRPr="008B554F">
        <w:rPr>
          <w:rFonts w:ascii="Century Gothic" w:hAnsi="Century Gothic"/>
          <w:sz w:val="20"/>
          <w:szCs w:val="20"/>
        </w:rPr>
        <w:t>e</w:t>
      </w:r>
      <w:r w:rsidRPr="008B554F">
        <w:rPr>
          <w:rFonts w:ascii="Century Gothic" w:hAnsi="Century Gothic"/>
          <w:sz w:val="20"/>
          <w:szCs w:val="20"/>
        </w:rPr>
        <w:t xml:space="preserve"> Młodych 10A na paliwo gazowe. Dokonano również wymiany palników olejowych na palniki gazowe i aktualnie wszystkie kotłownie lokalne są zasilane gazem ziemnym. W roku 2019 wyłączono </w:t>
      </w:r>
      <w:r w:rsidR="00E4237C" w:rsidRPr="008B554F">
        <w:rPr>
          <w:rFonts w:ascii="Century Gothic" w:hAnsi="Century Gothic"/>
          <w:sz w:val="20"/>
          <w:szCs w:val="20"/>
        </w:rPr>
        <w:br/>
      </w:r>
      <w:r w:rsidRPr="008B554F">
        <w:rPr>
          <w:rFonts w:ascii="Century Gothic" w:hAnsi="Century Gothic"/>
          <w:sz w:val="20"/>
          <w:szCs w:val="20"/>
        </w:rPr>
        <w:t xml:space="preserve">z eksploatacji lokalną kotłownię gazową w budynku przy ulicy Grzebskiego 1A. Nastąpiło </w:t>
      </w:r>
      <w:r w:rsidR="0063393C" w:rsidRPr="008B554F">
        <w:rPr>
          <w:rFonts w:ascii="Century Gothic" w:hAnsi="Century Gothic"/>
          <w:sz w:val="20"/>
          <w:szCs w:val="20"/>
        </w:rPr>
        <w:br/>
      </w:r>
      <w:r w:rsidRPr="008B554F">
        <w:rPr>
          <w:rFonts w:ascii="Century Gothic" w:hAnsi="Century Gothic"/>
          <w:sz w:val="20"/>
          <w:szCs w:val="20"/>
        </w:rPr>
        <w:t xml:space="preserve">to w skutek budowy nowego odcinka sieci ciepłowniczej w kierunku do ul. Smolarnia </w:t>
      </w:r>
      <w:r w:rsidR="0063393C" w:rsidRPr="008B554F">
        <w:rPr>
          <w:rFonts w:ascii="Century Gothic" w:hAnsi="Century Gothic"/>
          <w:sz w:val="20"/>
          <w:szCs w:val="20"/>
        </w:rPr>
        <w:br/>
      </w:r>
      <w:r w:rsidRPr="008B554F">
        <w:rPr>
          <w:rFonts w:ascii="Century Gothic" w:hAnsi="Century Gothic"/>
          <w:sz w:val="20"/>
          <w:szCs w:val="20"/>
        </w:rPr>
        <w:t xml:space="preserve">i instalacji dwóch węzłów ciepłowniczych w budynkach przy ul. Grzebskiego 1A </w:t>
      </w:r>
      <w:r w:rsidR="00C321B8">
        <w:rPr>
          <w:rFonts w:ascii="Century Gothic" w:hAnsi="Century Gothic"/>
          <w:sz w:val="20"/>
          <w:szCs w:val="20"/>
        </w:rPr>
        <w:br/>
      </w:r>
      <w:r w:rsidRPr="008B554F">
        <w:rPr>
          <w:rFonts w:ascii="Century Gothic" w:hAnsi="Century Gothic"/>
          <w:sz w:val="20"/>
          <w:szCs w:val="20"/>
        </w:rPr>
        <w:t xml:space="preserve">i </w:t>
      </w:r>
      <w:r w:rsidR="00C80A2D" w:rsidRPr="008B554F">
        <w:rPr>
          <w:rFonts w:ascii="Century Gothic" w:hAnsi="Century Gothic"/>
          <w:sz w:val="20"/>
          <w:szCs w:val="20"/>
        </w:rPr>
        <w:t xml:space="preserve">ul. </w:t>
      </w:r>
      <w:r w:rsidRPr="008B554F">
        <w:rPr>
          <w:rFonts w:ascii="Century Gothic" w:hAnsi="Century Gothic"/>
          <w:sz w:val="20"/>
          <w:szCs w:val="20"/>
        </w:rPr>
        <w:t xml:space="preserve">Grzebskiego 1B oraz podłączenia tych budynków do sieci ciepłowniczej zasilanej </w:t>
      </w:r>
      <w:r w:rsidR="0063393C" w:rsidRPr="008B554F">
        <w:rPr>
          <w:rFonts w:ascii="Century Gothic" w:hAnsi="Century Gothic"/>
          <w:sz w:val="20"/>
          <w:szCs w:val="20"/>
        </w:rPr>
        <w:br/>
      </w:r>
      <w:r w:rsidRPr="008B554F">
        <w:rPr>
          <w:rFonts w:ascii="Century Gothic" w:hAnsi="Century Gothic"/>
          <w:sz w:val="20"/>
          <w:szCs w:val="20"/>
        </w:rPr>
        <w:t>z Centralnej Ciepłowni węglowej. Na majątku Spółki znajdują się również sieci ciepłownicze wysokoparametrowe wykonane w technologii kanałowej i preizolowanej, sieci niskoparametrowe kanałowe i preizolowane, węzły ciepłownicze oraz zewnętrzne instalacje odbiorcze c.w.u. Budynki, które nie są podłączone do PEC korzystają z własnych źródeł ciepła.</w:t>
      </w:r>
    </w:p>
    <w:p w14:paraId="6F94D931" w14:textId="77777777" w:rsidR="000D62A1" w:rsidRPr="008B554F" w:rsidRDefault="000D62A1" w:rsidP="004D404D">
      <w:pPr>
        <w:pStyle w:val="msonormal0"/>
        <w:spacing w:before="0" w:beforeAutospacing="0" w:after="0" w:afterAutospacing="0" w:line="276" w:lineRule="auto"/>
        <w:rPr>
          <w:rFonts w:ascii="Century Gothic" w:hAnsi="Century Gothic"/>
          <w:b/>
          <w:color w:val="000000" w:themeColor="text1"/>
          <w:sz w:val="20"/>
          <w:szCs w:val="20"/>
        </w:rPr>
      </w:pPr>
    </w:p>
    <w:p w14:paraId="444DA409" w14:textId="10D5A7D9" w:rsidR="00445A05" w:rsidRPr="008B554F" w:rsidRDefault="000268F6" w:rsidP="004D404D">
      <w:pPr>
        <w:pStyle w:val="msonormal0"/>
        <w:spacing w:before="0" w:beforeAutospacing="0" w:after="0" w:afterAutospacing="0"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Mławska</w:t>
      </w:r>
      <w:r w:rsidR="00765F4C" w:rsidRPr="008B554F">
        <w:rPr>
          <w:rFonts w:ascii="Century Gothic" w:hAnsi="Century Gothic"/>
          <w:b/>
          <w:color w:val="000000" w:themeColor="text1"/>
          <w:sz w:val="20"/>
          <w:szCs w:val="20"/>
        </w:rPr>
        <w:t xml:space="preserve"> </w:t>
      </w:r>
      <w:r w:rsidRPr="008B554F">
        <w:rPr>
          <w:rFonts w:ascii="Century Gothic" w:hAnsi="Century Gothic"/>
          <w:b/>
          <w:color w:val="000000" w:themeColor="text1"/>
          <w:sz w:val="20"/>
          <w:szCs w:val="20"/>
        </w:rPr>
        <w:t>Komunikacja</w:t>
      </w:r>
      <w:r w:rsidR="00765F4C" w:rsidRPr="008B554F">
        <w:rPr>
          <w:rFonts w:ascii="Century Gothic" w:hAnsi="Century Gothic"/>
          <w:b/>
          <w:color w:val="000000" w:themeColor="text1"/>
          <w:sz w:val="20"/>
          <w:szCs w:val="20"/>
        </w:rPr>
        <w:t xml:space="preserve"> </w:t>
      </w:r>
      <w:r w:rsidRPr="008B554F">
        <w:rPr>
          <w:rFonts w:ascii="Century Gothic" w:hAnsi="Century Gothic"/>
          <w:b/>
          <w:color w:val="000000" w:themeColor="text1"/>
          <w:sz w:val="20"/>
          <w:szCs w:val="20"/>
        </w:rPr>
        <w:t>Miejska</w:t>
      </w:r>
    </w:p>
    <w:p w14:paraId="1F2DF412" w14:textId="20A8FD73" w:rsidR="00674780" w:rsidRPr="008B554F" w:rsidRDefault="00DF0B75" w:rsidP="004D404D">
      <w:pPr>
        <w:pStyle w:val="msonormal0"/>
        <w:spacing w:before="0" w:beforeAutospacing="0" w:after="0" w:afterAutospacing="0" w:line="276" w:lineRule="auto"/>
        <w:ind w:firstLine="567"/>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W Mławie </w:t>
      </w:r>
      <w:r w:rsidR="0087287B" w:rsidRPr="008B554F">
        <w:rPr>
          <w:rFonts w:ascii="Century Gothic" w:hAnsi="Century Gothic"/>
          <w:color w:val="000000" w:themeColor="text1"/>
          <w:sz w:val="20"/>
          <w:szCs w:val="20"/>
        </w:rPr>
        <w:t xml:space="preserve">istnieje </w:t>
      </w:r>
      <w:r w:rsidR="00DA4B90" w:rsidRPr="008B554F">
        <w:rPr>
          <w:rFonts w:ascii="Century Gothic" w:hAnsi="Century Gothic"/>
          <w:color w:val="000000" w:themeColor="text1"/>
          <w:sz w:val="20"/>
          <w:szCs w:val="20"/>
        </w:rPr>
        <w:t xml:space="preserve">możliwość korzystania bezpłatnie z komunikacji miejskiej, która ułatwia </w:t>
      </w:r>
      <w:r w:rsidR="0087287B" w:rsidRPr="008B554F">
        <w:rPr>
          <w:rFonts w:ascii="Century Gothic" w:hAnsi="Century Gothic"/>
          <w:color w:val="000000" w:themeColor="text1"/>
          <w:sz w:val="20"/>
          <w:szCs w:val="20"/>
        </w:rPr>
        <w:t xml:space="preserve">mieszkańcom </w:t>
      </w:r>
      <w:r w:rsidR="00DA4B90" w:rsidRPr="008B554F">
        <w:rPr>
          <w:rFonts w:ascii="Century Gothic" w:hAnsi="Century Gothic"/>
          <w:color w:val="000000" w:themeColor="text1"/>
          <w:sz w:val="20"/>
          <w:szCs w:val="20"/>
        </w:rPr>
        <w:t>dostęp do placówek kultury, sportu, szkół, przychodni</w:t>
      </w:r>
      <w:r w:rsidR="0087287B" w:rsidRPr="008B554F">
        <w:rPr>
          <w:rFonts w:ascii="Century Gothic" w:hAnsi="Century Gothic"/>
          <w:color w:val="000000" w:themeColor="text1"/>
          <w:sz w:val="20"/>
          <w:szCs w:val="20"/>
        </w:rPr>
        <w:t xml:space="preserve">, </w:t>
      </w:r>
      <w:r w:rsidR="00DA4B90" w:rsidRPr="008B554F">
        <w:rPr>
          <w:rFonts w:ascii="Century Gothic" w:hAnsi="Century Gothic"/>
          <w:color w:val="000000" w:themeColor="text1"/>
          <w:sz w:val="20"/>
          <w:szCs w:val="20"/>
        </w:rPr>
        <w:t>cmentarzy</w:t>
      </w:r>
      <w:r w:rsidR="0087287B" w:rsidRPr="008B554F">
        <w:rPr>
          <w:rFonts w:ascii="Century Gothic" w:hAnsi="Century Gothic"/>
          <w:color w:val="000000" w:themeColor="text1"/>
          <w:sz w:val="20"/>
          <w:szCs w:val="20"/>
        </w:rPr>
        <w:t xml:space="preserve">, </w:t>
      </w:r>
      <w:r w:rsidR="0063393C" w:rsidRPr="008B554F">
        <w:rPr>
          <w:rFonts w:ascii="Century Gothic" w:hAnsi="Century Gothic"/>
          <w:color w:val="000000" w:themeColor="text1"/>
          <w:sz w:val="20"/>
          <w:szCs w:val="20"/>
        </w:rPr>
        <w:br/>
      </w:r>
      <w:r w:rsidR="0087287B" w:rsidRPr="008B554F">
        <w:rPr>
          <w:rFonts w:ascii="Century Gothic" w:hAnsi="Century Gothic"/>
          <w:color w:val="000000" w:themeColor="text1"/>
          <w:sz w:val="20"/>
          <w:szCs w:val="20"/>
        </w:rPr>
        <w:t>czy ogródków działkowych</w:t>
      </w:r>
      <w:r w:rsidR="00DA4B90" w:rsidRPr="008B554F">
        <w:rPr>
          <w:rFonts w:ascii="Century Gothic" w:hAnsi="Century Gothic"/>
          <w:color w:val="000000" w:themeColor="text1"/>
          <w:sz w:val="20"/>
          <w:szCs w:val="20"/>
        </w:rPr>
        <w:t xml:space="preserve">. </w:t>
      </w:r>
    </w:p>
    <w:p w14:paraId="341A216A" w14:textId="77777777" w:rsidR="006E4783" w:rsidRPr="008B554F" w:rsidRDefault="00DA4B90" w:rsidP="004D404D">
      <w:pPr>
        <w:pStyle w:val="msonormal0"/>
        <w:spacing w:before="0" w:beforeAutospacing="0" w:after="0" w:afterAutospacing="0" w:line="276" w:lineRule="auto"/>
        <w:ind w:firstLine="567"/>
        <w:rPr>
          <w:rFonts w:ascii="Century Gothic" w:hAnsi="Century Gothic"/>
          <w:color w:val="000000" w:themeColor="text1"/>
          <w:sz w:val="20"/>
          <w:szCs w:val="20"/>
        </w:rPr>
      </w:pPr>
      <w:r w:rsidRPr="008B554F">
        <w:rPr>
          <w:rFonts w:ascii="Century Gothic" w:hAnsi="Century Gothic"/>
          <w:color w:val="000000" w:themeColor="text1"/>
          <w:sz w:val="20"/>
          <w:szCs w:val="20"/>
        </w:rPr>
        <w:t>Operatorem świadczącym usługi MKM jest Mławskie Przedsiębiorstwo Drogowo-Mostowe MPDM Sp. z o. o.</w:t>
      </w:r>
      <w:r w:rsidR="00D65F9E" w:rsidRPr="008B554F">
        <w:rPr>
          <w:rFonts w:ascii="Century Gothic" w:hAnsi="Century Gothic"/>
          <w:color w:val="000000" w:themeColor="text1"/>
          <w:sz w:val="20"/>
          <w:szCs w:val="20"/>
        </w:rPr>
        <w:t xml:space="preserve">, które zawarło w 2018 r. z Miastem Mława umowę o świadczenie usług komunikacji miejskiej na terenie Miasta Mława. Umowa obowiązuje do dnia 31.12.2026 r. </w:t>
      </w:r>
      <w:r w:rsidR="004A435A" w:rsidRPr="008B554F">
        <w:rPr>
          <w:rFonts w:ascii="Century Gothic" w:hAnsi="Century Gothic"/>
          <w:color w:val="000000" w:themeColor="text1"/>
          <w:sz w:val="20"/>
          <w:szCs w:val="20"/>
        </w:rPr>
        <w:t>W 202</w:t>
      </w:r>
      <w:r w:rsidR="006E4783" w:rsidRPr="008B554F">
        <w:rPr>
          <w:rFonts w:ascii="Century Gothic" w:hAnsi="Century Gothic"/>
          <w:color w:val="000000" w:themeColor="text1"/>
          <w:sz w:val="20"/>
          <w:szCs w:val="20"/>
        </w:rPr>
        <w:t>5</w:t>
      </w:r>
      <w:r w:rsidR="004A435A" w:rsidRPr="008B554F">
        <w:rPr>
          <w:rFonts w:ascii="Century Gothic" w:hAnsi="Century Gothic"/>
          <w:color w:val="000000" w:themeColor="text1"/>
          <w:sz w:val="20"/>
          <w:szCs w:val="20"/>
        </w:rPr>
        <w:t xml:space="preserve"> roku kontynuowan</w:t>
      </w:r>
      <w:r w:rsidR="00E04ABE" w:rsidRPr="008B554F">
        <w:rPr>
          <w:rFonts w:ascii="Century Gothic" w:hAnsi="Century Gothic"/>
          <w:color w:val="000000" w:themeColor="text1"/>
          <w:sz w:val="20"/>
          <w:szCs w:val="20"/>
        </w:rPr>
        <w:t>o</w:t>
      </w:r>
      <w:r w:rsidR="004A435A" w:rsidRPr="008B554F">
        <w:rPr>
          <w:rFonts w:ascii="Century Gothic" w:hAnsi="Century Gothic"/>
          <w:color w:val="000000" w:themeColor="text1"/>
          <w:sz w:val="20"/>
          <w:szCs w:val="20"/>
        </w:rPr>
        <w:t xml:space="preserve"> </w:t>
      </w:r>
      <w:r w:rsidR="00E04ABE" w:rsidRPr="008B554F">
        <w:rPr>
          <w:rFonts w:ascii="Century Gothic" w:hAnsi="Century Gothic"/>
          <w:color w:val="000000" w:themeColor="text1"/>
          <w:sz w:val="20"/>
          <w:szCs w:val="20"/>
        </w:rPr>
        <w:t>u</w:t>
      </w:r>
      <w:r w:rsidR="004A435A" w:rsidRPr="008B554F">
        <w:rPr>
          <w:rFonts w:ascii="Century Gothic" w:hAnsi="Century Gothic"/>
          <w:color w:val="000000" w:themeColor="text1"/>
          <w:sz w:val="20"/>
          <w:szCs w:val="20"/>
        </w:rPr>
        <w:t>mowa o świadczenie usług komunikacji miejskiej na terenie Miasta Mława.</w:t>
      </w:r>
    </w:p>
    <w:p w14:paraId="62E13186" w14:textId="28C9C2EF" w:rsidR="006E4783" w:rsidRPr="008B554F" w:rsidRDefault="006E4783" w:rsidP="004D404D">
      <w:pPr>
        <w:pStyle w:val="msonormal0"/>
        <w:spacing w:before="0" w:beforeAutospacing="0" w:after="0" w:afterAutospacing="0" w:line="276" w:lineRule="auto"/>
        <w:ind w:firstLine="567"/>
        <w:rPr>
          <w:rFonts w:ascii="Century Gothic" w:hAnsi="Century Gothic"/>
          <w:sz w:val="20"/>
          <w:szCs w:val="20"/>
        </w:rPr>
      </w:pPr>
      <w:r w:rsidRPr="008B554F">
        <w:rPr>
          <w:rFonts w:ascii="Century Gothic" w:hAnsi="Century Gothic"/>
          <w:sz w:val="20"/>
          <w:szCs w:val="20"/>
        </w:rPr>
        <w:t xml:space="preserve">Na koniec 2025 roku tabor przeznaczony do obsługi komunikacji miejskiej uległ znacznemu wzmocnieniu. Do końca listopada przewozy realizowane były przy wykorzystaniu </w:t>
      </w:r>
      <w:r w:rsidR="00E0348F">
        <w:rPr>
          <w:rFonts w:ascii="Century Gothic" w:hAnsi="Century Gothic"/>
          <w:sz w:val="20"/>
          <w:szCs w:val="20"/>
        </w:rPr>
        <w:br/>
      </w:r>
      <w:r w:rsidRPr="008B554F">
        <w:rPr>
          <w:rFonts w:ascii="Century Gothic" w:hAnsi="Century Gothic"/>
          <w:sz w:val="20"/>
          <w:szCs w:val="20"/>
        </w:rPr>
        <w:t>5 pojazdów, natomiast od grudnia liczba autobusów wzrosła do 7.</w:t>
      </w:r>
    </w:p>
    <w:p w14:paraId="5E8B92E4" w14:textId="573A64FC" w:rsidR="00F27564" w:rsidRPr="008B554F" w:rsidRDefault="006E4783" w:rsidP="004D404D">
      <w:pPr>
        <w:pStyle w:val="msonormal0"/>
        <w:spacing w:before="0" w:beforeAutospacing="0" w:after="0" w:afterAutospacing="0" w:line="276" w:lineRule="auto"/>
        <w:ind w:firstLine="567"/>
        <w:rPr>
          <w:rFonts w:ascii="Century Gothic" w:hAnsi="Century Gothic"/>
          <w:sz w:val="20"/>
          <w:szCs w:val="20"/>
        </w:rPr>
      </w:pPr>
      <w:r w:rsidRPr="008B554F">
        <w:rPr>
          <w:rFonts w:ascii="Century Gothic" w:hAnsi="Century Gothic"/>
          <w:sz w:val="20"/>
          <w:szCs w:val="20"/>
        </w:rPr>
        <w:t xml:space="preserve">W grudniu 2025 r. dostarczono dwa fabrycznie nowe, 12-metrowe autobusy marki </w:t>
      </w:r>
      <w:proofErr w:type="spellStart"/>
      <w:r w:rsidRPr="008B554F">
        <w:rPr>
          <w:rFonts w:ascii="Century Gothic" w:hAnsi="Century Gothic"/>
          <w:sz w:val="20"/>
          <w:szCs w:val="20"/>
        </w:rPr>
        <w:t>Guleryuz</w:t>
      </w:r>
      <w:proofErr w:type="spellEnd"/>
      <w:r w:rsidRPr="008B554F">
        <w:rPr>
          <w:rFonts w:ascii="Century Gothic" w:hAnsi="Century Gothic"/>
          <w:sz w:val="20"/>
          <w:szCs w:val="20"/>
        </w:rPr>
        <w:t xml:space="preserve">, które znacząco poprawiły komfort podróży pasażerów oraz niezawodność realizowanych kursów. Pojazdy te wyposażone są w jednostki napędowe marki Mercedes, </w:t>
      </w:r>
      <w:r w:rsidR="00E0348F">
        <w:rPr>
          <w:rFonts w:ascii="Century Gothic" w:hAnsi="Century Gothic"/>
          <w:sz w:val="20"/>
          <w:szCs w:val="20"/>
        </w:rPr>
        <w:br/>
      </w:r>
      <w:r w:rsidRPr="008B554F">
        <w:rPr>
          <w:rFonts w:ascii="Century Gothic" w:hAnsi="Century Gothic"/>
          <w:sz w:val="20"/>
          <w:szCs w:val="20"/>
        </w:rPr>
        <w:t xml:space="preserve">a części zamienne do nich są ogólnie dostępne na polskim rynku, co ułatwia bieżącą eksploatację i serwisowanie. Dodatkowo w użytkowaniu pozostają dwa 12-metrowe autobusy marki Scania oraz jeden 10-metrowy autobus Scania Hess. Uzupełnieniem taboru są również dwa mniejsze autobusy bazujące na podwoziu Mercedesa Sprintera, wykorzystywane głównie na liniach o mniejszym natężeniu ruchu lub w godzinach pozaszczytowych. </w:t>
      </w:r>
      <w:r w:rsidR="00F27564" w:rsidRPr="008B554F">
        <w:rPr>
          <w:rFonts w:ascii="Century Gothic" w:hAnsi="Century Gothic"/>
          <w:sz w:val="20"/>
          <w:szCs w:val="20"/>
        </w:rPr>
        <w:t xml:space="preserve">Nowe pojazdy wyposażone są w bramki zliczające pasażerów oraz system monitoringu obsługiwany </w:t>
      </w:r>
      <w:r w:rsidR="00E0348F">
        <w:rPr>
          <w:rFonts w:ascii="Century Gothic" w:hAnsi="Century Gothic"/>
          <w:sz w:val="20"/>
          <w:szCs w:val="20"/>
        </w:rPr>
        <w:br/>
      </w:r>
      <w:r w:rsidR="00F27564" w:rsidRPr="008B554F">
        <w:rPr>
          <w:rFonts w:ascii="Century Gothic" w:hAnsi="Century Gothic"/>
          <w:sz w:val="20"/>
          <w:szCs w:val="20"/>
        </w:rPr>
        <w:t xml:space="preserve">za pośrednictwem sieci GSM, co umożliwia podgląd obrazu z kamer zamontowanych </w:t>
      </w:r>
      <w:r w:rsidR="00E0348F">
        <w:rPr>
          <w:rFonts w:ascii="Century Gothic" w:hAnsi="Century Gothic"/>
          <w:sz w:val="20"/>
          <w:szCs w:val="20"/>
        </w:rPr>
        <w:br/>
      </w:r>
      <w:r w:rsidR="00F27564" w:rsidRPr="008B554F">
        <w:rPr>
          <w:rFonts w:ascii="Century Gothic" w:hAnsi="Century Gothic"/>
          <w:sz w:val="20"/>
          <w:szCs w:val="20"/>
        </w:rPr>
        <w:t xml:space="preserve">w autobusie w czasie rzeczywistym. Dzięki zastosowaniu bramek liczących możliwe będzie pozyskanie szczegółowych danych dotyczących potoków pasażerskich, co pozwoli </w:t>
      </w:r>
      <w:r w:rsidR="00E0348F">
        <w:rPr>
          <w:rFonts w:ascii="Century Gothic" w:hAnsi="Century Gothic"/>
          <w:sz w:val="20"/>
          <w:szCs w:val="20"/>
        </w:rPr>
        <w:br/>
      </w:r>
      <w:r w:rsidR="00F27564" w:rsidRPr="008B554F">
        <w:rPr>
          <w:rFonts w:ascii="Century Gothic" w:hAnsi="Century Gothic"/>
          <w:sz w:val="20"/>
          <w:szCs w:val="20"/>
        </w:rPr>
        <w:lastRenderedPageBreak/>
        <w:t>na przeprowadzenie wnikliwej analizy funkcjonowania komunikacji miejskiej oraz planowanie ewentualnych modernizacji i optymalizacji linii Mławskiej Komunikacji Miejskiej.</w:t>
      </w:r>
    </w:p>
    <w:p w14:paraId="2B8F0E12" w14:textId="764100BE" w:rsidR="00F27564" w:rsidRPr="008B554F" w:rsidRDefault="00F27564" w:rsidP="004D404D">
      <w:pPr>
        <w:spacing w:after="0" w:line="276" w:lineRule="auto"/>
        <w:ind w:firstLine="708"/>
        <w:rPr>
          <w:rFonts w:ascii="Century Gothic" w:hAnsi="Century Gothic" w:cs="Times New Roman"/>
          <w:sz w:val="20"/>
          <w:szCs w:val="20"/>
        </w:rPr>
      </w:pPr>
      <w:r w:rsidRPr="008B554F">
        <w:rPr>
          <w:rFonts w:ascii="Century Gothic" w:hAnsi="Century Gothic"/>
          <w:sz w:val="20"/>
          <w:szCs w:val="20"/>
        </w:rPr>
        <w:t xml:space="preserve">W celu zabezpieczenia ciągłości obsługi Mławskiej Komunikacji Miejskiej, w grudniu 2024 roku, po przeprowadzeniu analizy rynku, podpisana została umowa z firmą AMADENA.EU na wynajem autobusu spełniającego wymogi autobusu miejskiego. Decyzja o zawarciu umowy podyktowana była znacznym wyeksploatowaniem posiadanych pojazdów oraz brakiem autobusu zastępczego w zasobach MPDM. Wynajmowane autobusy były wykorzystywane głównie na czas napraw i serwisów pojazdów własnych, co pozwalało </w:t>
      </w:r>
      <w:r w:rsidR="00E0348F">
        <w:rPr>
          <w:rFonts w:ascii="Century Gothic" w:hAnsi="Century Gothic"/>
          <w:sz w:val="20"/>
          <w:szCs w:val="20"/>
        </w:rPr>
        <w:br/>
      </w:r>
      <w:r w:rsidRPr="008B554F">
        <w:rPr>
          <w:rFonts w:ascii="Century Gothic" w:hAnsi="Century Gothic"/>
          <w:sz w:val="20"/>
          <w:szCs w:val="20"/>
        </w:rPr>
        <w:t>na utrzymanie ciągłości realizacji usług transportu zbiorowego oraz regularności kursów.</w:t>
      </w:r>
    </w:p>
    <w:p w14:paraId="7F6433EC" w14:textId="77777777" w:rsidR="00E04ABE" w:rsidRPr="008B554F" w:rsidRDefault="00E04ABE" w:rsidP="004D404D">
      <w:pPr>
        <w:pStyle w:val="msonormal0"/>
        <w:spacing w:before="0" w:beforeAutospacing="0" w:after="0" w:afterAutospacing="0" w:line="276" w:lineRule="auto"/>
        <w:ind w:firstLine="567"/>
        <w:rPr>
          <w:rFonts w:ascii="Century Gothic" w:hAnsi="Century Gothic"/>
          <w:i/>
          <w:iCs/>
          <w:sz w:val="20"/>
          <w:szCs w:val="20"/>
        </w:rPr>
      </w:pPr>
    </w:p>
    <w:p w14:paraId="7BD8D948" w14:textId="087AC637" w:rsidR="004A435A" w:rsidRPr="008B554F" w:rsidRDefault="00B77461" w:rsidP="004D404D">
      <w:pPr>
        <w:pStyle w:val="Legenda"/>
        <w:spacing w:line="276" w:lineRule="auto"/>
        <w:rPr>
          <w:rFonts w:ascii="Century Gothic" w:hAnsi="Century Gothic"/>
          <w:i w:val="0"/>
          <w:iCs w:val="0"/>
          <w:color w:val="auto"/>
          <w:sz w:val="20"/>
          <w:szCs w:val="20"/>
        </w:rPr>
      </w:pPr>
      <w:bookmarkStart w:id="87" w:name="_Toc230875687"/>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25</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4A435A" w:rsidRPr="008B554F">
        <w:rPr>
          <w:rFonts w:ascii="Century Gothic" w:hAnsi="Century Gothic"/>
          <w:i w:val="0"/>
          <w:iCs w:val="0"/>
          <w:color w:val="auto"/>
          <w:sz w:val="20"/>
          <w:szCs w:val="20"/>
        </w:rPr>
        <w:t>Tabor Mławskiej Komunikacji Miejskiej</w:t>
      </w:r>
      <w:bookmarkEnd w:id="87"/>
    </w:p>
    <w:tbl>
      <w:tblPr>
        <w:tblStyle w:val="Tabela-Siatka"/>
        <w:tblW w:w="0" w:type="auto"/>
        <w:tblLook w:val="04A0" w:firstRow="1" w:lastRow="0" w:firstColumn="1" w:lastColumn="0" w:noHBand="0" w:noVBand="1"/>
      </w:tblPr>
      <w:tblGrid>
        <w:gridCol w:w="631"/>
        <w:gridCol w:w="3740"/>
        <w:gridCol w:w="1576"/>
        <w:gridCol w:w="1257"/>
        <w:gridCol w:w="1856"/>
      </w:tblGrid>
      <w:tr w:rsidR="006E4783" w:rsidRPr="008B554F" w14:paraId="393B2581" w14:textId="77777777" w:rsidTr="000401F6">
        <w:tc>
          <w:tcPr>
            <w:tcW w:w="631" w:type="dxa"/>
            <w:shd w:val="clear" w:color="auto" w:fill="D9D9D9" w:themeFill="background1" w:themeFillShade="D9"/>
            <w:vAlign w:val="center"/>
          </w:tcPr>
          <w:p w14:paraId="63E90928" w14:textId="77777777" w:rsidR="006E4783" w:rsidRPr="008B554F" w:rsidRDefault="006E4783" w:rsidP="004D404D">
            <w:pPr>
              <w:spacing w:line="360" w:lineRule="auto"/>
              <w:rPr>
                <w:rFonts w:ascii="Century Gothic" w:hAnsi="Century Gothic"/>
                <w:b/>
              </w:rPr>
            </w:pPr>
            <w:r w:rsidRPr="008B554F">
              <w:rPr>
                <w:rFonts w:ascii="Century Gothic" w:hAnsi="Century Gothic"/>
                <w:b/>
              </w:rPr>
              <w:t>L.p.</w:t>
            </w:r>
          </w:p>
        </w:tc>
        <w:tc>
          <w:tcPr>
            <w:tcW w:w="3742" w:type="dxa"/>
            <w:shd w:val="clear" w:color="auto" w:fill="D9D9D9" w:themeFill="background1" w:themeFillShade="D9"/>
            <w:vAlign w:val="center"/>
          </w:tcPr>
          <w:p w14:paraId="7E111F17" w14:textId="77777777" w:rsidR="006E4783" w:rsidRPr="008B554F" w:rsidRDefault="006E4783" w:rsidP="004D404D">
            <w:pPr>
              <w:spacing w:line="360" w:lineRule="auto"/>
              <w:rPr>
                <w:rFonts w:ascii="Century Gothic" w:hAnsi="Century Gothic"/>
                <w:b/>
              </w:rPr>
            </w:pPr>
            <w:r w:rsidRPr="008B554F">
              <w:rPr>
                <w:rFonts w:ascii="Century Gothic" w:hAnsi="Century Gothic"/>
                <w:b/>
              </w:rPr>
              <w:t>Marka</w:t>
            </w:r>
          </w:p>
        </w:tc>
        <w:tc>
          <w:tcPr>
            <w:tcW w:w="1576" w:type="dxa"/>
            <w:shd w:val="clear" w:color="auto" w:fill="D9D9D9" w:themeFill="background1" w:themeFillShade="D9"/>
            <w:vAlign w:val="center"/>
          </w:tcPr>
          <w:p w14:paraId="71E2B435" w14:textId="77777777" w:rsidR="006E4783" w:rsidRPr="008B554F" w:rsidRDefault="006E4783" w:rsidP="004D404D">
            <w:pPr>
              <w:spacing w:line="360" w:lineRule="auto"/>
              <w:rPr>
                <w:rFonts w:ascii="Century Gothic" w:hAnsi="Century Gothic"/>
                <w:b/>
              </w:rPr>
            </w:pPr>
            <w:r w:rsidRPr="008B554F">
              <w:rPr>
                <w:rFonts w:ascii="Century Gothic" w:hAnsi="Century Gothic"/>
                <w:b/>
              </w:rPr>
              <w:t>Nr rejestracyjny</w:t>
            </w:r>
          </w:p>
        </w:tc>
        <w:tc>
          <w:tcPr>
            <w:tcW w:w="1257" w:type="dxa"/>
            <w:shd w:val="clear" w:color="auto" w:fill="D9D9D9" w:themeFill="background1" w:themeFillShade="D9"/>
            <w:vAlign w:val="center"/>
          </w:tcPr>
          <w:p w14:paraId="21284307" w14:textId="77777777" w:rsidR="006E4783" w:rsidRPr="008B554F" w:rsidRDefault="006E4783" w:rsidP="004D404D">
            <w:pPr>
              <w:spacing w:line="360" w:lineRule="auto"/>
              <w:rPr>
                <w:rFonts w:ascii="Century Gothic" w:hAnsi="Century Gothic"/>
                <w:b/>
              </w:rPr>
            </w:pPr>
            <w:r w:rsidRPr="008B554F">
              <w:rPr>
                <w:rFonts w:ascii="Century Gothic" w:hAnsi="Century Gothic"/>
                <w:b/>
              </w:rPr>
              <w:t>Rok produkcji</w:t>
            </w:r>
          </w:p>
        </w:tc>
        <w:tc>
          <w:tcPr>
            <w:tcW w:w="1856" w:type="dxa"/>
            <w:shd w:val="clear" w:color="auto" w:fill="D9D9D9" w:themeFill="background1" w:themeFillShade="D9"/>
            <w:vAlign w:val="center"/>
          </w:tcPr>
          <w:p w14:paraId="20A01B11" w14:textId="77777777" w:rsidR="006E4783" w:rsidRPr="008B554F" w:rsidRDefault="006E4783" w:rsidP="004D404D">
            <w:pPr>
              <w:spacing w:line="360" w:lineRule="auto"/>
              <w:rPr>
                <w:rFonts w:ascii="Century Gothic" w:hAnsi="Century Gothic"/>
                <w:b/>
              </w:rPr>
            </w:pPr>
            <w:r w:rsidRPr="008B554F">
              <w:rPr>
                <w:rFonts w:ascii="Century Gothic" w:hAnsi="Century Gothic"/>
                <w:b/>
              </w:rPr>
              <w:t>PRZEBIEG</w:t>
            </w:r>
          </w:p>
        </w:tc>
      </w:tr>
      <w:tr w:rsidR="006E4783" w:rsidRPr="008B554F" w14:paraId="01445F6E" w14:textId="77777777" w:rsidTr="001B255E">
        <w:tc>
          <w:tcPr>
            <w:tcW w:w="631" w:type="dxa"/>
            <w:vAlign w:val="center"/>
          </w:tcPr>
          <w:p w14:paraId="2D1AA6E6" w14:textId="77777777" w:rsidR="006E4783" w:rsidRPr="008B554F" w:rsidRDefault="006E4783" w:rsidP="004D404D">
            <w:pPr>
              <w:spacing w:line="360" w:lineRule="auto"/>
              <w:rPr>
                <w:rFonts w:ascii="Century Gothic" w:hAnsi="Century Gothic"/>
              </w:rPr>
            </w:pPr>
            <w:r w:rsidRPr="008B554F">
              <w:rPr>
                <w:rFonts w:ascii="Century Gothic" w:hAnsi="Century Gothic"/>
              </w:rPr>
              <w:t>1</w:t>
            </w:r>
          </w:p>
        </w:tc>
        <w:tc>
          <w:tcPr>
            <w:tcW w:w="3742" w:type="dxa"/>
            <w:vAlign w:val="center"/>
          </w:tcPr>
          <w:p w14:paraId="728181A5" w14:textId="77777777" w:rsidR="006E4783" w:rsidRPr="008B554F" w:rsidRDefault="006E4783" w:rsidP="004D404D">
            <w:pPr>
              <w:spacing w:line="360" w:lineRule="auto"/>
              <w:rPr>
                <w:rFonts w:ascii="Century Gothic" w:hAnsi="Century Gothic"/>
                <w:b/>
              </w:rPr>
            </w:pPr>
            <w:r w:rsidRPr="008B554F">
              <w:rPr>
                <w:rFonts w:ascii="Century Gothic" w:hAnsi="Century Gothic"/>
              </w:rPr>
              <w:t>SCANIA</w:t>
            </w:r>
          </w:p>
        </w:tc>
        <w:tc>
          <w:tcPr>
            <w:tcW w:w="1576" w:type="dxa"/>
            <w:vAlign w:val="center"/>
          </w:tcPr>
          <w:p w14:paraId="6D578AB4" w14:textId="77777777" w:rsidR="006E4783" w:rsidRPr="008B554F" w:rsidRDefault="006E4783" w:rsidP="004D404D">
            <w:pPr>
              <w:spacing w:line="360" w:lineRule="auto"/>
              <w:rPr>
                <w:rFonts w:ascii="Century Gothic" w:hAnsi="Century Gothic"/>
                <w:b/>
              </w:rPr>
            </w:pPr>
            <w:r w:rsidRPr="008B554F">
              <w:rPr>
                <w:rFonts w:ascii="Century Gothic" w:hAnsi="Century Gothic"/>
              </w:rPr>
              <w:t>WML 19284</w:t>
            </w:r>
          </w:p>
        </w:tc>
        <w:tc>
          <w:tcPr>
            <w:tcW w:w="1257" w:type="dxa"/>
            <w:vAlign w:val="center"/>
          </w:tcPr>
          <w:p w14:paraId="52710DA8" w14:textId="77777777" w:rsidR="006E4783" w:rsidRPr="008B554F" w:rsidRDefault="006E4783" w:rsidP="004D404D">
            <w:pPr>
              <w:spacing w:line="360" w:lineRule="auto"/>
              <w:rPr>
                <w:rFonts w:ascii="Century Gothic" w:hAnsi="Century Gothic"/>
              </w:rPr>
            </w:pPr>
            <w:r w:rsidRPr="008B554F">
              <w:rPr>
                <w:rFonts w:ascii="Century Gothic" w:hAnsi="Century Gothic"/>
              </w:rPr>
              <w:t>2008</w:t>
            </w:r>
          </w:p>
        </w:tc>
        <w:tc>
          <w:tcPr>
            <w:tcW w:w="1856" w:type="dxa"/>
            <w:vAlign w:val="center"/>
          </w:tcPr>
          <w:p w14:paraId="5625C005"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448 402</w:t>
            </w:r>
          </w:p>
        </w:tc>
      </w:tr>
      <w:tr w:rsidR="006E4783" w:rsidRPr="008B554F" w14:paraId="467A0491" w14:textId="77777777" w:rsidTr="000401F6">
        <w:tc>
          <w:tcPr>
            <w:tcW w:w="631" w:type="dxa"/>
            <w:shd w:val="clear" w:color="auto" w:fill="F2F2F2" w:themeFill="background1" w:themeFillShade="F2"/>
            <w:vAlign w:val="center"/>
          </w:tcPr>
          <w:p w14:paraId="370DA9BF" w14:textId="77777777" w:rsidR="006E4783" w:rsidRPr="008B554F" w:rsidRDefault="006E4783" w:rsidP="004D404D">
            <w:pPr>
              <w:spacing w:line="360" w:lineRule="auto"/>
              <w:rPr>
                <w:rFonts w:ascii="Century Gothic" w:hAnsi="Century Gothic"/>
              </w:rPr>
            </w:pPr>
            <w:r w:rsidRPr="008B554F">
              <w:rPr>
                <w:rFonts w:ascii="Century Gothic" w:hAnsi="Century Gothic"/>
              </w:rPr>
              <w:t>2</w:t>
            </w:r>
          </w:p>
        </w:tc>
        <w:tc>
          <w:tcPr>
            <w:tcW w:w="3742" w:type="dxa"/>
            <w:shd w:val="clear" w:color="auto" w:fill="F2F2F2" w:themeFill="background1" w:themeFillShade="F2"/>
            <w:vAlign w:val="center"/>
          </w:tcPr>
          <w:p w14:paraId="2235D35D" w14:textId="77777777" w:rsidR="006E4783" w:rsidRPr="008B554F" w:rsidRDefault="006E4783" w:rsidP="004D404D">
            <w:pPr>
              <w:spacing w:line="360" w:lineRule="auto"/>
              <w:rPr>
                <w:rFonts w:ascii="Century Gothic" w:hAnsi="Century Gothic"/>
                <w:b/>
              </w:rPr>
            </w:pPr>
            <w:r w:rsidRPr="008B554F">
              <w:rPr>
                <w:rFonts w:ascii="Century Gothic" w:hAnsi="Century Gothic"/>
              </w:rPr>
              <w:t>SCANIA HESS</w:t>
            </w:r>
          </w:p>
        </w:tc>
        <w:tc>
          <w:tcPr>
            <w:tcW w:w="1576" w:type="dxa"/>
            <w:shd w:val="clear" w:color="auto" w:fill="F2F2F2" w:themeFill="background1" w:themeFillShade="F2"/>
            <w:vAlign w:val="center"/>
          </w:tcPr>
          <w:p w14:paraId="05FA66F6" w14:textId="77777777" w:rsidR="006E4783" w:rsidRPr="008B554F" w:rsidRDefault="006E4783" w:rsidP="004D404D">
            <w:pPr>
              <w:spacing w:line="360" w:lineRule="auto"/>
              <w:rPr>
                <w:rFonts w:ascii="Century Gothic" w:hAnsi="Century Gothic"/>
                <w:b/>
              </w:rPr>
            </w:pPr>
            <w:r w:rsidRPr="008B554F">
              <w:rPr>
                <w:rFonts w:ascii="Century Gothic" w:hAnsi="Century Gothic"/>
              </w:rPr>
              <w:t>WML 20233</w:t>
            </w:r>
          </w:p>
        </w:tc>
        <w:tc>
          <w:tcPr>
            <w:tcW w:w="1257" w:type="dxa"/>
            <w:shd w:val="clear" w:color="auto" w:fill="F2F2F2" w:themeFill="background1" w:themeFillShade="F2"/>
            <w:vAlign w:val="center"/>
          </w:tcPr>
          <w:p w14:paraId="724CAC7A" w14:textId="77777777" w:rsidR="006E4783" w:rsidRPr="008B554F" w:rsidRDefault="006E4783" w:rsidP="004D404D">
            <w:pPr>
              <w:spacing w:line="360" w:lineRule="auto"/>
              <w:rPr>
                <w:rFonts w:ascii="Century Gothic" w:hAnsi="Century Gothic"/>
              </w:rPr>
            </w:pPr>
            <w:r w:rsidRPr="008B554F">
              <w:rPr>
                <w:rFonts w:ascii="Century Gothic" w:hAnsi="Century Gothic"/>
              </w:rPr>
              <w:t>2005</w:t>
            </w:r>
          </w:p>
        </w:tc>
        <w:tc>
          <w:tcPr>
            <w:tcW w:w="1856" w:type="dxa"/>
            <w:shd w:val="clear" w:color="auto" w:fill="F2F2F2" w:themeFill="background1" w:themeFillShade="F2"/>
            <w:vAlign w:val="center"/>
          </w:tcPr>
          <w:p w14:paraId="0281BE9B"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920 390</w:t>
            </w:r>
          </w:p>
        </w:tc>
      </w:tr>
      <w:tr w:rsidR="006E4783" w:rsidRPr="008B554F" w14:paraId="1FB9080E" w14:textId="77777777" w:rsidTr="001B255E">
        <w:tc>
          <w:tcPr>
            <w:tcW w:w="631" w:type="dxa"/>
            <w:vAlign w:val="center"/>
          </w:tcPr>
          <w:p w14:paraId="520E1AB9" w14:textId="77777777" w:rsidR="006E4783" w:rsidRPr="008B554F" w:rsidRDefault="006E4783" w:rsidP="004D404D">
            <w:pPr>
              <w:spacing w:line="360" w:lineRule="auto"/>
              <w:rPr>
                <w:rFonts w:ascii="Century Gothic" w:hAnsi="Century Gothic"/>
              </w:rPr>
            </w:pPr>
            <w:r w:rsidRPr="008B554F">
              <w:rPr>
                <w:rFonts w:ascii="Century Gothic" w:hAnsi="Century Gothic"/>
              </w:rPr>
              <w:t>3</w:t>
            </w:r>
          </w:p>
        </w:tc>
        <w:tc>
          <w:tcPr>
            <w:tcW w:w="3742" w:type="dxa"/>
            <w:vAlign w:val="center"/>
          </w:tcPr>
          <w:p w14:paraId="02241935" w14:textId="77777777" w:rsidR="006E4783" w:rsidRPr="008B554F" w:rsidRDefault="006E4783" w:rsidP="004D404D">
            <w:pPr>
              <w:spacing w:line="360" w:lineRule="auto"/>
              <w:rPr>
                <w:rFonts w:ascii="Century Gothic" w:hAnsi="Century Gothic"/>
                <w:b/>
              </w:rPr>
            </w:pPr>
            <w:r w:rsidRPr="008B554F">
              <w:rPr>
                <w:rFonts w:ascii="Century Gothic" w:hAnsi="Century Gothic"/>
              </w:rPr>
              <w:t>SCANIA</w:t>
            </w:r>
          </w:p>
        </w:tc>
        <w:tc>
          <w:tcPr>
            <w:tcW w:w="1576" w:type="dxa"/>
            <w:vAlign w:val="center"/>
          </w:tcPr>
          <w:p w14:paraId="3DE7AC3E" w14:textId="77777777" w:rsidR="006E4783" w:rsidRPr="008B554F" w:rsidRDefault="006E4783" w:rsidP="004D404D">
            <w:pPr>
              <w:spacing w:line="360" w:lineRule="auto"/>
              <w:rPr>
                <w:rFonts w:ascii="Century Gothic" w:hAnsi="Century Gothic"/>
                <w:b/>
              </w:rPr>
            </w:pPr>
            <w:r w:rsidRPr="008B554F">
              <w:rPr>
                <w:rFonts w:ascii="Century Gothic" w:hAnsi="Century Gothic"/>
              </w:rPr>
              <w:t>WML 20297</w:t>
            </w:r>
          </w:p>
        </w:tc>
        <w:tc>
          <w:tcPr>
            <w:tcW w:w="1257" w:type="dxa"/>
            <w:vAlign w:val="center"/>
          </w:tcPr>
          <w:p w14:paraId="7BC7A3E2" w14:textId="77777777" w:rsidR="006E4783" w:rsidRPr="008B554F" w:rsidRDefault="006E4783" w:rsidP="004D404D">
            <w:pPr>
              <w:spacing w:line="360" w:lineRule="auto"/>
              <w:rPr>
                <w:rFonts w:ascii="Century Gothic" w:hAnsi="Century Gothic"/>
              </w:rPr>
            </w:pPr>
            <w:r w:rsidRPr="008B554F">
              <w:rPr>
                <w:rFonts w:ascii="Century Gothic" w:hAnsi="Century Gothic"/>
              </w:rPr>
              <w:t>2009</w:t>
            </w:r>
          </w:p>
        </w:tc>
        <w:tc>
          <w:tcPr>
            <w:tcW w:w="1856" w:type="dxa"/>
            <w:vAlign w:val="center"/>
          </w:tcPr>
          <w:p w14:paraId="34E71262"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1 022 813</w:t>
            </w:r>
          </w:p>
        </w:tc>
      </w:tr>
      <w:tr w:rsidR="006E4783" w:rsidRPr="008B554F" w14:paraId="3614A6CE" w14:textId="77777777" w:rsidTr="000401F6">
        <w:tc>
          <w:tcPr>
            <w:tcW w:w="631" w:type="dxa"/>
            <w:shd w:val="clear" w:color="auto" w:fill="F2F2F2" w:themeFill="background1" w:themeFillShade="F2"/>
            <w:vAlign w:val="center"/>
          </w:tcPr>
          <w:p w14:paraId="1876BB62" w14:textId="77777777" w:rsidR="006E4783" w:rsidRPr="008B554F" w:rsidRDefault="006E4783" w:rsidP="004D404D">
            <w:pPr>
              <w:spacing w:line="360" w:lineRule="auto"/>
              <w:rPr>
                <w:rFonts w:ascii="Century Gothic" w:hAnsi="Century Gothic"/>
              </w:rPr>
            </w:pPr>
            <w:r w:rsidRPr="008B554F">
              <w:rPr>
                <w:rFonts w:ascii="Century Gothic" w:hAnsi="Century Gothic"/>
              </w:rPr>
              <w:t>4</w:t>
            </w:r>
          </w:p>
        </w:tc>
        <w:tc>
          <w:tcPr>
            <w:tcW w:w="3742" w:type="dxa"/>
            <w:shd w:val="clear" w:color="auto" w:fill="F2F2F2" w:themeFill="background1" w:themeFillShade="F2"/>
            <w:vAlign w:val="center"/>
          </w:tcPr>
          <w:p w14:paraId="1DFF5E38" w14:textId="77777777" w:rsidR="006E4783" w:rsidRPr="008B554F" w:rsidRDefault="006E4783" w:rsidP="004D404D">
            <w:pPr>
              <w:spacing w:line="360" w:lineRule="auto"/>
              <w:rPr>
                <w:rFonts w:ascii="Century Gothic" w:hAnsi="Century Gothic"/>
                <w:b/>
              </w:rPr>
            </w:pPr>
            <w:r w:rsidRPr="008B554F">
              <w:rPr>
                <w:rFonts w:ascii="Century Gothic" w:hAnsi="Century Gothic"/>
                <w:lang w:val="en-US"/>
              </w:rPr>
              <w:t>MERCEDES MERCUS SPRINTER</w:t>
            </w:r>
          </w:p>
        </w:tc>
        <w:tc>
          <w:tcPr>
            <w:tcW w:w="1576" w:type="dxa"/>
            <w:shd w:val="clear" w:color="auto" w:fill="F2F2F2" w:themeFill="background1" w:themeFillShade="F2"/>
            <w:vAlign w:val="center"/>
          </w:tcPr>
          <w:p w14:paraId="68CE45FC" w14:textId="77777777" w:rsidR="006E4783" w:rsidRPr="008B554F" w:rsidRDefault="006E4783" w:rsidP="004D404D">
            <w:pPr>
              <w:spacing w:line="360" w:lineRule="auto"/>
              <w:rPr>
                <w:rFonts w:ascii="Century Gothic" w:hAnsi="Century Gothic"/>
                <w:b/>
              </w:rPr>
            </w:pPr>
            <w:r w:rsidRPr="008B554F">
              <w:rPr>
                <w:rFonts w:ascii="Century Gothic" w:hAnsi="Century Gothic"/>
                <w:lang w:val="en-US"/>
              </w:rPr>
              <w:t>WML 27349</w:t>
            </w:r>
          </w:p>
        </w:tc>
        <w:tc>
          <w:tcPr>
            <w:tcW w:w="1257" w:type="dxa"/>
            <w:shd w:val="clear" w:color="auto" w:fill="F2F2F2" w:themeFill="background1" w:themeFillShade="F2"/>
            <w:vAlign w:val="center"/>
          </w:tcPr>
          <w:p w14:paraId="4C5FC4DD" w14:textId="77777777" w:rsidR="006E4783" w:rsidRPr="008B554F" w:rsidRDefault="006E4783" w:rsidP="004D404D">
            <w:pPr>
              <w:spacing w:line="360" w:lineRule="auto"/>
              <w:rPr>
                <w:rFonts w:ascii="Century Gothic" w:hAnsi="Century Gothic"/>
              </w:rPr>
            </w:pPr>
            <w:r w:rsidRPr="008B554F">
              <w:rPr>
                <w:rFonts w:ascii="Century Gothic" w:hAnsi="Century Gothic"/>
              </w:rPr>
              <w:t>2023</w:t>
            </w:r>
          </w:p>
        </w:tc>
        <w:tc>
          <w:tcPr>
            <w:tcW w:w="1856" w:type="dxa"/>
            <w:shd w:val="clear" w:color="auto" w:fill="F2F2F2" w:themeFill="background1" w:themeFillShade="F2"/>
            <w:vAlign w:val="center"/>
          </w:tcPr>
          <w:p w14:paraId="111036D8" w14:textId="77777777" w:rsidR="006E4783" w:rsidRPr="00AC4754" w:rsidRDefault="006E4783" w:rsidP="004D404D">
            <w:pPr>
              <w:spacing w:line="240" w:lineRule="auto"/>
              <w:rPr>
                <w:rFonts w:ascii="Century Gothic" w:hAnsi="Century Gothic"/>
                <w:bCs/>
              </w:rPr>
            </w:pPr>
            <w:r w:rsidRPr="00AC4754">
              <w:rPr>
                <w:rFonts w:ascii="Century Gothic" w:hAnsi="Century Gothic"/>
                <w:bCs/>
              </w:rPr>
              <w:t>99 150</w:t>
            </w:r>
          </w:p>
        </w:tc>
      </w:tr>
      <w:tr w:rsidR="006E4783" w:rsidRPr="008B554F" w14:paraId="5BA34409" w14:textId="77777777" w:rsidTr="001B255E">
        <w:trPr>
          <w:trHeight w:val="647"/>
        </w:trPr>
        <w:tc>
          <w:tcPr>
            <w:tcW w:w="631" w:type="dxa"/>
            <w:vAlign w:val="center"/>
          </w:tcPr>
          <w:p w14:paraId="514FF85D" w14:textId="77777777" w:rsidR="006E4783" w:rsidRPr="008B554F" w:rsidRDefault="006E4783" w:rsidP="004D404D">
            <w:pPr>
              <w:spacing w:line="360" w:lineRule="auto"/>
              <w:rPr>
                <w:rFonts w:ascii="Century Gothic" w:hAnsi="Century Gothic"/>
              </w:rPr>
            </w:pPr>
            <w:r w:rsidRPr="008B554F">
              <w:rPr>
                <w:rFonts w:ascii="Century Gothic" w:hAnsi="Century Gothic"/>
              </w:rPr>
              <w:t>5</w:t>
            </w:r>
          </w:p>
        </w:tc>
        <w:tc>
          <w:tcPr>
            <w:tcW w:w="3742" w:type="dxa"/>
            <w:vAlign w:val="center"/>
          </w:tcPr>
          <w:p w14:paraId="03F7E53A" w14:textId="77777777" w:rsidR="006E4783" w:rsidRPr="008B554F" w:rsidRDefault="006E4783" w:rsidP="004D404D">
            <w:pPr>
              <w:spacing w:line="360" w:lineRule="auto"/>
              <w:rPr>
                <w:rFonts w:ascii="Century Gothic" w:hAnsi="Century Gothic"/>
              </w:rPr>
            </w:pPr>
            <w:r w:rsidRPr="008B554F">
              <w:rPr>
                <w:rFonts w:ascii="Century Gothic" w:hAnsi="Century Gothic"/>
                <w:lang w:val="en-US"/>
              </w:rPr>
              <w:t>MERCEDES MERCUS SPRINTER</w:t>
            </w:r>
          </w:p>
        </w:tc>
        <w:tc>
          <w:tcPr>
            <w:tcW w:w="1576" w:type="dxa"/>
            <w:vAlign w:val="center"/>
          </w:tcPr>
          <w:p w14:paraId="58218297" w14:textId="77777777" w:rsidR="006E4783" w:rsidRPr="008B554F" w:rsidRDefault="006E4783" w:rsidP="004D404D">
            <w:pPr>
              <w:spacing w:line="360" w:lineRule="auto"/>
              <w:rPr>
                <w:rFonts w:ascii="Century Gothic" w:hAnsi="Century Gothic"/>
                <w:b/>
              </w:rPr>
            </w:pPr>
            <w:r w:rsidRPr="008B554F">
              <w:rPr>
                <w:rFonts w:ascii="Century Gothic" w:hAnsi="Century Gothic"/>
                <w:lang w:val="en-US"/>
              </w:rPr>
              <w:t>WML 27350</w:t>
            </w:r>
          </w:p>
        </w:tc>
        <w:tc>
          <w:tcPr>
            <w:tcW w:w="1257" w:type="dxa"/>
            <w:vAlign w:val="center"/>
          </w:tcPr>
          <w:p w14:paraId="189BAE41" w14:textId="77777777" w:rsidR="006E4783" w:rsidRPr="008B554F" w:rsidRDefault="006E4783" w:rsidP="004D404D">
            <w:pPr>
              <w:spacing w:line="360" w:lineRule="auto"/>
              <w:rPr>
                <w:rFonts w:ascii="Century Gothic" w:hAnsi="Century Gothic"/>
              </w:rPr>
            </w:pPr>
            <w:r w:rsidRPr="008B554F">
              <w:rPr>
                <w:rFonts w:ascii="Century Gothic" w:hAnsi="Century Gothic"/>
              </w:rPr>
              <w:t>2023</w:t>
            </w:r>
          </w:p>
        </w:tc>
        <w:tc>
          <w:tcPr>
            <w:tcW w:w="1856" w:type="dxa"/>
            <w:vAlign w:val="center"/>
          </w:tcPr>
          <w:p w14:paraId="2778AD76"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106 382</w:t>
            </w:r>
          </w:p>
        </w:tc>
      </w:tr>
      <w:tr w:rsidR="006E4783" w:rsidRPr="008B554F" w14:paraId="791A65E7" w14:textId="77777777" w:rsidTr="000401F6">
        <w:tc>
          <w:tcPr>
            <w:tcW w:w="631" w:type="dxa"/>
            <w:shd w:val="clear" w:color="auto" w:fill="F2F2F2" w:themeFill="background1" w:themeFillShade="F2"/>
            <w:vAlign w:val="center"/>
          </w:tcPr>
          <w:p w14:paraId="2175E1A4" w14:textId="77777777" w:rsidR="006E4783" w:rsidRPr="008B554F" w:rsidRDefault="006E4783" w:rsidP="004D404D">
            <w:pPr>
              <w:spacing w:line="360" w:lineRule="auto"/>
              <w:rPr>
                <w:rFonts w:ascii="Century Gothic" w:hAnsi="Century Gothic"/>
              </w:rPr>
            </w:pPr>
            <w:r w:rsidRPr="008B554F">
              <w:rPr>
                <w:rFonts w:ascii="Century Gothic" w:hAnsi="Century Gothic"/>
              </w:rPr>
              <w:t>6</w:t>
            </w:r>
          </w:p>
        </w:tc>
        <w:tc>
          <w:tcPr>
            <w:tcW w:w="3742" w:type="dxa"/>
            <w:shd w:val="clear" w:color="auto" w:fill="F2F2F2" w:themeFill="background1" w:themeFillShade="F2"/>
            <w:vAlign w:val="center"/>
          </w:tcPr>
          <w:p w14:paraId="425E1849" w14:textId="77777777" w:rsidR="006E4783" w:rsidRPr="008B554F" w:rsidRDefault="006E4783" w:rsidP="004D404D">
            <w:pPr>
              <w:spacing w:line="240" w:lineRule="auto"/>
              <w:rPr>
                <w:rFonts w:ascii="Century Gothic" w:hAnsi="Century Gothic"/>
              </w:rPr>
            </w:pPr>
            <w:r w:rsidRPr="008B554F">
              <w:rPr>
                <w:rFonts w:ascii="Century Gothic" w:hAnsi="Century Gothic"/>
              </w:rPr>
              <w:t>GULERYUZ ECO LINE 12</w:t>
            </w:r>
          </w:p>
        </w:tc>
        <w:tc>
          <w:tcPr>
            <w:tcW w:w="1576" w:type="dxa"/>
            <w:shd w:val="clear" w:color="auto" w:fill="F2F2F2" w:themeFill="background1" w:themeFillShade="F2"/>
            <w:vAlign w:val="center"/>
          </w:tcPr>
          <w:p w14:paraId="2ED67BD7" w14:textId="77777777" w:rsidR="006E4783" w:rsidRPr="008B554F" w:rsidRDefault="006E4783" w:rsidP="004D404D">
            <w:pPr>
              <w:spacing w:line="360" w:lineRule="auto"/>
              <w:rPr>
                <w:rFonts w:ascii="Century Gothic" w:hAnsi="Century Gothic"/>
                <w:b/>
              </w:rPr>
            </w:pPr>
            <w:r w:rsidRPr="008B554F">
              <w:rPr>
                <w:rFonts w:ascii="Century Gothic" w:hAnsi="Century Gothic"/>
              </w:rPr>
              <w:t>WML 36251</w:t>
            </w:r>
          </w:p>
        </w:tc>
        <w:tc>
          <w:tcPr>
            <w:tcW w:w="1257" w:type="dxa"/>
            <w:shd w:val="clear" w:color="auto" w:fill="F2F2F2" w:themeFill="background1" w:themeFillShade="F2"/>
            <w:vAlign w:val="center"/>
          </w:tcPr>
          <w:p w14:paraId="7559C058" w14:textId="77777777" w:rsidR="006E4783" w:rsidRPr="008B554F" w:rsidRDefault="006E4783" w:rsidP="004D404D">
            <w:pPr>
              <w:spacing w:line="360" w:lineRule="auto"/>
              <w:rPr>
                <w:rFonts w:ascii="Century Gothic" w:hAnsi="Century Gothic"/>
              </w:rPr>
            </w:pPr>
            <w:r w:rsidRPr="008B554F">
              <w:rPr>
                <w:rFonts w:ascii="Century Gothic" w:hAnsi="Century Gothic"/>
              </w:rPr>
              <w:t>2025</w:t>
            </w:r>
          </w:p>
        </w:tc>
        <w:tc>
          <w:tcPr>
            <w:tcW w:w="1856" w:type="dxa"/>
            <w:shd w:val="clear" w:color="auto" w:fill="F2F2F2" w:themeFill="background1" w:themeFillShade="F2"/>
            <w:vAlign w:val="center"/>
          </w:tcPr>
          <w:p w14:paraId="0F34D6A0"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4 571</w:t>
            </w:r>
          </w:p>
        </w:tc>
      </w:tr>
      <w:tr w:rsidR="006E4783" w:rsidRPr="008B554F" w14:paraId="757C2110" w14:textId="77777777" w:rsidTr="001B255E">
        <w:tc>
          <w:tcPr>
            <w:tcW w:w="631" w:type="dxa"/>
            <w:vAlign w:val="center"/>
          </w:tcPr>
          <w:p w14:paraId="04C44E73" w14:textId="77777777" w:rsidR="006E4783" w:rsidRPr="008B554F" w:rsidRDefault="006E4783" w:rsidP="004D404D">
            <w:pPr>
              <w:spacing w:line="360" w:lineRule="auto"/>
              <w:rPr>
                <w:rFonts w:ascii="Century Gothic" w:hAnsi="Century Gothic"/>
              </w:rPr>
            </w:pPr>
            <w:r w:rsidRPr="008B554F">
              <w:rPr>
                <w:rFonts w:ascii="Century Gothic" w:hAnsi="Century Gothic"/>
              </w:rPr>
              <w:t>7</w:t>
            </w:r>
          </w:p>
        </w:tc>
        <w:tc>
          <w:tcPr>
            <w:tcW w:w="3742" w:type="dxa"/>
            <w:vAlign w:val="center"/>
          </w:tcPr>
          <w:p w14:paraId="7A024B3E" w14:textId="77777777" w:rsidR="006E4783" w:rsidRPr="008B554F" w:rsidRDefault="006E4783" w:rsidP="004D404D">
            <w:pPr>
              <w:spacing w:line="240" w:lineRule="auto"/>
              <w:rPr>
                <w:rFonts w:ascii="Century Gothic" w:hAnsi="Century Gothic"/>
                <w:lang w:val="en-US"/>
              </w:rPr>
            </w:pPr>
            <w:r w:rsidRPr="008B554F">
              <w:rPr>
                <w:rFonts w:ascii="Century Gothic" w:hAnsi="Century Gothic"/>
              </w:rPr>
              <w:t>GULERYUZ ECO LINE 12</w:t>
            </w:r>
          </w:p>
        </w:tc>
        <w:tc>
          <w:tcPr>
            <w:tcW w:w="1576" w:type="dxa"/>
            <w:vAlign w:val="center"/>
          </w:tcPr>
          <w:p w14:paraId="450D95F0" w14:textId="77777777" w:rsidR="006E4783" w:rsidRPr="008B554F" w:rsidRDefault="006E4783" w:rsidP="004D404D">
            <w:pPr>
              <w:spacing w:line="360" w:lineRule="auto"/>
              <w:rPr>
                <w:rFonts w:ascii="Century Gothic" w:hAnsi="Century Gothic"/>
                <w:lang w:val="en-US"/>
              </w:rPr>
            </w:pPr>
            <w:r w:rsidRPr="008B554F">
              <w:rPr>
                <w:rFonts w:ascii="Century Gothic" w:hAnsi="Century Gothic"/>
                <w:bCs/>
              </w:rPr>
              <w:t>WML36252</w:t>
            </w:r>
          </w:p>
        </w:tc>
        <w:tc>
          <w:tcPr>
            <w:tcW w:w="1257" w:type="dxa"/>
            <w:vAlign w:val="center"/>
          </w:tcPr>
          <w:p w14:paraId="353E0150" w14:textId="77777777" w:rsidR="006E4783" w:rsidRPr="008B554F" w:rsidRDefault="006E4783" w:rsidP="004D404D">
            <w:pPr>
              <w:spacing w:line="360" w:lineRule="auto"/>
              <w:rPr>
                <w:rFonts w:ascii="Century Gothic" w:hAnsi="Century Gothic"/>
              </w:rPr>
            </w:pPr>
            <w:r w:rsidRPr="008B554F">
              <w:rPr>
                <w:rFonts w:ascii="Century Gothic" w:hAnsi="Century Gothic"/>
              </w:rPr>
              <w:t>2025</w:t>
            </w:r>
          </w:p>
        </w:tc>
        <w:tc>
          <w:tcPr>
            <w:tcW w:w="1856" w:type="dxa"/>
            <w:vAlign w:val="center"/>
          </w:tcPr>
          <w:p w14:paraId="26C52DD6"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4 027</w:t>
            </w:r>
          </w:p>
        </w:tc>
      </w:tr>
      <w:tr w:rsidR="006E4783" w:rsidRPr="008B554F" w14:paraId="15AC0196" w14:textId="77777777" w:rsidTr="000401F6">
        <w:tc>
          <w:tcPr>
            <w:tcW w:w="631" w:type="dxa"/>
            <w:shd w:val="clear" w:color="auto" w:fill="F2F2F2" w:themeFill="background1" w:themeFillShade="F2"/>
            <w:vAlign w:val="center"/>
          </w:tcPr>
          <w:p w14:paraId="360D571A" w14:textId="77777777" w:rsidR="006E4783" w:rsidRPr="008B554F" w:rsidRDefault="006E4783" w:rsidP="004D404D">
            <w:pPr>
              <w:spacing w:line="360" w:lineRule="auto"/>
              <w:rPr>
                <w:rFonts w:ascii="Century Gothic" w:hAnsi="Century Gothic"/>
              </w:rPr>
            </w:pPr>
            <w:r w:rsidRPr="008B554F">
              <w:rPr>
                <w:rFonts w:ascii="Century Gothic" w:hAnsi="Century Gothic"/>
              </w:rPr>
              <w:t>8</w:t>
            </w:r>
          </w:p>
        </w:tc>
        <w:tc>
          <w:tcPr>
            <w:tcW w:w="3742" w:type="dxa"/>
            <w:shd w:val="clear" w:color="auto" w:fill="F2F2F2" w:themeFill="background1" w:themeFillShade="F2"/>
            <w:vAlign w:val="center"/>
          </w:tcPr>
          <w:p w14:paraId="38D356B0" w14:textId="77777777" w:rsidR="006E4783" w:rsidRPr="008B554F" w:rsidRDefault="006E4783" w:rsidP="004D404D">
            <w:pPr>
              <w:spacing w:line="240" w:lineRule="auto"/>
              <w:rPr>
                <w:rFonts w:ascii="Century Gothic" w:hAnsi="Century Gothic"/>
                <w:lang w:val="en-US"/>
              </w:rPr>
            </w:pPr>
            <w:r w:rsidRPr="008B554F">
              <w:rPr>
                <w:rFonts w:ascii="Century Gothic" w:hAnsi="Century Gothic"/>
              </w:rPr>
              <w:t>SCANIA HESS</w:t>
            </w:r>
          </w:p>
        </w:tc>
        <w:tc>
          <w:tcPr>
            <w:tcW w:w="1576" w:type="dxa"/>
            <w:shd w:val="clear" w:color="auto" w:fill="F2F2F2" w:themeFill="background1" w:themeFillShade="F2"/>
            <w:vAlign w:val="center"/>
          </w:tcPr>
          <w:p w14:paraId="1EB17A67" w14:textId="77777777" w:rsidR="006E4783" w:rsidRPr="008B554F" w:rsidRDefault="006E4783" w:rsidP="004D404D">
            <w:pPr>
              <w:spacing w:line="360" w:lineRule="auto"/>
              <w:rPr>
                <w:rFonts w:ascii="Century Gothic" w:hAnsi="Century Gothic"/>
                <w:lang w:val="en-US"/>
              </w:rPr>
            </w:pPr>
            <w:r w:rsidRPr="008B554F">
              <w:rPr>
                <w:rFonts w:ascii="Century Gothic" w:hAnsi="Century Gothic"/>
              </w:rPr>
              <w:t>WML 20227</w:t>
            </w:r>
          </w:p>
        </w:tc>
        <w:tc>
          <w:tcPr>
            <w:tcW w:w="1257" w:type="dxa"/>
            <w:shd w:val="clear" w:color="auto" w:fill="F2F2F2" w:themeFill="background1" w:themeFillShade="F2"/>
            <w:vAlign w:val="center"/>
          </w:tcPr>
          <w:p w14:paraId="19B17A71" w14:textId="77777777" w:rsidR="006E4783" w:rsidRPr="008B554F" w:rsidRDefault="006E4783" w:rsidP="004D404D">
            <w:pPr>
              <w:spacing w:line="360" w:lineRule="auto"/>
              <w:rPr>
                <w:rFonts w:ascii="Century Gothic" w:hAnsi="Century Gothic"/>
              </w:rPr>
            </w:pPr>
            <w:r w:rsidRPr="008B554F">
              <w:rPr>
                <w:rFonts w:ascii="Century Gothic" w:hAnsi="Century Gothic"/>
              </w:rPr>
              <w:t>2006</w:t>
            </w:r>
          </w:p>
        </w:tc>
        <w:tc>
          <w:tcPr>
            <w:tcW w:w="1856" w:type="dxa"/>
            <w:shd w:val="clear" w:color="auto" w:fill="F2F2F2" w:themeFill="background1" w:themeFillShade="F2"/>
            <w:vAlign w:val="center"/>
          </w:tcPr>
          <w:p w14:paraId="48B2FD4B"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wyrejestrowany</w:t>
            </w:r>
          </w:p>
        </w:tc>
      </w:tr>
      <w:tr w:rsidR="006E4783" w:rsidRPr="008B554F" w14:paraId="677833AD" w14:textId="77777777" w:rsidTr="001B255E">
        <w:tc>
          <w:tcPr>
            <w:tcW w:w="631" w:type="dxa"/>
            <w:vAlign w:val="center"/>
          </w:tcPr>
          <w:p w14:paraId="02C59B15" w14:textId="77777777" w:rsidR="006E4783" w:rsidRPr="008B554F" w:rsidRDefault="006E4783" w:rsidP="004D404D">
            <w:pPr>
              <w:spacing w:line="360" w:lineRule="auto"/>
              <w:rPr>
                <w:rFonts w:ascii="Century Gothic" w:hAnsi="Century Gothic"/>
              </w:rPr>
            </w:pPr>
            <w:r w:rsidRPr="008B554F">
              <w:rPr>
                <w:rFonts w:ascii="Century Gothic" w:hAnsi="Century Gothic"/>
              </w:rPr>
              <w:t>9</w:t>
            </w:r>
          </w:p>
        </w:tc>
        <w:tc>
          <w:tcPr>
            <w:tcW w:w="3742" w:type="dxa"/>
            <w:vAlign w:val="center"/>
          </w:tcPr>
          <w:p w14:paraId="71DB21F5" w14:textId="77777777" w:rsidR="006E4783" w:rsidRPr="008B554F" w:rsidRDefault="006E4783" w:rsidP="004D404D">
            <w:pPr>
              <w:spacing w:line="240" w:lineRule="auto"/>
              <w:rPr>
                <w:rFonts w:ascii="Century Gothic" w:hAnsi="Century Gothic"/>
              </w:rPr>
            </w:pPr>
            <w:r w:rsidRPr="008B554F">
              <w:rPr>
                <w:rFonts w:ascii="Century Gothic" w:hAnsi="Century Gothic"/>
              </w:rPr>
              <w:t>SCANIA HESS</w:t>
            </w:r>
          </w:p>
        </w:tc>
        <w:tc>
          <w:tcPr>
            <w:tcW w:w="1576" w:type="dxa"/>
            <w:vAlign w:val="center"/>
          </w:tcPr>
          <w:p w14:paraId="7EB2B016" w14:textId="77777777" w:rsidR="006E4783" w:rsidRPr="008B554F" w:rsidRDefault="006E4783" w:rsidP="004D404D">
            <w:pPr>
              <w:spacing w:line="360" w:lineRule="auto"/>
              <w:rPr>
                <w:rFonts w:ascii="Century Gothic" w:hAnsi="Century Gothic"/>
              </w:rPr>
            </w:pPr>
            <w:r w:rsidRPr="008B554F">
              <w:rPr>
                <w:rFonts w:ascii="Century Gothic" w:hAnsi="Century Gothic"/>
              </w:rPr>
              <w:t>WML 20246</w:t>
            </w:r>
          </w:p>
        </w:tc>
        <w:tc>
          <w:tcPr>
            <w:tcW w:w="1257" w:type="dxa"/>
            <w:vAlign w:val="center"/>
          </w:tcPr>
          <w:p w14:paraId="281A251E" w14:textId="77777777" w:rsidR="006E4783" w:rsidRPr="008B554F" w:rsidRDefault="006E4783" w:rsidP="004D404D">
            <w:pPr>
              <w:spacing w:line="360" w:lineRule="auto"/>
              <w:rPr>
                <w:rFonts w:ascii="Century Gothic" w:hAnsi="Century Gothic"/>
              </w:rPr>
            </w:pPr>
            <w:r w:rsidRPr="008B554F">
              <w:rPr>
                <w:rFonts w:ascii="Century Gothic" w:hAnsi="Century Gothic"/>
              </w:rPr>
              <w:t>2005</w:t>
            </w:r>
          </w:p>
        </w:tc>
        <w:tc>
          <w:tcPr>
            <w:tcW w:w="1856" w:type="dxa"/>
            <w:vAlign w:val="center"/>
          </w:tcPr>
          <w:p w14:paraId="0E0EC3BF" w14:textId="77777777" w:rsidR="006E4783" w:rsidRPr="00AC4754" w:rsidRDefault="006E4783" w:rsidP="004D404D">
            <w:pPr>
              <w:spacing w:line="360" w:lineRule="auto"/>
              <w:rPr>
                <w:rFonts w:ascii="Century Gothic" w:hAnsi="Century Gothic"/>
                <w:bCs/>
              </w:rPr>
            </w:pPr>
            <w:r w:rsidRPr="00AC4754">
              <w:rPr>
                <w:rFonts w:ascii="Century Gothic" w:hAnsi="Century Gothic"/>
                <w:bCs/>
              </w:rPr>
              <w:t>wyrejestrowany</w:t>
            </w:r>
          </w:p>
        </w:tc>
      </w:tr>
    </w:tbl>
    <w:p w14:paraId="639144C3" w14:textId="77777777" w:rsidR="0008169D" w:rsidRPr="008B554F" w:rsidRDefault="0008169D" w:rsidP="004D404D">
      <w:pPr>
        <w:pStyle w:val="msonormal0"/>
        <w:spacing w:before="0" w:beforeAutospacing="0" w:after="0" w:afterAutospacing="0" w:line="276" w:lineRule="auto"/>
        <w:rPr>
          <w:rFonts w:ascii="Century Gothic" w:hAnsi="Century Gothic"/>
          <w:b/>
          <w:color w:val="000000" w:themeColor="text1"/>
          <w:sz w:val="20"/>
          <w:szCs w:val="20"/>
        </w:rPr>
      </w:pPr>
    </w:p>
    <w:p w14:paraId="2F6C95A2" w14:textId="4ED885C9" w:rsidR="0008169D" w:rsidRPr="008B554F" w:rsidRDefault="004A435A" w:rsidP="004D404D">
      <w:pPr>
        <w:pStyle w:val="msonormal0"/>
        <w:spacing w:before="0" w:beforeAutospacing="0" w:after="0" w:afterAutospacing="0" w:line="276" w:lineRule="auto"/>
        <w:rPr>
          <w:rFonts w:ascii="Century Gothic" w:hAnsi="Century Gothic"/>
          <w:b/>
          <w:color w:val="000000" w:themeColor="text1"/>
          <w:sz w:val="20"/>
          <w:szCs w:val="20"/>
        </w:rPr>
      </w:pPr>
      <w:r w:rsidRPr="008B554F">
        <w:rPr>
          <w:rFonts w:ascii="Century Gothic" w:hAnsi="Century Gothic"/>
          <w:b/>
          <w:color w:val="000000" w:themeColor="text1"/>
          <w:sz w:val="20"/>
          <w:szCs w:val="20"/>
        </w:rPr>
        <w:t>Linie autobusowe</w:t>
      </w:r>
    </w:p>
    <w:p w14:paraId="1FF5CFB9" w14:textId="77777777" w:rsidR="0008169D" w:rsidRPr="008B554F" w:rsidRDefault="004A435A" w:rsidP="004D404D">
      <w:pPr>
        <w:pStyle w:val="msonormal0"/>
        <w:spacing w:before="0" w:beforeAutospacing="0" w:after="0" w:afterAutospacing="0" w:line="276" w:lineRule="auto"/>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W </w:t>
      </w:r>
      <w:r w:rsidR="0008169D" w:rsidRPr="008B554F">
        <w:rPr>
          <w:rFonts w:ascii="Century Gothic" w:hAnsi="Century Gothic"/>
          <w:color w:val="000000" w:themeColor="text1"/>
          <w:sz w:val="20"/>
          <w:szCs w:val="20"/>
        </w:rPr>
        <w:t xml:space="preserve">Mieście Mława </w:t>
      </w:r>
      <w:r w:rsidRPr="008B554F">
        <w:rPr>
          <w:rFonts w:ascii="Century Gothic" w:hAnsi="Century Gothic"/>
          <w:color w:val="000000" w:themeColor="text1"/>
          <w:sz w:val="20"/>
          <w:szCs w:val="20"/>
        </w:rPr>
        <w:t>funkcjonują 4 linie autobusowe:</w:t>
      </w:r>
    </w:p>
    <w:p w14:paraId="38A65402" w14:textId="31082164" w:rsidR="0008169D" w:rsidRPr="008B554F" w:rsidRDefault="004A435A" w:rsidP="004D404D">
      <w:pPr>
        <w:pStyle w:val="msonormal0"/>
        <w:numPr>
          <w:ilvl w:val="0"/>
          <w:numId w:val="53"/>
        </w:numPr>
        <w:tabs>
          <w:tab w:val="left" w:pos="284"/>
        </w:tabs>
        <w:spacing w:before="0" w:beforeAutospacing="0" w:after="0" w:afterAutospacing="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Linia 1 Pętla Wójtostwo – Pętla Turystyczna </w:t>
      </w:r>
    </w:p>
    <w:p w14:paraId="15F17D54" w14:textId="3129A42B" w:rsidR="0008169D" w:rsidRPr="008B554F" w:rsidRDefault="004A435A" w:rsidP="004D404D">
      <w:pPr>
        <w:pStyle w:val="msonormal0"/>
        <w:numPr>
          <w:ilvl w:val="0"/>
          <w:numId w:val="53"/>
        </w:numPr>
        <w:tabs>
          <w:tab w:val="left" w:pos="284"/>
        </w:tabs>
        <w:spacing w:before="0" w:beforeAutospacing="0" w:after="0" w:afterAutospacing="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Linia 2 Pętla Szreńska – Pętla Żuromińska</w:t>
      </w:r>
    </w:p>
    <w:p w14:paraId="677CD4FB" w14:textId="68CCDAC4" w:rsidR="004A435A" w:rsidRPr="008B554F" w:rsidRDefault="004A435A" w:rsidP="004D404D">
      <w:pPr>
        <w:pStyle w:val="msonormal0"/>
        <w:numPr>
          <w:ilvl w:val="0"/>
          <w:numId w:val="53"/>
        </w:numPr>
        <w:tabs>
          <w:tab w:val="left" w:pos="284"/>
        </w:tabs>
        <w:spacing w:before="0" w:beforeAutospacing="0" w:after="0" w:afterAutospacing="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Linia 3 Pętla Krajewo – Pętla Nowowiejska</w:t>
      </w:r>
    </w:p>
    <w:p w14:paraId="3B037E18" w14:textId="258BE4DB" w:rsidR="004A435A" w:rsidRPr="008B554F" w:rsidRDefault="004A435A" w:rsidP="004D404D">
      <w:pPr>
        <w:pStyle w:val="msonormal0"/>
        <w:numPr>
          <w:ilvl w:val="0"/>
          <w:numId w:val="53"/>
        </w:numPr>
        <w:tabs>
          <w:tab w:val="left" w:pos="284"/>
        </w:tabs>
        <w:spacing w:before="0" w:beforeAutospacing="0" w:after="0" w:afterAutospacing="0" w:line="276" w:lineRule="auto"/>
        <w:ind w:left="0" w:firstLine="0"/>
        <w:rPr>
          <w:rFonts w:ascii="Century Gothic" w:hAnsi="Century Gothic"/>
          <w:color w:val="000000" w:themeColor="text1"/>
          <w:sz w:val="20"/>
          <w:szCs w:val="20"/>
        </w:rPr>
      </w:pPr>
      <w:r w:rsidRPr="008B554F">
        <w:rPr>
          <w:rFonts w:ascii="Century Gothic" w:hAnsi="Century Gothic"/>
          <w:color w:val="000000" w:themeColor="text1"/>
          <w:sz w:val="20"/>
          <w:szCs w:val="20"/>
        </w:rPr>
        <w:t xml:space="preserve">Linia 4 Pętla Kolejowa – Pętla Cegielnia </w:t>
      </w:r>
    </w:p>
    <w:p w14:paraId="20825647" w14:textId="6BAE2B92" w:rsidR="00F27564" w:rsidRPr="008B554F" w:rsidRDefault="00F27564" w:rsidP="004D404D">
      <w:pPr>
        <w:spacing w:after="0" w:line="360" w:lineRule="auto"/>
        <w:rPr>
          <w:rFonts w:ascii="Century Gothic" w:hAnsi="Century Gothic" w:cs="Times New Roman"/>
          <w:b/>
          <w:sz w:val="20"/>
          <w:szCs w:val="20"/>
        </w:rPr>
      </w:pPr>
      <w:r w:rsidRPr="008B554F">
        <w:rPr>
          <w:rFonts w:ascii="Century Gothic" w:hAnsi="Century Gothic" w:cs="Times New Roman"/>
          <w:b/>
          <w:sz w:val="20"/>
          <w:szCs w:val="20"/>
        </w:rPr>
        <w:t xml:space="preserve">Średniomiesięczna liczba przejechanych kilometrów: </w:t>
      </w:r>
    </w:p>
    <w:p w14:paraId="792AE802" w14:textId="57317C81" w:rsidR="00F27564" w:rsidRPr="008B554F" w:rsidRDefault="00F27564" w:rsidP="004D404D">
      <w:pPr>
        <w:spacing w:after="0" w:line="276" w:lineRule="auto"/>
        <w:rPr>
          <w:rFonts w:ascii="Century Gothic" w:hAnsi="Century Gothic" w:cs="Times New Roman"/>
          <w:b/>
          <w:sz w:val="20"/>
          <w:szCs w:val="20"/>
        </w:rPr>
      </w:pPr>
      <w:r w:rsidRPr="008B554F">
        <w:rPr>
          <w:rFonts w:ascii="Century Gothic" w:hAnsi="Century Gothic" w:cs="Times New Roman"/>
          <w:b/>
          <w:sz w:val="20"/>
          <w:szCs w:val="20"/>
        </w:rPr>
        <w:t>Linia 1</w:t>
      </w:r>
    </w:p>
    <w:p w14:paraId="7E13815E"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xml:space="preserve">- w </w:t>
      </w:r>
      <w:bookmarkStart w:id="88" w:name="_Hlk24449537"/>
      <w:r w:rsidRPr="008B554F">
        <w:rPr>
          <w:rFonts w:ascii="Century Gothic" w:hAnsi="Century Gothic" w:cs="Times New Roman"/>
          <w:sz w:val="20"/>
          <w:szCs w:val="20"/>
        </w:rPr>
        <w:t xml:space="preserve">każdy dzień </w:t>
      </w:r>
      <w:bookmarkEnd w:id="88"/>
      <w:r w:rsidRPr="008B554F">
        <w:rPr>
          <w:rFonts w:ascii="Century Gothic" w:hAnsi="Century Gothic" w:cs="Times New Roman"/>
          <w:sz w:val="20"/>
          <w:szCs w:val="20"/>
        </w:rPr>
        <w:t xml:space="preserve">powszedni przejeżdża 437,00 km </w:t>
      </w:r>
    </w:p>
    <w:p w14:paraId="4D570209"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w każdy dzień wolny - 122,00 km</w:t>
      </w:r>
    </w:p>
    <w:p w14:paraId="1DF5FC19" w14:textId="1FFEF085" w:rsidR="00F27564" w:rsidRPr="008B554F" w:rsidRDefault="00F27564" w:rsidP="004D404D">
      <w:pPr>
        <w:spacing w:after="0" w:line="276" w:lineRule="auto"/>
        <w:rPr>
          <w:rFonts w:ascii="Century Gothic" w:hAnsi="Century Gothic" w:cs="Times New Roman"/>
          <w:sz w:val="20"/>
          <w:szCs w:val="20"/>
          <w:u w:val="single"/>
        </w:rPr>
      </w:pPr>
      <w:r w:rsidRPr="008B554F">
        <w:rPr>
          <w:rFonts w:ascii="Century Gothic" w:hAnsi="Century Gothic" w:cs="Times New Roman"/>
          <w:sz w:val="20"/>
          <w:szCs w:val="20"/>
          <w:u w:val="single"/>
        </w:rPr>
        <w:t>Razem średniomiesięcznie (w zależności od miesiąca) – 11 027 km</w:t>
      </w:r>
    </w:p>
    <w:p w14:paraId="06E01DFF" w14:textId="77777777" w:rsidR="00F27564" w:rsidRPr="008B554F" w:rsidRDefault="00F27564" w:rsidP="004D404D">
      <w:pPr>
        <w:spacing w:after="0" w:line="276" w:lineRule="auto"/>
        <w:rPr>
          <w:rFonts w:ascii="Century Gothic" w:hAnsi="Century Gothic" w:cs="Times New Roman"/>
          <w:b/>
          <w:sz w:val="20"/>
          <w:szCs w:val="20"/>
        </w:rPr>
      </w:pPr>
      <w:r w:rsidRPr="008B554F">
        <w:rPr>
          <w:rFonts w:ascii="Century Gothic" w:hAnsi="Century Gothic" w:cs="Times New Roman"/>
          <w:b/>
          <w:sz w:val="20"/>
          <w:szCs w:val="20"/>
        </w:rPr>
        <w:t>Linia 2</w:t>
      </w:r>
    </w:p>
    <w:p w14:paraId="5EEB65B3"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w każdy dzień powszedni przejeżdża 170,00 km</w:t>
      </w:r>
    </w:p>
    <w:p w14:paraId="07A973DD"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nie jest obsługiwana w dni wolne</w:t>
      </w:r>
    </w:p>
    <w:p w14:paraId="0ACE8967" w14:textId="77777777" w:rsidR="00F27564" w:rsidRPr="008B554F" w:rsidRDefault="00F27564" w:rsidP="004D404D">
      <w:pPr>
        <w:spacing w:after="0" w:line="276" w:lineRule="auto"/>
        <w:rPr>
          <w:rFonts w:ascii="Century Gothic" w:hAnsi="Century Gothic" w:cs="Times New Roman"/>
          <w:sz w:val="20"/>
          <w:szCs w:val="20"/>
          <w:u w:val="single"/>
        </w:rPr>
      </w:pPr>
      <w:r w:rsidRPr="008B554F">
        <w:rPr>
          <w:rFonts w:ascii="Century Gothic" w:hAnsi="Century Gothic" w:cs="Times New Roman"/>
          <w:sz w:val="20"/>
          <w:szCs w:val="20"/>
          <w:u w:val="single"/>
        </w:rPr>
        <w:t>Razem średniomiesięcznie (w zależności od miesiąca) – 3 910,00 km</w:t>
      </w:r>
    </w:p>
    <w:p w14:paraId="5C2B55D7" w14:textId="77777777" w:rsidR="00F27564" w:rsidRPr="008B554F" w:rsidRDefault="00F27564" w:rsidP="004D404D">
      <w:pPr>
        <w:spacing w:after="0" w:line="276" w:lineRule="auto"/>
        <w:rPr>
          <w:rFonts w:ascii="Century Gothic" w:hAnsi="Century Gothic" w:cs="Times New Roman"/>
          <w:b/>
          <w:sz w:val="20"/>
          <w:szCs w:val="20"/>
        </w:rPr>
      </w:pPr>
      <w:r w:rsidRPr="008B554F">
        <w:rPr>
          <w:rFonts w:ascii="Century Gothic" w:hAnsi="Century Gothic" w:cs="Times New Roman"/>
          <w:b/>
          <w:sz w:val="20"/>
          <w:szCs w:val="20"/>
        </w:rPr>
        <w:t>Linia 3</w:t>
      </w:r>
    </w:p>
    <w:p w14:paraId="05890442"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w każdy dzień powszedni przejeżdża 290,00 km</w:t>
      </w:r>
    </w:p>
    <w:p w14:paraId="747501B5"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w każdy dzień wolny 99,00 km</w:t>
      </w:r>
    </w:p>
    <w:p w14:paraId="47CF83A0" w14:textId="77777777" w:rsidR="00F27564" w:rsidRPr="008B554F" w:rsidRDefault="00F27564" w:rsidP="004D404D">
      <w:pPr>
        <w:spacing w:after="0" w:line="276" w:lineRule="auto"/>
        <w:rPr>
          <w:rFonts w:ascii="Century Gothic" w:hAnsi="Century Gothic" w:cs="Times New Roman"/>
          <w:sz w:val="20"/>
          <w:szCs w:val="20"/>
          <w:u w:val="single"/>
        </w:rPr>
      </w:pPr>
      <w:r w:rsidRPr="008B554F">
        <w:rPr>
          <w:rFonts w:ascii="Century Gothic" w:hAnsi="Century Gothic" w:cs="Times New Roman"/>
          <w:sz w:val="20"/>
          <w:szCs w:val="20"/>
          <w:u w:val="single"/>
        </w:rPr>
        <w:t>Razem średniomiesięcznie (w zależności od miesiąca) – 7 462,00 km</w:t>
      </w:r>
    </w:p>
    <w:p w14:paraId="1B10854D" w14:textId="77777777" w:rsidR="00F27564" w:rsidRPr="008B554F" w:rsidRDefault="00F27564" w:rsidP="004D404D">
      <w:pPr>
        <w:spacing w:after="0" w:line="276" w:lineRule="auto"/>
        <w:rPr>
          <w:rFonts w:ascii="Century Gothic" w:hAnsi="Century Gothic" w:cs="Times New Roman"/>
          <w:b/>
          <w:sz w:val="20"/>
          <w:szCs w:val="20"/>
        </w:rPr>
      </w:pPr>
      <w:r w:rsidRPr="008B554F">
        <w:rPr>
          <w:rFonts w:ascii="Century Gothic" w:hAnsi="Century Gothic" w:cs="Times New Roman"/>
          <w:b/>
          <w:sz w:val="20"/>
          <w:szCs w:val="20"/>
        </w:rPr>
        <w:t>Linia 4</w:t>
      </w:r>
    </w:p>
    <w:p w14:paraId="63D6A66C"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t>- w każdy dzień powszedni przejeżdża 196,00 km</w:t>
      </w:r>
    </w:p>
    <w:p w14:paraId="3CBB7A11" w14:textId="77777777" w:rsidR="00F27564" w:rsidRPr="008B554F" w:rsidRDefault="00F27564" w:rsidP="004D404D">
      <w:pPr>
        <w:spacing w:after="0" w:line="276" w:lineRule="auto"/>
        <w:rPr>
          <w:rFonts w:ascii="Century Gothic" w:hAnsi="Century Gothic" w:cs="Times New Roman"/>
          <w:sz w:val="20"/>
          <w:szCs w:val="20"/>
        </w:rPr>
      </w:pPr>
      <w:r w:rsidRPr="008B554F">
        <w:rPr>
          <w:rFonts w:ascii="Century Gothic" w:hAnsi="Century Gothic" w:cs="Times New Roman"/>
          <w:sz w:val="20"/>
          <w:szCs w:val="20"/>
        </w:rPr>
        <w:lastRenderedPageBreak/>
        <w:t>- w każdy dzień wolny 45,00 km</w:t>
      </w:r>
    </w:p>
    <w:p w14:paraId="7F46A92D" w14:textId="77777777" w:rsidR="00F27564" w:rsidRPr="008B554F" w:rsidRDefault="00F27564" w:rsidP="004D404D">
      <w:pPr>
        <w:spacing w:after="0" w:line="276" w:lineRule="auto"/>
        <w:rPr>
          <w:rFonts w:ascii="Century Gothic" w:hAnsi="Century Gothic" w:cs="Times New Roman"/>
          <w:sz w:val="20"/>
          <w:szCs w:val="20"/>
          <w:u w:val="single"/>
        </w:rPr>
      </w:pPr>
      <w:r w:rsidRPr="008B554F">
        <w:rPr>
          <w:rFonts w:ascii="Century Gothic" w:hAnsi="Century Gothic" w:cs="Times New Roman"/>
          <w:sz w:val="20"/>
          <w:szCs w:val="20"/>
          <w:u w:val="single"/>
        </w:rPr>
        <w:t>Razem średniomiesięcznie (w zależności od miesiąca) – 4 868,00 km</w:t>
      </w:r>
    </w:p>
    <w:p w14:paraId="03E21D29" w14:textId="77777777" w:rsidR="00430289" w:rsidRPr="008B554F" w:rsidRDefault="00430289" w:rsidP="004D404D">
      <w:pPr>
        <w:spacing w:after="0" w:line="276" w:lineRule="auto"/>
        <w:rPr>
          <w:rFonts w:ascii="Century Gothic" w:eastAsia="Times New Roman" w:hAnsi="Century Gothic" w:cs="Times New Roman"/>
          <w:sz w:val="20"/>
          <w:szCs w:val="20"/>
          <w:lang w:eastAsia="pl-PL"/>
        </w:rPr>
      </w:pPr>
      <w:r w:rsidRPr="008B554F">
        <w:rPr>
          <w:rFonts w:ascii="Century Gothic" w:hAnsi="Century Gothic" w:cs="Times New Roman"/>
          <w:sz w:val="20"/>
          <w:szCs w:val="20"/>
        </w:rPr>
        <w:t xml:space="preserve">W okresie </w:t>
      </w:r>
      <w:r w:rsidRPr="008B554F">
        <w:rPr>
          <w:rFonts w:ascii="Century Gothic" w:eastAsia="Times New Roman" w:hAnsi="Century Gothic" w:cs="Times New Roman"/>
          <w:sz w:val="20"/>
          <w:szCs w:val="20"/>
          <w:lang w:eastAsia="pl-PL"/>
        </w:rPr>
        <w:t xml:space="preserve">od 01.01.2025 r. do 31.12.2025 r. zrealizowano </w:t>
      </w:r>
      <w:r w:rsidRPr="008B554F">
        <w:rPr>
          <w:rFonts w:ascii="Century Gothic" w:hAnsi="Century Gothic" w:cs="Times New Roman"/>
          <w:sz w:val="20"/>
          <w:szCs w:val="20"/>
        </w:rPr>
        <w:t>18132</w:t>
      </w:r>
      <w:r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b/>
          <w:bCs/>
          <w:sz w:val="20"/>
          <w:szCs w:val="20"/>
          <w:lang w:eastAsia="pl-PL"/>
        </w:rPr>
        <w:t>kursy pasażerskie</w:t>
      </w:r>
      <w:r w:rsidRPr="008B554F">
        <w:rPr>
          <w:rFonts w:ascii="Century Gothic" w:eastAsia="Times New Roman" w:hAnsi="Century Gothic" w:cs="Times New Roman"/>
          <w:sz w:val="20"/>
          <w:szCs w:val="20"/>
          <w:lang w:eastAsia="pl-PL"/>
        </w:rPr>
        <w:t xml:space="preserve">,  </w:t>
      </w:r>
      <w:r w:rsidRPr="008B554F">
        <w:rPr>
          <w:rFonts w:ascii="Century Gothic" w:eastAsia="Times New Roman" w:hAnsi="Century Gothic" w:cs="Times New Roman"/>
          <w:sz w:val="20"/>
          <w:szCs w:val="20"/>
          <w:lang w:eastAsia="pl-PL"/>
        </w:rPr>
        <w:br/>
        <w:t xml:space="preserve">łącznie przejechano </w:t>
      </w:r>
      <w:r w:rsidRPr="008B554F">
        <w:rPr>
          <w:rFonts w:ascii="Century Gothic" w:hAnsi="Century Gothic" w:cs="Times New Roman"/>
          <w:sz w:val="20"/>
          <w:szCs w:val="20"/>
        </w:rPr>
        <w:t>299 036 km</w:t>
      </w:r>
      <w:r w:rsidRPr="008B554F">
        <w:rPr>
          <w:rFonts w:ascii="Century Gothic" w:eastAsia="Times New Roman" w:hAnsi="Century Gothic" w:cs="Times New Roman"/>
          <w:sz w:val="20"/>
          <w:szCs w:val="20"/>
          <w:lang w:eastAsia="pl-PL"/>
        </w:rPr>
        <w:t xml:space="preserve">. </w:t>
      </w:r>
    </w:p>
    <w:p w14:paraId="124471D5" w14:textId="6777DF05" w:rsidR="00430289" w:rsidRPr="008B554F" w:rsidRDefault="00430289" w:rsidP="004D404D">
      <w:pPr>
        <w:spacing w:after="0" w:line="276" w:lineRule="auto"/>
        <w:ind w:firstLine="567"/>
        <w:rPr>
          <w:rFonts w:ascii="Century Gothic" w:eastAsia="Times New Roman" w:hAnsi="Century Gothic" w:cs="Times New Roman"/>
          <w:bCs/>
          <w:sz w:val="20"/>
          <w:szCs w:val="20"/>
          <w:lang w:eastAsia="pl-PL"/>
        </w:rPr>
      </w:pPr>
      <w:r w:rsidRPr="008B554F">
        <w:rPr>
          <w:rFonts w:ascii="Century Gothic" w:eastAsia="Times New Roman" w:hAnsi="Century Gothic" w:cs="Times New Roman"/>
          <w:bCs/>
          <w:sz w:val="20"/>
          <w:szCs w:val="20"/>
          <w:lang w:eastAsia="pl-PL"/>
        </w:rPr>
        <w:t>Od dnia 01 kwietnia 2025 r. w Mławskiej Komunikacji Miejskiej wdrożony został innowacyjny system informacji pasażerskiej Time4Bus, wraz z platformą dla pasażerów, a także funkcjami wspierającymi obsługę i monitorowanie autobusów. Time4Bus to zaawansowana platforma, która oferuje wiele możliwości, w tym kontrolę pojazdów i tras w czasie rzeczywistym za pomocą urządzeń mobilnych. Kabina kierowcy oraz dostęp do przednich drzwi były wcześniej wydzielone przezroczystą kurtyną, jednak wszelkie przeszkody oddzielające kierowcę od pasażerów zostały usunięte, aby w razie potrzeby kierowca mógł reagować natychmiast.</w:t>
      </w:r>
    </w:p>
    <w:p w14:paraId="3E1F54FC" w14:textId="54DAC0E5" w:rsidR="00430289" w:rsidRPr="008B554F" w:rsidRDefault="00430289" w:rsidP="004D404D">
      <w:pPr>
        <w:spacing w:after="0" w:line="276" w:lineRule="auto"/>
        <w:ind w:firstLine="567"/>
        <w:rPr>
          <w:rFonts w:ascii="Century Gothic" w:eastAsia="Times New Roman" w:hAnsi="Century Gothic" w:cs="Times New Roman"/>
          <w:sz w:val="20"/>
          <w:szCs w:val="20"/>
          <w:lang w:eastAsia="pl-PL"/>
        </w:rPr>
      </w:pPr>
      <w:r w:rsidRPr="008B554F">
        <w:rPr>
          <w:rFonts w:ascii="Century Gothic" w:hAnsi="Century Gothic"/>
          <w:bCs/>
          <w:sz w:val="20"/>
          <w:szCs w:val="20"/>
        </w:rPr>
        <w:t>W początkowych miesiącach 2025</w:t>
      </w:r>
      <w:r w:rsidR="00D220DC" w:rsidRPr="008B554F">
        <w:rPr>
          <w:rFonts w:ascii="Century Gothic" w:hAnsi="Century Gothic"/>
          <w:bCs/>
          <w:sz w:val="20"/>
          <w:szCs w:val="20"/>
        </w:rPr>
        <w:t xml:space="preserve"> </w:t>
      </w:r>
      <w:r w:rsidRPr="008B554F">
        <w:rPr>
          <w:rFonts w:ascii="Century Gothic" w:hAnsi="Century Gothic"/>
          <w:bCs/>
          <w:sz w:val="20"/>
          <w:szCs w:val="20"/>
        </w:rPr>
        <w:t>roku prowadzone były kontrole biletów na wszystkich liniach autobusów komunikacji miejskiej</w:t>
      </w:r>
      <w:r w:rsidR="00D220DC" w:rsidRPr="008B554F">
        <w:rPr>
          <w:rFonts w:ascii="Century Gothic" w:hAnsi="Century Gothic"/>
          <w:bCs/>
          <w:sz w:val="20"/>
          <w:szCs w:val="20"/>
        </w:rPr>
        <w:t xml:space="preserve">. </w:t>
      </w:r>
    </w:p>
    <w:p w14:paraId="0B70486F" w14:textId="77777777" w:rsidR="0008169D" w:rsidRPr="008B554F" w:rsidRDefault="0008169D" w:rsidP="004D404D">
      <w:pPr>
        <w:pStyle w:val="msonormal0"/>
        <w:spacing w:before="0" w:beforeAutospacing="0" w:after="0" w:afterAutospacing="0" w:line="276" w:lineRule="auto"/>
        <w:ind w:firstLine="567"/>
        <w:rPr>
          <w:rFonts w:ascii="Century Gothic" w:hAnsi="Century Gothic"/>
          <w:bCs/>
          <w:sz w:val="20"/>
          <w:szCs w:val="20"/>
        </w:rPr>
      </w:pPr>
    </w:p>
    <w:p w14:paraId="76491B98" w14:textId="4A68F9D9" w:rsidR="00D97789" w:rsidRPr="008B554F" w:rsidRDefault="00B77461" w:rsidP="004D404D">
      <w:pPr>
        <w:pStyle w:val="Legenda"/>
        <w:spacing w:line="276" w:lineRule="auto"/>
        <w:rPr>
          <w:rFonts w:ascii="Century Gothic" w:hAnsi="Century Gothic"/>
          <w:i w:val="0"/>
          <w:iCs w:val="0"/>
          <w:color w:val="auto"/>
          <w:sz w:val="20"/>
          <w:szCs w:val="20"/>
        </w:rPr>
      </w:pPr>
      <w:bookmarkStart w:id="89" w:name="_Toc230875688"/>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26</w:t>
      </w:r>
      <w:r w:rsidRPr="008B554F">
        <w:rPr>
          <w:rFonts w:ascii="Century Gothic" w:hAnsi="Century Gothic"/>
          <w:i w:val="0"/>
          <w:iCs w:val="0"/>
          <w:color w:val="auto"/>
          <w:sz w:val="20"/>
          <w:szCs w:val="20"/>
        </w:rPr>
        <w:fldChar w:fldCharType="end"/>
      </w:r>
      <w:r w:rsidRPr="008B554F">
        <w:rPr>
          <w:rFonts w:ascii="Century Gothic" w:hAnsi="Century Gothic"/>
          <w:i w:val="0"/>
          <w:iCs w:val="0"/>
          <w:color w:val="auto"/>
          <w:sz w:val="20"/>
          <w:szCs w:val="20"/>
        </w:rPr>
        <w:t xml:space="preserve"> </w:t>
      </w:r>
      <w:r w:rsidR="00D97789" w:rsidRPr="008B554F">
        <w:rPr>
          <w:rFonts w:ascii="Century Gothic" w:hAnsi="Century Gothic"/>
          <w:i w:val="0"/>
          <w:iCs w:val="0"/>
          <w:color w:val="auto"/>
          <w:sz w:val="20"/>
          <w:szCs w:val="20"/>
        </w:rPr>
        <w:t xml:space="preserve">Zestawienie kontroli biletów w MKM za miesiąc </w:t>
      </w:r>
      <w:r w:rsidR="00D220DC" w:rsidRPr="008B554F">
        <w:rPr>
          <w:rFonts w:ascii="Century Gothic" w:hAnsi="Century Gothic"/>
          <w:i w:val="0"/>
          <w:iCs w:val="0"/>
          <w:color w:val="auto"/>
          <w:sz w:val="20"/>
          <w:szCs w:val="20"/>
        </w:rPr>
        <w:t>styczeń – kwiecień 2</w:t>
      </w:r>
      <w:r w:rsidR="00D97789" w:rsidRPr="008B554F">
        <w:rPr>
          <w:rFonts w:ascii="Century Gothic" w:hAnsi="Century Gothic"/>
          <w:i w:val="0"/>
          <w:iCs w:val="0"/>
          <w:color w:val="auto"/>
          <w:sz w:val="20"/>
          <w:szCs w:val="20"/>
        </w:rPr>
        <w:t>02</w:t>
      </w:r>
      <w:r w:rsidR="00D220DC" w:rsidRPr="008B554F">
        <w:rPr>
          <w:rFonts w:ascii="Century Gothic" w:hAnsi="Century Gothic"/>
          <w:i w:val="0"/>
          <w:iCs w:val="0"/>
          <w:color w:val="auto"/>
          <w:sz w:val="20"/>
          <w:szCs w:val="20"/>
        </w:rPr>
        <w:t>5</w:t>
      </w:r>
      <w:r w:rsidR="00D97789" w:rsidRPr="008B554F">
        <w:rPr>
          <w:rFonts w:ascii="Century Gothic" w:hAnsi="Century Gothic"/>
          <w:i w:val="0"/>
          <w:iCs w:val="0"/>
          <w:color w:val="auto"/>
          <w:sz w:val="20"/>
          <w:szCs w:val="20"/>
        </w:rPr>
        <w:t xml:space="preserve"> r.</w:t>
      </w:r>
      <w:bookmarkEnd w:id="89"/>
    </w:p>
    <w:tbl>
      <w:tblPr>
        <w:tblW w:w="8642" w:type="dxa"/>
        <w:tblLayout w:type="fixed"/>
        <w:tblCellMar>
          <w:left w:w="10" w:type="dxa"/>
          <w:right w:w="10" w:type="dxa"/>
        </w:tblCellMar>
        <w:tblLook w:val="04A0" w:firstRow="1" w:lastRow="0" w:firstColumn="1" w:lastColumn="0" w:noHBand="0" w:noVBand="1"/>
      </w:tblPr>
      <w:tblGrid>
        <w:gridCol w:w="648"/>
        <w:gridCol w:w="1899"/>
        <w:gridCol w:w="2410"/>
        <w:gridCol w:w="1701"/>
        <w:gridCol w:w="1984"/>
      </w:tblGrid>
      <w:tr w:rsidR="00D220DC" w:rsidRPr="008B554F" w14:paraId="329B80D3" w14:textId="77777777" w:rsidTr="00A47E5D">
        <w:tc>
          <w:tcPr>
            <w:tcW w:w="6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DB49D50" w14:textId="77777777" w:rsidR="00D220DC" w:rsidRPr="008B554F" w:rsidRDefault="00D220DC" w:rsidP="004D404D">
            <w:pPr>
              <w:pStyle w:val="msonormal0"/>
              <w:spacing w:line="276" w:lineRule="auto"/>
              <w:rPr>
                <w:rFonts w:ascii="Century Gothic" w:hAnsi="Century Gothic"/>
                <w:b/>
                <w:bCs/>
                <w:sz w:val="20"/>
                <w:szCs w:val="20"/>
              </w:rPr>
            </w:pPr>
            <w:r w:rsidRPr="008B554F">
              <w:rPr>
                <w:rFonts w:ascii="Century Gothic" w:hAnsi="Century Gothic"/>
                <w:b/>
                <w:bCs/>
                <w:sz w:val="20"/>
                <w:szCs w:val="20"/>
              </w:rPr>
              <w:t>Lp.</w:t>
            </w:r>
          </w:p>
        </w:tc>
        <w:tc>
          <w:tcPr>
            <w:tcW w:w="18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503F315" w14:textId="292A14EA" w:rsidR="00D220DC" w:rsidRPr="008B554F" w:rsidRDefault="00D220DC" w:rsidP="004D404D">
            <w:pPr>
              <w:pStyle w:val="msonormal0"/>
              <w:spacing w:line="276" w:lineRule="auto"/>
              <w:rPr>
                <w:rFonts w:ascii="Century Gothic" w:hAnsi="Century Gothic"/>
                <w:b/>
                <w:bCs/>
                <w:sz w:val="20"/>
                <w:szCs w:val="20"/>
              </w:rPr>
            </w:pPr>
            <w:r w:rsidRPr="008B554F">
              <w:rPr>
                <w:rFonts w:ascii="Century Gothic" w:hAnsi="Century Gothic"/>
                <w:b/>
                <w:bCs/>
                <w:sz w:val="20"/>
                <w:szCs w:val="20"/>
              </w:rPr>
              <w:t xml:space="preserve">Miesiąc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417B9F4" w14:textId="77777777" w:rsidR="00D220DC" w:rsidRPr="008B554F" w:rsidRDefault="00D220DC" w:rsidP="004D404D">
            <w:pPr>
              <w:pStyle w:val="msonormal0"/>
              <w:spacing w:line="276" w:lineRule="auto"/>
              <w:rPr>
                <w:rFonts w:ascii="Century Gothic" w:hAnsi="Century Gothic"/>
                <w:b/>
                <w:bCs/>
                <w:sz w:val="20"/>
                <w:szCs w:val="20"/>
              </w:rPr>
            </w:pPr>
            <w:r w:rsidRPr="008B554F">
              <w:rPr>
                <w:rFonts w:ascii="Century Gothic" w:hAnsi="Century Gothic"/>
                <w:b/>
                <w:bCs/>
                <w:sz w:val="20"/>
                <w:szCs w:val="20"/>
              </w:rPr>
              <w:t xml:space="preserve">Wezwania do zapłaty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D45A147" w14:textId="77777777" w:rsidR="00D220DC" w:rsidRPr="008B554F" w:rsidRDefault="00D220DC" w:rsidP="004D404D">
            <w:pPr>
              <w:pStyle w:val="msonormal0"/>
              <w:spacing w:line="276" w:lineRule="auto"/>
              <w:rPr>
                <w:rFonts w:ascii="Century Gothic" w:hAnsi="Century Gothic"/>
                <w:b/>
                <w:bCs/>
                <w:sz w:val="20"/>
                <w:szCs w:val="20"/>
              </w:rPr>
            </w:pPr>
            <w:r w:rsidRPr="008B554F">
              <w:rPr>
                <w:rFonts w:ascii="Century Gothic" w:hAnsi="Century Gothic"/>
                <w:b/>
                <w:bCs/>
                <w:sz w:val="20"/>
                <w:szCs w:val="20"/>
              </w:rPr>
              <w:t xml:space="preserve">Upomnienia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3490040" w14:textId="77777777" w:rsidR="00D220DC" w:rsidRPr="008B554F" w:rsidRDefault="00D220DC" w:rsidP="004D404D">
            <w:pPr>
              <w:pStyle w:val="msonormal0"/>
              <w:spacing w:line="276" w:lineRule="auto"/>
              <w:rPr>
                <w:rFonts w:ascii="Century Gothic" w:hAnsi="Century Gothic"/>
                <w:b/>
                <w:bCs/>
                <w:sz w:val="20"/>
                <w:szCs w:val="20"/>
              </w:rPr>
            </w:pPr>
            <w:r w:rsidRPr="008B554F">
              <w:rPr>
                <w:rFonts w:ascii="Century Gothic" w:hAnsi="Century Gothic"/>
                <w:b/>
                <w:bCs/>
                <w:sz w:val="20"/>
                <w:szCs w:val="20"/>
              </w:rPr>
              <w:t>Liczba pasażerów</w:t>
            </w:r>
          </w:p>
        </w:tc>
      </w:tr>
      <w:tr w:rsidR="00D220DC" w:rsidRPr="008B554F" w14:paraId="53FE3A81" w14:textId="77777777" w:rsidTr="00A47E5D">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9F5DF" w14:textId="3D4C2E61"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1.</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A2FF9" w14:textId="391308CA"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 xml:space="preserve">Styczeń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C63ED" w14:textId="77777777"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26738" w14:textId="0B64FC9D"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EAD60" w14:textId="00E0BC4B"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134</w:t>
            </w:r>
          </w:p>
        </w:tc>
      </w:tr>
      <w:tr w:rsidR="00D220DC" w:rsidRPr="008B554F" w14:paraId="7C7B900D" w14:textId="77777777" w:rsidTr="00A47E5D">
        <w:tc>
          <w:tcPr>
            <w:tcW w:w="6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B173FCD" w14:textId="2E9C157B"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5F78C9E" w14:textId="3D08D36A"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Luty</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EF3E8C5" w14:textId="07149C38"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E3597F8" w14:textId="3CB9C219"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913ED19" w14:textId="6AB35370"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521</w:t>
            </w:r>
          </w:p>
        </w:tc>
      </w:tr>
      <w:tr w:rsidR="00D220DC" w:rsidRPr="008B554F" w14:paraId="0EC7A44F" w14:textId="77777777" w:rsidTr="00A47E5D">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236DD" w14:textId="34F0EC25"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3.</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F84BF" w14:textId="12E80D07"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Marzec</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19139" w14:textId="7C94EE17"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CE558" w14:textId="3A4A4601"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705D5" w14:textId="3157B0BF"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361</w:t>
            </w:r>
          </w:p>
        </w:tc>
      </w:tr>
      <w:tr w:rsidR="00D220DC" w:rsidRPr="008B554F" w14:paraId="71CA3C88" w14:textId="77777777" w:rsidTr="00A47E5D">
        <w:tc>
          <w:tcPr>
            <w:tcW w:w="6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1BF71BC8" w14:textId="19A026D4"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4.</w:t>
            </w:r>
          </w:p>
        </w:tc>
        <w:tc>
          <w:tcPr>
            <w:tcW w:w="1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1F17A28" w14:textId="279E3598" w:rsidR="00D220DC" w:rsidRPr="008B554F" w:rsidRDefault="00D220DC" w:rsidP="004D404D">
            <w:pPr>
              <w:pStyle w:val="msonormal0"/>
              <w:spacing w:line="276" w:lineRule="auto"/>
              <w:rPr>
                <w:rFonts w:ascii="Century Gothic" w:hAnsi="Century Gothic"/>
                <w:sz w:val="20"/>
                <w:szCs w:val="20"/>
              </w:rPr>
            </w:pPr>
            <w:r w:rsidRPr="008B554F">
              <w:rPr>
                <w:rFonts w:ascii="Century Gothic" w:hAnsi="Century Gothic"/>
                <w:sz w:val="20"/>
                <w:szCs w:val="20"/>
              </w:rPr>
              <w:t>Kwiecień</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C5FFD8E" w14:textId="0C245E24"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98EECE7" w14:textId="23ABC599"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B233C39" w14:textId="3CA5498C" w:rsidR="00D220DC" w:rsidRPr="008B554F" w:rsidRDefault="00D220DC" w:rsidP="004D404D">
            <w:pPr>
              <w:pStyle w:val="msonormal0"/>
              <w:spacing w:line="276" w:lineRule="auto"/>
              <w:ind w:firstLine="567"/>
              <w:rPr>
                <w:rFonts w:ascii="Century Gothic" w:hAnsi="Century Gothic"/>
                <w:sz w:val="20"/>
                <w:szCs w:val="20"/>
              </w:rPr>
            </w:pPr>
            <w:r w:rsidRPr="008B554F">
              <w:rPr>
                <w:rFonts w:ascii="Century Gothic" w:hAnsi="Century Gothic"/>
                <w:sz w:val="20"/>
                <w:szCs w:val="20"/>
              </w:rPr>
              <w:t>182</w:t>
            </w:r>
          </w:p>
        </w:tc>
      </w:tr>
      <w:tr w:rsidR="00D220DC" w:rsidRPr="008B554F" w14:paraId="1EE1ABB1" w14:textId="77777777" w:rsidTr="00A47E5D">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010D69F" w14:textId="77777777" w:rsidR="00D220DC" w:rsidRPr="008B554F" w:rsidRDefault="00D220DC" w:rsidP="004D404D">
            <w:pPr>
              <w:pStyle w:val="msonormal0"/>
              <w:spacing w:line="276" w:lineRule="auto"/>
              <w:ind w:firstLine="567"/>
              <w:rPr>
                <w:rFonts w:ascii="Century Gothic" w:hAnsi="Century Gothic"/>
                <w:b/>
                <w:bCs/>
                <w:sz w:val="20"/>
                <w:szCs w:val="20"/>
              </w:rPr>
            </w:pPr>
            <w:r w:rsidRPr="008B554F">
              <w:rPr>
                <w:rFonts w:ascii="Century Gothic" w:hAnsi="Century Gothic"/>
                <w:b/>
                <w:bCs/>
                <w:sz w:val="20"/>
                <w:szCs w:val="20"/>
              </w:rPr>
              <w:t>Razem</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27525C" w14:textId="17E906DB" w:rsidR="00D220DC" w:rsidRPr="008B554F" w:rsidRDefault="00D220DC" w:rsidP="004D404D">
            <w:pPr>
              <w:pStyle w:val="msonormal0"/>
              <w:spacing w:line="276" w:lineRule="auto"/>
              <w:ind w:firstLine="567"/>
              <w:rPr>
                <w:rFonts w:ascii="Century Gothic" w:hAnsi="Century Gothic"/>
                <w:b/>
                <w:bCs/>
                <w:sz w:val="20"/>
                <w:szCs w:val="20"/>
              </w:rPr>
            </w:pPr>
            <w:r w:rsidRPr="008B554F">
              <w:rPr>
                <w:rFonts w:ascii="Century Gothic" w:hAnsi="Century Gothic"/>
                <w:b/>
                <w:bCs/>
                <w:sz w:val="20"/>
                <w:szCs w:val="20"/>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18F7AD2" w14:textId="097C269F" w:rsidR="00D220DC" w:rsidRPr="008B554F" w:rsidRDefault="00D220DC" w:rsidP="004D404D">
            <w:pPr>
              <w:pStyle w:val="msonormal0"/>
              <w:spacing w:line="276" w:lineRule="auto"/>
              <w:ind w:firstLine="567"/>
              <w:rPr>
                <w:rFonts w:ascii="Century Gothic" w:hAnsi="Century Gothic"/>
                <w:b/>
                <w:bCs/>
                <w:sz w:val="20"/>
                <w:szCs w:val="20"/>
              </w:rPr>
            </w:pPr>
            <w:r w:rsidRPr="008B554F">
              <w:rPr>
                <w:rFonts w:ascii="Century Gothic" w:hAnsi="Century Gothic"/>
                <w:b/>
                <w:bCs/>
                <w:sz w:val="20"/>
                <w:szCs w:val="20"/>
              </w:rPr>
              <w:t>32</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867BD9A" w14:textId="40E61411" w:rsidR="00D220DC" w:rsidRPr="008B554F" w:rsidRDefault="00A47E5D" w:rsidP="004D404D">
            <w:pPr>
              <w:pStyle w:val="msonormal0"/>
              <w:spacing w:line="276" w:lineRule="auto"/>
              <w:ind w:firstLine="567"/>
              <w:rPr>
                <w:rFonts w:ascii="Century Gothic" w:hAnsi="Century Gothic"/>
                <w:b/>
                <w:bCs/>
                <w:sz w:val="20"/>
                <w:szCs w:val="20"/>
              </w:rPr>
            </w:pPr>
            <w:r w:rsidRPr="008B554F">
              <w:rPr>
                <w:rFonts w:ascii="Century Gothic" w:hAnsi="Century Gothic"/>
                <w:b/>
                <w:bCs/>
                <w:sz w:val="20"/>
                <w:szCs w:val="20"/>
              </w:rPr>
              <w:t>1 198</w:t>
            </w:r>
          </w:p>
        </w:tc>
      </w:tr>
    </w:tbl>
    <w:p w14:paraId="38B57DC7" w14:textId="7A1632F0" w:rsidR="00307653" w:rsidRDefault="00307653" w:rsidP="004D404D">
      <w:pPr>
        <w:pStyle w:val="msonormal0"/>
        <w:spacing w:before="0" w:beforeAutospacing="0" w:after="0" w:afterAutospacing="0" w:line="276" w:lineRule="auto"/>
        <w:ind w:firstLine="567"/>
        <w:rPr>
          <w:rFonts w:ascii="Century Gothic" w:hAnsi="Century Gothic"/>
          <w:sz w:val="20"/>
          <w:szCs w:val="20"/>
        </w:rPr>
      </w:pPr>
    </w:p>
    <w:p w14:paraId="40AD2BA8" w14:textId="77777777" w:rsidR="00307653" w:rsidRDefault="00307653" w:rsidP="004D404D">
      <w:pPr>
        <w:spacing w:line="259" w:lineRule="auto"/>
        <w:rPr>
          <w:rFonts w:ascii="Century Gothic" w:eastAsia="Times New Roman" w:hAnsi="Century Gothic" w:cs="Times New Roman"/>
          <w:sz w:val="20"/>
          <w:szCs w:val="20"/>
          <w:lang w:eastAsia="pl-PL"/>
        </w:rPr>
      </w:pPr>
      <w:r>
        <w:rPr>
          <w:rFonts w:ascii="Century Gothic" w:hAnsi="Century Gothic"/>
          <w:sz w:val="20"/>
          <w:szCs w:val="20"/>
        </w:rPr>
        <w:br w:type="page"/>
      </w:r>
    </w:p>
    <w:p w14:paraId="4A61F8B9" w14:textId="1C58AF1B" w:rsidR="00DC1851" w:rsidRPr="0056434E" w:rsidRDefault="000268F6"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000000" w:themeColor="text1"/>
          <w:sz w:val="24"/>
          <w:szCs w:val="24"/>
        </w:rPr>
      </w:pPr>
      <w:bookmarkStart w:id="90" w:name="_Toc230876014"/>
      <w:r w:rsidRPr="0056434E">
        <w:rPr>
          <w:rFonts w:ascii="Century Gothic" w:hAnsi="Century Gothic" w:cs="Times New Roman"/>
          <w:color w:val="000000" w:themeColor="text1"/>
          <w:sz w:val="24"/>
          <w:szCs w:val="24"/>
        </w:rPr>
        <w:lastRenderedPageBreak/>
        <w:t>Gospodarka</w:t>
      </w:r>
      <w:r w:rsidR="00765F4C" w:rsidRPr="0056434E">
        <w:rPr>
          <w:rFonts w:ascii="Century Gothic" w:hAnsi="Century Gothic" w:cs="Times New Roman"/>
          <w:color w:val="000000" w:themeColor="text1"/>
          <w:sz w:val="24"/>
          <w:szCs w:val="24"/>
        </w:rPr>
        <w:t xml:space="preserve"> </w:t>
      </w:r>
      <w:r w:rsidRPr="0056434E">
        <w:rPr>
          <w:rFonts w:ascii="Century Gothic" w:hAnsi="Century Gothic" w:cs="Times New Roman"/>
          <w:color w:val="000000" w:themeColor="text1"/>
          <w:sz w:val="24"/>
          <w:szCs w:val="24"/>
        </w:rPr>
        <w:t>odpadami</w:t>
      </w:r>
      <w:bookmarkEnd w:id="90"/>
      <w:r w:rsidR="00765F4C" w:rsidRPr="0056434E">
        <w:rPr>
          <w:rFonts w:ascii="Century Gothic" w:hAnsi="Century Gothic" w:cs="Times New Roman"/>
          <w:color w:val="000000" w:themeColor="text1"/>
          <w:sz w:val="24"/>
          <w:szCs w:val="24"/>
        </w:rPr>
        <w:t xml:space="preserve"> </w:t>
      </w:r>
    </w:p>
    <w:p w14:paraId="2B8FB22A" w14:textId="77777777" w:rsidR="00E27E94" w:rsidRPr="008B554F" w:rsidRDefault="00E27E94" w:rsidP="004D404D">
      <w:pPr>
        <w:autoSpaceDE w:val="0"/>
        <w:autoSpaceDN w:val="0"/>
        <w:adjustRightInd w:val="0"/>
        <w:spacing w:after="0" w:line="276" w:lineRule="auto"/>
        <w:rPr>
          <w:rFonts w:ascii="Century Gothic" w:hAnsi="Century Gothic" w:cs="Times New Roman"/>
          <w:sz w:val="20"/>
          <w:szCs w:val="20"/>
          <w:highlight w:val="yellow"/>
        </w:rPr>
      </w:pPr>
    </w:p>
    <w:p w14:paraId="07F8CF8C" w14:textId="187C3D75"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Odbiorem odpadów zorganizowanym przez gminę w 2025 roku objęte były wyłącznie nieruchomości, na których zamieszkują mieszkańcy – ich właściciele zgodnie z ustawą obowiązani byli do deklarowania i wnoszenia opłat za gospodarowanie odpadami komunalnymi na rzecz gminy.</w:t>
      </w:r>
    </w:p>
    <w:p w14:paraId="6F3EDC9D" w14:textId="114272F5"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 xml:space="preserve">Zakres i sposób selektywnego zbierania odpadów komunalnych na obszarze miasta odwzorowywał postanowienia ustawy o utrzymaniu czystości i porządku w gminach, ponadto dodatkowo obowiązywało odrębne zbieranie popiołu z palenisk domowych. Popiół, </w:t>
      </w:r>
      <w:r w:rsidRPr="008B554F">
        <w:rPr>
          <w:rFonts w:ascii="Century Gothic" w:eastAsia="Times New Roman" w:hAnsi="Century Gothic"/>
          <w:color w:val="000000"/>
          <w:sz w:val="20"/>
          <w:szCs w:val="20"/>
          <w:lang w:eastAsia="pl-PL"/>
        </w:rPr>
        <w:br/>
        <w:t xml:space="preserve">jako odrębną frakcję odpadów komunalnych mieszkańcy miasta mają obowiązek zbierać selektywnie od 1 stycznia 2023 r. - Rada Miasta Mława działając w oparciu </w:t>
      </w:r>
      <w:r w:rsidRPr="008B554F">
        <w:rPr>
          <w:rFonts w:ascii="Century Gothic" w:eastAsia="Times New Roman" w:hAnsi="Century Gothic"/>
          <w:color w:val="000000"/>
          <w:sz w:val="20"/>
          <w:szCs w:val="20"/>
          <w:lang w:eastAsia="pl-PL"/>
        </w:rPr>
        <w:br/>
        <w:t xml:space="preserve">o delegację ustawową ustanowiła ten obowiązek w ramach prawa miejscowego (obowiązek selektywnego zbierania i odbierania odpadów komunalnych innych, niż wymienione </w:t>
      </w:r>
      <w:r w:rsidRPr="008B554F">
        <w:rPr>
          <w:rFonts w:ascii="Century Gothic" w:eastAsia="Times New Roman" w:hAnsi="Century Gothic"/>
          <w:color w:val="000000"/>
          <w:sz w:val="20"/>
          <w:szCs w:val="20"/>
          <w:lang w:eastAsia="pl-PL"/>
        </w:rPr>
        <w:br/>
        <w:t>w art. 4 ust.</w:t>
      </w:r>
      <w:r w:rsidR="0056434E">
        <w:rPr>
          <w:rFonts w:ascii="Century Gothic" w:eastAsia="Times New Roman" w:hAnsi="Century Gothic"/>
          <w:color w:val="000000"/>
          <w:sz w:val="20"/>
          <w:szCs w:val="20"/>
          <w:lang w:eastAsia="pl-PL"/>
        </w:rPr>
        <w:t xml:space="preserve"> </w:t>
      </w:r>
      <w:r w:rsidRPr="008B554F">
        <w:rPr>
          <w:rFonts w:ascii="Century Gothic" w:eastAsia="Times New Roman" w:hAnsi="Century Gothic"/>
          <w:color w:val="000000"/>
          <w:sz w:val="20"/>
          <w:szCs w:val="20"/>
          <w:lang w:eastAsia="pl-PL"/>
        </w:rPr>
        <w:t xml:space="preserve">2 pkt 1 lit. a i b ustawy o utrzymaniu czystości i porządku w gminach). </w:t>
      </w:r>
      <w:r w:rsidRPr="008B554F">
        <w:rPr>
          <w:rFonts w:ascii="Century Gothic" w:eastAsia="Times New Roman" w:hAnsi="Century Gothic"/>
          <w:color w:val="000000"/>
          <w:sz w:val="20"/>
          <w:szCs w:val="20"/>
          <w:lang w:eastAsia="pl-PL"/>
        </w:rPr>
        <w:br/>
        <w:t xml:space="preserve">Nadal obowiązywał system zbierania workowo – pojemnikowy: na nieruchomościach zabudowanych budynkami jednorodzinnymi odpady zmieszane (niesegregowane) i popiół były zbierane w pojemniki, a pozostałe frakcje – w worki. Na nieruchomościach zabudowanych budynkami wielolokalowymi wszystkie frakcje odpadów należało zbierać </w:t>
      </w:r>
      <w:r w:rsidRPr="008B554F">
        <w:rPr>
          <w:rFonts w:ascii="Century Gothic" w:eastAsia="Times New Roman" w:hAnsi="Century Gothic"/>
          <w:color w:val="000000"/>
          <w:sz w:val="20"/>
          <w:szCs w:val="20"/>
          <w:lang w:eastAsia="pl-PL"/>
        </w:rPr>
        <w:br/>
        <w:t>do pojemników.</w:t>
      </w:r>
    </w:p>
    <w:p w14:paraId="59A25A0F" w14:textId="77777777" w:rsidR="00CB1DED" w:rsidRPr="008B554F" w:rsidRDefault="00CB1DED" w:rsidP="004D404D">
      <w:pPr>
        <w:spacing w:after="0" w:line="276" w:lineRule="auto"/>
        <w:ind w:firstLine="567"/>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Zorganizowany przez gminę system odbioru odpadów komunalnych funkcjonował </w:t>
      </w:r>
      <w:r w:rsidRPr="008B554F">
        <w:rPr>
          <w:rFonts w:ascii="Century Gothic" w:hAnsi="Century Gothic" w:cs="Times New Roman"/>
          <w:color w:val="000000"/>
          <w:sz w:val="20"/>
          <w:szCs w:val="20"/>
        </w:rPr>
        <w:br/>
        <w:t>w oparciu o realizowane przez podmiot zewnętrzny dwa odrębne zamówienia publiczne:</w:t>
      </w:r>
    </w:p>
    <w:p w14:paraId="4465E85C" w14:textId="69A12A8A" w:rsidR="00CB1DED" w:rsidRPr="008B554F" w:rsidRDefault="00CB1DED" w:rsidP="004D404D">
      <w:pPr>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na wykonanie usługi pn. „</w:t>
      </w:r>
      <w:r w:rsidRPr="008B554F">
        <w:rPr>
          <w:rFonts w:ascii="Century Gothic" w:hAnsi="Century Gothic" w:cs="Times New Roman"/>
          <w:i/>
          <w:iCs/>
          <w:color w:val="000000"/>
          <w:sz w:val="20"/>
          <w:szCs w:val="20"/>
        </w:rPr>
        <w:t>Utworzenie i prowadzenie stacjonarnego Punktu Selektywnego Zbierania Odpadów Komunalnych dostępnego dla mieszkańców na terenie Miasta Mława</w:t>
      </w:r>
      <w:r w:rsidRPr="008B554F">
        <w:rPr>
          <w:rFonts w:ascii="Century Gothic" w:hAnsi="Century Gothic" w:cs="Times New Roman"/>
          <w:color w:val="000000"/>
          <w:sz w:val="20"/>
          <w:szCs w:val="20"/>
        </w:rPr>
        <w:t xml:space="preserve">”, </w:t>
      </w:r>
    </w:p>
    <w:p w14:paraId="148FF561" w14:textId="66E9E88A" w:rsidR="00CB1DED" w:rsidRPr="008B554F" w:rsidRDefault="00CB1DED" w:rsidP="004D404D">
      <w:pPr>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na wykonanie usług pn. </w:t>
      </w:r>
      <w:r w:rsidRPr="008B554F">
        <w:rPr>
          <w:rFonts w:ascii="Century Gothic" w:hAnsi="Century Gothic" w:cs="Times New Roman"/>
          <w:i/>
          <w:iCs/>
          <w:color w:val="000000"/>
          <w:sz w:val="20"/>
          <w:szCs w:val="20"/>
        </w:rPr>
        <w:t xml:space="preserve">„Odbieranie i zagospodarowanie odpadów komunalnych </w:t>
      </w:r>
      <w:r w:rsidRPr="008B554F">
        <w:rPr>
          <w:rFonts w:ascii="Century Gothic" w:hAnsi="Century Gothic" w:cs="Times New Roman"/>
          <w:i/>
          <w:iCs/>
          <w:color w:val="000000"/>
          <w:sz w:val="20"/>
          <w:szCs w:val="20"/>
        </w:rPr>
        <w:br/>
        <w:t xml:space="preserve">z nieruchomości, na których zamieszkują mieszkańcy i z Punktu Selektywnego Zbierania Odpadów Komunalnych oraz dostarczanie worków do selektywnego zbierania odpadów komunalnych”. </w:t>
      </w:r>
      <w:r w:rsidRPr="008B554F">
        <w:rPr>
          <w:rFonts w:ascii="Century Gothic" w:hAnsi="Century Gothic" w:cs="Times New Roman"/>
          <w:color w:val="000000"/>
          <w:sz w:val="20"/>
          <w:szCs w:val="20"/>
        </w:rPr>
        <w:t xml:space="preserve">Każda z umów zawarta jest na okres dwuletni od dnia 01.01.2025 r.  </w:t>
      </w:r>
      <w:r w:rsidRPr="008B554F">
        <w:rPr>
          <w:rFonts w:ascii="Century Gothic" w:hAnsi="Century Gothic" w:cs="Times New Roman"/>
          <w:color w:val="000000"/>
          <w:sz w:val="20"/>
          <w:szCs w:val="20"/>
        </w:rPr>
        <w:br/>
        <w:t xml:space="preserve">do dnia 31.12.2026 r. Wykonawcą obydwu zamówień było przedsiębiorstwo </w:t>
      </w:r>
      <w:r w:rsidRPr="008B554F">
        <w:rPr>
          <w:rFonts w:ascii="Century Gothic" w:hAnsi="Century Gothic" w:cs="Times New Roman"/>
          <w:color w:val="000000"/>
          <w:sz w:val="20"/>
          <w:szCs w:val="20"/>
        </w:rPr>
        <w:br/>
      </w:r>
      <w:proofErr w:type="spellStart"/>
      <w:r w:rsidRPr="008B554F">
        <w:rPr>
          <w:rFonts w:ascii="Century Gothic" w:hAnsi="Century Gothic" w:cs="Times New Roman"/>
          <w:color w:val="000000"/>
          <w:sz w:val="20"/>
          <w:szCs w:val="20"/>
        </w:rPr>
        <w:t>Novago</w:t>
      </w:r>
      <w:proofErr w:type="spellEnd"/>
      <w:r w:rsidRPr="008B554F">
        <w:rPr>
          <w:rFonts w:ascii="Century Gothic" w:hAnsi="Century Gothic" w:cs="Times New Roman"/>
          <w:color w:val="000000"/>
          <w:sz w:val="20"/>
          <w:szCs w:val="20"/>
        </w:rPr>
        <w:t xml:space="preserve"> sp. z o. o. z siedzibą w Mławie przy ul. Grzebskiego 10, posiadające aktywny wpis </w:t>
      </w:r>
      <w:r w:rsidRPr="008B554F">
        <w:rPr>
          <w:rFonts w:ascii="Century Gothic" w:hAnsi="Century Gothic" w:cs="Times New Roman"/>
          <w:color w:val="000000"/>
          <w:sz w:val="20"/>
          <w:szCs w:val="20"/>
        </w:rPr>
        <w:br/>
        <w:t xml:space="preserve">do Rejestru Działalności Regulowanej prowadzonego przez Burmistrza Miasta Mława oraz zezwolenie na zbieranie odpadów komunalnych w lokalizacji PSZOK. Usługi w 2025 roku realizowane były bez udziału podwykonawców. </w:t>
      </w:r>
    </w:p>
    <w:p w14:paraId="71C5498D" w14:textId="77777777" w:rsidR="00CB1DED" w:rsidRPr="008B554F" w:rsidRDefault="00CB1DED" w:rsidP="004D404D">
      <w:pPr>
        <w:autoSpaceDE w:val="0"/>
        <w:autoSpaceDN w:val="0"/>
        <w:adjustRightInd w:val="0"/>
        <w:spacing w:after="0" w:line="276" w:lineRule="auto"/>
        <w:ind w:firstLine="567"/>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Punkt Selektywnego Zbierania Odpadów Komunalnych prowadzony był na obszarze miasta, przy ul. Płockiej 102. Dostępność dla mieszkańców uiszczających opłatę </w:t>
      </w:r>
      <w:r w:rsidRPr="008B554F">
        <w:rPr>
          <w:rFonts w:ascii="Century Gothic" w:hAnsi="Century Gothic" w:cs="Times New Roman"/>
          <w:color w:val="000000"/>
          <w:sz w:val="20"/>
          <w:szCs w:val="20"/>
        </w:rPr>
        <w:br/>
        <w:t xml:space="preserve">za gospodarowanie odpadami komunalnymi obejmowała poniedziałki i środy w godzinach 7.00-15.00, piątki w godzinach 10.00-18.00 oraz soboty w godzinach 8.00-12.00, z wyjątkiem świąt. Taka dostępność zabezpieczona w ramach zamówienia zaspakajała potrzeby mieszkańców – mogli korzystać z punktu wg własnego wyboru i możliwości czasowych. PSZOK był niedostępny dla mieszkańców planowo, podczas przerwy technicznej w okresie </w:t>
      </w:r>
      <w:r w:rsidRPr="008B554F">
        <w:rPr>
          <w:rFonts w:ascii="Century Gothic" w:hAnsi="Century Gothic" w:cs="Times New Roman"/>
          <w:color w:val="000000"/>
          <w:sz w:val="20"/>
          <w:szCs w:val="20"/>
        </w:rPr>
        <w:br/>
        <w:t xml:space="preserve">od 18 do 31 grudnia, co wynikało z potrzeby zamknięcia ewidencji i rozliczenia wykonania umowy. </w:t>
      </w:r>
    </w:p>
    <w:p w14:paraId="38A392B8" w14:textId="368AF25D" w:rsidR="00CB1DED" w:rsidRPr="008B554F" w:rsidRDefault="00CB1DED" w:rsidP="004D404D">
      <w:pPr>
        <w:autoSpaceDE w:val="0"/>
        <w:autoSpaceDN w:val="0"/>
        <w:adjustRightInd w:val="0"/>
        <w:spacing w:after="0" w:line="276" w:lineRule="auto"/>
        <w:ind w:firstLine="567"/>
        <w:rPr>
          <w:rFonts w:ascii="Century Gothic" w:hAnsi="Century Gothic" w:cs="Times New Roman"/>
          <w:color w:val="000000"/>
          <w:sz w:val="20"/>
          <w:szCs w:val="20"/>
        </w:rPr>
      </w:pPr>
      <w:r w:rsidRPr="008B554F">
        <w:rPr>
          <w:rFonts w:ascii="Century Gothic" w:eastAsia="Times New Roman" w:hAnsi="Century Gothic"/>
          <w:color w:val="000000"/>
          <w:sz w:val="20"/>
          <w:szCs w:val="20"/>
          <w:lang w:eastAsia="pl-PL"/>
        </w:rPr>
        <w:t xml:space="preserve">W PSZOK w ramach opłaty wnoszonej na rzecz gminy mieszkańcy mogli przekazywać wszystkie rodzaje odpadów komunalnych, z wyjątkiem odpadów zmieszanych (niesegregowanych). Bezwzględnym warunkiem do przyjęcia odpadów było dostarczenie odpadów selektywnie zebranych, ich pochodzenie z gospodarstwa domowego oraz uiszczanie opłaty na rzecz gminy. Odpady zebrane nieselektywnie nie były przyjmowane, </w:t>
      </w:r>
      <w:r w:rsidRPr="008B554F">
        <w:rPr>
          <w:rFonts w:ascii="Century Gothic" w:eastAsia="Times New Roman" w:hAnsi="Century Gothic"/>
          <w:color w:val="000000"/>
          <w:sz w:val="20"/>
          <w:szCs w:val="20"/>
          <w:lang w:eastAsia="pl-PL"/>
        </w:rPr>
        <w:lastRenderedPageBreak/>
        <w:t>podobnie jak odpady pochodzące spoza obszaru gminy bądź z działalności gospodarczej czy rolniczej.</w:t>
      </w:r>
    </w:p>
    <w:p w14:paraId="76407747" w14:textId="0B80B9C6" w:rsidR="00CB1DED" w:rsidRPr="008B554F" w:rsidRDefault="00CB1DED" w:rsidP="004D404D">
      <w:pPr>
        <w:autoSpaceDE w:val="0"/>
        <w:autoSpaceDN w:val="0"/>
        <w:adjustRightInd w:val="0"/>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 xml:space="preserve">W dalszym ciągu obowiązywały limity przyjęcia w PSZOK, w ramach opłaty wnoszonej na rzecz gminy, dla odpadów rozbiórkowych i budowlanych (do 500 kg rocznie </w:t>
      </w:r>
      <w:r w:rsidRPr="008B554F">
        <w:rPr>
          <w:rFonts w:ascii="Century Gothic" w:eastAsia="Times New Roman" w:hAnsi="Century Gothic"/>
          <w:color w:val="000000"/>
          <w:sz w:val="20"/>
          <w:szCs w:val="20"/>
          <w:lang w:eastAsia="pl-PL"/>
        </w:rPr>
        <w:br/>
        <w:t xml:space="preserve">w odniesieniu do budynku jednorodzinnego i do lokalu w zabudowie wielolokalowej) </w:t>
      </w:r>
      <w:r w:rsidRPr="008B554F">
        <w:rPr>
          <w:rFonts w:ascii="Century Gothic" w:eastAsia="Times New Roman" w:hAnsi="Century Gothic"/>
          <w:color w:val="000000"/>
          <w:sz w:val="20"/>
          <w:szCs w:val="20"/>
          <w:lang w:eastAsia="pl-PL"/>
        </w:rPr>
        <w:br/>
        <w:t>oraz dla zużytych opon (do 4 sztuk rocznie).</w:t>
      </w:r>
      <w:r w:rsidRPr="008B554F">
        <w:rPr>
          <w:rFonts w:ascii="Century Gothic" w:hAnsi="Century Gothic" w:cs="Times New Roman"/>
          <w:color w:val="000000"/>
          <w:sz w:val="20"/>
          <w:szCs w:val="20"/>
        </w:rPr>
        <w:t xml:space="preserve"> System limitowania wprowadzony został </w:t>
      </w:r>
      <w:r w:rsidRPr="008B554F">
        <w:rPr>
          <w:rFonts w:ascii="Century Gothic" w:hAnsi="Century Gothic" w:cs="Times New Roman"/>
          <w:color w:val="000000"/>
          <w:sz w:val="20"/>
          <w:szCs w:val="20"/>
        </w:rPr>
        <w:br/>
        <w:t xml:space="preserve">z początkiem 2021 roku i sprawdza się – stał się narzędziem uszczelniającym system, </w:t>
      </w:r>
      <w:r w:rsidRPr="008B554F">
        <w:rPr>
          <w:rFonts w:ascii="Century Gothic" w:hAnsi="Century Gothic" w:cs="Times New Roman"/>
          <w:color w:val="000000"/>
          <w:sz w:val="20"/>
          <w:szCs w:val="20"/>
        </w:rPr>
        <w:br/>
        <w:t xml:space="preserve">skutecznie blokując przenikanie do strumienia gminnego odpadów innego pochodzenia. </w:t>
      </w:r>
      <w:r w:rsidRPr="008B554F">
        <w:rPr>
          <w:rFonts w:ascii="Century Gothic" w:eastAsia="Times New Roman" w:hAnsi="Century Gothic"/>
          <w:color w:val="000000"/>
          <w:sz w:val="20"/>
          <w:szCs w:val="20"/>
          <w:lang w:eastAsia="pl-PL"/>
        </w:rPr>
        <w:t xml:space="preserve">  Przyjęcia pozostałych rodzajów odpadów komunalnych PSZOK odbywały się bez ograniczeń ilościowych.  </w:t>
      </w:r>
    </w:p>
    <w:p w14:paraId="48FB2624" w14:textId="77777777" w:rsidR="0056434E" w:rsidRDefault="00CB1DED" w:rsidP="004D404D">
      <w:pPr>
        <w:autoSpaceDE w:val="0"/>
        <w:autoSpaceDN w:val="0"/>
        <w:adjustRightInd w:val="0"/>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W roku 2025 w PSZOK przyjęto od mieszkańców miasta łącznie 994,4120 ton posegregowanych odpadów komunalnych oraz odpadów budowlanych i rozbiórkowych pochodzących z gospodarstw domowych, tj. o ponad 345 ton (53%) więcej, niż w 2024 roku (649,1010 ton). W tej masie mieszczą się także odpady komunalne zebrane od mieszkańców miasta w ramach mobilnego mini PSZOK oraz pilotażu „Wędrujące pojemniki”. Mobilny mini PSZOK zorganizowany został czterokrotnie w ramach umowy, w różnych lokalizacjach. Ponadto Wykonawca z własnej inicjatywy, nieodpłatnie zorganizował dodatkowo mobilny mini PSZOK podczas akcji „</w:t>
      </w:r>
      <w:proofErr w:type="spellStart"/>
      <w:r w:rsidRPr="008B554F">
        <w:rPr>
          <w:rFonts w:ascii="Century Gothic" w:hAnsi="Century Gothic"/>
          <w:color w:val="000000"/>
          <w:sz w:val="20"/>
          <w:szCs w:val="20"/>
        </w:rPr>
        <w:t>EkoRewolucja</w:t>
      </w:r>
      <w:proofErr w:type="spellEnd"/>
      <w:r w:rsidRPr="008B554F">
        <w:rPr>
          <w:rFonts w:ascii="Century Gothic" w:hAnsi="Century Gothic"/>
          <w:color w:val="000000"/>
          <w:sz w:val="20"/>
          <w:szCs w:val="20"/>
        </w:rPr>
        <w:t>” zorganizowanej z okazji Międzynarodowego</w:t>
      </w:r>
      <w:r w:rsidRPr="008B554F">
        <w:rPr>
          <w:rFonts w:ascii="Century Gothic" w:hAnsi="Century Gothic"/>
          <w:color w:val="000000"/>
          <w:sz w:val="20"/>
          <w:szCs w:val="20"/>
        </w:rPr>
        <w:br/>
        <w:t xml:space="preserve">Dnia Drzewa w ramach projektu </w:t>
      </w:r>
      <w:r w:rsidRPr="008B554F">
        <w:rPr>
          <w:rFonts w:ascii="Century Gothic" w:hAnsi="Century Gothic"/>
          <w:sz w:val="20"/>
          <w:szCs w:val="20"/>
        </w:rPr>
        <w:t>„Zintegrowane przedsięwzięcia infrastrukturalne dostosowujące teren Miasta Mława do zmian warunków pogodowych poprzez poprawę retencji i zarządzanie wodami opadowymi” współfinansowanego z Funduszy Europejskich</w:t>
      </w:r>
      <w:r w:rsidRPr="008B554F">
        <w:rPr>
          <w:rFonts w:ascii="Century Gothic" w:hAnsi="Century Gothic"/>
          <w:color w:val="000000"/>
          <w:sz w:val="20"/>
          <w:szCs w:val="20"/>
        </w:rPr>
        <w:t xml:space="preserve"> </w:t>
      </w:r>
      <w:r w:rsidRPr="008B554F">
        <w:rPr>
          <w:rFonts w:ascii="Century Gothic" w:hAnsi="Century Gothic"/>
          <w:color w:val="000000"/>
          <w:sz w:val="20"/>
          <w:szCs w:val="20"/>
        </w:rPr>
        <w:br/>
        <w:t xml:space="preserve">w październiku minionego roku. </w:t>
      </w:r>
    </w:p>
    <w:p w14:paraId="222CE837" w14:textId="49ADDA4A" w:rsidR="00CB1DED" w:rsidRPr="008B554F" w:rsidRDefault="00CB1DED" w:rsidP="004D404D">
      <w:pPr>
        <w:autoSpaceDE w:val="0"/>
        <w:autoSpaceDN w:val="0"/>
        <w:adjustRightInd w:val="0"/>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W związku z wejściem w życie ustawowego nakazu selektywnego zbierania odpadów odzieży i tekstyliów wspólnie z Wykonawcą umowy uruchomiono pilotażową akcję „Wędrujące pojemniki”, w ramach której para pojemników z przeznaczeniem na odrębne zbieranie odpadów odzieży oraz odpadów tekstylnych udostępniana była mieszkańcom w różnych lokalizacjach miasta na dwutygodniowe okresy</w:t>
      </w:r>
      <w:r w:rsidR="0056434E">
        <w:rPr>
          <w:rFonts w:ascii="Century Gothic" w:hAnsi="Century Gothic"/>
          <w:color w:val="000000"/>
          <w:sz w:val="20"/>
          <w:szCs w:val="20"/>
        </w:rPr>
        <w:t xml:space="preserve"> </w:t>
      </w:r>
      <w:r w:rsidRPr="008B554F">
        <w:rPr>
          <w:rFonts w:ascii="Century Gothic" w:hAnsi="Century Gothic"/>
          <w:color w:val="000000"/>
          <w:sz w:val="20"/>
          <w:szCs w:val="20"/>
        </w:rPr>
        <w:t>od początku czerwca do połowy grudnia ubiegłego roku. W ramach pilotażu zebrano łącznie od mieszkańców 22,8400 tony odpadów odzieży oraz 4,2900 tony odpadów tekstylnych.</w:t>
      </w:r>
    </w:p>
    <w:p w14:paraId="2FD53E8D" w14:textId="77777777" w:rsidR="00CB1DED" w:rsidRPr="008B554F" w:rsidRDefault="00CB1DED" w:rsidP="004D404D">
      <w:pPr>
        <w:autoSpaceDE w:val="0"/>
        <w:autoSpaceDN w:val="0"/>
        <w:adjustRightInd w:val="0"/>
        <w:spacing w:after="0" w:line="276" w:lineRule="auto"/>
        <w:ind w:firstLine="567"/>
        <w:rPr>
          <w:rFonts w:ascii="Century Gothic" w:hAnsi="Century Gothic"/>
          <w:sz w:val="20"/>
          <w:szCs w:val="20"/>
        </w:rPr>
      </w:pPr>
      <w:r w:rsidRPr="008B554F">
        <w:rPr>
          <w:rFonts w:ascii="Century Gothic" w:hAnsi="Century Gothic"/>
          <w:sz w:val="20"/>
          <w:szCs w:val="20"/>
        </w:rPr>
        <w:t xml:space="preserve">W ramach realizacji umowy Wykonawca realizując obowiązek edukacyjny dostarczył materiały </w:t>
      </w:r>
      <w:proofErr w:type="spellStart"/>
      <w:r w:rsidRPr="008B554F">
        <w:rPr>
          <w:rFonts w:ascii="Century Gothic" w:hAnsi="Century Gothic"/>
          <w:sz w:val="20"/>
          <w:szCs w:val="20"/>
        </w:rPr>
        <w:t>informacyjno</w:t>
      </w:r>
      <w:proofErr w:type="spellEnd"/>
      <w:r w:rsidRPr="008B554F">
        <w:rPr>
          <w:rFonts w:ascii="Century Gothic" w:hAnsi="Century Gothic"/>
          <w:sz w:val="20"/>
          <w:szCs w:val="20"/>
        </w:rPr>
        <w:t xml:space="preserve"> - edukacyjne dotyczące zasad selektywnego zbierania odpadów komunalnych oraz zakresu działania Punktu oraz odpadów w nim przyjmowanych </w:t>
      </w:r>
      <w:r w:rsidRPr="008B554F">
        <w:rPr>
          <w:rFonts w:ascii="Century Gothic" w:hAnsi="Century Gothic"/>
          <w:sz w:val="20"/>
          <w:szCs w:val="20"/>
        </w:rPr>
        <w:br/>
        <w:t xml:space="preserve">do wszystkich lokali w zabudowie wielolokalowej na obszarze miasta. </w:t>
      </w:r>
    </w:p>
    <w:p w14:paraId="22CD8662" w14:textId="30315095" w:rsidR="00CB1DED" w:rsidRPr="008B554F" w:rsidRDefault="00CB1DED" w:rsidP="004D404D">
      <w:pPr>
        <w:autoSpaceDE w:val="0"/>
        <w:autoSpaceDN w:val="0"/>
        <w:adjustRightInd w:val="0"/>
        <w:spacing w:after="0" w:line="276" w:lineRule="auto"/>
        <w:ind w:firstLine="567"/>
        <w:rPr>
          <w:rFonts w:ascii="Century Gothic" w:hAnsi="Century Gothic"/>
          <w:sz w:val="20"/>
          <w:szCs w:val="20"/>
        </w:rPr>
      </w:pPr>
      <w:r w:rsidRPr="008B554F">
        <w:rPr>
          <w:rFonts w:ascii="Century Gothic" w:hAnsi="Century Gothic"/>
          <w:sz w:val="20"/>
          <w:szCs w:val="20"/>
        </w:rPr>
        <w:t xml:space="preserve">W 2025 roku poniesiono koszty z tytułu utworzenia i prowadzenia PSZOK </w:t>
      </w:r>
      <w:r w:rsidRPr="008B554F">
        <w:rPr>
          <w:rFonts w:ascii="Century Gothic" w:hAnsi="Century Gothic"/>
          <w:sz w:val="20"/>
          <w:szCs w:val="20"/>
        </w:rPr>
        <w:br/>
        <w:t xml:space="preserve">za okres 12.2024 – 11.2025 w kwocie 385 844,77 zł, tj. o 11,05% więcej, </w:t>
      </w:r>
      <w:r w:rsidRPr="008B554F">
        <w:rPr>
          <w:rFonts w:ascii="Century Gothic" w:hAnsi="Century Gothic"/>
          <w:sz w:val="20"/>
          <w:szCs w:val="20"/>
        </w:rPr>
        <w:br/>
        <w:t xml:space="preserve">niż w roku 2024 (347 461,92 zł). </w:t>
      </w:r>
      <w:r w:rsidRPr="008B554F">
        <w:rPr>
          <w:rFonts w:ascii="Century Gothic" w:hAnsi="Century Gothic"/>
          <w:color w:val="000000"/>
          <w:sz w:val="20"/>
          <w:szCs w:val="20"/>
        </w:rPr>
        <w:t>Z wypłacanego w 2025 roku wynagrodzenia dokonano potrącenia z tytułu kary umownej wymierzonej wykonawcy w kwocie 800,00 zł.</w:t>
      </w:r>
    </w:p>
    <w:p w14:paraId="41A92B4D" w14:textId="77777777" w:rsidR="00CB1DED" w:rsidRPr="008B554F" w:rsidRDefault="00CB1DED" w:rsidP="004D404D">
      <w:pPr>
        <w:spacing w:after="0" w:line="276" w:lineRule="auto"/>
        <w:ind w:firstLine="708"/>
        <w:rPr>
          <w:rFonts w:ascii="Century Gothic" w:eastAsia="Times New Roman" w:hAnsi="Century Gothic"/>
          <w:color w:val="000000"/>
          <w:sz w:val="20"/>
          <w:szCs w:val="20"/>
          <w:lang w:eastAsia="pl-PL"/>
        </w:rPr>
      </w:pPr>
      <w:r w:rsidRPr="008B554F">
        <w:rPr>
          <w:rFonts w:ascii="Century Gothic" w:hAnsi="Century Gothic"/>
          <w:color w:val="000000"/>
          <w:sz w:val="20"/>
          <w:szCs w:val="20"/>
        </w:rPr>
        <w:t xml:space="preserve">Zamówienie pn. </w:t>
      </w:r>
      <w:r w:rsidRPr="008B554F">
        <w:rPr>
          <w:rFonts w:ascii="Century Gothic" w:hAnsi="Century Gothic"/>
          <w:i/>
          <w:iCs/>
          <w:color w:val="000000"/>
          <w:sz w:val="20"/>
          <w:szCs w:val="20"/>
        </w:rPr>
        <w:t xml:space="preserve">„Odbieranie i zagospodarowanie odpadów komunalnych </w:t>
      </w:r>
      <w:r w:rsidRPr="008B554F">
        <w:rPr>
          <w:rFonts w:ascii="Century Gothic" w:hAnsi="Century Gothic"/>
          <w:i/>
          <w:iCs/>
          <w:color w:val="000000"/>
          <w:sz w:val="20"/>
          <w:szCs w:val="20"/>
        </w:rPr>
        <w:br/>
        <w:t>z nieruchomości, na których zamieszkują mieszkańcy i z Punktu Selektywnego Zbierania Odpadów Komunalnych oraz dostarczanie worków do selektywnego zbierania odpadów komunalnych”</w:t>
      </w:r>
      <w:r w:rsidRPr="008B554F">
        <w:rPr>
          <w:rFonts w:ascii="Century Gothic" w:hAnsi="Century Gothic"/>
          <w:color w:val="000000"/>
          <w:sz w:val="20"/>
          <w:szCs w:val="20"/>
        </w:rPr>
        <w:t xml:space="preserve"> realizowane było z zachowaniem wymogów wynikających z ustawy </w:t>
      </w:r>
      <w:r w:rsidRPr="008B554F">
        <w:rPr>
          <w:rFonts w:ascii="Century Gothic" w:hAnsi="Century Gothic"/>
          <w:color w:val="000000"/>
          <w:sz w:val="20"/>
          <w:szCs w:val="20"/>
        </w:rPr>
        <w:br/>
        <w:t xml:space="preserve">o utrzymaniu czystości i porządku w gminach oraz Regulaminu utrzymaniu czystości </w:t>
      </w:r>
      <w:r w:rsidRPr="008B554F">
        <w:rPr>
          <w:rFonts w:ascii="Century Gothic" w:hAnsi="Century Gothic"/>
          <w:color w:val="000000"/>
          <w:sz w:val="20"/>
          <w:szCs w:val="20"/>
        </w:rPr>
        <w:br/>
        <w:t>i porządku na terenie Miasta Mława.</w:t>
      </w:r>
    </w:p>
    <w:p w14:paraId="11EF10AD" w14:textId="2D9C293E"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 xml:space="preserve">Odpady komunalne odbierane były selektywnie wg harmonogramów odbioru ustalanych, z uwzględnieniem wymaganej w ramach zamówienia częstotliwości odbiorów, na okresy półroczne - odrębnie dla budynków jednorodzinnych i odrębnie dla budynków wielolokalowych. Podstawowy zakres odbiorów odpadów bezpośrednio z nieruchomości obejmował frakcje papieru, szkła, metali i tworzyw sztucznych, bioodpadów, popiołu </w:t>
      </w:r>
      <w:r w:rsidRPr="008B554F">
        <w:rPr>
          <w:rFonts w:ascii="Century Gothic" w:eastAsia="Times New Roman" w:hAnsi="Century Gothic"/>
          <w:color w:val="000000"/>
          <w:sz w:val="20"/>
          <w:szCs w:val="20"/>
          <w:lang w:eastAsia="pl-PL"/>
        </w:rPr>
        <w:br/>
        <w:t xml:space="preserve">oraz odpadów zmieszanych (niesegregowanych). W okresie od stycznia do marca </w:t>
      </w:r>
      <w:r w:rsidRPr="008B554F">
        <w:rPr>
          <w:rFonts w:ascii="Century Gothic" w:eastAsia="Times New Roman" w:hAnsi="Century Gothic"/>
          <w:color w:val="000000"/>
          <w:sz w:val="20"/>
          <w:szCs w:val="20"/>
          <w:lang w:eastAsia="pl-PL"/>
        </w:rPr>
        <w:br/>
      </w:r>
      <w:r w:rsidRPr="008B554F">
        <w:rPr>
          <w:rFonts w:ascii="Century Gothic" w:eastAsia="Times New Roman" w:hAnsi="Century Gothic"/>
          <w:color w:val="000000"/>
          <w:sz w:val="20"/>
          <w:szCs w:val="20"/>
          <w:lang w:eastAsia="pl-PL"/>
        </w:rPr>
        <w:lastRenderedPageBreak/>
        <w:t xml:space="preserve">oraz w listopadzie i grudniu szkło oraz papier odbierano z mniejszą częstotliwością, </w:t>
      </w:r>
      <w:r w:rsidRPr="008B554F">
        <w:rPr>
          <w:rFonts w:ascii="Century Gothic" w:eastAsia="Times New Roman" w:hAnsi="Century Gothic"/>
          <w:color w:val="000000"/>
          <w:sz w:val="20"/>
          <w:szCs w:val="20"/>
          <w:lang w:eastAsia="pl-PL"/>
        </w:rPr>
        <w:br/>
        <w:t xml:space="preserve">niż w pozostałym okresie roku. Zmiana minimalnej częstotliwości odbioru dotyczyła także bioodpadów, jednak w roku 2025 odbierano je z mniejszą częstotliwością tylko w okresie </w:t>
      </w:r>
      <w:r w:rsidRPr="008B554F">
        <w:rPr>
          <w:rFonts w:ascii="Century Gothic" w:eastAsia="Times New Roman" w:hAnsi="Century Gothic"/>
          <w:color w:val="000000"/>
          <w:sz w:val="20"/>
          <w:szCs w:val="20"/>
          <w:lang w:eastAsia="pl-PL"/>
        </w:rPr>
        <w:br/>
        <w:t>od stycznia do marca.</w:t>
      </w:r>
    </w:p>
    <w:p w14:paraId="1B5F7F50" w14:textId="6E6A64C0"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 xml:space="preserve">Podczas odbiorów odpadów zebranych selektywnie w systemie workowym realizowane było zaopatrzenie właścicieli nieruchomości zabudowanych budynkami jednorodzinnymi </w:t>
      </w:r>
      <w:r w:rsidR="00635821">
        <w:rPr>
          <w:rFonts w:ascii="Century Gothic" w:eastAsia="Times New Roman" w:hAnsi="Century Gothic"/>
          <w:color w:val="000000"/>
          <w:sz w:val="20"/>
          <w:szCs w:val="20"/>
          <w:lang w:eastAsia="pl-PL"/>
        </w:rPr>
        <w:br/>
      </w:r>
      <w:r w:rsidRPr="008B554F">
        <w:rPr>
          <w:rFonts w:ascii="Century Gothic" w:eastAsia="Times New Roman" w:hAnsi="Century Gothic"/>
          <w:color w:val="000000"/>
          <w:sz w:val="20"/>
          <w:szCs w:val="20"/>
          <w:lang w:eastAsia="pl-PL"/>
        </w:rPr>
        <w:t>w worki do selektywnego zbierania odpadów komunalnych (worki na papier/niebieski, szkło/zielony, metale i tworzywa sztuczne/żółty, bioodpady/brązowy). Dystrybucję dodatkowych worków w przypadku okresowego zwiększenia ilości odpadów prowadził wykonawca usług w swojej siedzibie oraz w PSZOK. Właściciele zgłaszający po raz pierwszy nieruchomość do systemu otrzymywali pakiety startowe worków w Urzędzie Miasta, podczas dopełniania formalności związanych z zadeklarowaniem opłaty. Wyposażenie nieruchomości w niezbędną liczbę pojemników obciążało w każdym przypadku właściciela nieruchomości.</w:t>
      </w:r>
    </w:p>
    <w:p w14:paraId="39A3D7F6" w14:textId="1141DEDC"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t>Podobnie, jak w latach poprzednich w 2025 roku w ramach opłaty realizowana była zbiórka mobilna mebli i innych odpadów wielkogabarytowych oraz zużytego sprzętu elektrycznego</w:t>
      </w:r>
      <w:r w:rsidR="00635821">
        <w:rPr>
          <w:rFonts w:ascii="Century Gothic" w:eastAsia="Times New Roman" w:hAnsi="Century Gothic"/>
          <w:color w:val="000000"/>
          <w:sz w:val="20"/>
          <w:szCs w:val="20"/>
          <w:lang w:eastAsia="pl-PL"/>
        </w:rPr>
        <w:t xml:space="preserve"> </w:t>
      </w:r>
      <w:r w:rsidRPr="008B554F">
        <w:rPr>
          <w:rFonts w:ascii="Century Gothic" w:eastAsia="Times New Roman" w:hAnsi="Century Gothic"/>
          <w:color w:val="000000"/>
          <w:sz w:val="20"/>
          <w:szCs w:val="20"/>
          <w:lang w:eastAsia="pl-PL"/>
        </w:rPr>
        <w:t xml:space="preserve">i elektronicznego bezpośrednio z nieruchomości. Regulamin utrzymania czystości i porządku na terenie Miasta Mława przewiduje co najmniej jedną zbiórkę odpadów wielkogabarytowych w ciągu roku kalendarzowego. Uwzględniając potrzeby mieszkańców odbiory odbyły się dwukrotnie w ciągu roku ze wszystkich nieruchomości – w marcu i we wrześniu oraz dodatkowo - wyłącznie z nieruchomości wielolokalowych - w miesiącu czerwcu. Odbiory objęły także zużyty sprzęt RTV/AGD. Odpady tego rodzaju mogą być także całorocznie, w ramach uiszczanej na rzecz gminy opłaty za gospodarowanie odpadami, we własnym zakresie przekazywane do PSZOK. Jednak nie wszyscy mieszkańcy są mobilni i mają możliwość samodzielnie korzystać z PSZOK (brak środka transportu, niepełnosprawność, podeszły wiek), wobec czego zbiórki mobilne stanowią trafną </w:t>
      </w:r>
      <w:proofErr w:type="gramStart"/>
      <w:r w:rsidRPr="008B554F">
        <w:rPr>
          <w:rFonts w:ascii="Century Gothic" w:eastAsia="Times New Roman" w:hAnsi="Century Gothic"/>
          <w:color w:val="000000"/>
          <w:sz w:val="20"/>
          <w:szCs w:val="20"/>
          <w:lang w:eastAsia="pl-PL"/>
        </w:rPr>
        <w:t>alternatywę,</w:t>
      </w:r>
      <w:proofErr w:type="gramEnd"/>
      <w:r w:rsidRPr="008B554F">
        <w:rPr>
          <w:rFonts w:ascii="Century Gothic" w:eastAsia="Times New Roman" w:hAnsi="Century Gothic"/>
          <w:color w:val="000000"/>
          <w:sz w:val="20"/>
          <w:szCs w:val="20"/>
          <w:lang w:eastAsia="pl-PL"/>
        </w:rPr>
        <w:t xml:space="preserve"> czy uzupełnienie zaspokojenia potrzeb.</w:t>
      </w:r>
    </w:p>
    <w:p w14:paraId="5DA0BF2C" w14:textId="7DF2AD4C"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W 2025 roku w ramach zamówienia publicznego odebrano bezpośrednio </w:t>
      </w:r>
      <w:r w:rsidRPr="008B554F">
        <w:rPr>
          <w:rFonts w:ascii="Century Gothic" w:hAnsi="Century Gothic"/>
          <w:color w:val="000000"/>
          <w:sz w:val="20"/>
          <w:szCs w:val="20"/>
        </w:rPr>
        <w:br/>
        <w:t xml:space="preserve">od właścicieli nieruchomości oraz z PSZOK i zagospodarowano odpady komunalne </w:t>
      </w:r>
      <w:r w:rsidRPr="008B554F">
        <w:rPr>
          <w:rFonts w:ascii="Century Gothic" w:hAnsi="Century Gothic"/>
          <w:color w:val="000000"/>
          <w:sz w:val="20"/>
          <w:szCs w:val="20"/>
        </w:rPr>
        <w:br/>
        <w:t xml:space="preserve">o łącznej masie 11 488,4730 ton, tj. o ponad 499 ton (4,54%) więcej,  </w:t>
      </w:r>
      <w:r w:rsidRPr="008B554F">
        <w:rPr>
          <w:rFonts w:ascii="Century Gothic" w:hAnsi="Century Gothic"/>
          <w:color w:val="000000"/>
          <w:sz w:val="20"/>
          <w:szCs w:val="20"/>
        </w:rPr>
        <w:br/>
        <w:t xml:space="preserve">niż w roku 2024 (10 989,4500 ton), co wiązało się również z przekroczeniem planowanej rocznej wielkości zamówienia (11 000 ton) oraz koniecznością aneksowania umowy </w:t>
      </w:r>
      <w:r w:rsidRPr="008B554F">
        <w:rPr>
          <w:rFonts w:ascii="Century Gothic" w:hAnsi="Century Gothic"/>
          <w:color w:val="000000"/>
          <w:sz w:val="20"/>
          <w:szCs w:val="20"/>
        </w:rPr>
        <w:br/>
        <w:t>i zabezpieczenia dodatkowych środków na pokrycie kosztów z tego tytułu. Przekroczenie poziomu 11 tys. ton miało miejsce po raz pierwszy od 4 lat – po raz ostatni roczną masę odpadów na poziomie przekraczającym 11 tys. ton zanotowano w roku 2021. Jednak od roku 2024 ponownie zaznacza się tendencja wzrostowa w tym zakresie.</w:t>
      </w:r>
    </w:p>
    <w:p w14:paraId="7AD2EDC5"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Struktura strumienia odpadów komunalnych odebranych/zebranych przez gminę </w:t>
      </w:r>
      <w:r w:rsidRPr="008B554F">
        <w:rPr>
          <w:rFonts w:ascii="Century Gothic" w:hAnsi="Century Gothic"/>
          <w:color w:val="000000"/>
          <w:sz w:val="20"/>
          <w:szCs w:val="20"/>
        </w:rPr>
        <w:br/>
        <w:t>w minionym roku była następująca:</w:t>
      </w:r>
    </w:p>
    <w:p w14:paraId="08F8A943" w14:textId="77777777"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color w:val="000000"/>
          <w:sz w:val="20"/>
          <w:szCs w:val="20"/>
        </w:rPr>
        <w:t xml:space="preserve">- </w:t>
      </w:r>
      <w:r w:rsidRPr="008B554F">
        <w:rPr>
          <w:rFonts w:ascii="Century Gothic" w:hAnsi="Century Gothic"/>
          <w:sz w:val="20"/>
          <w:szCs w:val="20"/>
        </w:rPr>
        <w:t xml:space="preserve">bezpośrednio z nieruchomości odebrano niesegregowane (zmieszane) odpady komunalne </w:t>
      </w:r>
      <w:r w:rsidRPr="008B554F">
        <w:rPr>
          <w:rFonts w:ascii="Century Gothic" w:hAnsi="Century Gothic"/>
          <w:sz w:val="20"/>
          <w:szCs w:val="20"/>
        </w:rPr>
        <w:br/>
        <w:t xml:space="preserve">o łącznej masie 6 469,1200 ton - o ponad 5 ton (0,08%) mniej, niż w roku 2024 </w:t>
      </w:r>
      <w:r w:rsidRPr="008B554F">
        <w:rPr>
          <w:rFonts w:ascii="Century Gothic" w:hAnsi="Century Gothic"/>
          <w:sz w:val="20"/>
          <w:szCs w:val="20"/>
        </w:rPr>
        <w:br/>
        <w:t>(6 474,3000 ton),</w:t>
      </w:r>
    </w:p>
    <w:p w14:paraId="46822B35" w14:textId="61EF375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sz w:val="20"/>
          <w:szCs w:val="20"/>
        </w:rPr>
        <w:t xml:space="preserve">- bezpośrednio z nieruchomości odebrano odpady komunalne selektywnie zebrane, w tym odpady wielkogabarytowe oraz zużyty sprzęt elektryczny i elektroniczny o łącznej masie </w:t>
      </w:r>
      <w:r w:rsidRPr="008B554F">
        <w:rPr>
          <w:rFonts w:ascii="Century Gothic" w:hAnsi="Century Gothic"/>
          <w:sz w:val="20"/>
          <w:szCs w:val="20"/>
        </w:rPr>
        <w:br/>
        <w:t>4 712,6730 ton - o ponad 846,624 ton (21,90%) więcej, niż w roku 2024 (3 866,0490 ton),</w:t>
      </w:r>
    </w:p>
    <w:p w14:paraId="0AC06F1E" w14:textId="77777777"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color w:val="000000"/>
          <w:sz w:val="20"/>
          <w:szCs w:val="20"/>
        </w:rPr>
        <w:t xml:space="preserve">- </w:t>
      </w:r>
      <w:r w:rsidRPr="008B554F">
        <w:rPr>
          <w:rFonts w:ascii="Century Gothic" w:hAnsi="Century Gothic"/>
          <w:sz w:val="20"/>
          <w:szCs w:val="20"/>
        </w:rPr>
        <w:t xml:space="preserve">odebrano z PSZOK odpady komunalne (selektywnie zebrane) oraz odpady budowlane </w:t>
      </w:r>
      <w:r w:rsidRPr="008B554F">
        <w:rPr>
          <w:rFonts w:ascii="Century Gothic" w:hAnsi="Century Gothic"/>
          <w:sz w:val="20"/>
          <w:szCs w:val="20"/>
        </w:rPr>
        <w:br/>
        <w:t xml:space="preserve">i rozbiórkowe pochodzące z gospodarstw domowych o łącznej masie 994,4120 ton, </w:t>
      </w:r>
      <w:r w:rsidRPr="008B554F">
        <w:rPr>
          <w:rFonts w:ascii="Century Gothic" w:hAnsi="Century Gothic"/>
          <w:sz w:val="20"/>
          <w:szCs w:val="20"/>
        </w:rPr>
        <w:br/>
        <w:t>tj. o ponad 345 ton (53,20%) więcej, niż w roku 2024 (649,1010 ton).</w:t>
      </w:r>
    </w:p>
    <w:p w14:paraId="137383BB" w14:textId="191743A9"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 xml:space="preserve">W latach 2020-2023 z roku na rok obserwowaliśmy tendencję zmniejszania się mas rocznych odebranych i zebranych przez gminę odpadów komunalnych, natomiast w roku 2024 </w:t>
      </w:r>
      <w:r w:rsidRPr="008B554F">
        <w:rPr>
          <w:rFonts w:ascii="Century Gothic" w:hAnsi="Century Gothic"/>
          <w:sz w:val="20"/>
          <w:szCs w:val="20"/>
        </w:rPr>
        <w:lastRenderedPageBreak/>
        <w:t xml:space="preserve">nastąpił znaczący wzrost rocznej masy odpadów o 8,5%, a w roku 2025 o kolejne 4,5% porównując </w:t>
      </w:r>
      <w:r w:rsidRPr="008B554F">
        <w:rPr>
          <w:rFonts w:ascii="Century Gothic" w:hAnsi="Century Gothic"/>
          <w:sz w:val="20"/>
          <w:szCs w:val="20"/>
        </w:rPr>
        <w:br/>
        <w:t xml:space="preserve">rok do roku. Generuje to ponawiające się wzrosty kosztów udzielonych przez gminę zamówień na wykonywanie usług zbierania, odbierania i zagospodarowania odpadów komunalnych. Wielkość strumienia odpadów wytworzonych przez mieszkańców podlega jednak zmianom dynamicznym, zależnym nie tylko od liczby mieszkańców, ale także </w:t>
      </w:r>
      <w:r w:rsidRPr="008B554F">
        <w:rPr>
          <w:rFonts w:ascii="Century Gothic" w:hAnsi="Century Gothic"/>
          <w:sz w:val="20"/>
          <w:szCs w:val="20"/>
        </w:rPr>
        <w:br/>
        <w:t xml:space="preserve">od warunków ich życia i zasobności oraz od siły nabywczej pieniądza. W latrach 2020 -2023, </w:t>
      </w:r>
      <w:r w:rsidR="00635821">
        <w:rPr>
          <w:rFonts w:ascii="Century Gothic" w:hAnsi="Century Gothic"/>
          <w:sz w:val="20"/>
          <w:szCs w:val="20"/>
        </w:rPr>
        <w:br/>
      </w:r>
      <w:r w:rsidRPr="008B554F">
        <w:rPr>
          <w:rFonts w:ascii="Century Gothic" w:hAnsi="Century Gothic"/>
          <w:sz w:val="20"/>
          <w:szCs w:val="20"/>
        </w:rPr>
        <w:t xml:space="preserve">w związku z pandemią i wybuchem wojny na Ukrainie notowaliśmy wysoką inflację i spadek siły nabywczej pieniądza. Miało to istotny wpływ na spadek ilości wytwarzanych przez mieszkańców odpadów, szczególnie wytwarzanych okresowo, a przez to na zmniejszenie rocznego strumienia odpadów zbieranych/odbieranych i finansowanych ze środków pochodzących z opłaty przez gminę. </w:t>
      </w:r>
    </w:p>
    <w:p w14:paraId="51914864" w14:textId="77777777"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latach 2024 – 2025 sytuacja w tym zakresie uległa stopniowej zmianie, a negatywny wpływ wymienionych czynników na gospodarkę wyciszył się. Przeciętny miesięczny dochód rozporządzalny ogółem na 1 osobę za 2024 rok wyniósł 3 167,17 zł i wzrósł o ponad 14 % </w:t>
      </w:r>
      <w:r w:rsidRPr="008B554F">
        <w:rPr>
          <w:rFonts w:ascii="Century Gothic" w:hAnsi="Century Gothic"/>
          <w:sz w:val="20"/>
          <w:szCs w:val="20"/>
        </w:rPr>
        <w:br/>
        <w:t xml:space="preserve">w odniesieniu do roku poprzedniego (obwieszczenie Prezesa GUS). W roku 2025 zanotowano kolejny wzrost dochodu rozporządzalnego do kwoty 3500,21 zł, tj. o 10,5 % w odniesieniu </w:t>
      </w:r>
      <w:r w:rsidRPr="008B554F">
        <w:rPr>
          <w:rFonts w:ascii="Century Gothic" w:hAnsi="Century Gothic"/>
          <w:sz w:val="20"/>
          <w:szCs w:val="20"/>
        </w:rPr>
        <w:br/>
        <w:t>do roku poprzedniego.</w:t>
      </w:r>
    </w:p>
    <w:p w14:paraId="4D930BA7" w14:textId="57B269E8"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roku 2025 nastąpiło kolejne (po roku 2024) zwiększenie mas rocznych przekazanych </w:t>
      </w:r>
      <w:r w:rsidRPr="008B554F">
        <w:rPr>
          <w:rFonts w:ascii="Century Gothic" w:hAnsi="Century Gothic"/>
          <w:sz w:val="20"/>
          <w:szCs w:val="20"/>
        </w:rPr>
        <w:br/>
        <w:t xml:space="preserve">do utylizacji odpadów budowlanych i remontowych pochodzących z gospodarstw domowych </w:t>
      </w:r>
      <w:r w:rsidRPr="008B554F">
        <w:rPr>
          <w:rFonts w:ascii="Century Gothic" w:hAnsi="Century Gothic"/>
          <w:sz w:val="20"/>
          <w:szCs w:val="20"/>
        </w:rPr>
        <w:br/>
        <w:t xml:space="preserve">- zebrano od mieszkańców 306,6800 ton tego rodzaju odpadów, tj. o 58,03% więcej, </w:t>
      </w:r>
      <w:r w:rsidRPr="008B554F">
        <w:rPr>
          <w:rFonts w:ascii="Century Gothic" w:hAnsi="Century Gothic"/>
          <w:sz w:val="20"/>
          <w:szCs w:val="20"/>
        </w:rPr>
        <w:br/>
        <w:t>niż w 2024 roku (194,060 tony) oraz zużytych mebli i innych odpadów wielkogabarytowych – zebrano 527,9600 ton, tj. o 23,07% więcej, niż w 2024 roku (429,0000 ton). Wskazuje to na zwiększenie zakresu działań mieszkańców polegających na odnawianiu i remontach posiadanych zasobów mieszkaniowych po okresie stagnacji i zaniechań w tej sferze.</w:t>
      </w:r>
    </w:p>
    <w:p w14:paraId="1D32F204" w14:textId="77777777"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 xml:space="preserve"> Ponadto w roku 2025 zanotowano zwiększenie masy odebranych/zebranych od mieszkańców bioodpadów, na co wpływ miały głównie długość i obfitość sezonu wegetacyjnego, </w:t>
      </w:r>
      <w:r w:rsidRPr="008B554F">
        <w:rPr>
          <w:rFonts w:ascii="Century Gothic" w:hAnsi="Century Gothic"/>
          <w:sz w:val="20"/>
          <w:szCs w:val="20"/>
        </w:rPr>
        <w:br/>
        <w:t xml:space="preserve">a w pewnym stopniu także lepsza jakość segregacji odpadów po stronie mieszkańca (wzrost masy rocznej bioodpadów o ponad 230 ton, tj. o 13,01% w odniesieniu do 2024 roku). </w:t>
      </w:r>
    </w:p>
    <w:p w14:paraId="467B4FF4" w14:textId="7AD7DAFA"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roku 2025 struktura strumienia odpadów komunalnych odebranych/zebranych </w:t>
      </w:r>
      <w:r w:rsidRPr="008B554F">
        <w:rPr>
          <w:rFonts w:ascii="Century Gothic" w:hAnsi="Century Gothic"/>
          <w:sz w:val="20"/>
          <w:szCs w:val="20"/>
        </w:rPr>
        <w:br/>
        <w:t xml:space="preserve">przez gminę w kontekście udziału selektywnie zebranych odpadów pozostała, niestety, </w:t>
      </w:r>
      <w:r w:rsidRPr="008B554F">
        <w:rPr>
          <w:rFonts w:ascii="Century Gothic" w:hAnsi="Century Gothic"/>
          <w:sz w:val="20"/>
          <w:szCs w:val="20"/>
        </w:rPr>
        <w:br/>
        <w:t xml:space="preserve">na podobnym poziomie, jak miało to miejsce w roku 2024, chociaż zanotowano niewielką zmianę na korzyść odpadów selektywnie zebranych. W roku 2025 w strumieniu 57,85% stanowiły odpady niesegregowane (zmieszane) odebrane bezpośrednio z nieruchomości – </w:t>
      </w:r>
      <w:r w:rsidRPr="008B554F">
        <w:rPr>
          <w:rFonts w:ascii="Century Gothic" w:hAnsi="Century Gothic"/>
          <w:sz w:val="20"/>
          <w:szCs w:val="20"/>
        </w:rPr>
        <w:br/>
        <w:t>w roku 2024 było to 58,91% (2023 - 60%, 2022 – 65%). Z kolei odpady frakcji selektywnych odebrane bezpośrednio z nieruchomości stanowiły w 2025 roku 36% strumienia, podczas gdy w roku 2024 – 35% (2023 – 34,9%, 2022 – 30,9%), przy czym od 2023 roku zbieramy dodatkowo jako frakcję selektywną popiół, co zwiększyło udział frakcji selektywnych.</w:t>
      </w:r>
    </w:p>
    <w:p w14:paraId="03B72EF1" w14:textId="45F89C23"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 xml:space="preserve">Taka stagnacja jest niepokojąca, świadczy zasadniczo o braku zmiany w zakresie poziomu </w:t>
      </w:r>
      <w:r w:rsidRPr="008B554F">
        <w:rPr>
          <w:rFonts w:ascii="Century Gothic" w:hAnsi="Century Gothic"/>
          <w:sz w:val="20"/>
          <w:szCs w:val="20"/>
        </w:rPr>
        <w:br/>
        <w:t xml:space="preserve">i jakości selektywnej zbiórki odpadów komunalnych u źródła (na nieruchomości). Poziom ten jest wyjściowo zbyt niski – bezwzględnie uniemożliwia osiąganie przez gminę wymaganych ustawowo poziomów przygotowania do ponownego użycia i recyklingu odpadów komunalnych. Podniesienie poziomu zbiórki selektywnej „u źródła” jest konieczne - </w:t>
      </w:r>
      <w:r w:rsidRPr="008B554F">
        <w:rPr>
          <w:rFonts w:ascii="Century Gothic" w:hAnsi="Century Gothic"/>
          <w:sz w:val="20"/>
          <w:szCs w:val="20"/>
        </w:rPr>
        <w:br/>
        <w:t xml:space="preserve">to poziom selektywnej zbiórki odpadów u źródła, jako najważniejszy czynnik determinuje możliwość (lub jej brak) osiągnięcia wymaganych od gminy poziomów przygotowania </w:t>
      </w:r>
      <w:r w:rsidRPr="008B554F">
        <w:rPr>
          <w:rFonts w:ascii="Century Gothic" w:hAnsi="Century Gothic"/>
          <w:sz w:val="20"/>
          <w:szCs w:val="20"/>
        </w:rPr>
        <w:br/>
        <w:t xml:space="preserve">do ponownego użycia i recyklingu odpadów komunalnych w kolejnych latach </w:t>
      </w:r>
      <w:r w:rsidRPr="008B554F">
        <w:rPr>
          <w:rFonts w:ascii="Century Gothic" w:hAnsi="Century Gothic"/>
          <w:sz w:val="20"/>
          <w:szCs w:val="20"/>
        </w:rPr>
        <w:br/>
        <w:t xml:space="preserve">(wymagane w 2025 – 55% z zapowiedzią zmniejszenia tegoż wskaźnika do 50%). </w:t>
      </w:r>
    </w:p>
    <w:p w14:paraId="25908B39" w14:textId="7D086B42"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lastRenderedPageBreak/>
        <w:t xml:space="preserve">Miasto Mława nie osiągnęło wymaganego za 2025 rok </w:t>
      </w:r>
      <w:bookmarkStart w:id="91" w:name="_Hlk195608427"/>
      <w:r w:rsidRPr="008B554F">
        <w:rPr>
          <w:rFonts w:ascii="Century Gothic" w:hAnsi="Century Gothic"/>
          <w:sz w:val="20"/>
          <w:szCs w:val="20"/>
        </w:rPr>
        <w:t xml:space="preserve">poziomu przygotowania </w:t>
      </w:r>
      <w:r w:rsidRPr="008B554F">
        <w:rPr>
          <w:rFonts w:ascii="Century Gothic" w:hAnsi="Century Gothic"/>
          <w:sz w:val="20"/>
          <w:szCs w:val="20"/>
        </w:rPr>
        <w:br/>
        <w:t>do ponownego użycia i recyklingu odpadów komunalnych</w:t>
      </w:r>
      <w:bookmarkEnd w:id="91"/>
      <w:r w:rsidRPr="008B554F">
        <w:rPr>
          <w:rFonts w:ascii="Century Gothic" w:hAnsi="Century Gothic"/>
          <w:sz w:val="20"/>
          <w:szCs w:val="20"/>
        </w:rPr>
        <w:t xml:space="preserve">, podobnie jak w latach 2022 – 2024. W 2025 roku wskaźnik ten ukształtował się na poziomie 43,21% przy wymaganym </w:t>
      </w:r>
      <w:r w:rsidRPr="008B554F">
        <w:rPr>
          <w:rFonts w:ascii="Century Gothic" w:hAnsi="Century Gothic"/>
          <w:sz w:val="20"/>
          <w:szCs w:val="20"/>
        </w:rPr>
        <w:br/>
        <w:t xml:space="preserve">poziomie 55%. Gmina już w poprzednich latach nie osiągnęła wymaganych ustawą poziomów przygotowania do ponownego użycia i recyklingu odpadów komunalnych: w roku 2024 gmina osiągnęła wskaźnik 42,02% (wymagane 45%), w roku 2023 - 30,36% (wymagane 35%), natomiast w 2022 roku gmina osiągnęła wskaźnik na poziomie 21,20% (wymagane 25%). Podkreślić należy, że osiągnięcie wskaźników przekraczających 40% w latach 2024 -2025, pomimo niższego procentowo poziomu selektywnej zbiórki było możliwe tylko dlatego, </w:t>
      </w:r>
      <w:r w:rsidRPr="008B554F">
        <w:rPr>
          <w:rFonts w:ascii="Century Gothic" w:hAnsi="Century Gothic"/>
          <w:sz w:val="20"/>
          <w:szCs w:val="20"/>
        </w:rPr>
        <w:br/>
        <w:t xml:space="preserve">że przy obliczaniu wskaźników uwzględniono dodatkowo masy bioodpadów zebranych selektywnie i przetworzonych „u źródła” w procesie kompostowania. Obliczeń dokonano </w:t>
      </w:r>
      <w:r w:rsidRPr="008B554F">
        <w:rPr>
          <w:rFonts w:ascii="Century Gothic" w:hAnsi="Century Gothic"/>
          <w:sz w:val="20"/>
          <w:szCs w:val="20"/>
        </w:rPr>
        <w:br/>
        <w:t>na podstawie wskaźników ustalonych w ramach badań Instytutu Ochrony Środowiska, które zostały upublicznione w latach 2025 i 2026 i dopuszczone do stosowania.</w:t>
      </w:r>
    </w:p>
    <w:p w14:paraId="3539E1F9"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Za nieosiąganie wymaganych ustawą poziomów przygotowania do ponownego użycia </w:t>
      </w:r>
      <w:r w:rsidRPr="008B554F">
        <w:rPr>
          <w:rFonts w:ascii="Century Gothic" w:hAnsi="Century Gothic"/>
          <w:color w:val="000000"/>
          <w:sz w:val="20"/>
          <w:szCs w:val="20"/>
        </w:rPr>
        <w:br/>
        <w:t xml:space="preserve">i recyklingu odpadów komunalnych ustawa o utrzymaniu czystości i porządku w gminach przewiduje kary dla gmin, których wysokość jest wprost proporcjonalna do masy odpadów brakujących do osiągnięcia wskaźnika. W odniesieniu do 2022 roku Mazowiecki Wojewódzki Inspektor Ochrony Środowiska decyzją z dnia 24 lipca 2024 r. nałożył już na gminę karę </w:t>
      </w:r>
      <w:r w:rsidRPr="008B554F">
        <w:rPr>
          <w:rFonts w:ascii="Century Gothic" w:hAnsi="Century Gothic"/>
          <w:color w:val="000000"/>
          <w:sz w:val="20"/>
          <w:szCs w:val="20"/>
        </w:rPr>
        <w:br/>
        <w:t xml:space="preserve">w wysokości 133 165,00 zł za nieosiągnięcie wymaganego poziomu przygotowania </w:t>
      </w:r>
      <w:r w:rsidRPr="008B554F">
        <w:rPr>
          <w:rFonts w:ascii="Century Gothic" w:hAnsi="Century Gothic"/>
          <w:color w:val="000000"/>
          <w:sz w:val="20"/>
          <w:szCs w:val="20"/>
        </w:rPr>
        <w:br/>
        <w:t xml:space="preserve">do ponownego użycia i recyklingu odpadów komunalnych, obecnie sprawa pozostaje </w:t>
      </w:r>
      <w:r w:rsidRPr="008B554F">
        <w:rPr>
          <w:rFonts w:ascii="Century Gothic" w:hAnsi="Century Gothic"/>
          <w:color w:val="000000"/>
          <w:sz w:val="20"/>
          <w:szCs w:val="20"/>
        </w:rPr>
        <w:br/>
        <w:t xml:space="preserve">na etapie postępowania odwoławczego przed Głównym Inspektorem Ochrony Środowiska. Szanse na rozstrzygnięcie na korzyść dla gminy są jednak znikome – przepisy ustawy </w:t>
      </w:r>
      <w:r w:rsidRPr="008B554F">
        <w:rPr>
          <w:rFonts w:ascii="Century Gothic" w:hAnsi="Century Gothic"/>
          <w:color w:val="000000"/>
          <w:sz w:val="20"/>
          <w:szCs w:val="20"/>
        </w:rPr>
        <w:br/>
        <w:t xml:space="preserve">nie pozostawiają w tym przedmiocie organowi pola na jakąkolwiek uznaniowość. </w:t>
      </w:r>
      <w:r w:rsidRPr="008B554F">
        <w:rPr>
          <w:rFonts w:ascii="Century Gothic" w:hAnsi="Century Gothic"/>
          <w:color w:val="000000"/>
          <w:sz w:val="20"/>
          <w:szCs w:val="20"/>
        </w:rPr>
        <w:br/>
        <w:t>Poprawa poziomu i jakości segregacji odpadów komunalnych u źródła jest zatem bezwzględnym priorytetem na najbliższe lata.</w:t>
      </w:r>
    </w:p>
    <w:p w14:paraId="089EE640"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Usługa odbioru i zagospodarowania odpadów komunalnych rozliczana była w oparciu </w:t>
      </w:r>
      <w:r w:rsidRPr="008B554F">
        <w:rPr>
          <w:rFonts w:ascii="Century Gothic" w:hAnsi="Century Gothic"/>
          <w:color w:val="000000"/>
          <w:sz w:val="20"/>
          <w:szCs w:val="20"/>
        </w:rPr>
        <w:br/>
        <w:t xml:space="preserve">o ceny jednostkowe za odbiór i zagospodarowanie 1 tony odpadów danego rodzaju oraz ryczałt miesięczny za zaopatrzenie w worki do segregacji. </w:t>
      </w:r>
    </w:p>
    <w:p w14:paraId="52F3E217" w14:textId="67406EAC" w:rsidR="00CB1DED" w:rsidRPr="008B554F" w:rsidRDefault="00CB1DED" w:rsidP="004D404D">
      <w:pPr>
        <w:autoSpaceDE w:val="0"/>
        <w:autoSpaceDN w:val="0"/>
        <w:adjustRightInd w:val="0"/>
        <w:spacing w:after="0" w:line="276" w:lineRule="auto"/>
        <w:ind w:firstLine="567"/>
        <w:rPr>
          <w:rFonts w:ascii="Century Gothic" w:hAnsi="Century Gothic"/>
          <w:color w:val="000000"/>
          <w:sz w:val="20"/>
          <w:szCs w:val="20"/>
        </w:rPr>
      </w:pPr>
      <w:r w:rsidRPr="008B554F">
        <w:rPr>
          <w:rFonts w:ascii="Century Gothic" w:hAnsi="Century Gothic"/>
          <w:sz w:val="20"/>
          <w:szCs w:val="20"/>
        </w:rPr>
        <w:t xml:space="preserve">W 2025 roku poniesiono za okres 12.2024 – 11.2025 koszty z tytułu odbierania </w:t>
      </w:r>
      <w:r w:rsidRPr="008B554F">
        <w:rPr>
          <w:rFonts w:ascii="Century Gothic" w:hAnsi="Century Gothic"/>
          <w:sz w:val="20"/>
          <w:szCs w:val="20"/>
        </w:rPr>
        <w:br/>
        <w:t xml:space="preserve">i zagospodarowania odpadów komunalnych w kwocie 12 018 267,96 - wyższe </w:t>
      </w:r>
      <w:r w:rsidRPr="008B554F">
        <w:rPr>
          <w:rFonts w:ascii="Century Gothic" w:hAnsi="Century Gothic"/>
          <w:sz w:val="20"/>
          <w:szCs w:val="20"/>
        </w:rPr>
        <w:br/>
        <w:t>o 2 819 147,36 zł, tj. o 30,65%, niż w 2024 roku (9 199 120,60 zł) oraz z tytułu dostarczania worków do segregacji w kwocie 207 003,02 zł - wyższe o 12 251,04 zł, tj. o 6,29%,</w:t>
      </w:r>
      <w:r w:rsidRPr="008B554F">
        <w:rPr>
          <w:rFonts w:ascii="Century Gothic" w:hAnsi="Century Gothic"/>
          <w:sz w:val="20"/>
          <w:szCs w:val="20"/>
        </w:rPr>
        <w:br/>
        <w:t xml:space="preserve"> niż w roku 2024 (194 751,98 zł). </w:t>
      </w:r>
      <w:r w:rsidRPr="008B554F">
        <w:rPr>
          <w:rFonts w:ascii="Century Gothic" w:hAnsi="Century Gothic"/>
          <w:color w:val="000000"/>
          <w:sz w:val="20"/>
          <w:szCs w:val="20"/>
        </w:rPr>
        <w:t xml:space="preserve"> </w:t>
      </w:r>
      <w:bookmarkStart w:id="92" w:name="_Hlk227582029"/>
      <w:r w:rsidRPr="008B554F">
        <w:rPr>
          <w:rFonts w:ascii="Century Gothic" w:hAnsi="Century Gothic"/>
          <w:color w:val="000000"/>
          <w:sz w:val="20"/>
          <w:szCs w:val="20"/>
        </w:rPr>
        <w:t>Z wypłacanego w 2025 roku wynagrodzenia dokonano potrąceń z tytułu kar umownych wymierzonych wykonawcy na łączną kwotę 4 200,00 zł.</w:t>
      </w:r>
      <w:bookmarkEnd w:id="92"/>
    </w:p>
    <w:p w14:paraId="71357913" w14:textId="77777777" w:rsidR="00CB1DED" w:rsidRPr="008B554F" w:rsidRDefault="00CB1DED" w:rsidP="004D404D">
      <w:pPr>
        <w:autoSpaceDE w:val="0"/>
        <w:autoSpaceDN w:val="0"/>
        <w:adjustRightInd w:val="0"/>
        <w:spacing w:after="0" w:line="276" w:lineRule="auto"/>
        <w:ind w:firstLine="567"/>
        <w:rPr>
          <w:rFonts w:ascii="Century Gothic" w:hAnsi="Century Gothic"/>
          <w:sz w:val="20"/>
          <w:szCs w:val="20"/>
        </w:rPr>
      </w:pPr>
      <w:bookmarkStart w:id="93" w:name="_Hlk195797002"/>
      <w:r w:rsidRPr="008B554F">
        <w:rPr>
          <w:rFonts w:ascii="Century Gothic" w:hAnsi="Century Gothic"/>
          <w:sz w:val="20"/>
          <w:szCs w:val="20"/>
        </w:rPr>
        <w:t xml:space="preserve">Razem wydatki z tytułu realizacji zamówień na usługi związane bezpośrednio </w:t>
      </w:r>
      <w:r w:rsidRPr="008B554F">
        <w:rPr>
          <w:rFonts w:ascii="Century Gothic" w:hAnsi="Century Gothic"/>
          <w:sz w:val="20"/>
          <w:szCs w:val="20"/>
        </w:rPr>
        <w:br/>
        <w:t xml:space="preserve">z odbiorem i zagospodarowaniem odpadów komunalnych oraz zapewnieniem dostępności PSZOK w 2025 roku osiągnęły kwotę 12 611 115,75 zł i były wyższe o 2 869 781,25 zł, </w:t>
      </w:r>
      <w:r w:rsidRPr="008B554F">
        <w:rPr>
          <w:rFonts w:ascii="Century Gothic" w:hAnsi="Century Gothic"/>
          <w:sz w:val="20"/>
          <w:szCs w:val="20"/>
        </w:rPr>
        <w:br/>
        <w:t>tj. o 29,46%, niż w 2024 roku</w:t>
      </w:r>
      <w:bookmarkEnd w:id="93"/>
      <w:r w:rsidRPr="008B554F">
        <w:rPr>
          <w:rFonts w:ascii="Century Gothic" w:hAnsi="Century Gothic"/>
          <w:sz w:val="20"/>
          <w:szCs w:val="20"/>
        </w:rPr>
        <w:t xml:space="preserve"> (9 741 334,50 zł).</w:t>
      </w:r>
    </w:p>
    <w:p w14:paraId="2B72BD3F" w14:textId="77777777"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W ramach gminnego systemu gospodarki odpadami poniesiono w 2025 roku także:</w:t>
      </w:r>
    </w:p>
    <w:p w14:paraId="6BD2F0BA" w14:textId="3F32C614"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 koszty obsługi administracyjnej systemu w kwocie 528 367,04 zł (w 2024 roku - 577 982,51 zł),</w:t>
      </w:r>
    </w:p>
    <w:p w14:paraId="1669FD6B" w14:textId="2DE29C78"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sz w:val="20"/>
          <w:szCs w:val="20"/>
        </w:rPr>
        <w:t xml:space="preserve">- koszty działań na rzecz edukacji ekologicznej w zakresie prawidłowego postępowania </w:t>
      </w:r>
      <w:r w:rsidRPr="008B554F">
        <w:rPr>
          <w:rFonts w:ascii="Century Gothic" w:hAnsi="Century Gothic"/>
          <w:sz w:val="20"/>
          <w:szCs w:val="20"/>
        </w:rPr>
        <w:br/>
        <w:t xml:space="preserve">z odpadami w kwocie 12 600,00 zł (w 2024 roku - 151 825,44 zł, w tym wydatkowano </w:t>
      </w:r>
      <w:r w:rsidRPr="008B554F">
        <w:rPr>
          <w:rFonts w:ascii="Century Gothic" w:hAnsi="Century Gothic"/>
          <w:sz w:val="20"/>
          <w:szCs w:val="20"/>
        </w:rPr>
        <w:br/>
        <w:t xml:space="preserve">na zakup zestawów pojemników do segregacji odpadów ustawionych w przestrzeni publicznej). </w:t>
      </w:r>
    </w:p>
    <w:p w14:paraId="7B2BB06F" w14:textId="69997538"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 Łącznie wydatki związane z funkcjonowaniem systemu w 2025 roku wyniosły 13 152 082,79 zł i były wyższe o 2 680 940,34 zł (25,60%) od wydatków poniesionych </w:t>
      </w:r>
      <w:r w:rsidRPr="008B554F">
        <w:rPr>
          <w:rFonts w:ascii="Century Gothic" w:hAnsi="Century Gothic"/>
          <w:sz w:val="20"/>
          <w:szCs w:val="20"/>
        </w:rPr>
        <w:br/>
        <w:t>w roku poprzednim (10 471 142,45 zł).</w:t>
      </w:r>
    </w:p>
    <w:p w14:paraId="561C85DD" w14:textId="6F52FA94" w:rsidR="00CB1DED" w:rsidRPr="008B554F" w:rsidRDefault="00CB1DED" w:rsidP="004D404D">
      <w:pPr>
        <w:spacing w:after="0" w:line="276" w:lineRule="auto"/>
        <w:ind w:firstLine="567"/>
        <w:rPr>
          <w:rFonts w:ascii="Century Gothic" w:eastAsia="Times New Roman" w:hAnsi="Century Gothic"/>
          <w:color w:val="000000"/>
          <w:sz w:val="20"/>
          <w:szCs w:val="20"/>
          <w:lang w:eastAsia="pl-PL"/>
        </w:rPr>
      </w:pPr>
      <w:r w:rsidRPr="008B554F">
        <w:rPr>
          <w:rFonts w:ascii="Century Gothic" w:eastAsia="Times New Roman" w:hAnsi="Century Gothic"/>
          <w:color w:val="000000"/>
          <w:sz w:val="20"/>
          <w:szCs w:val="20"/>
          <w:lang w:eastAsia="pl-PL"/>
        </w:rPr>
        <w:lastRenderedPageBreak/>
        <w:t xml:space="preserve">Opłata za gospodarowanie odpadami komunalnymi dla nieruchomości zamieszkałych naliczana była w oparciu o średnie miesięczne zużycie wody na nieruchomości w poprzednim roku kalendarzowym wg stawki podstawowej wynoszącej </w:t>
      </w:r>
      <w:bookmarkStart w:id="94" w:name="_Hlk165830263"/>
      <w:r w:rsidRPr="008B554F">
        <w:rPr>
          <w:rFonts w:ascii="Century Gothic" w:eastAsia="Times New Roman" w:hAnsi="Century Gothic"/>
          <w:color w:val="000000"/>
          <w:sz w:val="20"/>
          <w:szCs w:val="20"/>
          <w:lang w:eastAsia="pl-PL"/>
        </w:rPr>
        <w:t>9,00 zł za 1 m</w:t>
      </w:r>
      <w:r w:rsidRPr="008B554F">
        <w:rPr>
          <w:rFonts w:ascii="Century Gothic" w:eastAsia="Times New Roman" w:hAnsi="Century Gothic"/>
          <w:color w:val="000000"/>
          <w:sz w:val="20"/>
          <w:szCs w:val="20"/>
          <w:vertAlign w:val="superscript"/>
          <w:lang w:eastAsia="pl-PL"/>
        </w:rPr>
        <w:t xml:space="preserve">3 </w:t>
      </w:r>
      <w:r w:rsidRPr="008B554F">
        <w:rPr>
          <w:rFonts w:ascii="Century Gothic" w:eastAsia="Times New Roman" w:hAnsi="Century Gothic"/>
          <w:color w:val="000000"/>
          <w:sz w:val="20"/>
          <w:szCs w:val="20"/>
          <w:lang w:eastAsia="pl-PL"/>
        </w:rPr>
        <w:t>zużytej wody n</w:t>
      </w:r>
      <w:bookmarkEnd w:id="94"/>
      <w:r w:rsidRPr="008B554F">
        <w:rPr>
          <w:rFonts w:ascii="Century Gothic" w:eastAsia="Times New Roman" w:hAnsi="Century Gothic"/>
          <w:color w:val="000000"/>
          <w:sz w:val="20"/>
          <w:szCs w:val="20"/>
          <w:lang w:eastAsia="pl-PL"/>
        </w:rPr>
        <w:t>a nieruchomości (obniżenie stawki do tej kwoty nastąpiło od 1 kwietnia 2024 roku). Pomimo rozbieżnych opinii mieszkańców obowiązująca stawka opłaty była bardzo korzystna – stanowiła tylko 40,60% dopuszczalnej maksymalnej stawki opłaty, która na koniec 2025 roku wynosiła 22,17 zł za 1 m</w:t>
      </w:r>
      <w:r w:rsidRPr="008B554F">
        <w:rPr>
          <w:rFonts w:ascii="Century Gothic" w:eastAsia="Times New Roman" w:hAnsi="Century Gothic"/>
          <w:color w:val="000000"/>
          <w:sz w:val="20"/>
          <w:szCs w:val="20"/>
          <w:vertAlign w:val="superscript"/>
          <w:lang w:eastAsia="pl-PL"/>
        </w:rPr>
        <w:t>3</w:t>
      </w:r>
      <w:r w:rsidRPr="008B554F">
        <w:rPr>
          <w:rFonts w:ascii="Century Gothic" w:eastAsia="Times New Roman" w:hAnsi="Century Gothic"/>
          <w:color w:val="000000"/>
          <w:sz w:val="20"/>
          <w:szCs w:val="20"/>
          <w:lang w:eastAsia="pl-PL"/>
        </w:rPr>
        <w:t xml:space="preserve"> zużytej wody na nieruchomości. Utrzymanie stawki podstawowej opłaty na tak niskim poziomie przez cały 2025 rok było możliwe w związku z </w:t>
      </w:r>
      <w:r w:rsidR="00635821">
        <w:rPr>
          <w:rFonts w:ascii="Century Gothic" w:eastAsia="Times New Roman" w:hAnsi="Century Gothic"/>
          <w:color w:val="000000"/>
          <w:sz w:val="20"/>
          <w:szCs w:val="20"/>
          <w:lang w:eastAsia="pl-PL"/>
        </w:rPr>
        <w:t>n</w:t>
      </w:r>
      <w:r w:rsidRPr="008B554F">
        <w:rPr>
          <w:rFonts w:ascii="Century Gothic" w:eastAsia="Times New Roman" w:hAnsi="Century Gothic"/>
          <w:color w:val="000000"/>
          <w:sz w:val="20"/>
          <w:szCs w:val="20"/>
          <w:lang w:eastAsia="pl-PL"/>
        </w:rPr>
        <w:t>iewydatkowaniem wszystkich środków pochodzących z opłaty w roku 2024. Wg stanu na dzień 31.12.2024 r. kwota niewydatkowanych środków pochodzących z opłaty za gospodarowanie odpadami komunalnymi wyniosła 3 864 358,49 zł i zgodnie z art. 217 ust. 2 pkt. 8 ustawy o finansach publicznych stanowiła przychody budżetu roku 2025 - została wprowadzona do budżetu 2025 roku z przeznaczeniem na wydatki bieżące. Stawka opłaty podwyższonej w przypadku stwierdzenia nieprawidłowości w zakresie wykonywania obowiązku selektywnego zbierania odpadów komunalnych stanowiła dwukrotność stawki opłaty podstawowej i wynosiła odpowiednio 18,00 zł za 1 m</w:t>
      </w:r>
      <w:r w:rsidRPr="008B554F">
        <w:rPr>
          <w:rFonts w:ascii="Century Gothic" w:eastAsia="Times New Roman" w:hAnsi="Century Gothic"/>
          <w:color w:val="000000"/>
          <w:sz w:val="20"/>
          <w:szCs w:val="20"/>
          <w:vertAlign w:val="superscript"/>
          <w:lang w:eastAsia="pl-PL"/>
        </w:rPr>
        <w:t xml:space="preserve">3 </w:t>
      </w:r>
      <w:r w:rsidRPr="008B554F">
        <w:rPr>
          <w:rFonts w:ascii="Century Gothic" w:eastAsia="Times New Roman" w:hAnsi="Century Gothic"/>
          <w:color w:val="000000"/>
          <w:sz w:val="20"/>
          <w:szCs w:val="20"/>
          <w:lang w:eastAsia="pl-PL"/>
        </w:rPr>
        <w:t>zużytej wody na nieruchomości.</w:t>
      </w:r>
    </w:p>
    <w:p w14:paraId="1F484CB9" w14:textId="77777777"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Nadal obowiązywało ustawowe ograniczenie opłaty za gospodarowanie odpadami komunalnymi do kwoty nie przekraczającej 7,8% </w:t>
      </w:r>
      <w:bookmarkStart w:id="95" w:name="_Hlk164433504"/>
      <w:r w:rsidRPr="008B554F">
        <w:rPr>
          <w:rFonts w:ascii="Century Gothic" w:hAnsi="Century Gothic"/>
          <w:sz w:val="20"/>
          <w:szCs w:val="20"/>
        </w:rPr>
        <w:t xml:space="preserve">przeciętnego miesięcznego </w:t>
      </w:r>
      <w:bookmarkEnd w:id="95"/>
      <w:r w:rsidRPr="008B554F">
        <w:rPr>
          <w:rFonts w:ascii="Century Gothic" w:hAnsi="Century Gothic"/>
          <w:sz w:val="20"/>
          <w:szCs w:val="20"/>
        </w:rPr>
        <w:t xml:space="preserve">dochodu rozporządzalnego na 1 osobę ogółem za gospodarstwo domowe. W okresie od 1 stycznia </w:t>
      </w:r>
      <w:r w:rsidRPr="008B554F">
        <w:rPr>
          <w:rFonts w:ascii="Century Gothic" w:hAnsi="Century Gothic"/>
          <w:sz w:val="20"/>
          <w:szCs w:val="20"/>
        </w:rPr>
        <w:br/>
        <w:t xml:space="preserve">do 31 marca 2025 roku kwota, do której ograniczana była opłata dla jednego gospodarstwa domowego ustalana była w oparciu o </w:t>
      </w:r>
      <w:bookmarkStart w:id="96" w:name="_Hlk165828758"/>
      <w:r w:rsidRPr="008B554F">
        <w:rPr>
          <w:rFonts w:ascii="Century Gothic" w:hAnsi="Century Gothic"/>
          <w:sz w:val="20"/>
          <w:szCs w:val="20"/>
        </w:rPr>
        <w:t xml:space="preserve">dochód rozporządzalny na 1 osobę ogółem </w:t>
      </w:r>
      <w:r w:rsidRPr="008B554F">
        <w:rPr>
          <w:rFonts w:ascii="Century Gothic" w:hAnsi="Century Gothic"/>
          <w:sz w:val="20"/>
          <w:szCs w:val="20"/>
        </w:rPr>
        <w:br/>
        <w:t xml:space="preserve">w 2023 r. </w:t>
      </w:r>
      <w:bookmarkEnd w:id="96"/>
      <w:r w:rsidRPr="008B554F">
        <w:rPr>
          <w:rFonts w:ascii="Century Gothic" w:hAnsi="Century Gothic"/>
          <w:sz w:val="20"/>
          <w:szCs w:val="20"/>
        </w:rPr>
        <w:t xml:space="preserve">(2 678,30 zł) i wynosiła 208,90 zł. Po ogłoszeniu przeciętnego miesięcznego dochodu rozporządzalnego na 1 osobę ogółem w 2024 r. (3 167,17 zł. zł) uległa zmianie </w:t>
      </w:r>
      <w:r w:rsidRPr="008B554F">
        <w:rPr>
          <w:rFonts w:ascii="Century Gothic" w:hAnsi="Century Gothic"/>
          <w:sz w:val="20"/>
          <w:szCs w:val="20"/>
        </w:rPr>
        <w:br/>
        <w:t xml:space="preserve">i w okresie od 1 kwietnia do 31 grudnia 2025 roku miesięczna opłata dla jednego gospodarstwa domowego podlegała ograniczeniu do kwoty 247,03 zł. </w:t>
      </w:r>
    </w:p>
    <w:p w14:paraId="33B41C17" w14:textId="13722837"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bCs/>
          <w:color w:val="000000"/>
          <w:sz w:val="20"/>
          <w:szCs w:val="20"/>
        </w:rPr>
        <w:t xml:space="preserve">Właścicielom nieruchomości zamieszkałych, zabudowanych budynkami </w:t>
      </w:r>
      <w:r w:rsidR="003104C0">
        <w:rPr>
          <w:rFonts w:ascii="Century Gothic" w:hAnsi="Century Gothic"/>
          <w:bCs/>
          <w:color w:val="000000"/>
          <w:sz w:val="20"/>
          <w:szCs w:val="20"/>
        </w:rPr>
        <w:t>j</w:t>
      </w:r>
      <w:r w:rsidRPr="008B554F">
        <w:rPr>
          <w:rFonts w:ascii="Century Gothic" w:hAnsi="Century Gothic"/>
          <w:bCs/>
          <w:color w:val="000000"/>
          <w:sz w:val="20"/>
          <w:szCs w:val="20"/>
        </w:rPr>
        <w:t xml:space="preserve">ednorodzinnymi kompostującym bioodpady stanowiące odpady komunalne </w:t>
      </w:r>
      <w:r w:rsidR="003104C0">
        <w:rPr>
          <w:rFonts w:ascii="Century Gothic" w:hAnsi="Century Gothic"/>
          <w:bCs/>
          <w:color w:val="000000"/>
          <w:sz w:val="20"/>
          <w:szCs w:val="20"/>
        </w:rPr>
        <w:br/>
      </w:r>
      <w:r w:rsidRPr="008B554F">
        <w:rPr>
          <w:rFonts w:ascii="Century Gothic" w:hAnsi="Century Gothic"/>
          <w:bCs/>
          <w:color w:val="000000"/>
          <w:sz w:val="20"/>
          <w:szCs w:val="20"/>
        </w:rPr>
        <w:t xml:space="preserve">w kompostowniku przydomowym przysługiwało częściowe zwolnienie z opłaty za </w:t>
      </w:r>
      <w:r w:rsidR="003104C0">
        <w:rPr>
          <w:rFonts w:ascii="Century Gothic" w:hAnsi="Century Gothic"/>
          <w:bCs/>
          <w:color w:val="000000"/>
          <w:sz w:val="20"/>
          <w:szCs w:val="20"/>
        </w:rPr>
        <w:t>g</w:t>
      </w:r>
      <w:r w:rsidRPr="008B554F">
        <w:rPr>
          <w:rFonts w:ascii="Century Gothic" w:hAnsi="Century Gothic"/>
          <w:bCs/>
          <w:color w:val="000000"/>
          <w:sz w:val="20"/>
          <w:szCs w:val="20"/>
        </w:rPr>
        <w:t>ospodarowanie odpadami komunalnymi w kwocie 6,00 zł odliczanej od kwoty miesięcznej opłaty. Z przywileju tego wg stanu na 31 grudnia 2025 r. korzystało 741 (o 30 mniej, niż przed rokiem) właścicieli nieruchomości deklarujących opłatę.</w:t>
      </w:r>
    </w:p>
    <w:p w14:paraId="1FA671C1" w14:textId="1D7D811A"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Dochody osiągnięte z opłat za gospodarowanie odpadami komunalnymi w roku 2025 wyniosły </w:t>
      </w:r>
      <w:bookmarkStart w:id="97" w:name="_Hlk227916449"/>
      <w:r w:rsidRPr="008B554F">
        <w:rPr>
          <w:rFonts w:ascii="Century Gothic" w:hAnsi="Century Gothic"/>
          <w:sz w:val="20"/>
          <w:szCs w:val="20"/>
        </w:rPr>
        <w:t xml:space="preserve">9 756 285,44 zł </w:t>
      </w:r>
      <w:bookmarkEnd w:id="97"/>
      <w:r w:rsidRPr="008B554F">
        <w:rPr>
          <w:rFonts w:ascii="Century Gothic" w:hAnsi="Century Gothic"/>
          <w:sz w:val="20"/>
          <w:szCs w:val="20"/>
        </w:rPr>
        <w:t xml:space="preserve">i były niższe o 186 018,72 zł (tj. o 1,87%), niż dochody z tego tytułu </w:t>
      </w:r>
      <w:r w:rsidR="003104C0">
        <w:rPr>
          <w:rFonts w:ascii="Century Gothic" w:hAnsi="Century Gothic"/>
          <w:sz w:val="20"/>
          <w:szCs w:val="20"/>
        </w:rPr>
        <w:br/>
      </w:r>
      <w:r w:rsidRPr="008B554F">
        <w:rPr>
          <w:rFonts w:ascii="Century Gothic" w:hAnsi="Century Gothic"/>
          <w:sz w:val="20"/>
          <w:szCs w:val="20"/>
        </w:rPr>
        <w:t>w 2024 roku (9 942 304,16 zł), co związane było z poborem opłaty w stawce 9 zł /1m</w:t>
      </w:r>
      <w:r w:rsidRPr="003104C0">
        <w:rPr>
          <w:rFonts w:ascii="Century Gothic" w:hAnsi="Century Gothic"/>
          <w:sz w:val="20"/>
          <w:szCs w:val="20"/>
          <w:vertAlign w:val="superscript"/>
        </w:rPr>
        <w:t>3</w:t>
      </w:r>
      <w:r w:rsidRPr="008B554F">
        <w:rPr>
          <w:rFonts w:ascii="Century Gothic" w:hAnsi="Century Gothic"/>
          <w:sz w:val="20"/>
          <w:szCs w:val="20"/>
        </w:rPr>
        <w:t xml:space="preserve"> zużytej wody na nieruchomości za 12 miesięcy w roku 2025, podczas gdy w roku 2024 pobór wg tej stawki miał miejsce za 8 miesięcy, natomiast za pozostałe 4 miesiące wg wyższej stawki </w:t>
      </w:r>
      <w:r w:rsidRPr="008B554F">
        <w:rPr>
          <w:rFonts w:ascii="Century Gothic" w:hAnsi="Century Gothic"/>
          <w:sz w:val="20"/>
          <w:szCs w:val="20"/>
        </w:rPr>
        <w:br/>
        <w:t>(10,50 zł/1m</w:t>
      </w:r>
      <w:r w:rsidRPr="003104C0">
        <w:rPr>
          <w:rFonts w:ascii="Century Gothic" w:hAnsi="Century Gothic"/>
          <w:sz w:val="20"/>
          <w:szCs w:val="20"/>
          <w:vertAlign w:val="superscript"/>
        </w:rPr>
        <w:t xml:space="preserve">3 </w:t>
      </w:r>
      <w:r w:rsidRPr="008B554F">
        <w:rPr>
          <w:rFonts w:ascii="Century Gothic" w:hAnsi="Century Gothic"/>
          <w:sz w:val="20"/>
          <w:szCs w:val="20"/>
        </w:rPr>
        <w:t xml:space="preserve">zużytej wody). Jednocześnie osiągnięty dochód stanowił 109,56% planowanego w budżecie dochodu z opłaty w 2025 roku (8 904 600,00 zł), co świadczy </w:t>
      </w:r>
      <w:r w:rsidRPr="008B554F">
        <w:rPr>
          <w:rFonts w:ascii="Century Gothic" w:hAnsi="Century Gothic"/>
          <w:sz w:val="20"/>
          <w:szCs w:val="20"/>
        </w:rPr>
        <w:br/>
        <w:t xml:space="preserve">o ściągalności na dobrym poziomie, a po części jest efektem działań kontrolnych </w:t>
      </w:r>
      <w:r w:rsidRPr="008B554F">
        <w:rPr>
          <w:rFonts w:ascii="Century Gothic" w:hAnsi="Century Gothic"/>
          <w:sz w:val="20"/>
          <w:szCs w:val="20"/>
        </w:rPr>
        <w:br/>
        <w:t>i postępowań prowadzonych wobec właścicieli nieruchomości zaniżających podstawę obliczenia opłaty w deklaracjach składanych w okresie minionym.</w:t>
      </w:r>
    </w:p>
    <w:p w14:paraId="4F66B2F5" w14:textId="2EB1822D"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I półroczu 2025 roku zaangażowano w budżecie gospodarki odpadami środki pochodzące z opłaty niewydatkowane w 2024 roku w kwocie 3 864 358,49 zł, przeznaczając je na bieżące wydatki. W związku z tym możliwe było utrzymanie stawki opłaty </w:t>
      </w:r>
      <w:r w:rsidRPr="008B554F">
        <w:rPr>
          <w:rFonts w:ascii="Century Gothic" w:hAnsi="Century Gothic"/>
          <w:sz w:val="20"/>
          <w:szCs w:val="20"/>
        </w:rPr>
        <w:br/>
        <w:t>za gospodarowanie odpadami komunalnymi na poziomie 9 zł za 1 m</w:t>
      </w:r>
      <w:r w:rsidRPr="003104C0">
        <w:rPr>
          <w:rFonts w:ascii="Century Gothic" w:hAnsi="Century Gothic"/>
          <w:sz w:val="20"/>
          <w:szCs w:val="20"/>
          <w:vertAlign w:val="superscript"/>
        </w:rPr>
        <w:t>3</w:t>
      </w:r>
      <w:r w:rsidRPr="008B554F">
        <w:rPr>
          <w:rFonts w:ascii="Century Gothic" w:hAnsi="Century Gothic"/>
          <w:sz w:val="20"/>
          <w:szCs w:val="20"/>
        </w:rPr>
        <w:t xml:space="preserve"> zużytej wody </w:t>
      </w:r>
      <w:r w:rsidRPr="008B554F">
        <w:rPr>
          <w:rFonts w:ascii="Century Gothic" w:hAnsi="Century Gothic"/>
          <w:sz w:val="20"/>
          <w:szCs w:val="20"/>
        </w:rPr>
        <w:br/>
        <w:t xml:space="preserve">na nieruchomości przez cały rok budżetowy 2025, mimo znacznie </w:t>
      </w:r>
      <w:proofErr w:type="gramStart"/>
      <w:r w:rsidRPr="008B554F">
        <w:rPr>
          <w:rFonts w:ascii="Century Gothic" w:hAnsi="Century Gothic"/>
          <w:sz w:val="20"/>
          <w:szCs w:val="20"/>
        </w:rPr>
        <w:t>wyższych,</w:t>
      </w:r>
      <w:proofErr w:type="gramEnd"/>
      <w:r w:rsidRPr="008B554F">
        <w:rPr>
          <w:rFonts w:ascii="Century Gothic" w:hAnsi="Century Gothic"/>
          <w:sz w:val="20"/>
          <w:szCs w:val="20"/>
        </w:rPr>
        <w:t xml:space="preserve"> niż w 2024 roku wydatków. Na koniec roku 2025 pozostały niewydatkowane środki pochodzące z opłaty </w:t>
      </w:r>
      <w:r w:rsidRPr="008B554F">
        <w:rPr>
          <w:rFonts w:ascii="Century Gothic" w:hAnsi="Century Gothic"/>
          <w:sz w:val="20"/>
          <w:szCs w:val="20"/>
        </w:rPr>
        <w:br/>
        <w:t xml:space="preserve">w kwocie 468 561,14 zł, które stanowić będą zgodnie z art. 217 ust. 2 pkt. 8 ustawy o finansach publicznych przychody budżetu roku 2026. Zostaną one przeznaczone na bieżące </w:t>
      </w:r>
      <w:r w:rsidRPr="008B554F">
        <w:rPr>
          <w:rFonts w:ascii="Century Gothic" w:hAnsi="Century Gothic"/>
          <w:sz w:val="20"/>
          <w:szCs w:val="20"/>
        </w:rPr>
        <w:lastRenderedPageBreak/>
        <w:t xml:space="preserve">wydatki związane z odbiorem i zagospodarowaniem odpadów komunalnych, prowadzeniem PSZOK </w:t>
      </w:r>
      <w:r w:rsidRPr="008B554F">
        <w:rPr>
          <w:rFonts w:ascii="Century Gothic" w:hAnsi="Century Gothic"/>
          <w:sz w:val="20"/>
          <w:szCs w:val="20"/>
        </w:rPr>
        <w:br/>
        <w:t xml:space="preserve">oraz dostarczaniem worków do selektywnego zbierania odpadów komunalnych. </w:t>
      </w:r>
    </w:p>
    <w:p w14:paraId="31EC4389" w14:textId="585AF7A4" w:rsidR="00CB1DED" w:rsidRPr="008B554F" w:rsidRDefault="00CB1DED"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Z uwagi na to, że dochody pochodzące z opłaty za gospodarowanie odpadami komunalnymi osiągnięte przy stawce 9,00 zł za </w:t>
      </w:r>
      <w:bookmarkStart w:id="98" w:name="_Hlk227916917"/>
      <w:r w:rsidRPr="008B554F">
        <w:rPr>
          <w:rFonts w:ascii="Century Gothic" w:hAnsi="Century Gothic"/>
          <w:sz w:val="20"/>
          <w:szCs w:val="20"/>
        </w:rPr>
        <w:t>1 m</w:t>
      </w:r>
      <w:r w:rsidRPr="003104C0">
        <w:rPr>
          <w:rFonts w:ascii="Century Gothic" w:hAnsi="Century Gothic"/>
          <w:sz w:val="20"/>
          <w:szCs w:val="20"/>
          <w:vertAlign w:val="superscript"/>
        </w:rPr>
        <w:t>3</w:t>
      </w:r>
      <w:r w:rsidRPr="008B554F">
        <w:rPr>
          <w:rFonts w:ascii="Century Gothic" w:hAnsi="Century Gothic"/>
          <w:sz w:val="20"/>
          <w:szCs w:val="20"/>
        </w:rPr>
        <w:t xml:space="preserve"> zużytej wody na nieruchomości </w:t>
      </w:r>
      <w:bookmarkEnd w:id="98"/>
      <w:r w:rsidRPr="008B554F">
        <w:rPr>
          <w:rFonts w:ascii="Century Gothic" w:hAnsi="Century Gothic"/>
          <w:sz w:val="20"/>
          <w:szCs w:val="20"/>
        </w:rPr>
        <w:t xml:space="preserve">w roku 2025 (9 756 285,44 zł) wykazywały wysoki deficyt (-3 395 797,35 zł) w odniesieniu </w:t>
      </w:r>
      <w:r w:rsidRPr="008B554F">
        <w:rPr>
          <w:rFonts w:ascii="Century Gothic" w:hAnsi="Century Gothic"/>
          <w:sz w:val="20"/>
          <w:szCs w:val="20"/>
        </w:rPr>
        <w:br/>
        <w:t>do poniesionych w 2025 roku wydatków (13 152 082,79 zł) i stanowiły tylko 74,18% tychże wydatków, Rada Miasta Mława podjęła w dniu 5 listopada 2025 r. uchwałę  nr XX/197/2025 zmieniając</w:t>
      </w:r>
      <w:r w:rsidR="003104C0">
        <w:rPr>
          <w:rFonts w:ascii="Century Gothic" w:hAnsi="Century Gothic"/>
          <w:sz w:val="20"/>
          <w:szCs w:val="20"/>
        </w:rPr>
        <w:t>ą</w:t>
      </w:r>
      <w:r w:rsidRPr="008B554F">
        <w:rPr>
          <w:rFonts w:ascii="Century Gothic" w:hAnsi="Century Gothic"/>
          <w:sz w:val="20"/>
          <w:szCs w:val="20"/>
        </w:rPr>
        <w:t xml:space="preserve"> uchwałę w sprawie wyboru metody ustalenia opłaty za gospodarowanie odpadami komunalnymi i stawek opłat, ustalając stawkę opłaty na poziomie 11,00 zł za 1 m</w:t>
      </w:r>
      <w:r w:rsidRPr="003104C0">
        <w:rPr>
          <w:rFonts w:ascii="Century Gothic" w:hAnsi="Century Gothic"/>
          <w:sz w:val="20"/>
          <w:szCs w:val="20"/>
          <w:vertAlign w:val="superscript"/>
        </w:rPr>
        <w:t xml:space="preserve">3 </w:t>
      </w:r>
      <w:r w:rsidRPr="008B554F">
        <w:rPr>
          <w:rFonts w:ascii="Century Gothic" w:hAnsi="Century Gothic"/>
          <w:sz w:val="20"/>
          <w:szCs w:val="20"/>
        </w:rPr>
        <w:t xml:space="preserve">zużytej wody na nieruchomości, począwszy od 1 stycznia 2026 r. Stawka ta nie zbilansuje </w:t>
      </w:r>
      <w:r w:rsidRPr="008B554F">
        <w:rPr>
          <w:rFonts w:ascii="Century Gothic" w:hAnsi="Century Gothic"/>
          <w:sz w:val="20"/>
          <w:szCs w:val="20"/>
        </w:rPr>
        <w:br/>
        <w:t xml:space="preserve">w roku 2026 zaplanowanych wydatków, wobec czego konieczne stanie się sfinansowanie </w:t>
      </w:r>
      <w:r w:rsidRPr="008B554F">
        <w:rPr>
          <w:rFonts w:ascii="Century Gothic" w:hAnsi="Century Gothic"/>
          <w:sz w:val="20"/>
          <w:szCs w:val="20"/>
        </w:rPr>
        <w:br/>
        <w:t xml:space="preserve">ich części ze środków nie pochodzących z opłaty. Radni podejmując uchwałę uwzględnili fakt, że podwyżka stawki do wysokości, która pozwoliłaby na sfinansowanie wydatków </w:t>
      </w:r>
      <w:r w:rsidRPr="008B554F">
        <w:rPr>
          <w:rFonts w:ascii="Century Gothic" w:hAnsi="Century Gothic"/>
          <w:sz w:val="20"/>
          <w:szCs w:val="20"/>
        </w:rPr>
        <w:br/>
        <w:t>w roku 2026, tj. co najmniej do 13,00 zł za 1 m</w:t>
      </w:r>
      <w:r w:rsidRPr="003104C0">
        <w:rPr>
          <w:rFonts w:ascii="Century Gothic" w:hAnsi="Century Gothic"/>
          <w:sz w:val="20"/>
          <w:szCs w:val="20"/>
          <w:vertAlign w:val="superscript"/>
        </w:rPr>
        <w:t>3</w:t>
      </w:r>
      <w:r w:rsidRPr="008B554F">
        <w:rPr>
          <w:rFonts w:ascii="Century Gothic" w:hAnsi="Century Gothic"/>
          <w:sz w:val="20"/>
          <w:szCs w:val="20"/>
        </w:rPr>
        <w:t xml:space="preserve"> zużytej wody byłaby dotkliwa </w:t>
      </w:r>
      <w:r w:rsidRPr="008B554F">
        <w:rPr>
          <w:rFonts w:ascii="Century Gothic" w:hAnsi="Century Gothic"/>
          <w:sz w:val="20"/>
          <w:szCs w:val="20"/>
        </w:rPr>
        <w:br/>
        <w:t xml:space="preserve">dla mieszkańców. Pomimo podjęcia tej wyważonej i racjonalnej decyzji część mieszkańców oprotestowała podwyżkę stawki opłaty, zaskarżając uchwałę do Wojewódzkiego Sądu Administracyjnego. Na dzień przygotowania niniejszego opracowania skarga oczekuje </w:t>
      </w:r>
      <w:r w:rsidRPr="008B554F">
        <w:rPr>
          <w:rFonts w:ascii="Century Gothic" w:hAnsi="Century Gothic"/>
          <w:sz w:val="20"/>
          <w:szCs w:val="20"/>
        </w:rPr>
        <w:br/>
        <w:t>na rozpatrzenie, WSA nie wyznaczył jeszcze terminu rozprawy.</w:t>
      </w:r>
    </w:p>
    <w:p w14:paraId="5C3ADE9B" w14:textId="77777777" w:rsidR="00CB1DED" w:rsidRPr="008B554F" w:rsidRDefault="00CB1DED" w:rsidP="004D404D">
      <w:pPr>
        <w:autoSpaceDE w:val="0"/>
        <w:autoSpaceDN w:val="0"/>
        <w:adjustRightInd w:val="0"/>
        <w:spacing w:after="0" w:line="276" w:lineRule="auto"/>
        <w:ind w:firstLine="567"/>
        <w:rPr>
          <w:rFonts w:ascii="Century Gothic" w:eastAsia="Calibri" w:hAnsi="Century Gothic" w:cs="Times New Roman"/>
          <w:sz w:val="20"/>
          <w:szCs w:val="20"/>
        </w:rPr>
      </w:pPr>
      <w:r w:rsidRPr="008B554F">
        <w:rPr>
          <w:rFonts w:ascii="Century Gothic" w:eastAsia="Calibri" w:hAnsi="Century Gothic" w:cs="Times New Roman"/>
          <w:sz w:val="20"/>
          <w:szCs w:val="20"/>
        </w:rPr>
        <w:t xml:space="preserve">W 2025 roku kontynuowano działania na rzecz uszczelnienia systemu odpadowego, </w:t>
      </w:r>
      <w:r w:rsidRPr="008B554F">
        <w:rPr>
          <w:rFonts w:ascii="Century Gothic" w:eastAsia="Calibri" w:hAnsi="Century Gothic" w:cs="Times New Roman"/>
          <w:sz w:val="20"/>
          <w:szCs w:val="20"/>
        </w:rPr>
        <w:br/>
        <w:t>a w szczególności:</w:t>
      </w:r>
    </w:p>
    <w:p w14:paraId="597AB833" w14:textId="77777777" w:rsidR="00CB1DED" w:rsidRPr="008B554F" w:rsidRDefault="00CB1DED" w:rsidP="004D404D">
      <w:pPr>
        <w:autoSpaceDE w:val="0"/>
        <w:autoSpaceDN w:val="0"/>
        <w:adjustRightInd w:val="0"/>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 xml:space="preserve">- monitorowano wykonywanie usług i weryfikowano pochodzenie odpadów stawianych </w:t>
      </w:r>
      <w:r w:rsidRPr="008B554F">
        <w:rPr>
          <w:rFonts w:ascii="Century Gothic" w:eastAsia="Calibri" w:hAnsi="Century Gothic" w:cs="Times New Roman"/>
          <w:sz w:val="20"/>
          <w:szCs w:val="20"/>
        </w:rPr>
        <w:br/>
        <w:t>do odbioru, dostarczanych do PSZOK oraz przedstawianych do rozliczenia,</w:t>
      </w:r>
    </w:p>
    <w:p w14:paraId="53F958D7" w14:textId="2FB25110" w:rsidR="00CB1DED" w:rsidRPr="008B554F" w:rsidRDefault="00CB1DED" w:rsidP="004D404D">
      <w:pPr>
        <w:autoSpaceDE w:val="0"/>
        <w:autoSpaceDN w:val="0"/>
        <w:adjustRightInd w:val="0"/>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 xml:space="preserve">- prowadzono kontrole właścicieli nieruchomości w przedmiocie zadeklarowania </w:t>
      </w:r>
      <w:r w:rsidRPr="008B554F">
        <w:rPr>
          <w:rFonts w:ascii="Century Gothic" w:eastAsia="Calibri" w:hAnsi="Century Gothic" w:cs="Times New Roman"/>
          <w:sz w:val="20"/>
          <w:szCs w:val="20"/>
        </w:rPr>
        <w:br/>
        <w:t>do systemu (nieruchomości),</w:t>
      </w:r>
    </w:p>
    <w:p w14:paraId="1FD2018E" w14:textId="77777777" w:rsidR="00CB1DED" w:rsidRPr="008B554F" w:rsidRDefault="00CB1DED" w:rsidP="004D404D">
      <w:pPr>
        <w:spacing w:after="0" w:line="276" w:lineRule="auto"/>
        <w:rPr>
          <w:rFonts w:ascii="Century Gothic" w:eastAsia="Calibri" w:hAnsi="Century Gothic" w:cs="Times New Roman"/>
          <w:sz w:val="20"/>
          <w:szCs w:val="20"/>
        </w:rPr>
      </w:pPr>
      <w:r w:rsidRPr="008B554F">
        <w:rPr>
          <w:rFonts w:ascii="Century Gothic" w:eastAsia="Calibri" w:hAnsi="Century Gothic" w:cs="Times New Roman"/>
          <w:sz w:val="20"/>
          <w:szCs w:val="20"/>
        </w:rPr>
        <w:t xml:space="preserve">- prowadzono weryfikację danych zadeklarowanych do obliczenia opłaty (średnie miesięczne zużycie wody w poprzednim roku kalendarzowym). </w:t>
      </w:r>
    </w:p>
    <w:p w14:paraId="56926912" w14:textId="77777777" w:rsidR="00CB1DED" w:rsidRPr="008B554F" w:rsidRDefault="00CB1DED" w:rsidP="004D404D">
      <w:pPr>
        <w:spacing w:after="0" w:line="276" w:lineRule="auto"/>
        <w:ind w:firstLine="567"/>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W ramach kontroli przestrzegania i stosowania przepisów ustawy </w:t>
      </w:r>
      <w:r w:rsidRPr="008B554F">
        <w:rPr>
          <w:rFonts w:ascii="Century Gothic" w:hAnsi="Century Gothic" w:cs="Times New Roman"/>
          <w:color w:val="000000"/>
          <w:sz w:val="20"/>
          <w:szCs w:val="20"/>
        </w:rPr>
        <w:br/>
        <w:t>z dnia 13 września 1996 r. o utrzymaniu czystości i porządku w gminach oraz Regulaminu miejscowego, do której z mocy ustawy zobowiązany jest burmistrz w 2025 roku przeprowadzono:</w:t>
      </w:r>
    </w:p>
    <w:p w14:paraId="49D5B221" w14:textId="77777777" w:rsidR="00CB1DED" w:rsidRPr="008B554F" w:rsidRDefault="00CB1DED" w:rsidP="004D404D">
      <w:pPr>
        <w:spacing w:after="0" w:line="276" w:lineRule="auto"/>
        <w:rPr>
          <w:rFonts w:ascii="Century Gothic" w:hAnsi="Century Gothic"/>
          <w:color w:val="FF0000"/>
          <w:sz w:val="20"/>
          <w:szCs w:val="20"/>
        </w:rPr>
      </w:pPr>
      <w:r w:rsidRPr="008B554F">
        <w:rPr>
          <w:rFonts w:ascii="Century Gothic" w:hAnsi="Century Gothic"/>
          <w:color w:val="000000"/>
          <w:sz w:val="20"/>
          <w:szCs w:val="20"/>
        </w:rPr>
        <w:t xml:space="preserve">- 22 kontrole nieruchomości mieszkalnych w zakresie zamieszkiwania i wytwarzania odpadów komunalnych oraz wykonania obowiązku złożenia deklaracji w sprawie wysokości opłaty </w:t>
      </w:r>
      <w:r w:rsidRPr="008B554F">
        <w:rPr>
          <w:rFonts w:ascii="Century Gothic" w:hAnsi="Century Gothic"/>
          <w:color w:val="000000"/>
          <w:sz w:val="20"/>
          <w:szCs w:val="20"/>
        </w:rPr>
        <w:br/>
        <w:t xml:space="preserve">za gospodarowanie odpadami komunalnymi, </w:t>
      </w:r>
    </w:p>
    <w:p w14:paraId="261F669E" w14:textId="77777777" w:rsidR="00CB1DED" w:rsidRPr="008B554F" w:rsidRDefault="00CB1DED" w:rsidP="004D404D">
      <w:pPr>
        <w:spacing w:after="0" w:line="276" w:lineRule="auto"/>
        <w:rPr>
          <w:rFonts w:ascii="Century Gothic" w:hAnsi="Century Gothic"/>
          <w:color w:val="FF0000"/>
          <w:sz w:val="20"/>
          <w:szCs w:val="20"/>
        </w:rPr>
      </w:pPr>
      <w:bookmarkStart w:id="99" w:name="_Hlk227606626"/>
      <w:r w:rsidRPr="008B554F">
        <w:rPr>
          <w:rFonts w:ascii="Century Gothic" w:hAnsi="Century Gothic"/>
          <w:color w:val="000000"/>
          <w:sz w:val="20"/>
          <w:szCs w:val="20"/>
        </w:rPr>
        <w:t xml:space="preserve">- 192 kontrole </w:t>
      </w:r>
      <w:bookmarkStart w:id="100" w:name="_Hlk195699989"/>
      <w:r w:rsidRPr="008B554F">
        <w:rPr>
          <w:rFonts w:ascii="Century Gothic" w:hAnsi="Century Gothic"/>
          <w:color w:val="000000"/>
          <w:sz w:val="20"/>
          <w:szCs w:val="20"/>
        </w:rPr>
        <w:t xml:space="preserve">nieruchomości nieprzyłączonych do sieci kanalizacji, sanitarnej wyposażonych w zbiorniki bezodpływowe, w zakresie wykonania obowiązku przyłączenia nieruchomości </w:t>
      </w:r>
      <w:r w:rsidRPr="008B554F">
        <w:rPr>
          <w:rFonts w:ascii="Century Gothic" w:hAnsi="Century Gothic"/>
          <w:color w:val="000000"/>
          <w:sz w:val="20"/>
          <w:szCs w:val="20"/>
        </w:rPr>
        <w:br/>
        <w:t xml:space="preserve">do sieci kanalizacyjnej oraz w zakresie przejściowego gromadzenia i pozbywania </w:t>
      </w:r>
      <w:r w:rsidRPr="008B554F">
        <w:rPr>
          <w:rFonts w:ascii="Century Gothic" w:hAnsi="Century Gothic"/>
          <w:color w:val="000000"/>
          <w:sz w:val="20"/>
          <w:szCs w:val="20"/>
        </w:rPr>
        <w:br/>
        <w:t>się nieczystości ciekłych</w:t>
      </w:r>
      <w:bookmarkEnd w:id="100"/>
      <w:r w:rsidRPr="008B554F">
        <w:rPr>
          <w:rFonts w:ascii="Century Gothic" w:hAnsi="Century Gothic"/>
          <w:color w:val="000000"/>
          <w:sz w:val="20"/>
          <w:szCs w:val="20"/>
        </w:rPr>
        <w:t xml:space="preserve">, </w:t>
      </w:r>
    </w:p>
    <w:p w14:paraId="1DB091F1" w14:textId="77777777" w:rsidR="00CB1DED" w:rsidRPr="008B554F" w:rsidRDefault="00CB1DED" w:rsidP="004D404D">
      <w:pPr>
        <w:spacing w:after="0" w:line="276" w:lineRule="auto"/>
        <w:rPr>
          <w:rFonts w:ascii="Century Gothic" w:hAnsi="Century Gothic"/>
          <w:color w:val="FF0000"/>
          <w:sz w:val="20"/>
          <w:szCs w:val="20"/>
        </w:rPr>
      </w:pPr>
      <w:r w:rsidRPr="008B554F">
        <w:rPr>
          <w:rFonts w:ascii="Century Gothic" w:hAnsi="Century Gothic"/>
          <w:color w:val="000000"/>
          <w:sz w:val="20"/>
          <w:szCs w:val="20"/>
        </w:rPr>
        <w:t xml:space="preserve">- 36 kontroli nieruchomości nieprzyłączonych do sieci kanalizacji sanitarnej, wyposażonych </w:t>
      </w:r>
      <w:r w:rsidRPr="008B554F">
        <w:rPr>
          <w:rFonts w:ascii="Century Gothic" w:hAnsi="Century Gothic"/>
          <w:color w:val="000000"/>
          <w:sz w:val="20"/>
          <w:szCs w:val="20"/>
        </w:rPr>
        <w:br/>
        <w:t xml:space="preserve">w przydomowe oczyszczalnie ścieków, w zakresie przejściowego gromadzenia i pozbywania </w:t>
      </w:r>
      <w:r w:rsidRPr="008B554F">
        <w:rPr>
          <w:rFonts w:ascii="Century Gothic" w:hAnsi="Century Gothic"/>
          <w:color w:val="000000"/>
          <w:sz w:val="20"/>
          <w:szCs w:val="20"/>
        </w:rPr>
        <w:br/>
        <w:t>się nieczystości ciekłych</w:t>
      </w:r>
      <w:bookmarkEnd w:id="99"/>
      <w:r w:rsidRPr="008B554F">
        <w:rPr>
          <w:rFonts w:ascii="Century Gothic" w:hAnsi="Century Gothic"/>
          <w:color w:val="000000"/>
          <w:sz w:val="20"/>
          <w:szCs w:val="20"/>
        </w:rPr>
        <w:t>.</w:t>
      </w:r>
      <w:r w:rsidRPr="008B554F">
        <w:rPr>
          <w:rFonts w:ascii="Century Gothic" w:hAnsi="Century Gothic"/>
          <w:color w:val="FF0000"/>
          <w:sz w:val="20"/>
          <w:szCs w:val="20"/>
        </w:rPr>
        <w:t xml:space="preserve"> </w:t>
      </w:r>
    </w:p>
    <w:p w14:paraId="19DB9C86" w14:textId="7777777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 xml:space="preserve">W trakcie kontroli egzekwowano prawidłowe wykonywanie obowiązków wynikających </w:t>
      </w:r>
      <w:r w:rsidRPr="008B554F">
        <w:rPr>
          <w:rFonts w:ascii="Century Gothic" w:hAnsi="Century Gothic"/>
          <w:color w:val="000000"/>
          <w:sz w:val="20"/>
          <w:szCs w:val="20"/>
        </w:rPr>
        <w:br/>
        <w:t xml:space="preserve">z ustawy (przyłączenie nieruchomości do istniejącej sieci kanalizacji sanitarnej, zawarcie umowy na opróżnianie zbiornika bezodpływowego/oczyszczalni przydomowej, systematyczne opróżnianie urządzeń/pozbywanie się nieczystości ciekłych). W przypadku stwierdzenia nieprawidłowości w tym zakresie wydawano zalecenia pokontrolne w celu ich usunięcia, </w:t>
      </w:r>
      <w:r w:rsidRPr="008B554F">
        <w:rPr>
          <w:rFonts w:ascii="Century Gothic" w:hAnsi="Century Gothic"/>
          <w:color w:val="000000"/>
          <w:sz w:val="20"/>
          <w:szCs w:val="20"/>
        </w:rPr>
        <w:br/>
        <w:t xml:space="preserve">a następnie weryfikowano ich wykonanie. </w:t>
      </w:r>
    </w:p>
    <w:p w14:paraId="19108F95" w14:textId="7777777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lastRenderedPageBreak/>
        <w:t xml:space="preserve">W przypadkach </w:t>
      </w:r>
      <w:proofErr w:type="gramStart"/>
      <w:r w:rsidRPr="008B554F">
        <w:rPr>
          <w:rFonts w:ascii="Century Gothic" w:hAnsi="Century Gothic"/>
          <w:color w:val="000000"/>
          <w:sz w:val="20"/>
          <w:szCs w:val="20"/>
        </w:rPr>
        <w:t>nie wykonania</w:t>
      </w:r>
      <w:proofErr w:type="gramEnd"/>
      <w:r w:rsidRPr="008B554F">
        <w:rPr>
          <w:rFonts w:ascii="Century Gothic" w:hAnsi="Century Gothic"/>
          <w:color w:val="000000"/>
          <w:sz w:val="20"/>
          <w:szCs w:val="20"/>
        </w:rPr>
        <w:t xml:space="preserve"> zaleceń pokontrolnych dotyczących wykonania obowiązku przyłączenia nieruchomości do istniejącej sieci kanalizacji sanitarnej prowadzono postępowania administracyjne w przedmiocie wydania decyzji nakazującej wykonanie przyłączenia. W 2025 roku:</w:t>
      </w:r>
    </w:p>
    <w:p w14:paraId="2B6104DF" w14:textId="7777777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 wszczęto postępowania w tym przedmiocie wobec właścicieli 73 nieruchomości,</w:t>
      </w:r>
    </w:p>
    <w:p w14:paraId="4404AC43" w14:textId="7777777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 xml:space="preserve">- w 57 przypadkach wydano decyzje nakazujące wykonanie przyłączenia nieruchomości </w:t>
      </w:r>
      <w:r w:rsidRPr="008B554F">
        <w:rPr>
          <w:rFonts w:ascii="Century Gothic" w:hAnsi="Century Gothic"/>
          <w:color w:val="000000"/>
          <w:sz w:val="20"/>
          <w:szCs w:val="20"/>
        </w:rPr>
        <w:br/>
        <w:t>do istniejącej sieci kanalizacji sanitarnej,</w:t>
      </w:r>
    </w:p>
    <w:p w14:paraId="02516A99" w14:textId="77777777"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 w 11 przypadkach wydano decyzje o umorzeniu postępowania z uwagi na wykonanie obowiązku przyłączenia w toku postępowania.</w:t>
      </w:r>
    </w:p>
    <w:p w14:paraId="08732469" w14:textId="77777777" w:rsidR="00CB1DED" w:rsidRPr="008B554F" w:rsidRDefault="00CB1DED" w:rsidP="004D404D">
      <w:pPr>
        <w:spacing w:after="0" w:line="276" w:lineRule="auto"/>
        <w:rPr>
          <w:rFonts w:ascii="Century Gothic" w:hAnsi="Century Gothic"/>
          <w:sz w:val="20"/>
          <w:szCs w:val="20"/>
        </w:rPr>
      </w:pPr>
      <w:r w:rsidRPr="008B554F">
        <w:rPr>
          <w:rFonts w:ascii="Century Gothic" w:hAnsi="Century Gothic"/>
          <w:color w:val="000000"/>
          <w:sz w:val="20"/>
          <w:szCs w:val="20"/>
        </w:rPr>
        <w:t xml:space="preserve">W 2025 roku w efekcie tych działań do sieci kanalizacji sanitarnej właściciele przyłączyli  </w:t>
      </w:r>
      <w:r w:rsidRPr="008B554F">
        <w:rPr>
          <w:rFonts w:ascii="Century Gothic" w:hAnsi="Century Gothic"/>
          <w:color w:val="000000"/>
          <w:sz w:val="20"/>
          <w:szCs w:val="20"/>
        </w:rPr>
        <w:br/>
      </w:r>
      <w:r w:rsidRPr="008B554F">
        <w:rPr>
          <w:rFonts w:ascii="Century Gothic" w:hAnsi="Century Gothic"/>
          <w:sz w:val="20"/>
          <w:szCs w:val="20"/>
        </w:rPr>
        <w:t xml:space="preserve">116 nieruchomości. </w:t>
      </w:r>
    </w:p>
    <w:p w14:paraId="444885CC" w14:textId="3B41ADBE"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 xml:space="preserve">W minionym roku, podobnie jak w latach poprzednich za pośrednictwem podmiotu odbierającego odpady komunalne prowadzono kontrolę prawidłowego wykonywania obowiązku selektywnego zbierania odpadów komunalnych – w 132 przypadkach </w:t>
      </w:r>
      <w:r w:rsidRPr="008B554F">
        <w:rPr>
          <w:rFonts w:ascii="Century Gothic" w:hAnsi="Century Gothic"/>
          <w:color w:val="000000"/>
          <w:sz w:val="20"/>
          <w:szCs w:val="20"/>
        </w:rPr>
        <w:br/>
        <w:t>do właścicieli nieruchomości skierowano pisma przypominające o obowiązkach, z informacją o konsekwencjach (podwyższona opłata) w przypadku powtórnego uchybienia.</w:t>
      </w:r>
    </w:p>
    <w:p w14:paraId="2D41AFAE" w14:textId="2E0338DC" w:rsidR="00CB1DED" w:rsidRPr="008B554F" w:rsidRDefault="00CB1DED" w:rsidP="004D404D">
      <w:pPr>
        <w:spacing w:after="0" w:line="276" w:lineRule="auto"/>
        <w:rPr>
          <w:rFonts w:ascii="Century Gothic" w:hAnsi="Century Gothic"/>
          <w:color w:val="000000"/>
          <w:sz w:val="20"/>
          <w:szCs w:val="20"/>
        </w:rPr>
      </w:pPr>
      <w:r w:rsidRPr="008B554F">
        <w:rPr>
          <w:rFonts w:ascii="Century Gothic" w:hAnsi="Century Gothic"/>
          <w:color w:val="000000"/>
          <w:sz w:val="20"/>
          <w:szCs w:val="20"/>
        </w:rPr>
        <w:t>Właściciele nieruchomości wykonując obowiązek złożenia deklaracji o wysokości opłat</w:t>
      </w:r>
      <w:r w:rsidRPr="008B554F">
        <w:rPr>
          <w:rFonts w:ascii="Century Gothic" w:hAnsi="Century Gothic"/>
          <w:color w:val="000000"/>
          <w:sz w:val="20"/>
          <w:szCs w:val="20"/>
        </w:rPr>
        <w:br/>
        <w:t xml:space="preserve">za gospodarowanie odpadami komunalnymi złożyli w 2025 roku 5 188 sztuk deklaracji, które podlegały weryfikacji i stanowiły podstawę do przypisania i egzekwowania opłaty. </w:t>
      </w:r>
      <w:r w:rsidRPr="008B554F">
        <w:rPr>
          <w:rFonts w:ascii="Century Gothic" w:hAnsi="Century Gothic"/>
          <w:color w:val="000000"/>
          <w:sz w:val="20"/>
          <w:szCs w:val="20"/>
        </w:rPr>
        <w:br/>
        <w:t xml:space="preserve">W przypadkach deklaracji, których weryfikacja wskazywała na niezgodność podstawy zadeklarowanej do obliczenia opłaty ze stanem faktycznym właściciele nieruchomości wzywani byli do skorygowania deklaracji lub wyjaśnienia przyczyn rozbieżności. </w:t>
      </w:r>
      <w:r w:rsidRPr="008B554F">
        <w:rPr>
          <w:rFonts w:ascii="Century Gothic" w:hAnsi="Century Gothic"/>
          <w:color w:val="000000"/>
          <w:sz w:val="20"/>
          <w:szCs w:val="20"/>
        </w:rPr>
        <w:br/>
        <w:t xml:space="preserve">W efekcie tych działań w 113 przypadkach deklaracje zostały skorygowane przez właścicieli. </w:t>
      </w:r>
      <w:r w:rsidRPr="008B554F">
        <w:rPr>
          <w:rFonts w:ascii="Century Gothic" w:hAnsi="Century Gothic"/>
          <w:color w:val="000000"/>
          <w:sz w:val="20"/>
          <w:szCs w:val="20"/>
        </w:rPr>
        <w:br/>
        <w:t>W 34 przypadkach po przeprowadzeniu postępowań wydano decyzje określające wysokość opłaty za gospodarowanie odpadami komunalnymi.</w:t>
      </w:r>
    </w:p>
    <w:p w14:paraId="4BFD62D4" w14:textId="34DB39CD" w:rsidR="00CB1DED" w:rsidRPr="008B554F" w:rsidRDefault="00CB1DED" w:rsidP="004D404D">
      <w:pPr>
        <w:pStyle w:val="Akapitzlist1"/>
        <w:spacing w:after="0"/>
        <w:ind w:left="0" w:firstLine="567"/>
        <w:rPr>
          <w:rFonts w:ascii="Century Gothic" w:hAnsi="Century Gothic"/>
          <w:bCs/>
          <w:sz w:val="20"/>
          <w:szCs w:val="20"/>
        </w:rPr>
      </w:pPr>
      <w:r w:rsidRPr="008B554F">
        <w:rPr>
          <w:rFonts w:ascii="Century Gothic" w:hAnsi="Century Gothic"/>
          <w:bCs/>
          <w:sz w:val="20"/>
          <w:szCs w:val="20"/>
        </w:rPr>
        <w:t xml:space="preserve">Głównym problemem gminnego systemu gospodarki odpadami jest nadal niski poziom selektywnego zbierania odpadów komunalnych, przewaga w strumieniu odpadów zmieszanych i niska jakość segregacji odpadów „u źródła” (zanieczyszczenie odpadów frakcyjnych odpadami innych frakcji). Problem ten w zdecydowanie większym natężeniu występuje na nieruchomościach zabudowanych budynkami wielolokalowymi, czemu sprzyja </w:t>
      </w:r>
      <w:r w:rsidRPr="008B554F">
        <w:rPr>
          <w:rFonts w:ascii="Century Gothic" w:hAnsi="Century Gothic"/>
          <w:bCs/>
          <w:sz w:val="20"/>
          <w:szCs w:val="20"/>
        </w:rPr>
        <w:br/>
        <w:t xml:space="preserve">tzw. „zbiorowa odpowiedzialność” i anonimowość mieszkańców. Wynika to z braku wiedzy wystarczającej do zachowania zasad selektywnego zbierania odpadów komunalnych, braku samodyscypliny, utrwalania negatywnych stereotypów, a czasem także z lekceważenia przepisów prawa, obowiązków i ogólnie przyjętych zasad. Konieczna jest zatem ciągła </w:t>
      </w:r>
      <w:r w:rsidRPr="008B554F">
        <w:rPr>
          <w:rFonts w:ascii="Century Gothic" w:hAnsi="Century Gothic"/>
          <w:bCs/>
          <w:sz w:val="20"/>
          <w:szCs w:val="20"/>
        </w:rPr>
        <w:br/>
        <w:t xml:space="preserve">i systematyczna edukacja ekologiczna kierowana, bez wyjątku, do wszystkich grup społecznych, przy wykorzystaniu wszelkich dostępnych kanałów komunikacji i co ważne - atrakcyjnych form przekazu informacji. </w:t>
      </w:r>
    </w:p>
    <w:p w14:paraId="52C536D5"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Podejmowano zatem działania na rzecz edukacji ekologicznej mieszkańców:</w:t>
      </w:r>
    </w:p>
    <w:p w14:paraId="72D55EB8"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prowadzono kampanię społeczną Burmistrza Miasta Mława „Czy wiesz, jak segregować?”,</w:t>
      </w:r>
    </w:p>
    <w:p w14:paraId="7E9FB4C6"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aktywowano kilkukrotnie w ciągu roku grę miejską pn. „Wyrzutki i ich skutki”,</w:t>
      </w:r>
    </w:p>
    <w:p w14:paraId="4FE6FA8D"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xml:space="preserve">- rozpowszechniano ulotkę informacyjną dotyczącą bezpłatnego dostępu dla mieszkańców </w:t>
      </w:r>
      <w:r w:rsidRPr="008B554F">
        <w:rPr>
          <w:rFonts w:ascii="Century Gothic" w:hAnsi="Century Gothic"/>
          <w:sz w:val="20"/>
          <w:szCs w:val="20"/>
        </w:rPr>
        <w:br/>
        <w:t>do aplikacji „Kiedy Śmieci” wśród uczestników gminnego systemu gospodarki odpadami,</w:t>
      </w:r>
    </w:p>
    <w:p w14:paraId="6B26DF58"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xml:space="preserve">- prowadzono dystrybucję ulotki „Porady na odpady – czy wiesz, jak segregować?” wśród właścicieli nieruchomości składających deklaracje w sprawie wysokości opłaty </w:t>
      </w:r>
      <w:r w:rsidRPr="008B554F">
        <w:rPr>
          <w:rFonts w:ascii="Century Gothic" w:hAnsi="Century Gothic"/>
          <w:sz w:val="20"/>
          <w:szCs w:val="20"/>
        </w:rPr>
        <w:br/>
        <w:t>za gospodarowanie odpadami komunalnymi,</w:t>
      </w:r>
    </w:p>
    <w:p w14:paraId="4D5310EE"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zorganizowano wystawienie spektaklu ekologicznego „Księżniczka i EKO-żaby” o tematyce dotyczącej m.in. prawidłowego postępowania z odpadami w 5 placówkach oświatowych prowadzonych przez Miasto Mława (7 spektakli, ponad 1200 uczestników),</w:t>
      </w:r>
    </w:p>
    <w:p w14:paraId="06BD4BE9" w14:textId="5945448A"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lastRenderedPageBreak/>
        <w:t>- dokonano na 2025 rok zakupu licencji celem udostępnienia bezpłatnego dla mieszkańców miasta aplikacji „Kiedy śmieci” zawierającej oprócz harmonogramów odbioru odpadów komunalnych pełne informacje o funkcjonowaniu PSZOK, zagregowane informacje jakie odpady gromadzić w ramach poszczególnych frakcji oraz słownik odpadów, aktualizacje treści prowadzono na bieżąco, komunikowano mieszkańcom za pomocą wiadomości wysyłanej w aplikacji ważniejsze informacje dotyczące systemu,</w:t>
      </w:r>
    </w:p>
    <w:p w14:paraId="2715EE21"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xml:space="preserve">- publikowano na stronie internetowej Urzędu Miasta Mława oraz w mediach społecznościowych treści informacyjne i edukacyjne dotyczące prawidłowego postępowania </w:t>
      </w:r>
      <w:r w:rsidRPr="008B554F">
        <w:rPr>
          <w:rFonts w:ascii="Century Gothic" w:hAnsi="Century Gothic"/>
          <w:sz w:val="20"/>
          <w:szCs w:val="20"/>
        </w:rPr>
        <w:br/>
        <w:t>z odpadami i organizacji systemu gospodarowania odpadami w gminie,</w:t>
      </w:r>
    </w:p>
    <w:p w14:paraId="0F5D4294" w14:textId="38D07592"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xml:space="preserve">- w ramach </w:t>
      </w:r>
      <w:proofErr w:type="spellStart"/>
      <w:r w:rsidRPr="008B554F">
        <w:rPr>
          <w:rFonts w:ascii="Century Gothic" w:hAnsi="Century Gothic"/>
          <w:sz w:val="20"/>
          <w:szCs w:val="20"/>
        </w:rPr>
        <w:t>bezkosztowej</w:t>
      </w:r>
      <w:proofErr w:type="spellEnd"/>
      <w:r w:rsidRPr="008B554F">
        <w:rPr>
          <w:rFonts w:ascii="Century Gothic" w:hAnsi="Century Gothic"/>
          <w:sz w:val="20"/>
          <w:szCs w:val="20"/>
        </w:rPr>
        <w:t xml:space="preserve"> umowy zawartej w ramach ogólnopolskiego projektu „Elektryczne śmieci” z firmą MB Recykling sp. z o. o. na terenie miasta nadal funkcjonowało </w:t>
      </w:r>
      <w:r w:rsidRPr="008B554F">
        <w:rPr>
          <w:rFonts w:ascii="Century Gothic" w:hAnsi="Century Gothic"/>
          <w:sz w:val="20"/>
          <w:szCs w:val="20"/>
        </w:rPr>
        <w:br/>
        <w:t xml:space="preserve">6 czerwonych pojemników, do których mieszkańcy mogli wrzucać odpady elektryczne </w:t>
      </w:r>
      <w:r w:rsidRPr="008B554F">
        <w:rPr>
          <w:rFonts w:ascii="Century Gothic" w:hAnsi="Century Gothic"/>
          <w:sz w:val="20"/>
          <w:szCs w:val="20"/>
        </w:rPr>
        <w:br/>
        <w:t>i elektroniczne o rozmiarach nie przekraczających w każdym z wymiarów 50 cm,</w:t>
      </w:r>
    </w:p>
    <w:p w14:paraId="07CFF266"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pięciokrotnie zorganizowano w różnych lokalizacjach mobilny mini PSZOK w ramach umowy nr GO.272.14.2024 zawartej na utworzenie i prowadzenie stacjonarnego PSZOK,</w:t>
      </w:r>
    </w:p>
    <w:p w14:paraId="4F92E33C"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xml:space="preserve">- w ramach ww. umowy Wykonawca zaprojektował i dostarczył do wszystkich lokali </w:t>
      </w:r>
      <w:r w:rsidRPr="008B554F">
        <w:rPr>
          <w:rFonts w:ascii="Century Gothic" w:hAnsi="Century Gothic"/>
          <w:sz w:val="20"/>
          <w:szCs w:val="20"/>
        </w:rPr>
        <w:br/>
        <w:t>w budynkach wielolokalowych ulotkę informacyjną dotyczącą działania stacjonarnego PSZOK oraz zasad selektywnego zbierania odpadów,</w:t>
      </w:r>
    </w:p>
    <w:p w14:paraId="512446C5"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w ramach umowy GKM.272.21.2024 zawartej na odbieranie i zagospodarowanie odpadów komunalnych Wykonawca realizował zaopatrzenie właścicieli nieruchomości zabudowanych budynkami jednorodzinnymi w worki do selektywnego zbierania odpadów, w kolorystyce obowiązującej, z nadrukowanymi instrukcjami prawidłowej segregacji odpadów,</w:t>
      </w:r>
    </w:p>
    <w:p w14:paraId="77BBC276" w14:textId="77777777" w:rsidR="00CB1DED" w:rsidRPr="008B554F" w:rsidRDefault="00CB1DED" w:rsidP="004D404D">
      <w:pPr>
        <w:autoSpaceDE w:val="0"/>
        <w:autoSpaceDN w:val="0"/>
        <w:adjustRightInd w:val="0"/>
        <w:spacing w:after="0" w:line="276" w:lineRule="auto"/>
        <w:rPr>
          <w:rFonts w:ascii="Century Gothic" w:hAnsi="Century Gothic"/>
          <w:sz w:val="20"/>
          <w:szCs w:val="20"/>
        </w:rPr>
      </w:pPr>
      <w:r w:rsidRPr="008B554F">
        <w:rPr>
          <w:rFonts w:ascii="Century Gothic" w:hAnsi="Century Gothic"/>
          <w:sz w:val="20"/>
          <w:szCs w:val="20"/>
        </w:rPr>
        <w:t>- zainstalowano w przestrzeni miejskiej 26 sztuk zestawów koszy ulicznych z funkcją segregacji odpadów, które zakupione zostały pod koniec 2024 roku.</w:t>
      </w:r>
    </w:p>
    <w:p w14:paraId="79203355"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Podmioty działające komercyjnie w zakresie odbierania i zbierania odpadów komunalnych na obszarze miasta odebrały/zebrały w 2025 roku łącznie 1 552,8894 ton odpadów komunalnych i odpadów budowlano remontowych z gospodarstw domowych – </w:t>
      </w:r>
      <w:r w:rsidRPr="008B554F">
        <w:rPr>
          <w:rFonts w:ascii="Century Gothic" w:hAnsi="Century Gothic"/>
          <w:color w:val="000000"/>
          <w:sz w:val="20"/>
          <w:szCs w:val="20"/>
        </w:rPr>
        <w:br/>
        <w:t xml:space="preserve">o ponad 178  ton (12,98%) więcej, niż w roku 2024 (1 374,5166 t), przy czym ponad 90% </w:t>
      </w:r>
      <w:r w:rsidRPr="008B554F">
        <w:rPr>
          <w:rFonts w:ascii="Century Gothic" w:hAnsi="Century Gothic"/>
          <w:color w:val="000000"/>
          <w:sz w:val="20"/>
          <w:szCs w:val="20"/>
        </w:rPr>
        <w:br/>
        <w:t xml:space="preserve">w strumieniu stanowiły odpady niesegregowane (zmieszane), co wskazuje na niski poziom selektywnej zbiórki po stronie właścicieli nie objętych odbiorem odpadów zorganizowanym przez gminę, tj. właścicieli nieruchomości, na których nie zamieszkują mieszkańcy, </w:t>
      </w:r>
      <w:r w:rsidRPr="008B554F">
        <w:rPr>
          <w:rFonts w:ascii="Century Gothic" w:hAnsi="Century Gothic"/>
          <w:color w:val="000000"/>
          <w:sz w:val="20"/>
          <w:szCs w:val="20"/>
        </w:rPr>
        <w:br/>
        <w:t>a powstają odpady komunalne.</w:t>
      </w:r>
    </w:p>
    <w:p w14:paraId="635E377E"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Ponadto, na obszarze gminy w 2025 roku podmioty reprezentujące zebrały selektywnie odpady opakowaniowe objęte w systemie kaucyjnym o masie 0,0336 tony. System kaucyjny wszedł w życie od 1 października 2025 r., jednak do 31.12.2025 r. z mocy ustawy </w:t>
      </w:r>
      <w:r w:rsidRPr="008B554F">
        <w:rPr>
          <w:rFonts w:ascii="Century Gothic" w:hAnsi="Century Gothic"/>
          <w:color w:val="000000"/>
          <w:sz w:val="20"/>
          <w:szCs w:val="20"/>
        </w:rPr>
        <w:br/>
        <w:t xml:space="preserve">z dnia 13 czerwca 2013 r. o gospodarce opakowaniami i odpadami opakowaniowymi </w:t>
      </w:r>
      <w:r w:rsidRPr="008B554F">
        <w:rPr>
          <w:rFonts w:ascii="Century Gothic" w:hAnsi="Century Gothic"/>
          <w:color w:val="000000"/>
          <w:sz w:val="20"/>
          <w:szCs w:val="20"/>
        </w:rPr>
        <w:br/>
        <w:t xml:space="preserve">(Dz.U. z 2025 r., poz. 870 ze zm.) trwał okres przejściowy, w związku z czym funkcjonowanie tegoż systemu w 2025 roku zaznaczyło się w gminnej gospodarce odpadami komunalnymi tylko śladowo. System kaucyjny działa niezależnie od władztwa gminy, jednak odpady zebrane na obszarze gminy przez operatorów systemu (podmioty reprezentujące) </w:t>
      </w:r>
      <w:r w:rsidRPr="008B554F">
        <w:rPr>
          <w:rFonts w:ascii="Century Gothic" w:hAnsi="Century Gothic"/>
          <w:color w:val="000000"/>
          <w:sz w:val="20"/>
          <w:szCs w:val="20"/>
        </w:rPr>
        <w:br/>
        <w:t xml:space="preserve">są uwzględniane w sprawozdaniu Burmistrza, w oparciu o sprawozdania złożone </w:t>
      </w:r>
      <w:r w:rsidRPr="008B554F">
        <w:rPr>
          <w:rFonts w:ascii="Century Gothic" w:hAnsi="Century Gothic"/>
          <w:color w:val="000000"/>
          <w:sz w:val="20"/>
          <w:szCs w:val="20"/>
        </w:rPr>
        <w:br/>
        <w:t>przez operatorów.</w:t>
      </w:r>
    </w:p>
    <w:p w14:paraId="3083C11B" w14:textId="77777777" w:rsidR="00CB1DED" w:rsidRPr="008B554F" w:rsidRDefault="00CB1DED" w:rsidP="004D404D">
      <w:pPr>
        <w:spacing w:after="0" w:line="276" w:lineRule="auto"/>
        <w:ind w:firstLine="567"/>
        <w:rPr>
          <w:rFonts w:ascii="Century Gothic" w:hAnsi="Century Gothic"/>
          <w:color w:val="000000"/>
          <w:sz w:val="20"/>
          <w:szCs w:val="20"/>
        </w:rPr>
      </w:pPr>
      <w:r w:rsidRPr="008B554F">
        <w:rPr>
          <w:rFonts w:ascii="Century Gothic" w:hAnsi="Century Gothic"/>
          <w:color w:val="000000"/>
          <w:sz w:val="20"/>
          <w:szCs w:val="20"/>
        </w:rPr>
        <w:t xml:space="preserve">Łącznie na obszarze całej gminy odebrano/zebrano w minionym roku odpady komunalne o masie 13 041,3960 ton, tj. o 677,4294 ton (5,48%) więcej, </w:t>
      </w:r>
      <w:r w:rsidRPr="008B554F">
        <w:rPr>
          <w:rFonts w:ascii="Century Gothic" w:hAnsi="Century Gothic"/>
          <w:color w:val="000000"/>
          <w:sz w:val="20"/>
          <w:szCs w:val="20"/>
        </w:rPr>
        <w:br/>
        <w:t>niż w roku 2024 (12 363,9666 ton). W strumieniu 37,18% stanowiły odpady komunalne selektywnie zebrane (wzrost udziału o 0,88%), 60,46% stanowiły odpady niesegregowane/zmieszane (spadek udziału o 1,62%), 2,36% stanowiły odpady budowlane</w:t>
      </w:r>
      <w:r w:rsidRPr="008B554F">
        <w:rPr>
          <w:rFonts w:ascii="Century Gothic" w:hAnsi="Century Gothic"/>
          <w:color w:val="000000"/>
          <w:sz w:val="20"/>
          <w:szCs w:val="20"/>
        </w:rPr>
        <w:br/>
        <w:t xml:space="preserve"> i rozbiórkowe pochodzące z gospodarstw domowych (wzrost udziału o 0,74%). </w:t>
      </w:r>
    </w:p>
    <w:p w14:paraId="49B5BFD6" w14:textId="77777777" w:rsidR="00CB1DED" w:rsidRPr="008B554F" w:rsidRDefault="00CB1DED" w:rsidP="004D404D">
      <w:pPr>
        <w:pStyle w:val="Akapitzlist1"/>
        <w:spacing w:after="0"/>
        <w:ind w:left="0" w:firstLine="567"/>
        <w:rPr>
          <w:rFonts w:ascii="Century Gothic" w:hAnsi="Century Gothic"/>
          <w:b/>
          <w:bCs/>
          <w:sz w:val="20"/>
          <w:szCs w:val="20"/>
        </w:rPr>
      </w:pPr>
      <w:r w:rsidRPr="008B554F">
        <w:rPr>
          <w:rFonts w:ascii="Century Gothic" w:hAnsi="Century Gothic"/>
          <w:b/>
          <w:bCs/>
          <w:sz w:val="20"/>
          <w:szCs w:val="20"/>
        </w:rPr>
        <w:lastRenderedPageBreak/>
        <w:t>Wskaźniki osiągnięte przez gminę za 2025 rok.</w:t>
      </w:r>
    </w:p>
    <w:p w14:paraId="5C8D510D" w14:textId="303B2EEB" w:rsidR="00CB1DED" w:rsidRPr="008B554F" w:rsidRDefault="00CB1DED" w:rsidP="004D404D">
      <w:pPr>
        <w:pStyle w:val="Akapitzlist1"/>
        <w:numPr>
          <w:ilvl w:val="0"/>
          <w:numId w:val="89"/>
        </w:numPr>
        <w:tabs>
          <w:tab w:val="left" w:pos="284"/>
        </w:tabs>
        <w:spacing w:after="0"/>
        <w:ind w:left="0" w:firstLine="0"/>
        <w:rPr>
          <w:rFonts w:ascii="Century Gothic" w:hAnsi="Century Gothic"/>
          <w:bCs/>
          <w:sz w:val="20"/>
          <w:szCs w:val="20"/>
        </w:rPr>
      </w:pPr>
      <w:r w:rsidRPr="008B554F">
        <w:rPr>
          <w:rFonts w:ascii="Century Gothic" w:hAnsi="Century Gothic"/>
          <w:bCs/>
          <w:sz w:val="20"/>
          <w:szCs w:val="20"/>
        </w:rPr>
        <w:t>Osiągnięty poziom recyklingu i przygotowania do ponownego użycia odpadów komunalnych wyniósł 43,21% (wymagany – co najmniej 55%),</w:t>
      </w:r>
    </w:p>
    <w:p w14:paraId="346B5789" w14:textId="7BD51E72" w:rsidR="00CB1DED" w:rsidRPr="008B554F" w:rsidRDefault="00CB1DED" w:rsidP="004D404D">
      <w:pPr>
        <w:pStyle w:val="Akapitzlist1"/>
        <w:numPr>
          <w:ilvl w:val="0"/>
          <w:numId w:val="89"/>
        </w:numPr>
        <w:tabs>
          <w:tab w:val="left" w:pos="284"/>
        </w:tabs>
        <w:spacing w:after="0"/>
        <w:ind w:left="0" w:firstLine="0"/>
        <w:rPr>
          <w:rFonts w:ascii="Century Gothic" w:hAnsi="Century Gothic"/>
          <w:bCs/>
          <w:sz w:val="20"/>
          <w:szCs w:val="20"/>
        </w:rPr>
      </w:pPr>
      <w:r w:rsidRPr="008B554F">
        <w:rPr>
          <w:rFonts w:ascii="Century Gothic" w:hAnsi="Century Gothic"/>
          <w:bCs/>
          <w:sz w:val="20"/>
          <w:szCs w:val="20"/>
        </w:rPr>
        <w:t xml:space="preserve"> Osiągnięty poziom ograniczenia masy odpadów komunalnych ulegających biodegradacji przekazywanych do składowania wyniósł 8,01% (wymagany - nie więcej, niż 35%),</w:t>
      </w:r>
    </w:p>
    <w:p w14:paraId="1509E742" w14:textId="77777777" w:rsidR="00CB1DED" w:rsidRPr="008B554F" w:rsidRDefault="00CB1DED" w:rsidP="004D404D">
      <w:pPr>
        <w:pStyle w:val="Akapitzlist1"/>
        <w:numPr>
          <w:ilvl w:val="0"/>
          <w:numId w:val="89"/>
        </w:numPr>
        <w:tabs>
          <w:tab w:val="left" w:pos="284"/>
        </w:tabs>
        <w:spacing w:after="0"/>
        <w:ind w:left="0" w:firstLine="0"/>
        <w:rPr>
          <w:rFonts w:ascii="Century Gothic" w:hAnsi="Century Gothic"/>
          <w:bCs/>
          <w:sz w:val="20"/>
          <w:szCs w:val="20"/>
        </w:rPr>
      </w:pPr>
      <w:r w:rsidRPr="008B554F">
        <w:rPr>
          <w:rFonts w:ascii="Century Gothic" w:hAnsi="Century Gothic"/>
          <w:bCs/>
          <w:sz w:val="20"/>
          <w:szCs w:val="20"/>
        </w:rPr>
        <w:t>Poziom składowania odpadów komunalnych wyniósł 22,44% (wymagany – nie więcej, niż 30%),</w:t>
      </w:r>
    </w:p>
    <w:p w14:paraId="37F98334" w14:textId="77777777" w:rsidR="00CB1DED" w:rsidRPr="008B554F" w:rsidRDefault="00CB1DED" w:rsidP="004D404D">
      <w:pPr>
        <w:pStyle w:val="Akapitzlist1"/>
        <w:numPr>
          <w:ilvl w:val="0"/>
          <w:numId w:val="89"/>
        </w:numPr>
        <w:tabs>
          <w:tab w:val="left" w:pos="284"/>
        </w:tabs>
        <w:spacing w:after="0"/>
        <w:ind w:left="0" w:firstLine="0"/>
        <w:rPr>
          <w:rFonts w:ascii="Century Gothic" w:hAnsi="Century Gothic"/>
          <w:bCs/>
          <w:sz w:val="20"/>
          <w:szCs w:val="20"/>
        </w:rPr>
      </w:pPr>
      <w:r w:rsidRPr="008B554F">
        <w:rPr>
          <w:rFonts w:ascii="Century Gothic" w:hAnsi="Century Gothic"/>
          <w:bCs/>
          <w:sz w:val="20"/>
          <w:szCs w:val="20"/>
        </w:rPr>
        <w:t>Udział odpadów komunalnych przekazanych do termicznego przekształcenia w stosunku do odebranych i zebranych odpadów wyniósł 2,32%.</w:t>
      </w:r>
    </w:p>
    <w:p w14:paraId="7A2B2C84" w14:textId="77777777" w:rsidR="00CB1DED" w:rsidRPr="008B554F" w:rsidRDefault="00CB1DED" w:rsidP="004D404D">
      <w:pPr>
        <w:pStyle w:val="Akapitzlist1"/>
        <w:spacing w:after="0"/>
        <w:ind w:left="0"/>
        <w:rPr>
          <w:rFonts w:ascii="Century Gothic" w:hAnsi="Century Gothic"/>
          <w:bCs/>
          <w:sz w:val="20"/>
          <w:szCs w:val="20"/>
        </w:rPr>
      </w:pPr>
    </w:p>
    <w:p w14:paraId="6557C0DB" w14:textId="2108EECD" w:rsidR="00CB1DED" w:rsidRPr="008B554F" w:rsidRDefault="00CB1DED" w:rsidP="004D404D">
      <w:pPr>
        <w:spacing w:after="0"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W tabeli poniżej przedstawiono dane liczbowe dotyczące gminnego systemu gospodarki odpadami komunalnymi wg stanu na dzień 31.12.2025 r. w porównaniu z analogicznymi danymi z poprzednich lat (2023-2024)</w:t>
      </w:r>
      <w:r w:rsidR="006C2CA1">
        <w:rPr>
          <w:rFonts w:ascii="Century Gothic" w:hAnsi="Century Gothic" w:cs="Times New Roman"/>
          <w:color w:val="000000"/>
          <w:sz w:val="20"/>
          <w:szCs w:val="20"/>
        </w:rPr>
        <w:t>.</w:t>
      </w:r>
    </w:p>
    <w:p w14:paraId="782FFF1F" w14:textId="77777777" w:rsidR="00307653" w:rsidRDefault="00307653" w:rsidP="004D404D">
      <w:pPr>
        <w:pStyle w:val="Legenda"/>
        <w:spacing w:line="276" w:lineRule="auto"/>
        <w:rPr>
          <w:rFonts w:ascii="Century Gothic" w:hAnsi="Century Gothic"/>
          <w:i w:val="0"/>
          <w:iCs w:val="0"/>
          <w:color w:val="auto"/>
          <w:sz w:val="20"/>
          <w:szCs w:val="20"/>
        </w:rPr>
      </w:pPr>
    </w:p>
    <w:p w14:paraId="59FCF970" w14:textId="2CD8FD43" w:rsidR="009F7A73" w:rsidRPr="008B554F" w:rsidRDefault="00B77461" w:rsidP="004D404D">
      <w:pPr>
        <w:pStyle w:val="Legenda"/>
        <w:spacing w:line="276" w:lineRule="auto"/>
        <w:rPr>
          <w:rFonts w:ascii="Century Gothic" w:hAnsi="Century Gothic" w:cs="Times New Roman"/>
          <w:i w:val="0"/>
          <w:iCs w:val="0"/>
          <w:color w:val="000000"/>
          <w:sz w:val="20"/>
          <w:szCs w:val="20"/>
        </w:rPr>
      </w:pPr>
      <w:bookmarkStart w:id="101" w:name="_Toc230875689"/>
      <w:r w:rsidRPr="008B554F">
        <w:rPr>
          <w:rFonts w:ascii="Century Gothic" w:hAnsi="Century Gothic"/>
          <w:i w:val="0"/>
          <w:iCs w:val="0"/>
          <w:color w:val="auto"/>
          <w:sz w:val="20"/>
          <w:szCs w:val="20"/>
        </w:rPr>
        <w:t xml:space="preserve">Tabela </w:t>
      </w:r>
      <w:r w:rsidRPr="008B554F">
        <w:rPr>
          <w:rFonts w:ascii="Century Gothic" w:hAnsi="Century Gothic"/>
          <w:i w:val="0"/>
          <w:iCs w:val="0"/>
          <w:color w:val="auto"/>
          <w:sz w:val="20"/>
          <w:szCs w:val="20"/>
        </w:rPr>
        <w:fldChar w:fldCharType="begin"/>
      </w:r>
      <w:r w:rsidRPr="008B554F">
        <w:rPr>
          <w:rFonts w:ascii="Century Gothic" w:hAnsi="Century Gothic"/>
          <w:i w:val="0"/>
          <w:iCs w:val="0"/>
          <w:color w:val="auto"/>
          <w:sz w:val="20"/>
          <w:szCs w:val="20"/>
        </w:rPr>
        <w:instrText xml:space="preserve"> SEQ Tabela \* ARABIC </w:instrText>
      </w:r>
      <w:r w:rsidRPr="008B554F">
        <w:rPr>
          <w:rFonts w:ascii="Century Gothic" w:hAnsi="Century Gothic"/>
          <w:i w:val="0"/>
          <w:iCs w:val="0"/>
          <w:color w:val="auto"/>
          <w:sz w:val="20"/>
          <w:szCs w:val="20"/>
        </w:rPr>
        <w:fldChar w:fldCharType="separate"/>
      </w:r>
      <w:r w:rsidR="005D31B4">
        <w:rPr>
          <w:rFonts w:ascii="Century Gothic" w:hAnsi="Century Gothic"/>
          <w:i w:val="0"/>
          <w:iCs w:val="0"/>
          <w:noProof/>
          <w:color w:val="auto"/>
          <w:sz w:val="20"/>
          <w:szCs w:val="20"/>
        </w:rPr>
        <w:t>27</w:t>
      </w:r>
      <w:r w:rsidRPr="008B554F">
        <w:rPr>
          <w:rFonts w:ascii="Century Gothic" w:hAnsi="Century Gothic"/>
          <w:i w:val="0"/>
          <w:iCs w:val="0"/>
          <w:color w:val="auto"/>
          <w:sz w:val="20"/>
          <w:szCs w:val="20"/>
        </w:rPr>
        <w:fldChar w:fldCharType="end"/>
      </w:r>
      <w:r w:rsidRPr="008B554F">
        <w:rPr>
          <w:rFonts w:ascii="Century Gothic" w:hAnsi="Century Gothic"/>
          <w:i w:val="0"/>
          <w:iCs w:val="0"/>
          <w:sz w:val="20"/>
          <w:szCs w:val="20"/>
        </w:rPr>
        <w:t xml:space="preserve"> </w:t>
      </w:r>
      <w:r w:rsidR="009F7A73" w:rsidRPr="008B554F">
        <w:rPr>
          <w:rFonts w:ascii="Century Gothic" w:hAnsi="Century Gothic" w:cs="Times New Roman"/>
          <w:i w:val="0"/>
          <w:iCs w:val="0"/>
          <w:color w:val="000000"/>
          <w:sz w:val="20"/>
          <w:szCs w:val="20"/>
        </w:rPr>
        <w:t>Dane liczbowe dotyczące systemu gospodarki odpadami wg stanu na dzień 31</w:t>
      </w:r>
      <w:r w:rsidR="003A59B4" w:rsidRPr="008B554F">
        <w:rPr>
          <w:rFonts w:ascii="Century Gothic" w:hAnsi="Century Gothic" w:cs="Times New Roman"/>
          <w:i w:val="0"/>
          <w:iCs w:val="0"/>
          <w:color w:val="000000"/>
          <w:sz w:val="20"/>
          <w:szCs w:val="20"/>
        </w:rPr>
        <w:t>.</w:t>
      </w:r>
      <w:r w:rsidR="009F7A73" w:rsidRPr="008B554F">
        <w:rPr>
          <w:rFonts w:ascii="Century Gothic" w:hAnsi="Century Gothic" w:cs="Times New Roman"/>
          <w:i w:val="0"/>
          <w:iCs w:val="0"/>
          <w:color w:val="000000"/>
          <w:sz w:val="20"/>
          <w:szCs w:val="20"/>
        </w:rPr>
        <w:t>12.202</w:t>
      </w:r>
      <w:r w:rsidR="00CB1DED" w:rsidRPr="008B554F">
        <w:rPr>
          <w:rFonts w:ascii="Century Gothic" w:hAnsi="Century Gothic" w:cs="Times New Roman"/>
          <w:i w:val="0"/>
          <w:iCs w:val="0"/>
          <w:color w:val="000000"/>
          <w:sz w:val="20"/>
          <w:szCs w:val="20"/>
        </w:rPr>
        <w:t>5</w:t>
      </w:r>
      <w:r w:rsidR="009F7A73" w:rsidRPr="008B554F">
        <w:rPr>
          <w:rFonts w:ascii="Century Gothic" w:hAnsi="Century Gothic" w:cs="Times New Roman"/>
          <w:i w:val="0"/>
          <w:iCs w:val="0"/>
          <w:color w:val="000000"/>
          <w:sz w:val="20"/>
          <w:szCs w:val="20"/>
        </w:rPr>
        <w:t xml:space="preserve"> r.</w:t>
      </w:r>
      <w:bookmarkEnd w:id="101"/>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653"/>
        <w:gridCol w:w="1940"/>
        <w:gridCol w:w="1940"/>
      </w:tblGrid>
      <w:tr w:rsidR="003A59B4" w:rsidRPr="008B554F" w14:paraId="710A1B2B" w14:textId="77777777" w:rsidTr="000401F6">
        <w:trPr>
          <w:tblHeader/>
          <w:jc w:val="center"/>
        </w:trPr>
        <w:tc>
          <w:tcPr>
            <w:tcW w:w="3261" w:type="dxa"/>
            <w:shd w:val="clear" w:color="auto" w:fill="D9D9D9" w:themeFill="background1" w:themeFillShade="D9"/>
            <w:tcMar>
              <w:top w:w="0" w:type="dxa"/>
              <w:left w:w="108" w:type="dxa"/>
              <w:bottom w:w="0" w:type="dxa"/>
              <w:right w:w="108" w:type="dxa"/>
            </w:tcMar>
            <w:hideMark/>
          </w:tcPr>
          <w:p w14:paraId="5DE6B124" w14:textId="77777777" w:rsidR="003A59B4" w:rsidRPr="008B554F" w:rsidRDefault="003A59B4" w:rsidP="004D404D">
            <w:pPr>
              <w:spacing w:line="276" w:lineRule="auto"/>
              <w:rPr>
                <w:rFonts w:ascii="Century Gothic" w:hAnsi="Century Gothic" w:cs="Times New Roman"/>
                <w:b/>
                <w:bCs/>
                <w:color w:val="000000"/>
                <w:sz w:val="20"/>
                <w:szCs w:val="20"/>
              </w:rPr>
            </w:pPr>
            <w:r w:rsidRPr="008B554F">
              <w:rPr>
                <w:rFonts w:ascii="Century Gothic" w:hAnsi="Century Gothic" w:cs="Times New Roman"/>
                <w:b/>
                <w:bCs/>
                <w:color w:val="000000"/>
                <w:sz w:val="20"/>
                <w:szCs w:val="20"/>
              </w:rPr>
              <w:t>Wyszczególnienie</w:t>
            </w:r>
          </w:p>
        </w:tc>
        <w:tc>
          <w:tcPr>
            <w:tcW w:w="1653" w:type="dxa"/>
            <w:shd w:val="clear" w:color="auto" w:fill="D9D9D9" w:themeFill="background1" w:themeFillShade="D9"/>
          </w:tcPr>
          <w:p w14:paraId="7626A816" w14:textId="77777777" w:rsidR="003A59B4" w:rsidRPr="008B554F" w:rsidRDefault="003A59B4" w:rsidP="004D404D">
            <w:pPr>
              <w:spacing w:line="276" w:lineRule="auto"/>
              <w:rPr>
                <w:rFonts w:ascii="Century Gothic" w:hAnsi="Century Gothic" w:cs="Times New Roman"/>
                <w:b/>
                <w:bCs/>
                <w:color w:val="000000"/>
                <w:sz w:val="20"/>
                <w:szCs w:val="20"/>
              </w:rPr>
            </w:pPr>
            <w:r w:rsidRPr="008B554F">
              <w:rPr>
                <w:rFonts w:ascii="Century Gothic" w:hAnsi="Century Gothic" w:cs="Times New Roman"/>
                <w:b/>
                <w:bCs/>
                <w:color w:val="000000"/>
                <w:sz w:val="20"/>
                <w:szCs w:val="20"/>
              </w:rPr>
              <w:t>Stan na dzień 31.12.2023</w:t>
            </w:r>
          </w:p>
        </w:tc>
        <w:tc>
          <w:tcPr>
            <w:tcW w:w="1940" w:type="dxa"/>
            <w:shd w:val="clear" w:color="auto" w:fill="D9D9D9" w:themeFill="background1" w:themeFillShade="D9"/>
          </w:tcPr>
          <w:p w14:paraId="440B576B" w14:textId="77777777" w:rsidR="003A59B4" w:rsidRPr="008B554F" w:rsidRDefault="003A59B4" w:rsidP="004D404D">
            <w:pPr>
              <w:spacing w:line="276" w:lineRule="auto"/>
              <w:rPr>
                <w:rFonts w:ascii="Century Gothic" w:hAnsi="Century Gothic" w:cs="Times New Roman"/>
                <w:b/>
                <w:bCs/>
                <w:color w:val="000000"/>
                <w:sz w:val="20"/>
                <w:szCs w:val="20"/>
              </w:rPr>
            </w:pPr>
            <w:r w:rsidRPr="008B554F">
              <w:rPr>
                <w:rFonts w:ascii="Century Gothic" w:hAnsi="Century Gothic" w:cs="Times New Roman"/>
                <w:b/>
                <w:bCs/>
                <w:color w:val="000000"/>
                <w:sz w:val="20"/>
                <w:szCs w:val="20"/>
              </w:rPr>
              <w:t>Stan na dzień 31.12.2024</w:t>
            </w:r>
          </w:p>
        </w:tc>
        <w:tc>
          <w:tcPr>
            <w:tcW w:w="1940" w:type="dxa"/>
            <w:shd w:val="clear" w:color="auto" w:fill="D9D9D9" w:themeFill="background1" w:themeFillShade="D9"/>
          </w:tcPr>
          <w:p w14:paraId="02256E6E" w14:textId="77777777" w:rsidR="003A59B4" w:rsidRPr="008B554F" w:rsidRDefault="003A59B4" w:rsidP="004D404D">
            <w:pPr>
              <w:spacing w:line="276" w:lineRule="auto"/>
              <w:rPr>
                <w:rFonts w:ascii="Century Gothic" w:hAnsi="Century Gothic" w:cs="Times New Roman"/>
                <w:b/>
                <w:bCs/>
                <w:color w:val="000000"/>
                <w:sz w:val="20"/>
                <w:szCs w:val="20"/>
              </w:rPr>
            </w:pPr>
            <w:r w:rsidRPr="008B554F">
              <w:rPr>
                <w:rFonts w:ascii="Century Gothic" w:hAnsi="Century Gothic" w:cs="Times New Roman"/>
                <w:b/>
                <w:bCs/>
                <w:color w:val="000000"/>
                <w:sz w:val="20"/>
                <w:szCs w:val="20"/>
              </w:rPr>
              <w:t>Stan na dzień 31.12.2025</w:t>
            </w:r>
          </w:p>
        </w:tc>
      </w:tr>
      <w:tr w:rsidR="003A59B4" w:rsidRPr="008B554F" w14:paraId="391E44FA" w14:textId="77777777" w:rsidTr="000401F6">
        <w:trPr>
          <w:jc w:val="center"/>
        </w:trPr>
        <w:tc>
          <w:tcPr>
            <w:tcW w:w="3261" w:type="dxa"/>
            <w:tcMar>
              <w:top w:w="0" w:type="dxa"/>
              <w:left w:w="108" w:type="dxa"/>
              <w:bottom w:w="0" w:type="dxa"/>
              <w:right w:w="108" w:type="dxa"/>
            </w:tcMar>
            <w:hideMark/>
          </w:tcPr>
          <w:p w14:paraId="2BC13D15"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Liczba zadeklarowanych         do systemu nieruchomości</w:t>
            </w:r>
          </w:p>
        </w:tc>
        <w:tc>
          <w:tcPr>
            <w:tcW w:w="1653" w:type="dxa"/>
            <w:vAlign w:val="center"/>
          </w:tcPr>
          <w:p w14:paraId="2F510DCB" w14:textId="77777777" w:rsidR="003A59B4" w:rsidRPr="008B554F" w:rsidRDefault="003A59B4" w:rsidP="004D404D">
            <w:pPr>
              <w:spacing w:line="276" w:lineRule="auto"/>
              <w:rPr>
                <w:rFonts w:ascii="Century Gothic" w:hAnsi="Century Gothic" w:cs="Times New Roman"/>
                <w:color w:val="000000"/>
                <w:sz w:val="20"/>
                <w:szCs w:val="20"/>
              </w:rPr>
            </w:pPr>
          </w:p>
          <w:p w14:paraId="538B034E"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4788</w:t>
            </w:r>
          </w:p>
        </w:tc>
        <w:tc>
          <w:tcPr>
            <w:tcW w:w="1940" w:type="dxa"/>
          </w:tcPr>
          <w:p w14:paraId="170AAA05" w14:textId="77777777" w:rsidR="003A59B4" w:rsidRPr="008B554F" w:rsidRDefault="003A59B4" w:rsidP="004D404D">
            <w:pPr>
              <w:spacing w:line="276" w:lineRule="auto"/>
              <w:rPr>
                <w:rFonts w:ascii="Century Gothic" w:hAnsi="Century Gothic" w:cs="Times New Roman"/>
                <w:color w:val="000000"/>
                <w:sz w:val="20"/>
                <w:szCs w:val="20"/>
              </w:rPr>
            </w:pPr>
          </w:p>
          <w:p w14:paraId="0F293DC3"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4869</w:t>
            </w:r>
          </w:p>
        </w:tc>
        <w:tc>
          <w:tcPr>
            <w:tcW w:w="1940" w:type="dxa"/>
          </w:tcPr>
          <w:p w14:paraId="3C33214E" w14:textId="77777777" w:rsidR="003A59B4" w:rsidRPr="008B554F" w:rsidRDefault="003A59B4" w:rsidP="004D404D">
            <w:pPr>
              <w:spacing w:line="276" w:lineRule="auto"/>
              <w:rPr>
                <w:rFonts w:ascii="Century Gothic" w:hAnsi="Century Gothic" w:cs="Times New Roman"/>
                <w:color w:val="000000"/>
                <w:sz w:val="20"/>
                <w:szCs w:val="20"/>
              </w:rPr>
            </w:pPr>
          </w:p>
          <w:p w14:paraId="10918169"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4900</w:t>
            </w:r>
          </w:p>
        </w:tc>
      </w:tr>
      <w:tr w:rsidR="003A59B4" w:rsidRPr="008B554F" w14:paraId="1A028D0B" w14:textId="77777777" w:rsidTr="000401F6">
        <w:trPr>
          <w:trHeight w:val="1021"/>
          <w:jc w:val="center"/>
        </w:trPr>
        <w:tc>
          <w:tcPr>
            <w:tcW w:w="3261" w:type="dxa"/>
            <w:shd w:val="clear" w:color="auto" w:fill="F2F2F2" w:themeFill="background1" w:themeFillShade="F2"/>
            <w:tcMar>
              <w:top w:w="0" w:type="dxa"/>
              <w:left w:w="108" w:type="dxa"/>
              <w:bottom w:w="0" w:type="dxa"/>
              <w:right w:w="108" w:type="dxa"/>
            </w:tcMar>
            <w:hideMark/>
          </w:tcPr>
          <w:p w14:paraId="62C2E7DD" w14:textId="79235674"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L</w:t>
            </w:r>
            <w:r w:rsidRPr="008B554F">
              <w:rPr>
                <w:rFonts w:ascii="Century Gothic" w:hAnsi="Century Gothic" w:cs="Times New Roman"/>
                <w:sz w:val="20"/>
                <w:szCs w:val="20"/>
              </w:rPr>
              <w:t xml:space="preserve">iczba zadeklarowanych </w:t>
            </w:r>
            <w:r w:rsidRPr="008B554F">
              <w:rPr>
                <w:rFonts w:ascii="Century Gothic" w:hAnsi="Century Gothic" w:cs="Times New Roman"/>
                <w:color w:val="000000"/>
                <w:sz w:val="20"/>
                <w:szCs w:val="20"/>
              </w:rPr>
              <w:t>m</w:t>
            </w:r>
            <w:r w:rsidRPr="008B554F">
              <w:rPr>
                <w:rFonts w:ascii="Century Gothic" w:hAnsi="Century Gothic" w:cs="Times New Roman"/>
                <w:color w:val="000000"/>
                <w:sz w:val="20"/>
                <w:szCs w:val="20"/>
                <w:vertAlign w:val="superscript"/>
              </w:rPr>
              <w:t>3</w:t>
            </w:r>
            <w:r w:rsidRPr="008B554F">
              <w:rPr>
                <w:rFonts w:ascii="Century Gothic" w:hAnsi="Century Gothic" w:cs="Times New Roman"/>
                <w:sz w:val="20"/>
                <w:szCs w:val="20"/>
              </w:rPr>
              <w:t xml:space="preserve"> zużytej wody</w:t>
            </w:r>
            <w:r w:rsidR="000401F6">
              <w:rPr>
                <w:rFonts w:ascii="Century Gothic" w:hAnsi="Century Gothic" w:cs="Times New Roman"/>
                <w:sz w:val="20"/>
                <w:szCs w:val="20"/>
              </w:rPr>
              <w:t xml:space="preserve"> </w:t>
            </w:r>
            <w:r w:rsidRPr="008B554F">
              <w:rPr>
                <w:rFonts w:ascii="Century Gothic" w:hAnsi="Century Gothic" w:cs="Times New Roman"/>
                <w:color w:val="000000"/>
                <w:sz w:val="20"/>
                <w:szCs w:val="20"/>
              </w:rPr>
              <w:t>stanowiących podstawę naliczenia opłaty</w:t>
            </w:r>
          </w:p>
        </w:tc>
        <w:tc>
          <w:tcPr>
            <w:tcW w:w="1653" w:type="dxa"/>
            <w:shd w:val="clear" w:color="auto" w:fill="F2F2F2" w:themeFill="background1" w:themeFillShade="F2"/>
            <w:vAlign w:val="center"/>
          </w:tcPr>
          <w:p w14:paraId="6A45FE05"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82 253</w:t>
            </w:r>
          </w:p>
        </w:tc>
        <w:tc>
          <w:tcPr>
            <w:tcW w:w="1940" w:type="dxa"/>
            <w:shd w:val="clear" w:color="auto" w:fill="F2F2F2" w:themeFill="background1" w:themeFillShade="F2"/>
          </w:tcPr>
          <w:p w14:paraId="1A2F05DF"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86 591</w:t>
            </w:r>
          </w:p>
          <w:p w14:paraId="1900FFC0" w14:textId="77777777" w:rsidR="003A59B4" w:rsidRPr="008B554F" w:rsidRDefault="003A59B4" w:rsidP="004D404D">
            <w:pPr>
              <w:spacing w:line="276" w:lineRule="auto"/>
              <w:rPr>
                <w:rFonts w:ascii="Century Gothic" w:hAnsi="Century Gothic" w:cs="Times New Roman"/>
                <w:color w:val="000000"/>
                <w:sz w:val="20"/>
                <w:szCs w:val="20"/>
              </w:rPr>
            </w:pPr>
          </w:p>
        </w:tc>
        <w:tc>
          <w:tcPr>
            <w:tcW w:w="1940" w:type="dxa"/>
            <w:shd w:val="clear" w:color="auto" w:fill="F2F2F2" w:themeFill="background1" w:themeFillShade="F2"/>
          </w:tcPr>
          <w:p w14:paraId="56602404" w14:textId="77777777" w:rsidR="003A59B4" w:rsidRPr="008B554F" w:rsidRDefault="003A59B4" w:rsidP="004D404D">
            <w:pPr>
              <w:spacing w:line="276" w:lineRule="auto"/>
              <w:rPr>
                <w:rFonts w:ascii="Century Gothic" w:hAnsi="Century Gothic" w:cs="Times New Roman"/>
                <w:color w:val="000000"/>
                <w:sz w:val="20"/>
                <w:szCs w:val="20"/>
              </w:rPr>
            </w:pPr>
          </w:p>
          <w:p w14:paraId="4152A14B"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eastAsia="Calibri" w:hAnsi="Century Gothic" w:cs="Times New Roman"/>
                <w:color w:val="000000"/>
                <w:sz w:val="20"/>
                <w:szCs w:val="20"/>
              </w:rPr>
              <w:t>91 627</w:t>
            </w:r>
          </w:p>
        </w:tc>
      </w:tr>
      <w:tr w:rsidR="003A59B4" w:rsidRPr="008B554F" w14:paraId="728C582B" w14:textId="77777777" w:rsidTr="000401F6">
        <w:trPr>
          <w:jc w:val="center"/>
        </w:trPr>
        <w:tc>
          <w:tcPr>
            <w:tcW w:w="3261" w:type="dxa"/>
            <w:tcMar>
              <w:top w:w="0" w:type="dxa"/>
              <w:left w:w="108" w:type="dxa"/>
              <w:bottom w:w="0" w:type="dxa"/>
              <w:right w:w="108" w:type="dxa"/>
            </w:tcMar>
          </w:tcPr>
          <w:p w14:paraId="6EE9ADD1" w14:textId="5BB8A85C"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L</w:t>
            </w:r>
            <w:r w:rsidRPr="008B554F">
              <w:rPr>
                <w:rFonts w:ascii="Century Gothic" w:hAnsi="Century Gothic" w:cs="Times New Roman"/>
                <w:sz w:val="20"/>
                <w:szCs w:val="20"/>
              </w:rPr>
              <w:t xml:space="preserve">iczba </w:t>
            </w:r>
            <w:r w:rsidRPr="008B554F">
              <w:rPr>
                <w:rFonts w:ascii="Century Gothic" w:hAnsi="Century Gothic" w:cs="Times New Roman"/>
                <w:color w:val="000000"/>
                <w:sz w:val="20"/>
                <w:szCs w:val="20"/>
              </w:rPr>
              <w:t>m</w:t>
            </w:r>
            <w:r w:rsidRPr="008B554F">
              <w:rPr>
                <w:rFonts w:ascii="Century Gothic" w:hAnsi="Century Gothic" w:cs="Times New Roman"/>
                <w:color w:val="000000"/>
                <w:sz w:val="20"/>
                <w:szCs w:val="20"/>
                <w:vertAlign w:val="superscript"/>
              </w:rPr>
              <w:t>3</w:t>
            </w:r>
            <w:r w:rsidRPr="008B554F">
              <w:rPr>
                <w:rFonts w:ascii="Century Gothic" w:hAnsi="Century Gothic" w:cs="Times New Roman"/>
                <w:sz w:val="20"/>
                <w:szCs w:val="20"/>
              </w:rPr>
              <w:t xml:space="preserve"> zużytej wody wyłączonych z podstawy obliczenia opłaty (</w:t>
            </w:r>
            <w:r w:rsidRPr="008B554F">
              <w:rPr>
                <w:rFonts w:ascii="Century Gothic" w:hAnsi="Century Gothic" w:cs="Times New Roman"/>
                <w:color w:val="000000"/>
                <w:sz w:val="20"/>
                <w:szCs w:val="20"/>
              </w:rPr>
              <w:t>m</w:t>
            </w:r>
            <w:r w:rsidRPr="008B554F">
              <w:rPr>
                <w:rFonts w:ascii="Century Gothic" w:hAnsi="Century Gothic" w:cs="Times New Roman"/>
                <w:color w:val="000000"/>
                <w:sz w:val="20"/>
                <w:szCs w:val="20"/>
                <w:vertAlign w:val="superscript"/>
              </w:rPr>
              <w:t>3</w:t>
            </w:r>
            <w:r w:rsidRPr="008B554F">
              <w:rPr>
                <w:rFonts w:ascii="Century Gothic" w:hAnsi="Century Gothic" w:cs="Times New Roman"/>
                <w:color w:val="000000"/>
                <w:sz w:val="20"/>
                <w:szCs w:val="20"/>
              </w:rPr>
              <w:t>)</w:t>
            </w:r>
          </w:p>
        </w:tc>
        <w:tc>
          <w:tcPr>
            <w:tcW w:w="1653" w:type="dxa"/>
            <w:vAlign w:val="center"/>
          </w:tcPr>
          <w:p w14:paraId="15BE2E6E" w14:textId="77777777" w:rsidR="003A59B4" w:rsidRPr="008B554F" w:rsidRDefault="003A59B4" w:rsidP="004D404D">
            <w:pPr>
              <w:spacing w:line="276" w:lineRule="auto"/>
              <w:rPr>
                <w:rFonts w:ascii="Century Gothic" w:hAnsi="Century Gothic" w:cs="Times New Roman"/>
                <w:color w:val="000000"/>
                <w:sz w:val="20"/>
                <w:szCs w:val="20"/>
              </w:rPr>
            </w:pPr>
          </w:p>
          <w:p w14:paraId="3C07DD0C"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6680</w:t>
            </w:r>
          </w:p>
        </w:tc>
        <w:tc>
          <w:tcPr>
            <w:tcW w:w="1940" w:type="dxa"/>
          </w:tcPr>
          <w:p w14:paraId="14B7D9D9" w14:textId="77777777" w:rsidR="003A59B4" w:rsidRPr="008B554F" w:rsidRDefault="003A59B4" w:rsidP="004D404D">
            <w:pPr>
              <w:spacing w:line="276" w:lineRule="auto"/>
              <w:rPr>
                <w:rFonts w:ascii="Century Gothic" w:hAnsi="Century Gothic" w:cs="Times New Roman"/>
                <w:color w:val="000000"/>
                <w:sz w:val="20"/>
                <w:szCs w:val="20"/>
              </w:rPr>
            </w:pPr>
          </w:p>
          <w:p w14:paraId="6C2D0E0E"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2 567</w:t>
            </w:r>
          </w:p>
        </w:tc>
        <w:tc>
          <w:tcPr>
            <w:tcW w:w="1940" w:type="dxa"/>
          </w:tcPr>
          <w:p w14:paraId="17812015" w14:textId="77777777" w:rsidR="003A59B4" w:rsidRPr="008B554F" w:rsidRDefault="003A59B4" w:rsidP="004D404D">
            <w:pPr>
              <w:spacing w:line="276" w:lineRule="auto"/>
              <w:rPr>
                <w:rFonts w:ascii="Century Gothic" w:hAnsi="Century Gothic" w:cs="Times New Roman"/>
                <w:color w:val="000000"/>
                <w:sz w:val="20"/>
                <w:szCs w:val="20"/>
              </w:rPr>
            </w:pPr>
          </w:p>
          <w:p w14:paraId="4FB875CF"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392</w:t>
            </w:r>
          </w:p>
        </w:tc>
      </w:tr>
      <w:tr w:rsidR="003A59B4" w:rsidRPr="008B554F" w14:paraId="7FD01A18" w14:textId="77777777" w:rsidTr="000401F6">
        <w:trPr>
          <w:jc w:val="center"/>
        </w:trPr>
        <w:tc>
          <w:tcPr>
            <w:tcW w:w="3261" w:type="dxa"/>
            <w:shd w:val="clear" w:color="auto" w:fill="F2F2F2" w:themeFill="background1" w:themeFillShade="F2"/>
            <w:tcMar>
              <w:top w:w="0" w:type="dxa"/>
              <w:left w:w="108" w:type="dxa"/>
              <w:bottom w:w="0" w:type="dxa"/>
              <w:right w:w="108" w:type="dxa"/>
            </w:tcMar>
          </w:tcPr>
          <w:p w14:paraId="0D1F5EE3"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Liczba </w:t>
            </w:r>
            <w:proofErr w:type="gramStart"/>
            <w:r w:rsidRPr="008B554F">
              <w:rPr>
                <w:rFonts w:ascii="Century Gothic" w:hAnsi="Century Gothic" w:cs="Times New Roman"/>
                <w:color w:val="000000"/>
                <w:sz w:val="20"/>
                <w:szCs w:val="20"/>
              </w:rPr>
              <w:t>nieruchomości</w:t>
            </w:r>
            <w:proofErr w:type="gramEnd"/>
            <w:r w:rsidRPr="008B554F">
              <w:rPr>
                <w:rFonts w:ascii="Century Gothic" w:hAnsi="Century Gothic" w:cs="Times New Roman"/>
                <w:color w:val="000000"/>
                <w:sz w:val="20"/>
                <w:szCs w:val="20"/>
              </w:rPr>
              <w:t xml:space="preserve"> dla których opłata była ograniczona do 7,8% dochodu rozporządzalnego</w:t>
            </w:r>
          </w:p>
        </w:tc>
        <w:tc>
          <w:tcPr>
            <w:tcW w:w="1653" w:type="dxa"/>
            <w:shd w:val="clear" w:color="auto" w:fill="F2F2F2" w:themeFill="background1" w:themeFillShade="F2"/>
            <w:vAlign w:val="center"/>
          </w:tcPr>
          <w:p w14:paraId="0787E849" w14:textId="77777777" w:rsidR="003A59B4" w:rsidRPr="008B554F" w:rsidRDefault="003A59B4" w:rsidP="004D404D">
            <w:pPr>
              <w:spacing w:line="276" w:lineRule="auto"/>
              <w:rPr>
                <w:rFonts w:ascii="Century Gothic" w:hAnsi="Century Gothic" w:cs="Times New Roman"/>
                <w:color w:val="000000"/>
                <w:sz w:val="20"/>
                <w:szCs w:val="20"/>
              </w:rPr>
            </w:pPr>
          </w:p>
          <w:p w14:paraId="03E6E661"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226</w:t>
            </w:r>
          </w:p>
        </w:tc>
        <w:tc>
          <w:tcPr>
            <w:tcW w:w="1940" w:type="dxa"/>
            <w:shd w:val="clear" w:color="auto" w:fill="F2F2F2" w:themeFill="background1" w:themeFillShade="F2"/>
          </w:tcPr>
          <w:p w14:paraId="4C20D102" w14:textId="77777777" w:rsidR="003A59B4" w:rsidRPr="008B554F" w:rsidRDefault="003A59B4" w:rsidP="004D404D">
            <w:pPr>
              <w:spacing w:line="276" w:lineRule="auto"/>
              <w:rPr>
                <w:rFonts w:ascii="Century Gothic" w:hAnsi="Century Gothic" w:cs="Times New Roman"/>
                <w:color w:val="000000"/>
                <w:sz w:val="20"/>
                <w:szCs w:val="20"/>
              </w:rPr>
            </w:pPr>
          </w:p>
          <w:p w14:paraId="21FF154B"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66</w:t>
            </w:r>
          </w:p>
        </w:tc>
        <w:tc>
          <w:tcPr>
            <w:tcW w:w="1940" w:type="dxa"/>
            <w:shd w:val="clear" w:color="auto" w:fill="F2F2F2" w:themeFill="background1" w:themeFillShade="F2"/>
          </w:tcPr>
          <w:p w14:paraId="51E0905F" w14:textId="77777777" w:rsidR="003A59B4" w:rsidRPr="008B554F" w:rsidRDefault="003A59B4" w:rsidP="004D404D">
            <w:pPr>
              <w:spacing w:line="276" w:lineRule="auto"/>
              <w:rPr>
                <w:rFonts w:ascii="Century Gothic" w:hAnsi="Century Gothic" w:cs="Times New Roman"/>
                <w:color w:val="000000"/>
                <w:sz w:val="20"/>
                <w:szCs w:val="20"/>
              </w:rPr>
            </w:pPr>
          </w:p>
          <w:p w14:paraId="2F0F7A35"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26</w:t>
            </w:r>
          </w:p>
        </w:tc>
      </w:tr>
      <w:tr w:rsidR="003A59B4" w:rsidRPr="008B554F" w14:paraId="5369C8EE" w14:textId="77777777" w:rsidTr="000401F6">
        <w:trPr>
          <w:trHeight w:val="871"/>
          <w:jc w:val="center"/>
        </w:trPr>
        <w:tc>
          <w:tcPr>
            <w:tcW w:w="3261" w:type="dxa"/>
            <w:tcMar>
              <w:top w:w="0" w:type="dxa"/>
              <w:left w:w="108" w:type="dxa"/>
              <w:bottom w:w="0" w:type="dxa"/>
              <w:right w:w="108" w:type="dxa"/>
            </w:tcMar>
            <w:hideMark/>
          </w:tcPr>
          <w:p w14:paraId="6D85F890"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Liczba nieruchomości korzystających z ulgi za kompostowanie bioodpadów</w:t>
            </w:r>
          </w:p>
        </w:tc>
        <w:tc>
          <w:tcPr>
            <w:tcW w:w="1653" w:type="dxa"/>
            <w:vAlign w:val="center"/>
          </w:tcPr>
          <w:p w14:paraId="479D913E"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778</w:t>
            </w:r>
          </w:p>
        </w:tc>
        <w:tc>
          <w:tcPr>
            <w:tcW w:w="1940" w:type="dxa"/>
          </w:tcPr>
          <w:p w14:paraId="02D9C4C7" w14:textId="77777777" w:rsidR="003A59B4" w:rsidRPr="008B554F" w:rsidRDefault="003A59B4" w:rsidP="004D404D">
            <w:pPr>
              <w:spacing w:line="276" w:lineRule="auto"/>
              <w:rPr>
                <w:rFonts w:ascii="Century Gothic" w:hAnsi="Century Gothic" w:cs="Times New Roman"/>
                <w:color w:val="000000"/>
                <w:sz w:val="20"/>
                <w:szCs w:val="20"/>
              </w:rPr>
            </w:pPr>
          </w:p>
          <w:p w14:paraId="775EC42E"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791</w:t>
            </w:r>
          </w:p>
        </w:tc>
        <w:tc>
          <w:tcPr>
            <w:tcW w:w="1940" w:type="dxa"/>
          </w:tcPr>
          <w:p w14:paraId="09991A45" w14:textId="77777777" w:rsidR="003A59B4" w:rsidRPr="008B554F" w:rsidRDefault="003A59B4" w:rsidP="004D404D">
            <w:pPr>
              <w:spacing w:line="276" w:lineRule="auto"/>
              <w:rPr>
                <w:rFonts w:ascii="Century Gothic" w:hAnsi="Century Gothic" w:cs="Times New Roman"/>
                <w:color w:val="000000"/>
                <w:sz w:val="20"/>
                <w:szCs w:val="20"/>
              </w:rPr>
            </w:pPr>
          </w:p>
          <w:p w14:paraId="51916F5B"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741</w:t>
            </w:r>
          </w:p>
        </w:tc>
      </w:tr>
      <w:tr w:rsidR="003A59B4" w:rsidRPr="008B554F" w14:paraId="6060B3A0" w14:textId="77777777" w:rsidTr="000401F6">
        <w:trPr>
          <w:jc w:val="center"/>
        </w:trPr>
        <w:tc>
          <w:tcPr>
            <w:tcW w:w="3261" w:type="dxa"/>
            <w:shd w:val="clear" w:color="auto" w:fill="F2F2F2" w:themeFill="background1" w:themeFillShade="F2"/>
            <w:tcMar>
              <w:top w:w="0" w:type="dxa"/>
              <w:left w:w="108" w:type="dxa"/>
              <w:bottom w:w="0" w:type="dxa"/>
              <w:right w:w="108" w:type="dxa"/>
            </w:tcMar>
          </w:tcPr>
          <w:p w14:paraId="1C4E2842"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Masa odebranych                      i zebranych w ramach strumienia gminnego odpadów komunalnych (t)</w:t>
            </w:r>
          </w:p>
        </w:tc>
        <w:tc>
          <w:tcPr>
            <w:tcW w:w="1653" w:type="dxa"/>
            <w:shd w:val="clear" w:color="auto" w:fill="F2F2F2" w:themeFill="background1" w:themeFillShade="F2"/>
            <w:vAlign w:val="center"/>
          </w:tcPr>
          <w:p w14:paraId="7D6B1EA0"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10 120</w:t>
            </w:r>
          </w:p>
        </w:tc>
        <w:tc>
          <w:tcPr>
            <w:tcW w:w="1940" w:type="dxa"/>
            <w:shd w:val="clear" w:color="auto" w:fill="F2F2F2" w:themeFill="background1" w:themeFillShade="F2"/>
          </w:tcPr>
          <w:p w14:paraId="1182D83D" w14:textId="77777777" w:rsidR="003A59B4" w:rsidRPr="008B554F" w:rsidRDefault="003A59B4" w:rsidP="004D404D">
            <w:pPr>
              <w:spacing w:line="276" w:lineRule="auto"/>
              <w:rPr>
                <w:rFonts w:ascii="Century Gothic" w:hAnsi="Century Gothic" w:cs="Times New Roman"/>
                <w:color w:val="000000"/>
                <w:sz w:val="20"/>
                <w:szCs w:val="20"/>
              </w:rPr>
            </w:pPr>
          </w:p>
          <w:p w14:paraId="63AE563A"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10 989</w:t>
            </w:r>
          </w:p>
        </w:tc>
        <w:tc>
          <w:tcPr>
            <w:tcW w:w="1940" w:type="dxa"/>
            <w:shd w:val="clear" w:color="auto" w:fill="F2F2F2" w:themeFill="background1" w:themeFillShade="F2"/>
          </w:tcPr>
          <w:p w14:paraId="322EE682" w14:textId="77777777" w:rsidR="003A59B4" w:rsidRPr="008B554F" w:rsidRDefault="003A59B4" w:rsidP="004D404D">
            <w:pPr>
              <w:spacing w:line="276" w:lineRule="auto"/>
              <w:rPr>
                <w:rFonts w:ascii="Century Gothic" w:hAnsi="Century Gothic" w:cs="Times New Roman"/>
                <w:color w:val="000000"/>
                <w:sz w:val="20"/>
                <w:szCs w:val="20"/>
              </w:rPr>
            </w:pPr>
          </w:p>
          <w:p w14:paraId="4C4DD13B"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11 488</w:t>
            </w:r>
          </w:p>
        </w:tc>
      </w:tr>
      <w:tr w:rsidR="003A59B4" w:rsidRPr="008B554F" w14:paraId="24EBE982" w14:textId="77777777" w:rsidTr="000401F6">
        <w:trPr>
          <w:jc w:val="center"/>
        </w:trPr>
        <w:tc>
          <w:tcPr>
            <w:tcW w:w="3261" w:type="dxa"/>
            <w:tcMar>
              <w:top w:w="0" w:type="dxa"/>
              <w:left w:w="108" w:type="dxa"/>
              <w:bottom w:w="0" w:type="dxa"/>
              <w:right w:w="108" w:type="dxa"/>
            </w:tcMar>
            <w:hideMark/>
          </w:tcPr>
          <w:p w14:paraId="78D7F03E" w14:textId="1D3F50BC"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Dochód roczny z opłaty za gospodarowanie odpadami komunalnymi</w:t>
            </w:r>
            <w:r w:rsidR="006C2CA1">
              <w:rPr>
                <w:rFonts w:ascii="Century Gothic" w:hAnsi="Century Gothic" w:cs="Times New Roman"/>
                <w:color w:val="000000"/>
                <w:sz w:val="20"/>
                <w:szCs w:val="20"/>
              </w:rPr>
              <w:t xml:space="preserve"> </w:t>
            </w:r>
            <w:r w:rsidRPr="008B554F">
              <w:rPr>
                <w:rFonts w:ascii="Century Gothic" w:hAnsi="Century Gothic" w:cs="Times New Roman"/>
                <w:color w:val="000000"/>
                <w:sz w:val="20"/>
                <w:szCs w:val="20"/>
              </w:rPr>
              <w:t>(zł)</w:t>
            </w:r>
          </w:p>
        </w:tc>
        <w:tc>
          <w:tcPr>
            <w:tcW w:w="1653" w:type="dxa"/>
            <w:vAlign w:val="center"/>
          </w:tcPr>
          <w:p w14:paraId="0F2862AD"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11 704 835,13</w:t>
            </w:r>
          </w:p>
        </w:tc>
        <w:tc>
          <w:tcPr>
            <w:tcW w:w="1940" w:type="dxa"/>
          </w:tcPr>
          <w:p w14:paraId="1B5E4CE8"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9 942 304 ,16</w:t>
            </w:r>
          </w:p>
        </w:tc>
        <w:tc>
          <w:tcPr>
            <w:tcW w:w="1940" w:type="dxa"/>
          </w:tcPr>
          <w:p w14:paraId="0BB933C1" w14:textId="77777777" w:rsidR="003A59B4" w:rsidRPr="008B554F" w:rsidRDefault="003A59B4" w:rsidP="004D404D">
            <w:pPr>
              <w:spacing w:line="276" w:lineRule="auto"/>
              <w:rPr>
                <w:rFonts w:ascii="Century Gothic" w:hAnsi="Century Gothic" w:cs="Times New Roman"/>
                <w:color w:val="000000"/>
                <w:sz w:val="20"/>
                <w:szCs w:val="20"/>
              </w:rPr>
            </w:pPr>
          </w:p>
          <w:p w14:paraId="5B0333ED"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9 756 285,44</w:t>
            </w:r>
          </w:p>
        </w:tc>
      </w:tr>
      <w:tr w:rsidR="003A59B4" w:rsidRPr="008B554F" w14:paraId="2523011B" w14:textId="77777777" w:rsidTr="000401F6">
        <w:trPr>
          <w:jc w:val="center"/>
        </w:trPr>
        <w:tc>
          <w:tcPr>
            <w:tcW w:w="3261" w:type="dxa"/>
            <w:shd w:val="clear" w:color="auto" w:fill="F2F2F2" w:themeFill="background1" w:themeFillShade="F2"/>
            <w:tcMar>
              <w:top w:w="0" w:type="dxa"/>
              <w:left w:w="108" w:type="dxa"/>
              <w:bottom w:w="0" w:type="dxa"/>
              <w:right w:w="108" w:type="dxa"/>
            </w:tcMar>
            <w:hideMark/>
          </w:tcPr>
          <w:p w14:paraId="14A350A9" w14:textId="450CF5D2"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lastRenderedPageBreak/>
              <w:t>Kwota poniesionych rocznych kosztów (zł)</w:t>
            </w:r>
            <w:r w:rsidR="000401F6">
              <w:rPr>
                <w:rFonts w:ascii="Century Gothic" w:hAnsi="Century Gothic" w:cs="Times New Roman"/>
                <w:color w:val="000000"/>
                <w:sz w:val="20"/>
                <w:szCs w:val="20"/>
              </w:rPr>
              <w:t xml:space="preserve"> </w:t>
            </w:r>
            <w:r w:rsidR="006C2CA1">
              <w:rPr>
                <w:rFonts w:ascii="Century Gothic" w:hAnsi="Century Gothic" w:cs="Times New Roman"/>
                <w:color w:val="000000"/>
                <w:sz w:val="20"/>
                <w:szCs w:val="20"/>
              </w:rPr>
              <w:br/>
            </w:r>
            <w:r w:rsidRPr="008B554F">
              <w:rPr>
                <w:rFonts w:ascii="Century Gothic" w:hAnsi="Century Gothic" w:cs="Times New Roman"/>
                <w:color w:val="000000"/>
                <w:sz w:val="20"/>
                <w:szCs w:val="20"/>
              </w:rPr>
              <w:t>w tym:</w:t>
            </w:r>
          </w:p>
        </w:tc>
        <w:tc>
          <w:tcPr>
            <w:tcW w:w="1653" w:type="dxa"/>
            <w:shd w:val="clear" w:color="auto" w:fill="F2F2F2" w:themeFill="background1" w:themeFillShade="F2"/>
            <w:vAlign w:val="center"/>
          </w:tcPr>
          <w:p w14:paraId="585A1825"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9 798 348,74</w:t>
            </w:r>
          </w:p>
        </w:tc>
        <w:tc>
          <w:tcPr>
            <w:tcW w:w="1940" w:type="dxa"/>
            <w:shd w:val="clear" w:color="auto" w:fill="F2F2F2" w:themeFill="background1" w:themeFillShade="F2"/>
          </w:tcPr>
          <w:p w14:paraId="135D187D"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10 471 142,45</w:t>
            </w:r>
          </w:p>
        </w:tc>
        <w:tc>
          <w:tcPr>
            <w:tcW w:w="1940" w:type="dxa"/>
            <w:shd w:val="clear" w:color="auto" w:fill="F2F2F2" w:themeFill="background1" w:themeFillShade="F2"/>
          </w:tcPr>
          <w:p w14:paraId="75812D1A" w14:textId="77777777" w:rsidR="003A59B4" w:rsidRPr="008B554F" w:rsidRDefault="003A59B4" w:rsidP="004D404D">
            <w:pPr>
              <w:spacing w:line="276" w:lineRule="auto"/>
              <w:rPr>
                <w:rFonts w:ascii="Century Gothic" w:hAnsi="Century Gothic" w:cs="Times New Roman"/>
                <w:color w:val="000000"/>
                <w:sz w:val="20"/>
                <w:szCs w:val="20"/>
              </w:rPr>
            </w:pPr>
          </w:p>
          <w:p w14:paraId="77AC3966"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13 152 082,79</w:t>
            </w:r>
          </w:p>
        </w:tc>
      </w:tr>
      <w:tr w:rsidR="003A59B4" w:rsidRPr="008B554F" w14:paraId="4AC79D93" w14:textId="77777777" w:rsidTr="000401F6">
        <w:trPr>
          <w:jc w:val="center"/>
        </w:trPr>
        <w:tc>
          <w:tcPr>
            <w:tcW w:w="3261" w:type="dxa"/>
            <w:shd w:val="clear" w:color="auto" w:fill="F2F2F2" w:themeFill="background1" w:themeFillShade="F2"/>
            <w:tcMar>
              <w:top w:w="0" w:type="dxa"/>
              <w:left w:w="108" w:type="dxa"/>
              <w:bottom w:w="0" w:type="dxa"/>
              <w:right w:w="108" w:type="dxa"/>
            </w:tcMar>
            <w:hideMark/>
          </w:tcPr>
          <w:p w14:paraId="4AEE36CF"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kwota wynagrodzenia za usługi odbierania                        i zagospodarowania </w:t>
            </w:r>
            <w:r w:rsidRPr="008B554F">
              <w:rPr>
                <w:rFonts w:ascii="Century Gothic" w:hAnsi="Century Gothic" w:cs="Times New Roman"/>
                <w:sz w:val="20"/>
                <w:szCs w:val="20"/>
              </w:rPr>
              <w:t>odpadów oraz za prowadzenie PSZOK</w:t>
            </w:r>
            <w:r w:rsidRPr="008B554F">
              <w:rPr>
                <w:rFonts w:ascii="Century Gothic" w:hAnsi="Century Gothic" w:cs="Times New Roman"/>
                <w:color w:val="FF0000"/>
                <w:sz w:val="20"/>
                <w:szCs w:val="20"/>
              </w:rPr>
              <w:t xml:space="preserve"> </w:t>
            </w:r>
            <w:r w:rsidRPr="008B554F">
              <w:rPr>
                <w:rFonts w:ascii="Century Gothic" w:hAnsi="Century Gothic" w:cs="Times New Roman"/>
                <w:color w:val="000000"/>
                <w:sz w:val="20"/>
                <w:szCs w:val="20"/>
              </w:rPr>
              <w:t>(zł)</w:t>
            </w:r>
          </w:p>
        </w:tc>
        <w:tc>
          <w:tcPr>
            <w:tcW w:w="1653" w:type="dxa"/>
            <w:shd w:val="clear" w:color="auto" w:fill="F2F2F2" w:themeFill="background1" w:themeFillShade="F2"/>
            <w:vAlign w:val="center"/>
          </w:tcPr>
          <w:p w14:paraId="1E9EB8CF" w14:textId="45A08F4B"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9 122 003,67</w:t>
            </w:r>
          </w:p>
        </w:tc>
        <w:tc>
          <w:tcPr>
            <w:tcW w:w="1940" w:type="dxa"/>
            <w:shd w:val="clear" w:color="auto" w:fill="F2F2F2" w:themeFill="background1" w:themeFillShade="F2"/>
          </w:tcPr>
          <w:p w14:paraId="789E0534" w14:textId="3BA60F41"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  </w:t>
            </w:r>
          </w:p>
          <w:p w14:paraId="613AA5D5"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 xml:space="preserve">9 741 334,50                                              </w:t>
            </w:r>
          </w:p>
          <w:p w14:paraId="5FC3795F" w14:textId="77777777" w:rsidR="003A59B4" w:rsidRPr="008B554F" w:rsidRDefault="003A59B4" w:rsidP="004D404D">
            <w:pPr>
              <w:spacing w:line="276" w:lineRule="auto"/>
              <w:rPr>
                <w:rFonts w:ascii="Century Gothic" w:hAnsi="Century Gothic" w:cs="Times New Roman"/>
                <w:color w:val="000000"/>
                <w:sz w:val="20"/>
                <w:szCs w:val="20"/>
              </w:rPr>
            </w:pPr>
          </w:p>
        </w:tc>
        <w:tc>
          <w:tcPr>
            <w:tcW w:w="1940" w:type="dxa"/>
            <w:shd w:val="clear" w:color="auto" w:fill="F2F2F2" w:themeFill="background1" w:themeFillShade="F2"/>
          </w:tcPr>
          <w:p w14:paraId="45F51477" w14:textId="77777777" w:rsidR="003A59B4" w:rsidRPr="008B554F" w:rsidRDefault="003A59B4" w:rsidP="004D404D">
            <w:pPr>
              <w:spacing w:line="276" w:lineRule="auto"/>
              <w:rPr>
                <w:rFonts w:ascii="Century Gothic" w:hAnsi="Century Gothic" w:cs="Times New Roman"/>
                <w:color w:val="000000"/>
                <w:sz w:val="20"/>
                <w:szCs w:val="20"/>
              </w:rPr>
            </w:pPr>
          </w:p>
          <w:p w14:paraId="661EE86D"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12 611 115,75</w:t>
            </w:r>
          </w:p>
        </w:tc>
      </w:tr>
      <w:tr w:rsidR="003A59B4" w:rsidRPr="008B554F" w14:paraId="4E0DCBA7" w14:textId="77777777" w:rsidTr="000401F6">
        <w:trPr>
          <w:jc w:val="center"/>
        </w:trPr>
        <w:tc>
          <w:tcPr>
            <w:tcW w:w="3261" w:type="dxa"/>
            <w:tcMar>
              <w:top w:w="0" w:type="dxa"/>
              <w:left w:w="108" w:type="dxa"/>
              <w:bottom w:w="0" w:type="dxa"/>
              <w:right w:w="108" w:type="dxa"/>
            </w:tcMar>
            <w:hideMark/>
          </w:tcPr>
          <w:p w14:paraId="5E2F8E28" w14:textId="6E09409A"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Kwota deficytu (-) lub nadwyżki (+) środków z opłaty w odniesieniu do poniesionych w ramach systemu wydatków</w:t>
            </w:r>
            <w:r w:rsidR="006C2CA1">
              <w:rPr>
                <w:rFonts w:ascii="Century Gothic" w:hAnsi="Century Gothic" w:cs="Times New Roman"/>
                <w:color w:val="000000"/>
                <w:sz w:val="20"/>
                <w:szCs w:val="20"/>
              </w:rPr>
              <w:t xml:space="preserve"> </w:t>
            </w:r>
            <w:r w:rsidRPr="008B554F">
              <w:rPr>
                <w:rFonts w:ascii="Century Gothic" w:hAnsi="Century Gothic" w:cs="Times New Roman"/>
                <w:color w:val="000000"/>
                <w:sz w:val="20"/>
                <w:szCs w:val="20"/>
              </w:rPr>
              <w:t>w ujęciu rocznym *</w:t>
            </w:r>
          </w:p>
        </w:tc>
        <w:tc>
          <w:tcPr>
            <w:tcW w:w="1653" w:type="dxa"/>
            <w:vAlign w:val="center"/>
          </w:tcPr>
          <w:p w14:paraId="616D87FE"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w:t>
            </w:r>
          </w:p>
          <w:p w14:paraId="420717F4"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1 906 486,39</w:t>
            </w:r>
          </w:p>
        </w:tc>
        <w:tc>
          <w:tcPr>
            <w:tcW w:w="1940" w:type="dxa"/>
          </w:tcPr>
          <w:p w14:paraId="0FCAC0CE" w14:textId="4D1F522E" w:rsidR="003A59B4" w:rsidRPr="008B554F" w:rsidRDefault="003A59B4" w:rsidP="004D404D">
            <w:pPr>
              <w:spacing w:line="276" w:lineRule="auto"/>
              <w:rPr>
                <w:rFonts w:ascii="Century Gothic" w:hAnsi="Century Gothic" w:cs="Times New Roman"/>
                <w:sz w:val="20"/>
                <w:szCs w:val="20"/>
              </w:rPr>
            </w:pPr>
            <w:r w:rsidRPr="008B554F">
              <w:rPr>
                <w:rFonts w:ascii="Century Gothic" w:hAnsi="Century Gothic" w:cs="Times New Roman"/>
                <w:color w:val="000000"/>
                <w:sz w:val="20"/>
                <w:szCs w:val="20"/>
              </w:rPr>
              <w:t xml:space="preserve">   </w:t>
            </w:r>
            <w:r w:rsidRPr="008B554F">
              <w:rPr>
                <w:rFonts w:ascii="Century Gothic" w:hAnsi="Century Gothic" w:cs="Times New Roman"/>
                <w:sz w:val="20"/>
                <w:szCs w:val="20"/>
              </w:rPr>
              <w:t>(-)</w:t>
            </w:r>
          </w:p>
          <w:p w14:paraId="70535B73"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sz w:val="20"/>
                <w:szCs w:val="20"/>
              </w:rPr>
              <w:t>528 838,29</w:t>
            </w:r>
          </w:p>
        </w:tc>
        <w:tc>
          <w:tcPr>
            <w:tcW w:w="1940" w:type="dxa"/>
          </w:tcPr>
          <w:p w14:paraId="4A6A8FE6"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w:t>
            </w:r>
          </w:p>
          <w:p w14:paraId="751F5506" w14:textId="77777777" w:rsidR="003A59B4" w:rsidRPr="008B554F" w:rsidRDefault="003A59B4" w:rsidP="004D404D">
            <w:pPr>
              <w:spacing w:line="276" w:lineRule="auto"/>
              <w:rPr>
                <w:rFonts w:ascii="Century Gothic" w:hAnsi="Century Gothic" w:cs="Times New Roman"/>
                <w:color w:val="000000"/>
                <w:sz w:val="20"/>
                <w:szCs w:val="20"/>
              </w:rPr>
            </w:pPr>
            <w:r w:rsidRPr="008B554F">
              <w:rPr>
                <w:rFonts w:ascii="Century Gothic" w:hAnsi="Century Gothic" w:cs="Times New Roman"/>
                <w:color w:val="000000"/>
                <w:sz w:val="20"/>
                <w:szCs w:val="20"/>
              </w:rPr>
              <w:t>3 395 797,35</w:t>
            </w:r>
          </w:p>
        </w:tc>
      </w:tr>
    </w:tbl>
    <w:p w14:paraId="391FB410" w14:textId="689192CA" w:rsidR="00A97978" w:rsidRPr="008B554F" w:rsidRDefault="00E27E94" w:rsidP="004D404D">
      <w:pPr>
        <w:spacing w:line="276" w:lineRule="auto"/>
        <w:rPr>
          <w:rFonts w:ascii="Century Gothic" w:hAnsi="Century Gothic" w:cs="Times New Roman"/>
          <w:i/>
          <w:iCs/>
          <w:color w:val="000000"/>
          <w:sz w:val="20"/>
          <w:szCs w:val="20"/>
        </w:rPr>
      </w:pPr>
      <w:r w:rsidRPr="008B554F">
        <w:rPr>
          <w:rFonts w:ascii="Century Gothic" w:hAnsi="Century Gothic" w:cs="Times New Roman"/>
          <w:i/>
          <w:iCs/>
          <w:color w:val="000000"/>
          <w:sz w:val="20"/>
          <w:szCs w:val="20"/>
        </w:rPr>
        <w:t>* kwota dochodu z opłaty w danym roku minus kwota kosztów poniesionych w tym samym roku,</w:t>
      </w:r>
      <w:r w:rsidR="00CD509E" w:rsidRPr="008B554F">
        <w:rPr>
          <w:rFonts w:ascii="Century Gothic" w:hAnsi="Century Gothic" w:cs="Times New Roman"/>
          <w:i/>
          <w:iCs/>
          <w:color w:val="000000"/>
          <w:sz w:val="20"/>
          <w:szCs w:val="20"/>
        </w:rPr>
        <w:t xml:space="preserve"> </w:t>
      </w:r>
      <w:r w:rsidRPr="008B554F">
        <w:rPr>
          <w:rFonts w:ascii="Century Gothic" w:hAnsi="Century Gothic" w:cs="Times New Roman"/>
          <w:i/>
          <w:iCs/>
          <w:color w:val="000000"/>
          <w:sz w:val="20"/>
          <w:szCs w:val="20"/>
        </w:rPr>
        <w:t>bez uwzględnienia kwoty środków z opłaty niewykorzystanych w poprzednim roku budżetowym</w:t>
      </w:r>
    </w:p>
    <w:p w14:paraId="6D72F7E8" w14:textId="792C8E76" w:rsidR="00F80CE1" w:rsidRPr="008B554F" w:rsidRDefault="00F80CE1" w:rsidP="004D404D">
      <w:pPr>
        <w:spacing w:line="276" w:lineRule="auto"/>
        <w:rPr>
          <w:rFonts w:ascii="Century Gothic" w:hAnsi="Century Gothic"/>
          <w:sz w:val="20"/>
          <w:szCs w:val="20"/>
        </w:rPr>
      </w:pPr>
      <w:r w:rsidRPr="008B554F">
        <w:rPr>
          <w:rFonts w:ascii="Century Gothic" w:hAnsi="Century Gothic"/>
          <w:sz w:val="20"/>
          <w:szCs w:val="20"/>
        </w:rPr>
        <w:t xml:space="preserve">Działania kontrolne w przedmiocie przestrzegania przepisów ustawy i Regulaminu czystości </w:t>
      </w:r>
      <w:r w:rsidR="00E4237C" w:rsidRPr="008B554F">
        <w:rPr>
          <w:rFonts w:ascii="Century Gothic" w:hAnsi="Century Gothic"/>
          <w:sz w:val="20"/>
          <w:szCs w:val="20"/>
        </w:rPr>
        <w:br/>
      </w:r>
      <w:r w:rsidRPr="008B554F">
        <w:rPr>
          <w:rFonts w:ascii="Century Gothic" w:hAnsi="Century Gothic"/>
          <w:sz w:val="20"/>
          <w:szCs w:val="20"/>
        </w:rPr>
        <w:t xml:space="preserve">i porządku </w:t>
      </w:r>
      <w:r w:rsidR="00234314" w:rsidRPr="008B554F">
        <w:rPr>
          <w:rFonts w:ascii="Century Gothic" w:hAnsi="Century Gothic"/>
          <w:sz w:val="20"/>
          <w:szCs w:val="20"/>
        </w:rPr>
        <w:t>na terenie Miasta Mława</w:t>
      </w:r>
      <w:r w:rsidRPr="008B554F">
        <w:rPr>
          <w:rFonts w:ascii="Century Gothic" w:hAnsi="Century Gothic"/>
          <w:sz w:val="20"/>
          <w:szCs w:val="20"/>
        </w:rPr>
        <w:t xml:space="preserve"> prowadzone przez Straż Miejską (m.in. kontrola umów na odbieranie odpadów, kontrola zbiorników bezodpływowych) opisane są w punkcie </w:t>
      </w:r>
      <w:r w:rsidR="00E802CE" w:rsidRPr="008B554F">
        <w:rPr>
          <w:rFonts w:ascii="Century Gothic" w:hAnsi="Century Gothic"/>
          <w:sz w:val="20"/>
          <w:szCs w:val="20"/>
        </w:rPr>
        <w:br/>
      </w:r>
      <w:r w:rsidR="00234314" w:rsidRPr="008B554F">
        <w:rPr>
          <w:rFonts w:ascii="Century Gothic" w:hAnsi="Century Gothic"/>
          <w:sz w:val="20"/>
          <w:szCs w:val="20"/>
        </w:rPr>
        <w:t xml:space="preserve">14 </w:t>
      </w:r>
      <w:r w:rsidRPr="008B554F">
        <w:rPr>
          <w:rFonts w:ascii="Century Gothic" w:hAnsi="Century Gothic"/>
          <w:sz w:val="20"/>
          <w:szCs w:val="20"/>
        </w:rPr>
        <w:t>niniejszego Raportu.</w:t>
      </w:r>
    </w:p>
    <w:p w14:paraId="231ECF16" w14:textId="645B4D42" w:rsidR="00307653" w:rsidRDefault="00307653" w:rsidP="004D404D">
      <w:pPr>
        <w:spacing w:line="259" w:lineRule="auto"/>
        <w:rPr>
          <w:rFonts w:ascii="Century Gothic" w:hAnsi="Century Gothic" w:cs="Times New Roman"/>
          <w:color w:val="000000"/>
          <w:sz w:val="20"/>
          <w:szCs w:val="20"/>
          <w:highlight w:val="yellow"/>
        </w:rPr>
      </w:pPr>
      <w:r>
        <w:rPr>
          <w:rFonts w:ascii="Century Gothic" w:hAnsi="Century Gothic" w:cs="Times New Roman"/>
          <w:color w:val="000000"/>
          <w:sz w:val="20"/>
          <w:szCs w:val="20"/>
          <w:highlight w:val="yellow"/>
        </w:rPr>
        <w:br w:type="page"/>
      </w:r>
    </w:p>
    <w:p w14:paraId="0E7EC359" w14:textId="77777777" w:rsidR="00483BF2" w:rsidRPr="006C2CA1" w:rsidRDefault="00483BF2"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000000" w:themeColor="text1"/>
          <w:sz w:val="24"/>
          <w:szCs w:val="24"/>
        </w:rPr>
      </w:pPr>
      <w:bookmarkStart w:id="102" w:name="_Toc230876015"/>
      <w:r w:rsidRPr="006C2CA1">
        <w:rPr>
          <w:rFonts w:ascii="Century Gothic" w:hAnsi="Century Gothic" w:cs="Times New Roman"/>
          <w:color w:val="000000" w:themeColor="text1"/>
          <w:sz w:val="24"/>
          <w:szCs w:val="24"/>
        </w:rPr>
        <w:lastRenderedPageBreak/>
        <w:t>Gospodarka komunalna</w:t>
      </w:r>
      <w:bookmarkEnd w:id="102"/>
    </w:p>
    <w:p w14:paraId="3018E109" w14:textId="77777777" w:rsidR="00CC0188" w:rsidRPr="008B554F" w:rsidRDefault="00CC0188" w:rsidP="004D404D">
      <w:pPr>
        <w:spacing w:after="0" w:line="276" w:lineRule="auto"/>
        <w:rPr>
          <w:rFonts w:ascii="Century Gothic" w:hAnsi="Century Gothic"/>
          <w:b/>
          <w:bCs/>
          <w:sz w:val="20"/>
          <w:szCs w:val="20"/>
          <w:highlight w:val="yellow"/>
        </w:rPr>
      </w:pPr>
    </w:p>
    <w:p w14:paraId="0F7C1C7C" w14:textId="111D1BCF" w:rsidR="008719C2" w:rsidRPr="008B554F" w:rsidRDefault="008719C2"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Racjonalne gospodarowanie mieszkaniowym zasobem Miasta Mława realizowane jest zgodnie z Wieloletnim Programem Gospodarowania Mieszkaniowym Zasobem Miasta Mława na lata 2023-2028 przyjętym Uchwałą Nr XLVI/612/2023 Rady Miasta Mława z dnia 10 lutego 2023 roku, a następnie zmienionym Uchwałą Nr LX/788/2024 Rady Miasta Mława </w:t>
      </w:r>
      <w:r w:rsidR="00E4237C" w:rsidRPr="008B554F">
        <w:rPr>
          <w:rFonts w:ascii="Century Gothic" w:hAnsi="Century Gothic"/>
          <w:sz w:val="20"/>
          <w:szCs w:val="20"/>
        </w:rPr>
        <w:br/>
      </w:r>
      <w:r w:rsidRPr="008B554F">
        <w:rPr>
          <w:rFonts w:ascii="Century Gothic" w:hAnsi="Century Gothic"/>
          <w:sz w:val="20"/>
          <w:szCs w:val="20"/>
        </w:rPr>
        <w:t xml:space="preserve">z dnia 26 lutego 2024 r. Dokument ten stanowi strategiczne narzędzie określające kierunki racjonalnego gospodarowania lokalami oraz skuteczne zaspokajanie potrzeb mieszkaniowych mieszkańców Mławy. </w:t>
      </w:r>
    </w:p>
    <w:p w14:paraId="275D6F5B" w14:textId="4074F194" w:rsidR="008719C2" w:rsidRPr="008B554F" w:rsidRDefault="008719C2"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realizacji ustawowych zadań w zakresie mieszkalnictwa, Miasto Mława wykorzystuje własny zasób mieszkaniowy oraz inne dostępne instrumenty prawne i finansowe. </w:t>
      </w:r>
      <w:r w:rsidR="00E4237C" w:rsidRPr="008B554F">
        <w:rPr>
          <w:rFonts w:ascii="Century Gothic" w:hAnsi="Century Gothic"/>
          <w:sz w:val="20"/>
          <w:szCs w:val="20"/>
        </w:rPr>
        <w:br/>
      </w:r>
      <w:r w:rsidRPr="008B554F">
        <w:rPr>
          <w:rFonts w:ascii="Century Gothic" w:hAnsi="Century Gothic"/>
          <w:sz w:val="20"/>
          <w:szCs w:val="20"/>
        </w:rPr>
        <w:t xml:space="preserve">W szczególności możliwa jest współpraca z podmiotami zewnętrznymi oraz korzystanie </w:t>
      </w:r>
      <w:r w:rsidR="00E4237C" w:rsidRPr="008B554F">
        <w:rPr>
          <w:rFonts w:ascii="Century Gothic" w:hAnsi="Century Gothic"/>
          <w:sz w:val="20"/>
          <w:szCs w:val="20"/>
        </w:rPr>
        <w:br/>
      </w:r>
      <w:r w:rsidRPr="008B554F">
        <w:rPr>
          <w:rFonts w:ascii="Century Gothic" w:hAnsi="Century Gothic"/>
          <w:sz w:val="20"/>
          <w:szCs w:val="20"/>
        </w:rPr>
        <w:t>z nowych form budownictwa mieszkaniowego wspieranych m.in. przepisami: ustawy z dnia 26 października 1995 r. o społecznych formach rozwoju mieszkalnictwa (Dz. U. z 202</w:t>
      </w:r>
      <w:r w:rsidR="00BF4936" w:rsidRPr="008B554F">
        <w:rPr>
          <w:rFonts w:ascii="Century Gothic" w:hAnsi="Century Gothic"/>
          <w:sz w:val="20"/>
          <w:szCs w:val="20"/>
        </w:rPr>
        <w:t>4</w:t>
      </w:r>
      <w:r w:rsidRPr="008B554F">
        <w:rPr>
          <w:rFonts w:ascii="Century Gothic" w:hAnsi="Century Gothic"/>
          <w:sz w:val="20"/>
          <w:szCs w:val="20"/>
        </w:rPr>
        <w:t xml:space="preserve">r. poz. </w:t>
      </w:r>
      <w:r w:rsidR="00BF4936" w:rsidRPr="008B554F">
        <w:rPr>
          <w:rFonts w:ascii="Century Gothic" w:hAnsi="Century Gothic"/>
          <w:sz w:val="20"/>
          <w:szCs w:val="20"/>
        </w:rPr>
        <w:t>1</w:t>
      </w:r>
      <w:r w:rsidRPr="008B554F">
        <w:rPr>
          <w:rFonts w:ascii="Century Gothic" w:hAnsi="Century Gothic"/>
          <w:sz w:val="20"/>
          <w:szCs w:val="20"/>
        </w:rPr>
        <w:t>4</w:t>
      </w:r>
      <w:r w:rsidR="00BF4936" w:rsidRPr="008B554F">
        <w:rPr>
          <w:rFonts w:ascii="Century Gothic" w:hAnsi="Century Gothic"/>
          <w:sz w:val="20"/>
          <w:szCs w:val="20"/>
        </w:rPr>
        <w:t xml:space="preserve">40 </w:t>
      </w:r>
      <w:r w:rsidR="006C2CA1">
        <w:rPr>
          <w:rFonts w:ascii="Century Gothic" w:hAnsi="Century Gothic"/>
          <w:sz w:val="20"/>
          <w:szCs w:val="20"/>
        </w:rPr>
        <w:br/>
      </w:r>
      <w:r w:rsidR="00BF4936" w:rsidRPr="008B554F">
        <w:rPr>
          <w:rFonts w:ascii="Century Gothic" w:hAnsi="Century Gothic"/>
          <w:sz w:val="20"/>
          <w:szCs w:val="20"/>
        </w:rPr>
        <w:t xml:space="preserve">z </w:t>
      </w:r>
      <w:proofErr w:type="spellStart"/>
      <w:r w:rsidR="00BF4936" w:rsidRPr="008B554F">
        <w:rPr>
          <w:rFonts w:ascii="Century Gothic" w:hAnsi="Century Gothic"/>
          <w:sz w:val="20"/>
          <w:szCs w:val="20"/>
        </w:rPr>
        <w:t>późn</w:t>
      </w:r>
      <w:proofErr w:type="spellEnd"/>
      <w:r w:rsidR="00BF4936" w:rsidRPr="008B554F">
        <w:rPr>
          <w:rFonts w:ascii="Century Gothic" w:hAnsi="Century Gothic"/>
          <w:sz w:val="20"/>
          <w:szCs w:val="20"/>
        </w:rPr>
        <w:t>. zm.)</w:t>
      </w:r>
      <w:r w:rsidRPr="008B554F">
        <w:rPr>
          <w:rFonts w:ascii="Century Gothic" w:hAnsi="Century Gothic"/>
          <w:sz w:val="20"/>
          <w:szCs w:val="20"/>
        </w:rPr>
        <w:t>, ustawy z dnia 8 grudnia 2006 r. o finansowym wsparciu niektórych przedsięwzięć mieszkaniowych (Dz. U. z 202</w:t>
      </w:r>
      <w:r w:rsidR="00BF4936" w:rsidRPr="008B554F">
        <w:rPr>
          <w:rFonts w:ascii="Century Gothic" w:hAnsi="Century Gothic"/>
          <w:sz w:val="20"/>
          <w:szCs w:val="20"/>
        </w:rPr>
        <w:t>4</w:t>
      </w:r>
      <w:r w:rsidRPr="008B554F">
        <w:rPr>
          <w:rFonts w:ascii="Century Gothic" w:hAnsi="Century Gothic"/>
          <w:sz w:val="20"/>
          <w:szCs w:val="20"/>
        </w:rPr>
        <w:t>r. poz. 3</w:t>
      </w:r>
      <w:r w:rsidR="00BF4936" w:rsidRPr="008B554F">
        <w:rPr>
          <w:rFonts w:ascii="Century Gothic" w:hAnsi="Century Gothic"/>
          <w:sz w:val="20"/>
          <w:szCs w:val="20"/>
        </w:rPr>
        <w:t>04</w:t>
      </w:r>
      <w:r w:rsidRPr="008B554F">
        <w:rPr>
          <w:rFonts w:ascii="Century Gothic" w:hAnsi="Century Gothic"/>
          <w:sz w:val="20"/>
          <w:szCs w:val="20"/>
        </w:rPr>
        <w:t xml:space="preserve">), ustawy z dnia 16 grudnia 2020 r. </w:t>
      </w:r>
      <w:r w:rsidR="0063393C" w:rsidRPr="008B554F">
        <w:rPr>
          <w:rFonts w:ascii="Century Gothic" w:hAnsi="Century Gothic"/>
          <w:sz w:val="20"/>
          <w:szCs w:val="20"/>
        </w:rPr>
        <w:br/>
      </w:r>
      <w:r w:rsidRPr="008B554F">
        <w:rPr>
          <w:rFonts w:ascii="Century Gothic" w:hAnsi="Century Gothic"/>
          <w:sz w:val="20"/>
          <w:szCs w:val="20"/>
        </w:rPr>
        <w:t>o zbywaniu nieruchomości z rozliczeniem „lokal za grunt” (Dz. U. z 202</w:t>
      </w:r>
      <w:r w:rsidR="00BF4936" w:rsidRPr="008B554F">
        <w:rPr>
          <w:rFonts w:ascii="Century Gothic" w:hAnsi="Century Gothic"/>
          <w:sz w:val="20"/>
          <w:szCs w:val="20"/>
        </w:rPr>
        <w:t>3</w:t>
      </w:r>
      <w:r w:rsidRPr="008B554F">
        <w:rPr>
          <w:rFonts w:ascii="Century Gothic" w:hAnsi="Century Gothic"/>
          <w:sz w:val="20"/>
          <w:szCs w:val="20"/>
        </w:rPr>
        <w:t>r. poz. 15</w:t>
      </w:r>
      <w:r w:rsidR="00BF4936" w:rsidRPr="008B554F">
        <w:rPr>
          <w:rFonts w:ascii="Century Gothic" w:hAnsi="Century Gothic"/>
          <w:sz w:val="20"/>
          <w:szCs w:val="20"/>
        </w:rPr>
        <w:t>25</w:t>
      </w:r>
      <w:r w:rsidRPr="008B554F">
        <w:rPr>
          <w:rFonts w:ascii="Century Gothic" w:hAnsi="Century Gothic"/>
          <w:sz w:val="20"/>
          <w:szCs w:val="20"/>
        </w:rPr>
        <w:t>) oraz innych ustaw umożliwiających pozyskiwanie środków na działania z zakresu gospodarki mieszkaniowej.</w:t>
      </w:r>
    </w:p>
    <w:p w14:paraId="4685B346" w14:textId="1B89C365" w:rsidR="008719C2" w:rsidRPr="008B554F" w:rsidRDefault="008719C2"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Mieszkaniowy zasób Miasta Mława tworzą lokale, położone w budynkach stanowiących własność Miasta Mława, lokale będące własnością Gminy, położone </w:t>
      </w:r>
      <w:r w:rsidR="00E4237C" w:rsidRPr="008B554F">
        <w:rPr>
          <w:rFonts w:ascii="Century Gothic" w:hAnsi="Century Gothic"/>
          <w:sz w:val="20"/>
          <w:szCs w:val="20"/>
        </w:rPr>
        <w:br/>
      </w:r>
      <w:r w:rsidRPr="008B554F">
        <w:rPr>
          <w:rFonts w:ascii="Century Gothic" w:hAnsi="Century Gothic"/>
          <w:sz w:val="20"/>
          <w:szCs w:val="20"/>
        </w:rPr>
        <w:t xml:space="preserve">w budynkach wspólnot mieszkaniowych, lokale w budynkach TBS sp. z o. o., w których gmina posiada prawo wskazania najemcy oraz lokale z nieuregulowanym stanem prawnym, które zostały oddane w zarząd zlecony. </w:t>
      </w:r>
    </w:p>
    <w:p w14:paraId="414A55D5" w14:textId="693300A9"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Koszty remontów mieszkań komunalnych z zasobu mieszkaniowego Miasta Mława wyniosły w 2025 roku 634 552,35 zł. Remonty obejmowały: wymianę instalacji elektrycznej </w:t>
      </w:r>
      <w:r w:rsidR="006C2CA1">
        <w:rPr>
          <w:rFonts w:ascii="Century Gothic" w:hAnsi="Century Gothic"/>
          <w:sz w:val="20"/>
          <w:szCs w:val="20"/>
        </w:rPr>
        <w:br/>
      </w:r>
      <w:r w:rsidRPr="008B554F">
        <w:rPr>
          <w:rFonts w:ascii="Century Gothic" w:hAnsi="Century Gothic"/>
          <w:sz w:val="20"/>
          <w:szCs w:val="20"/>
        </w:rPr>
        <w:t xml:space="preserve">i kanalizacyjnej oraz wymianę pionów kanalizacyjnych, montaż urządzeń sanitarnych, malowanie ścian i sufitów oraz wymianę drzwi. Wydatki inwestycyjne związane z budynkami </w:t>
      </w:r>
      <w:r w:rsidR="006C2CA1">
        <w:rPr>
          <w:rFonts w:ascii="Century Gothic" w:hAnsi="Century Gothic"/>
          <w:sz w:val="20"/>
          <w:szCs w:val="20"/>
        </w:rPr>
        <w:br/>
      </w:r>
      <w:r w:rsidRPr="008B554F">
        <w:rPr>
          <w:rFonts w:ascii="Century Gothic" w:hAnsi="Century Gothic"/>
          <w:sz w:val="20"/>
          <w:szCs w:val="20"/>
        </w:rPr>
        <w:t>i lokalami komunalnymi w Mławie w 2025 roku wyniosły 233 699,37 zł. W ramach tej kwoty wykonano zmiany sposobu ogrzewania z węglowego na paliwo gazowe w lokalu miesz</w:t>
      </w:r>
      <w:r w:rsidR="00C2512B" w:rsidRPr="008B554F">
        <w:rPr>
          <w:rFonts w:ascii="Century Gothic" w:hAnsi="Century Gothic"/>
          <w:sz w:val="20"/>
          <w:szCs w:val="20"/>
        </w:rPr>
        <w:t xml:space="preserve">kalnym przy ul. Stary Rynek 11 </w:t>
      </w:r>
      <w:r w:rsidRPr="008B554F">
        <w:rPr>
          <w:rFonts w:ascii="Century Gothic" w:hAnsi="Century Gothic"/>
          <w:sz w:val="20"/>
          <w:szCs w:val="20"/>
        </w:rPr>
        <w:t>m. 7, przeprowadzono remont drogi osiedlowej przy ul. Napoleońskiej 25 i Granicznej 84, wymienione zostały lampy na klatkach schodowych na lampy z czujnikiem ruchu w budynku przy ulicy Słowackiego 12, Słowackiego 3 oraz Słowackiego 1.</w:t>
      </w:r>
    </w:p>
    <w:p w14:paraId="2B9B27B6" w14:textId="456DA592"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Kwota 159 511,46 zł została przeznaczona na usuwanie skutków pożaru budynku wielorodzinnego, rozbiórkę zniszczonej pożarem części budynku  przy ul. Słowackiego 10 </w:t>
      </w:r>
      <w:r w:rsidR="006C2CA1">
        <w:rPr>
          <w:rFonts w:ascii="Century Gothic" w:hAnsi="Century Gothic"/>
          <w:sz w:val="20"/>
          <w:szCs w:val="20"/>
        </w:rPr>
        <w:br/>
      </w:r>
      <w:r w:rsidRPr="008B554F">
        <w:rPr>
          <w:rFonts w:ascii="Century Gothic" w:hAnsi="Century Gothic"/>
          <w:sz w:val="20"/>
          <w:szCs w:val="20"/>
        </w:rPr>
        <w:t xml:space="preserve">w Mławie oraz zabezpieczenie budynku i terenu wokół budynku – wynajem ogrodzenia tymczasowego i systemu telewizji przemysłowej CCTV z analizą obrazu, wymianę wodomierza ciepłej i zimnej wody w gminnym lokalu mieszkalnym przy ul. 3 Maja 3B, opróżnienie gminnego lokalu mieszkalnego w budynku przy ul. Granicznej 84/1 oraz dezynsekcję lokali mieszkalnych położonych w budynkach przy ul. Komunalnej 3 i 5.    </w:t>
      </w:r>
    </w:p>
    <w:p w14:paraId="7A4F3D04" w14:textId="3C9DE308"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Na dzień 31 grudnia 2025 roku na liście osób oczekujących na przydział mieszkania </w:t>
      </w:r>
      <w:r w:rsidR="006C2CA1">
        <w:rPr>
          <w:rFonts w:ascii="Century Gothic" w:hAnsi="Century Gothic"/>
          <w:sz w:val="20"/>
          <w:szCs w:val="20"/>
        </w:rPr>
        <w:br/>
      </w:r>
      <w:r w:rsidRPr="008B554F">
        <w:rPr>
          <w:rFonts w:ascii="Century Gothic" w:hAnsi="Century Gothic"/>
          <w:sz w:val="20"/>
          <w:szCs w:val="20"/>
        </w:rPr>
        <w:t>z zasobu mieszkaniowego Miasta Mława widnieją 55 rodziny. Czas oczekiwania na otrzymanie mieszkania komunalnego zależy od obecnych zasobów miasta Mława. Na mieszkanie komunalne można czekać od kilku miesięcy do nawet kilku lat.</w:t>
      </w:r>
    </w:p>
    <w:p w14:paraId="4CE4C2BB" w14:textId="3E075609"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t xml:space="preserve">W 2025 roku zrealizowano 18 wyroków eksmisyjnych dotyczących 18 lokali mieszkalnych. Główną przyczyną wszczynania postępowań eksmisyjnych są zaległości w opłatach za najem lokali mieszkalnych. </w:t>
      </w:r>
    </w:p>
    <w:p w14:paraId="7F0F5892" w14:textId="3C32BEF7"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lastRenderedPageBreak/>
        <w:t>Zaległości na dzień 31.12.2025 roku w opłatach za mieszkania wynoszą: 4 015 320,18 zł.</w:t>
      </w:r>
    </w:p>
    <w:p w14:paraId="0AC5D4AD" w14:textId="54A6C256" w:rsidR="003118AA" w:rsidRPr="008B554F" w:rsidRDefault="003118AA" w:rsidP="004D404D">
      <w:pPr>
        <w:spacing w:after="0" w:line="276" w:lineRule="auto"/>
        <w:ind w:firstLine="567"/>
        <w:rPr>
          <w:rFonts w:ascii="Century Gothic" w:hAnsi="Century Gothic"/>
          <w:sz w:val="20"/>
          <w:szCs w:val="20"/>
        </w:rPr>
      </w:pPr>
      <w:r w:rsidRPr="008B554F">
        <w:rPr>
          <w:rFonts w:ascii="Century Gothic" w:hAnsi="Century Gothic"/>
          <w:sz w:val="20"/>
          <w:szCs w:val="20"/>
        </w:rPr>
        <w:t>Dane liczbowe:</w:t>
      </w:r>
    </w:p>
    <w:p w14:paraId="627C993B" w14:textId="01D4CB99" w:rsidR="003118AA" w:rsidRPr="008B554F" w:rsidRDefault="003118AA" w:rsidP="004D404D">
      <w:pPr>
        <w:spacing w:after="0" w:line="276" w:lineRule="auto"/>
        <w:rPr>
          <w:rFonts w:ascii="Century Gothic" w:hAnsi="Century Gothic"/>
          <w:sz w:val="20"/>
          <w:szCs w:val="20"/>
        </w:rPr>
      </w:pPr>
      <w:r w:rsidRPr="008B554F">
        <w:rPr>
          <w:rFonts w:ascii="Century Gothic" w:hAnsi="Century Gothic"/>
          <w:sz w:val="20"/>
          <w:szCs w:val="20"/>
        </w:rPr>
        <w:t xml:space="preserve">- ilość mieszkań we wspólnotach mieszkaniowych oraz w budynkach 100% Miasta Mława wynosi: 641 lokali o łącznej powierzchni 25 854,40 m²; </w:t>
      </w:r>
    </w:p>
    <w:p w14:paraId="3677672D" w14:textId="610F68F6" w:rsidR="00BF0382" w:rsidRPr="008B554F" w:rsidRDefault="003118AA" w:rsidP="004D404D">
      <w:pPr>
        <w:spacing w:after="0" w:line="276" w:lineRule="auto"/>
        <w:rPr>
          <w:rFonts w:ascii="Century Gothic" w:hAnsi="Century Gothic"/>
          <w:sz w:val="20"/>
          <w:szCs w:val="20"/>
        </w:rPr>
      </w:pPr>
      <w:r w:rsidRPr="008B554F">
        <w:rPr>
          <w:rFonts w:ascii="Century Gothic" w:hAnsi="Century Gothic"/>
          <w:sz w:val="20"/>
          <w:szCs w:val="20"/>
        </w:rPr>
        <w:t>- przeciętna powierzchnia użytkowa mieszkania: 40,33 m².</w:t>
      </w:r>
    </w:p>
    <w:p w14:paraId="3DE7A77F" w14:textId="77777777" w:rsidR="00176F4A" w:rsidRPr="008B554F" w:rsidRDefault="00176F4A" w:rsidP="004D404D">
      <w:pPr>
        <w:spacing w:after="0" w:line="276" w:lineRule="auto"/>
        <w:rPr>
          <w:rFonts w:ascii="Century Gothic" w:hAnsi="Century Gothic"/>
          <w:sz w:val="20"/>
          <w:szCs w:val="20"/>
        </w:rPr>
      </w:pPr>
    </w:p>
    <w:p w14:paraId="6C57191C" w14:textId="7B66A62D" w:rsidR="00307653" w:rsidRDefault="00307653" w:rsidP="004D404D">
      <w:pPr>
        <w:spacing w:line="259" w:lineRule="auto"/>
        <w:rPr>
          <w:rFonts w:ascii="Century Gothic" w:hAnsi="Century Gothic"/>
          <w:sz w:val="20"/>
          <w:szCs w:val="20"/>
        </w:rPr>
      </w:pPr>
      <w:r>
        <w:rPr>
          <w:rFonts w:ascii="Century Gothic" w:hAnsi="Century Gothic"/>
          <w:sz w:val="20"/>
          <w:szCs w:val="20"/>
        </w:rPr>
        <w:br w:type="page"/>
      </w:r>
    </w:p>
    <w:p w14:paraId="1DBE07C2" w14:textId="77777777" w:rsidR="000268F6" w:rsidRPr="006C2CA1" w:rsidRDefault="000268F6" w:rsidP="004D404D">
      <w:pPr>
        <w:pStyle w:val="Nagwek1"/>
        <w:numPr>
          <w:ilvl w:val="0"/>
          <w:numId w:val="1"/>
        </w:numPr>
        <w:shd w:val="clear" w:color="auto" w:fill="auto"/>
        <w:tabs>
          <w:tab w:val="left" w:pos="284"/>
        </w:tabs>
        <w:spacing w:before="0" w:line="276" w:lineRule="auto"/>
        <w:ind w:left="0" w:firstLine="0"/>
        <w:rPr>
          <w:rFonts w:ascii="Century Gothic" w:hAnsi="Century Gothic" w:cs="Times New Roman"/>
          <w:color w:val="000000" w:themeColor="text1"/>
          <w:sz w:val="24"/>
          <w:szCs w:val="24"/>
        </w:rPr>
      </w:pPr>
      <w:bookmarkStart w:id="103" w:name="_Toc230876016"/>
      <w:r w:rsidRPr="006C2CA1">
        <w:rPr>
          <w:rFonts w:ascii="Century Gothic" w:hAnsi="Century Gothic" w:cs="Times New Roman"/>
          <w:color w:val="000000" w:themeColor="text1"/>
          <w:sz w:val="24"/>
          <w:szCs w:val="24"/>
        </w:rPr>
        <w:lastRenderedPageBreak/>
        <w:t>Promocja</w:t>
      </w:r>
      <w:r w:rsidR="00765F4C" w:rsidRPr="006C2CA1">
        <w:rPr>
          <w:rFonts w:ascii="Century Gothic" w:hAnsi="Century Gothic" w:cs="Times New Roman"/>
          <w:color w:val="000000" w:themeColor="text1"/>
          <w:sz w:val="24"/>
          <w:szCs w:val="24"/>
        </w:rPr>
        <w:t xml:space="preserve"> </w:t>
      </w:r>
      <w:r w:rsidRPr="006C2CA1">
        <w:rPr>
          <w:rFonts w:ascii="Century Gothic" w:hAnsi="Century Gothic" w:cs="Times New Roman"/>
          <w:color w:val="000000" w:themeColor="text1"/>
          <w:sz w:val="24"/>
          <w:szCs w:val="24"/>
        </w:rPr>
        <w:t>miasta</w:t>
      </w:r>
      <w:r w:rsidR="00765F4C" w:rsidRPr="006C2CA1">
        <w:rPr>
          <w:rFonts w:ascii="Century Gothic" w:hAnsi="Century Gothic" w:cs="Times New Roman"/>
          <w:color w:val="000000" w:themeColor="text1"/>
          <w:sz w:val="24"/>
          <w:szCs w:val="24"/>
        </w:rPr>
        <w:t xml:space="preserve"> </w:t>
      </w:r>
      <w:r w:rsidRPr="006C2CA1">
        <w:rPr>
          <w:rFonts w:ascii="Century Gothic" w:hAnsi="Century Gothic" w:cs="Times New Roman"/>
          <w:color w:val="000000" w:themeColor="text1"/>
          <w:sz w:val="24"/>
          <w:szCs w:val="24"/>
        </w:rPr>
        <w:t>i</w:t>
      </w:r>
      <w:r w:rsidR="00765F4C" w:rsidRPr="006C2CA1">
        <w:rPr>
          <w:rFonts w:ascii="Century Gothic" w:hAnsi="Century Gothic" w:cs="Times New Roman"/>
          <w:color w:val="000000" w:themeColor="text1"/>
          <w:sz w:val="24"/>
          <w:szCs w:val="24"/>
        </w:rPr>
        <w:t xml:space="preserve"> </w:t>
      </w:r>
      <w:r w:rsidRPr="006C2CA1">
        <w:rPr>
          <w:rFonts w:ascii="Century Gothic" w:hAnsi="Century Gothic" w:cs="Times New Roman"/>
          <w:color w:val="000000" w:themeColor="text1"/>
          <w:sz w:val="24"/>
          <w:szCs w:val="24"/>
        </w:rPr>
        <w:t>komunikacja</w:t>
      </w:r>
      <w:r w:rsidR="00765F4C" w:rsidRPr="006C2CA1">
        <w:rPr>
          <w:rFonts w:ascii="Century Gothic" w:hAnsi="Century Gothic" w:cs="Times New Roman"/>
          <w:color w:val="000000" w:themeColor="text1"/>
          <w:sz w:val="24"/>
          <w:szCs w:val="24"/>
        </w:rPr>
        <w:t xml:space="preserve"> </w:t>
      </w:r>
      <w:r w:rsidR="00203FFD" w:rsidRPr="006C2CA1">
        <w:rPr>
          <w:rFonts w:ascii="Century Gothic" w:hAnsi="Century Gothic" w:cs="Times New Roman"/>
          <w:color w:val="000000" w:themeColor="text1"/>
          <w:sz w:val="24"/>
          <w:szCs w:val="24"/>
        </w:rPr>
        <w:t>s</w:t>
      </w:r>
      <w:r w:rsidRPr="006C2CA1">
        <w:rPr>
          <w:rFonts w:ascii="Century Gothic" w:hAnsi="Century Gothic" w:cs="Times New Roman"/>
          <w:color w:val="000000" w:themeColor="text1"/>
          <w:sz w:val="24"/>
          <w:szCs w:val="24"/>
        </w:rPr>
        <w:t>połeczna</w:t>
      </w:r>
      <w:bookmarkEnd w:id="103"/>
      <w:r w:rsidR="00765F4C" w:rsidRPr="006C2CA1">
        <w:rPr>
          <w:rFonts w:ascii="Century Gothic" w:hAnsi="Century Gothic" w:cs="Times New Roman"/>
          <w:color w:val="000000" w:themeColor="text1"/>
          <w:sz w:val="24"/>
          <w:szCs w:val="24"/>
        </w:rPr>
        <w:t xml:space="preserve"> </w:t>
      </w:r>
    </w:p>
    <w:p w14:paraId="0FF6B8E5" w14:textId="432A985E" w:rsidR="00BA7304" w:rsidRPr="008B554F" w:rsidRDefault="00BA7304" w:rsidP="004D404D">
      <w:pPr>
        <w:spacing w:line="276" w:lineRule="auto"/>
        <w:rPr>
          <w:rFonts w:ascii="Century Gothic" w:hAnsi="Century Gothic"/>
          <w:sz w:val="20"/>
          <w:szCs w:val="20"/>
        </w:rPr>
      </w:pPr>
      <w:r w:rsidRPr="008B554F">
        <w:rPr>
          <w:rFonts w:ascii="Century Gothic" w:hAnsi="Century Gothic"/>
          <w:sz w:val="20"/>
          <w:szCs w:val="20"/>
        </w:rPr>
        <w:t>Działania związane z promocją Miasta Mława w 202</w:t>
      </w:r>
      <w:r w:rsidR="00B52B22" w:rsidRPr="008B554F">
        <w:rPr>
          <w:rFonts w:ascii="Century Gothic" w:hAnsi="Century Gothic"/>
          <w:sz w:val="20"/>
          <w:szCs w:val="20"/>
        </w:rPr>
        <w:t>5</w:t>
      </w:r>
      <w:r w:rsidRPr="008B554F">
        <w:rPr>
          <w:rFonts w:ascii="Century Gothic" w:hAnsi="Century Gothic"/>
          <w:sz w:val="20"/>
          <w:szCs w:val="20"/>
        </w:rPr>
        <w:t xml:space="preserve"> roku były realizowane przez Urząd Miasta Mława w kilku ważnych sferach, w tym przede wszystkim takich jak:</w:t>
      </w:r>
    </w:p>
    <w:p w14:paraId="071FE7E9" w14:textId="4EC1ACAC"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1.</w:t>
      </w:r>
      <w:r w:rsidR="00400A2E" w:rsidRPr="008B554F">
        <w:rPr>
          <w:rFonts w:ascii="Century Gothic" w:hAnsi="Century Gothic"/>
          <w:sz w:val="20"/>
          <w:szCs w:val="20"/>
        </w:rPr>
        <w:t xml:space="preserve"> </w:t>
      </w:r>
      <w:r w:rsidRPr="008B554F">
        <w:rPr>
          <w:rFonts w:ascii="Century Gothic" w:hAnsi="Century Gothic"/>
          <w:sz w:val="20"/>
          <w:szCs w:val="20"/>
        </w:rPr>
        <w:t>Publikacja artykułów i informacji na stronie internetowej miasta oraz w mediach społecznościowych;</w:t>
      </w:r>
    </w:p>
    <w:p w14:paraId="6E108A64" w14:textId="77777777"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2. Przygotowywanie odpowiedzi na pytania dziennikarskie;</w:t>
      </w:r>
    </w:p>
    <w:p w14:paraId="0B9A19BD" w14:textId="77777777"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3. Organizacja i współorganizacja oraz promocja wydarzeń;</w:t>
      </w:r>
    </w:p>
    <w:p w14:paraId="31DA216E" w14:textId="77777777"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4. Realizacja kampanii społecznych;</w:t>
      </w:r>
    </w:p>
    <w:p w14:paraId="18415487" w14:textId="77777777"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5. Przygotowywanie publikacji w formie wydawnictw papierowych;</w:t>
      </w:r>
    </w:p>
    <w:p w14:paraId="1D54712C" w14:textId="77777777" w:rsidR="00BA7304" w:rsidRPr="008B554F" w:rsidRDefault="00BA7304" w:rsidP="004D404D">
      <w:pPr>
        <w:spacing w:after="0" w:line="276" w:lineRule="auto"/>
        <w:rPr>
          <w:rFonts w:ascii="Century Gothic" w:hAnsi="Century Gothic"/>
          <w:sz w:val="20"/>
          <w:szCs w:val="20"/>
        </w:rPr>
      </w:pPr>
      <w:r w:rsidRPr="008B554F">
        <w:rPr>
          <w:rFonts w:ascii="Century Gothic" w:hAnsi="Century Gothic"/>
          <w:sz w:val="20"/>
          <w:szCs w:val="20"/>
        </w:rPr>
        <w:t>6. Współpraca zagraniczna.</w:t>
      </w:r>
    </w:p>
    <w:p w14:paraId="4B866C51" w14:textId="77777777" w:rsidR="006A01EA" w:rsidRPr="008B554F" w:rsidRDefault="006A01EA" w:rsidP="004D404D">
      <w:pPr>
        <w:pStyle w:val="Akapitzlist"/>
        <w:spacing w:line="276" w:lineRule="auto"/>
        <w:ind w:left="0"/>
        <w:rPr>
          <w:rFonts w:ascii="Century Gothic" w:hAnsi="Century Gothic"/>
          <w:sz w:val="20"/>
          <w:szCs w:val="20"/>
          <w:highlight w:val="yellow"/>
        </w:rPr>
      </w:pPr>
    </w:p>
    <w:p w14:paraId="2033151C" w14:textId="77777777" w:rsidR="006A01EA" w:rsidRPr="008B554F" w:rsidRDefault="006A01EA" w:rsidP="004D404D">
      <w:pPr>
        <w:pStyle w:val="Akapitzlist"/>
        <w:numPr>
          <w:ilvl w:val="0"/>
          <w:numId w:val="19"/>
        </w:numPr>
        <w:spacing w:line="276" w:lineRule="auto"/>
        <w:ind w:left="0" w:firstLine="0"/>
        <w:rPr>
          <w:rFonts w:ascii="Century Gothic" w:hAnsi="Century Gothic"/>
          <w:b/>
          <w:bCs/>
          <w:sz w:val="20"/>
          <w:szCs w:val="20"/>
        </w:rPr>
      </w:pPr>
      <w:r w:rsidRPr="008B554F">
        <w:rPr>
          <w:rFonts w:ascii="Century Gothic" w:hAnsi="Century Gothic"/>
          <w:b/>
          <w:bCs/>
          <w:sz w:val="20"/>
          <w:szCs w:val="20"/>
        </w:rPr>
        <w:t>Organizacja wydarzeń</w:t>
      </w:r>
    </w:p>
    <w:p w14:paraId="0981233A" w14:textId="77777777" w:rsidR="00B52B22" w:rsidRPr="008B554F" w:rsidRDefault="00B52B22" w:rsidP="004D404D">
      <w:pPr>
        <w:spacing w:line="276" w:lineRule="auto"/>
        <w:rPr>
          <w:rFonts w:ascii="Century Gothic" w:hAnsi="Century Gothic"/>
          <w:sz w:val="20"/>
          <w:szCs w:val="20"/>
        </w:rPr>
      </w:pPr>
      <w:bookmarkStart w:id="104" w:name="_Hlk230261744"/>
      <w:r w:rsidRPr="008B554F">
        <w:rPr>
          <w:rFonts w:ascii="Century Gothic" w:hAnsi="Century Gothic"/>
          <w:sz w:val="20"/>
          <w:szCs w:val="20"/>
        </w:rPr>
        <w:t>W 2025 r. odbyło się wiele wydarzeń cyklicznych oraz jednorazowych organizowanych przez Urząd Miasta Mława oraz jednostki kultury i sportu Miasta Mława, a także wydarzenia pod patronatem Burmistrza Miasta Mława lub inne, w które zaangażowany był Urząd Miasta Mława – w tym zwłaszcza Wydział Promocji i Współpracy. Zaangażowanie to polegało na pomocy przy organizacji tych wydarzeń oraz ich promocji, w tym m.in. zakupie materiałów promocyjnych (np. gadżety promocyjne, nagrody dla uczestników konkursów) lub innych (np. kwiaty, znicze) przeznaczonych na te wydarzenia, wysyłce zaproszeń na wydarzenia, publikacji zapowiedzi wydarzeń w mediach urzędu, obsłudze fotoreporterskiej wydarzeń i/lub publikacji relacji z nich w mediach urzędu. Były to m.in.:</w:t>
      </w:r>
    </w:p>
    <w:p w14:paraId="3A310E36"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Rocznica mordu na </w:t>
      </w:r>
      <w:proofErr w:type="spellStart"/>
      <w:r w:rsidRPr="008B554F">
        <w:rPr>
          <w:rFonts w:ascii="Century Gothic" w:hAnsi="Century Gothic"/>
          <w:sz w:val="20"/>
          <w:szCs w:val="20"/>
        </w:rPr>
        <w:t>Kalkówce</w:t>
      </w:r>
      <w:proofErr w:type="spellEnd"/>
    </w:p>
    <w:p w14:paraId="06FAF28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III Orszak Trzech Króli</w:t>
      </w:r>
    </w:p>
    <w:p w14:paraId="6437E941"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Koncert Noworoczny</w:t>
      </w:r>
    </w:p>
    <w:p w14:paraId="4FFC613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Finał Wielkiej Orkiestry Świątecznej Pomocy</w:t>
      </w:r>
    </w:p>
    <w:p w14:paraId="202B6051"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Rocznica wybuchu Powstania Styczniowego</w:t>
      </w:r>
    </w:p>
    <w:p w14:paraId="3B1AC04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Ferie w Mławie</w:t>
      </w:r>
    </w:p>
    <w:p w14:paraId="0C4EDD6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Jubileusz 5-lecia Dziennego Domu Senior + w Mławie</w:t>
      </w:r>
    </w:p>
    <w:p w14:paraId="48916794"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83. rocznica powołania Armii Krajowej</w:t>
      </w:r>
    </w:p>
    <w:p w14:paraId="0D3F6F76"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Wręczenie nagród Dyrektora Muzeum Ziemi </w:t>
      </w:r>
      <w:proofErr w:type="spellStart"/>
      <w:r w:rsidRPr="008B554F">
        <w:rPr>
          <w:rFonts w:ascii="Century Gothic" w:hAnsi="Century Gothic"/>
          <w:sz w:val="20"/>
          <w:szCs w:val="20"/>
        </w:rPr>
        <w:t>Zawkrzeńskiej</w:t>
      </w:r>
      <w:proofErr w:type="spellEnd"/>
      <w:r w:rsidRPr="008B554F">
        <w:rPr>
          <w:rFonts w:ascii="Century Gothic" w:hAnsi="Century Gothic"/>
          <w:sz w:val="20"/>
          <w:szCs w:val="20"/>
        </w:rPr>
        <w:t xml:space="preserve"> w Mławie</w:t>
      </w:r>
    </w:p>
    <w:p w14:paraId="55A3BB69"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Narodowy Dzień Pamięci Żołnierzy Wyklętych</w:t>
      </w:r>
    </w:p>
    <w:p w14:paraId="0559982B"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Mławska Gala Sportu</w:t>
      </w:r>
    </w:p>
    <w:p w14:paraId="592F681C"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Rekiny Futbolu</w:t>
      </w:r>
    </w:p>
    <w:p w14:paraId="0AB9E6BF"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Godzina dla Ziemi WWF</w:t>
      </w:r>
    </w:p>
    <w:p w14:paraId="18D5E86F"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Rocznica katastrofy smoleńskiej</w:t>
      </w:r>
    </w:p>
    <w:p w14:paraId="6142A2E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Rocznica zbrodni katyńskiej</w:t>
      </w:r>
    </w:p>
    <w:p w14:paraId="54700A59"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Święto patrona miasta – św. Wojciecha</w:t>
      </w:r>
    </w:p>
    <w:p w14:paraId="6949EC6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Uroczystość Mławianin Roku 2024</w:t>
      </w:r>
    </w:p>
    <w:p w14:paraId="53FEC664"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Święto Narodowe Trzeciego Maja</w:t>
      </w:r>
    </w:p>
    <w:p w14:paraId="700DD326"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Książka dla przedszkolaka w Miejskiej Bibliotece Publicznej w Mławie</w:t>
      </w:r>
    </w:p>
    <w:p w14:paraId="5D6A5D6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Konkursy artystyczne w Państwowej Szkole Muzycznej I </w:t>
      </w:r>
      <w:proofErr w:type="spellStart"/>
      <w:r w:rsidRPr="008B554F">
        <w:rPr>
          <w:rFonts w:ascii="Century Gothic" w:hAnsi="Century Gothic"/>
          <w:sz w:val="20"/>
          <w:szCs w:val="20"/>
        </w:rPr>
        <w:t>i</w:t>
      </w:r>
      <w:proofErr w:type="spellEnd"/>
      <w:r w:rsidRPr="008B554F">
        <w:rPr>
          <w:rFonts w:ascii="Century Gothic" w:hAnsi="Century Gothic"/>
          <w:sz w:val="20"/>
          <w:szCs w:val="20"/>
        </w:rPr>
        <w:t xml:space="preserve"> II st. W Mławie</w:t>
      </w:r>
    </w:p>
    <w:p w14:paraId="548F0BEB"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Miejski Dzień Dziecka</w:t>
      </w:r>
    </w:p>
    <w:p w14:paraId="0EC910B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Mławskie Święto Rowerów</w:t>
      </w:r>
    </w:p>
    <w:p w14:paraId="5293D862"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Zakończenie roku szkolnego 2024/2025</w:t>
      </w:r>
    </w:p>
    <w:p w14:paraId="0CE10A83"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Wakacje z </w:t>
      </w:r>
      <w:proofErr w:type="spellStart"/>
      <w:r w:rsidRPr="008B554F">
        <w:rPr>
          <w:rFonts w:ascii="Century Gothic" w:hAnsi="Century Gothic"/>
          <w:sz w:val="20"/>
          <w:szCs w:val="20"/>
        </w:rPr>
        <w:t>Maxem</w:t>
      </w:r>
      <w:proofErr w:type="spellEnd"/>
    </w:p>
    <w:p w14:paraId="305CEE13"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Kino plenerowe w Mławie</w:t>
      </w:r>
    </w:p>
    <w:p w14:paraId="7826285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Potańcówki w parku miejskim</w:t>
      </w:r>
    </w:p>
    <w:p w14:paraId="6AE77357"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lastRenderedPageBreak/>
        <w:t>Koncerty w parku miejskim</w:t>
      </w:r>
    </w:p>
    <w:p w14:paraId="4C40BEA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Dni Mławy</w:t>
      </w:r>
    </w:p>
    <w:p w14:paraId="6ADFC63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Biesiada Wólczańska</w:t>
      </w:r>
    </w:p>
    <w:p w14:paraId="25C518BC"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Święto Wojska Polskiego</w:t>
      </w:r>
    </w:p>
    <w:p w14:paraId="1552A078"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Tour Bitwa Warszawska</w:t>
      </w:r>
    </w:p>
    <w:p w14:paraId="1DE2C99A"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Obchody rocznicy wybuchu II wojny światowej i Bitwy pod Mławą</w:t>
      </w:r>
    </w:p>
    <w:p w14:paraId="205CE0A7"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Rozpoczęcie roku szkolnego 2025/2026</w:t>
      </w:r>
    </w:p>
    <w:p w14:paraId="262339F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Światowy Dzień Sybiraka</w:t>
      </w:r>
    </w:p>
    <w:p w14:paraId="30747827"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Europejski Tydzień Mobilności</w:t>
      </w:r>
    </w:p>
    <w:p w14:paraId="7F323074"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45-lecie NSZZ Solidarność</w:t>
      </w:r>
    </w:p>
    <w:p w14:paraId="4379CC80"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80-lecie Misjonarek Świętej Rodziny w Mławie</w:t>
      </w:r>
    </w:p>
    <w:p w14:paraId="32A715C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Potrójny jubileusz Zespołu Placówek Oświatowych nr 1 w Mławie</w:t>
      </w:r>
    </w:p>
    <w:p w14:paraId="4EFC485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Dzień Edukacji Narodowej</w:t>
      </w:r>
    </w:p>
    <w:p w14:paraId="3F71116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Mławskie Święto Biegania</w:t>
      </w:r>
    </w:p>
    <w:p w14:paraId="6FB521F6"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Mławska </w:t>
      </w:r>
      <w:proofErr w:type="spellStart"/>
      <w:r w:rsidRPr="008B554F">
        <w:rPr>
          <w:rFonts w:ascii="Century Gothic" w:hAnsi="Century Gothic"/>
          <w:sz w:val="20"/>
          <w:szCs w:val="20"/>
        </w:rPr>
        <w:t>Senioriada</w:t>
      </w:r>
      <w:proofErr w:type="spellEnd"/>
    </w:p>
    <w:p w14:paraId="12E4C52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Obchody Roku dra Józefa Ostaszewskiego</w:t>
      </w:r>
    </w:p>
    <w:p w14:paraId="6D6BC9C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140-lecie Szkoły Podstawowej nr 4 w Mławie</w:t>
      </w:r>
    </w:p>
    <w:p w14:paraId="5B2886A5"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Narodowe Święto Niepodległości</w:t>
      </w:r>
    </w:p>
    <w:p w14:paraId="3CC2605A"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lang w:val="en-US"/>
        </w:rPr>
      </w:pPr>
      <w:proofErr w:type="spellStart"/>
      <w:r w:rsidRPr="008B554F">
        <w:rPr>
          <w:rFonts w:ascii="Century Gothic" w:hAnsi="Century Gothic"/>
          <w:sz w:val="20"/>
          <w:szCs w:val="20"/>
          <w:lang w:val="en-US"/>
        </w:rPr>
        <w:t>Mławskie</w:t>
      </w:r>
      <w:proofErr w:type="spellEnd"/>
      <w:r w:rsidRPr="008B554F">
        <w:rPr>
          <w:rFonts w:ascii="Century Gothic" w:hAnsi="Century Gothic"/>
          <w:sz w:val="20"/>
          <w:szCs w:val="20"/>
          <w:lang w:val="en-US"/>
        </w:rPr>
        <w:t xml:space="preserve"> </w:t>
      </w:r>
      <w:proofErr w:type="spellStart"/>
      <w:r w:rsidRPr="008B554F">
        <w:rPr>
          <w:rFonts w:ascii="Century Gothic" w:hAnsi="Century Gothic"/>
          <w:sz w:val="20"/>
          <w:szCs w:val="20"/>
          <w:lang w:val="en-US"/>
        </w:rPr>
        <w:t>Zaduszki</w:t>
      </w:r>
      <w:proofErr w:type="spellEnd"/>
      <w:r w:rsidRPr="008B554F">
        <w:rPr>
          <w:rFonts w:ascii="Century Gothic" w:hAnsi="Century Gothic"/>
          <w:sz w:val="20"/>
          <w:szCs w:val="20"/>
          <w:lang w:val="en-US"/>
        </w:rPr>
        <w:t xml:space="preserve"> </w:t>
      </w:r>
      <w:proofErr w:type="spellStart"/>
      <w:r w:rsidRPr="008B554F">
        <w:rPr>
          <w:rFonts w:ascii="Century Gothic" w:hAnsi="Century Gothic"/>
          <w:sz w:val="20"/>
          <w:szCs w:val="20"/>
          <w:lang w:val="en-US"/>
        </w:rPr>
        <w:t>Jazzowe</w:t>
      </w:r>
      <w:proofErr w:type="spellEnd"/>
    </w:p>
    <w:p w14:paraId="07F73291"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Konkurs Świąteczna Kartka od Burmistrza</w:t>
      </w:r>
    </w:p>
    <w:p w14:paraId="315B9E4C"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Mikołajki Miejskie i Jarmark Bożonarodzeniowy</w:t>
      </w:r>
    </w:p>
    <w:p w14:paraId="22D4973D"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Skrzynka na listy do Mikołaja </w:t>
      </w:r>
    </w:p>
    <w:p w14:paraId="50BAB987"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Warsztaty profilaktyczne z zakresu psychologii z udziałem Michała Koterskiego</w:t>
      </w:r>
    </w:p>
    <w:p w14:paraId="266C5CF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Rocznica powieszenia żołnierzy AK na Starym Rynku</w:t>
      </w:r>
    </w:p>
    <w:p w14:paraId="263833CC"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Konkurs na najpiękniej udekorowane świątecznie posesję i balkon w Mławie</w:t>
      </w:r>
    </w:p>
    <w:p w14:paraId="5527E370"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Wigilia grup senioralnych działających przy Miejskim Domu Kultury w Mławie</w:t>
      </w:r>
    </w:p>
    <w:p w14:paraId="764D20B7"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Wigilia Mławian Roku</w:t>
      </w:r>
    </w:p>
    <w:p w14:paraId="07ED154E"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Wigilia Miejska</w:t>
      </w:r>
    </w:p>
    <w:p w14:paraId="2D56F886" w14:textId="77777777" w:rsidR="00B52B22" w:rsidRPr="008B554F" w:rsidRDefault="00B52B22" w:rsidP="004D404D">
      <w:pPr>
        <w:pStyle w:val="Akapitzlist"/>
        <w:numPr>
          <w:ilvl w:val="0"/>
          <w:numId w:val="92"/>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Wręczenie nagród Burmistrza Miasta Mława za rok szkolny 2024/2025</w:t>
      </w:r>
    </w:p>
    <w:p w14:paraId="7C890671" w14:textId="0B0E0878" w:rsidR="00B52B22" w:rsidRPr="008B554F" w:rsidRDefault="00B52B22" w:rsidP="004D404D">
      <w:pPr>
        <w:spacing w:line="276" w:lineRule="auto"/>
        <w:rPr>
          <w:rFonts w:ascii="Century Gothic" w:hAnsi="Century Gothic"/>
          <w:sz w:val="20"/>
          <w:szCs w:val="20"/>
        </w:rPr>
      </w:pPr>
      <w:r w:rsidRPr="008B554F">
        <w:rPr>
          <w:rFonts w:ascii="Century Gothic" w:hAnsi="Century Gothic"/>
          <w:sz w:val="20"/>
          <w:szCs w:val="20"/>
        </w:rPr>
        <w:t xml:space="preserve">Informacje o wydarzeniach były kierowane do mieszkańców za pośrednictwem strony internetowej miasta www.mlawa.pl i mediów społecznościowych miasta (Facebook </w:t>
      </w:r>
      <w:r w:rsidR="006C2CA1">
        <w:rPr>
          <w:rFonts w:ascii="Century Gothic" w:hAnsi="Century Gothic"/>
          <w:sz w:val="20"/>
          <w:szCs w:val="20"/>
        </w:rPr>
        <w:br/>
      </w:r>
      <w:r w:rsidRPr="008B554F">
        <w:rPr>
          <w:rFonts w:ascii="Century Gothic" w:hAnsi="Century Gothic"/>
          <w:sz w:val="20"/>
          <w:szCs w:val="20"/>
        </w:rPr>
        <w:t xml:space="preserve">i Instagram), prasy (radio, telewizja, Internet, prasa papierowa), kampanii outdoorowych (banery, plakaty, ekran multimedialny przed ratuszem) oraz komunikatów esemesowych. </w:t>
      </w:r>
      <w:r w:rsidR="0001661C" w:rsidRPr="008B554F">
        <w:rPr>
          <w:rFonts w:ascii="Century Gothic" w:hAnsi="Century Gothic"/>
          <w:sz w:val="20"/>
          <w:szCs w:val="20"/>
        </w:rPr>
        <w:t>O</w:t>
      </w:r>
      <w:r w:rsidRPr="008B554F">
        <w:rPr>
          <w:rFonts w:ascii="Century Gothic" w:hAnsi="Century Gothic"/>
          <w:sz w:val="20"/>
          <w:szCs w:val="20"/>
        </w:rPr>
        <w:t>pracowywa</w:t>
      </w:r>
      <w:r w:rsidR="0001661C" w:rsidRPr="008B554F">
        <w:rPr>
          <w:rFonts w:ascii="Century Gothic" w:hAnsi="Century Gothic"/>
          <w:sz w:val="20"/>
          <w:szCs w:val="20"/>
        </w:rPr>
        <w:t>no</w:t>
      </w:r>
      <w:r w:rsidRPr="008B554F">
        <w:rPr>
          <w:rFonts w:ascii="Century Gothic" w:hAnsi="Century Gothic"/>
          <w:sz w:val="20"/>
          <w:szCs w:val="20"/>
        </w:rPr>
        <w:t xml:space="preserve"> i pozyskiwa</w:t>
      </w:r>
      <w:r w:rsidR="0001661C" w:rsidRPr="008B554F">
        <w:rPr>
          <w:rFonts w:ascii="Century Gothic" w:hAnsi="Century Gothic"/>
          <w:sz w:val="20"/>
          <w:szCs w:val="20"/>
        </w:rPr>
        <w:t>no</w:t>
      </w:r>
      <w:r w:rsidRPr="008B554F">
        <w:rPr>
          <w:rFonts w:ascii="Century Gothic" w:hAnsi="Century Gothic"/>
          <w:sz w:val="20"/>
          <w:szCs w:val="20"/>
        </w:rPr>
        <w:t xml:space="preserve"> materiały oraz gadżety promujące wydarzenia.</w:t>
      </w:r>
    </w:p>
    <w:bookmarkEnd w:id="104"/>
    <w:p w14:paraId="4F2F727C" w14:textId="0780F259" w:rsidR="00B52B22" w:rsidRPr="008B554F" w:rsidRDefault="00B52B22" w:rsidP="004D404D">
      <w:pPr>
        <w:spacing w:line="276" w:lineRule="auto"/>
        <w:ind w:firstLine="567"/>
        <w:rPr>
          <w:rFonts w:ascii="Century Gothic" w:hAnsi="Century Gothic"/>
          <w:sz w:val="20"/>
          <w:szCs w:val="20"/>
        </w:rPr>
      </w:pPr>
      <w:r w:rsidRPr="008B554F">
        <w:rPr>
          <w:rFonts w:ascii="Century Gothic" w:hAnsi="Century Gothic"/>
          <w:sz w:val="20"/>
          <w:szCs w:val="20"/>
        </w:rPr>
        <w:t xml:space="preserve">W 2025 r. wydział prowadził sprawy (przyjmowanie i rozpatrywanie wniosków, procedury weryfikacyjne materiałów graficznych dotyczących przedsięwzięć, informowanie </w:t>
      </w:r>
      <w:r w:rsidR="006C2CA1">
        <w:rPr>
          <w:rFonts w:ascii="Century Gothic" w:hAnsi="Century Gothic"/>
          <w:sz w:val="20"/>
          <w:szCs w:val="20"/>
        </w:rPr>
        <w:br/>
      </w:r>
      <w:r w:rsidRPr="008B554F">
        <w:rPr>
          <w:rFonts w:ascii="Century Gothic" w:hAnsi="Century Gothic"/>
          <w:sz w:val="20"/>
          <w:szCs w:val="20"/>
        </w:rPr>
        <w:t>o przedsięwzięciach w mediach urzędu, realizowanie – w miarę możliwości wydziału – zapotrzebowania organizatorów na materiały promocyjne, obsługa fotoreporterska wybranych wydarzeń – w miarę dyspozycyjności pracowników, procedury sprawozdawcze) następujących patronatów Burmistrza Miasta Mława, o które wnioskowały następujące podmioty (w kolejności chronologicznej składania wniosków przez organizatorów):</w:t>
      </w:r>
    </w:p>
    <w:p w14:paraId="6A47D3DD" w14:textId="77777777" w:rsidR="00B52B22" w:rsidRPr="008B554F"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Obchody 5-lecia Dziennego Domu Senior + w Mławie, Dzienny Dom Senior + w Mławie</w:t>
      </w:r>
    </w:p>
    <w:p w14:paraId="6097B6CD" w14:textId="62E1991F" w:rsidR="00B52B22" w:rsidRP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Projekt Społeczny </w:t>
      </w:r>
      <w:proofErr w:type="spellStart"/>
      <w:r w:rsidRPr="008B554F">
        <w:rPr>
          <w:rFonts w:ascii="Century Gothic" w:hAnsi="Century Gothic"/>
          <w:sz w:val="20"/>
          <w:szCs w:val="20"/>
        </w:rPr>
        <w:t>ScreenOff</w:t>
      </w:r>
      <w:proofErr w:type="spellEnd"/>
      <w:r w:rsidRPr="008B554F">
        <w:rPr>
          <w:rFonts w:ascii="Century Gothic" w:hAnsi="Century Gothic"/>
          <w:sz w:val="20"/>
          <w:szCs w:val="20"/>
        </w:rPr>
        <w:t xml:space="preserve">, Zespół Szkół nr 4 im. Obrońców Mławy z Września 1939 r. </w:t>
      </w:r>
      <w:r w:rsidR="006C2CA1">
        <w:rPr>
          <w:rFonts w:ascii="Century Gothic" w:hAnsi="Century Gothic"/>
          <w:sz w:val="20"/>
          <w:szCs w:val="20"/>
        </w:rPr>
        <w:br/>
      </w:r>
      <w:r w:rsidR="008E2F14">
        <w:rPr>
          <w:rFonts w:ascii="Century Gothic" w:hAnsi="Century Gothic"/>
          <w:sz w:val="20"/>
          <w:szCs w:val="20"/>
        </w:rPr>
        <w:t xml:space="preserve">     </w:t>
      </w:r>
      <w:r w:rsidRPr="008E2F14">
        <w:rPr>
          <w:rFonts w:ascii="Century Gothic" w:hAnsi="Century Gothic"/>
          <w:sz w:val="20"/>
          <w:szCs w:val="20"/>
        </w:rPr>
        <w:t>w Mławie</w:t>
      </w:r>
    </w:p>
    <w:p w14:paraId="655FA457" w14:textId="77777777" w:rsid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Konkurs o Nagrodę Dyrektora MZZ w Mławie za wkład w dziedzictwo kulturowe regionu, </w:t>
      </w:r>
      <w:r w:rsidR="008E2F14">
        <w:rPr>
          <w:rFonts w:ascii="Century Gothic" w:hAnsi="Century Gothic"/>
          <w:sz w:val="20"/>
          <w:szCs w:val="20"/>
        </w:rPr>
        <w:t xml:space="preserve"> </w:t>
      </w:r>
    </w:p>
    <w:p w14:paraId="374CB76E" w14:textId="5C0F8C9E"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Muzeum Ziemi </w:t>
      </w:r>
      <w:proofErr w:type="spellStart"/>
      <w:r w:rsidR="00B52B22" w:rsidRPr="008B554F">
        <w:rPr>
          <w:rFonts w:ascii="Century Gothic" w:hAnsi="Century Gothic"/>
          <w:sz w:val="20"/>
          <w:szCs w:val="20"/>
        </w:rPr>
        <w:t>Zawkrzeńskiej</w:t>
      </w:r>
      <w:proofErr w:type="spellEnd"/>
      <w:r w:rsidR="00B52B22" w:rsidRPr="008B554F">
        <w:rPr>
          <w:rFonts w:ascii="Century Gothic" w:hAnsi="Century Gothic"/>
          <w:sz w:val="20"/>
          <w:szCs w:val="20"/>
        </w:rPr>
        <w:t xml:space="preserve"> w Mławie</w:t>
      </w:r>
    </w:p>
    <w:p w14:paraId="1525D274" w14:textId="77777777" w:rsidR="00B52B22" w:rsidRPr="008B554F"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II Mistrzostwa Polski w </w:t>
      </w:r>
      <w:proofErr w:type="spellStart"/>
      <w:r w:rsidRPr="008B554F">
        <w:rPr>
          <w:rFonts w:ascii="Century Gothic" w:hAnsi="Century Gothic"/>
          <w:sz w:val="20"/>
          <w:szCs w:val="20"/>
        </w:rPr>
        <w:t>Futsalu</w:t>
      </w:r>
      <w:proofErr w:type="spellEnd"/>
      <w:r w:rsidRPr="008B554F">
        <w:rPr>
          <w:rFonts w:ascii="Century Gothic" w:hAnsi="Century Gothic"/>
          <w:sz w:val="20"/>
          <w:szCs w:val="20"/>
        </w:rPr>
        <w:t xml:space="preserve"> Oldboy 40+, Stowarzyszenie Joker Mława</w:t>
      </w:r>
    </w:p>
    <w:p w14:paraId="6707574C" w14:textId="77777777" w:rsidR="00B52B22" w:rsidRPr="008B554F"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VII Otwarte Mistrzostwa Północnego Mazowsza w Pływaniu, Klub Sportowy „Marlin Mława”</w:t>
      </w:r>
    </w:p>
    <w:p w14:paraId="1D966310" w14:textId="77777777" w:rsid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lastRenderedPageBreak/>
        <w:t xml:space="preserve">XIV Mistrzostwa Chorągwi Mazowieckiej w Halowej Piłce Nożnej – „Rekiny Futbolu 2025”, </w:t>
      </w:r>
    </w:p>
    <w:p w14:paraId="1FACF06E" w14:textId="039FBB19"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Chorągiew Mazowiecka ZHP Hufiec Mława</w:t>
      </w:r>
    </w:p>
    <w:p w14:paraId="2941967D" w14:textId="77777777" w:rsid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Konkurs recytatorski „Pamięć, która nie przemija”, Publiczne Przedszkole „Dzieciątka Jezus” </w:t>
      </w:r>
    </w:p>
    <w:p w14:paraId="48905C11" w14:textId="31C21393"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Parafii pw. Świętej Rodziny w Mławie</w:t>
      </w:r>
    </w:p>
    <w:p w14:paraId="29733100" w14:textId="77777777" w:rsid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Konkurs plastyczny pn. „Ochrona Lodowców”, Zakład Wodociągów, Kanalizacji i </w:t>
      </w:r>
    </w:p>
    <w:p w14:paraId="6528C32D" w14:textId="7CD95E3F"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Oczyszczalni Ścieków „WOD-KAN” Sp. z o.o. w Mławie</w:t>
      </w:r>
    </w:p>
    <w:p w14:paraId="681435DD" w14:textId="77777777" w:rsidR="008E2F14" w:rsidRDefault="00B52B22" w:rsidP="004D404D">
      <w:pPr>
        <w:pStyle w:val="Akapitzlist"/>
        <w:numPr>
          <w:ilvl w:val="0"/>
          <w:numId w:val="93"/>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Powiatowe Święto Nauki im. prof. Tadeusza Korzybskiego pod hasłem „A jeśli komu droga </w:t>
      </w:r>
    </w:p>
    <w:p w14:paraId="00EBB3AB"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otwarta do nieba, Tym, co służą ojczyźnie” VIII EDYCJA – 4 CZERWCA 2025 </w:t>
      </w:r>
      <w:proofErr w:type="gramStart"/>
      <w:r w:rsidR="00B52B22" w:rsidRPr="008B554F">
        <w:rPr>
          <w:rFonts w:ascii="Century Gothic" w:hAnsi="Century Gothic"/>
          <w:sz w:val="20"/>
          <w:szCs w:val="20"/>
        </w:rPr>
        <w:t>r.,</w:t>
      </w:r>
      <w:proofErr w:type="gramEnd"/>
      <w:r w:rsidR="00B52B22" w:rsidRPr="008B554F">
        <w:rPr>
          <w:rFonts w:ascii="Century Gothic" w:hAnsi="Century Gothic"/>
          <w:sz w:val="20"/>
          <w:szCs w:val="20"/>
        </w:rPr>
        <w:t xml:space="preserve"> I Liceum </w:t>
      </w:r>
      <w:r>
        <w:rPr>
          <w:rFonts w:ascii="Century Gothic" w:hAnsi="Century Gothic"/>
          <w:sz w:val="20"/>
          <w:szCs w:val="20"/>
        </w:rPr>
        <w:t xml:space="preserve">  </w:t>
      </w:r>
    </w:p>
    <w:p w14:paraId="5EFA370C"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Ogólnokształcące im. S. Wyspiańskiego w Mławie i Towarzystwo Miłośników Twórczości </w:t>
      </w:r>
    </w:p>
    <w:p w14:paraId="67D48EBB" w14:textId="5F69EDF9"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Tekli</w:t>
      </w:r>
      <w:r>
        <w:rPr>
          <w:rFonts w:ascii="Century Gothic" w:hAnsi="Century Gothic"/>
          <w:sz w:val="20"/>
          <w:szCs w:val="20"/>
        </w:rPr>
        <w:t xml:space="preserve"> </w:t>
      </w:r>
      <w:r w:rsidR="00B52B22" w:rsidRPr="008B554F">
        <w:rPr>
          <w:rFonts w:ascii="Century Gothic" w:hAnsi="Century Gothic"/>
          <w:sz w:val="20"/>
          <w:szCs w:val="20"/>
        </w:rPr>
        <w:t>Bądarzewskiej z siedzibą w Mławie</w:t>
      </w:r>
    </w:p>
    <w:p w14:paraId="60747FA9" w14:textId="7DDB4E3B"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Mławska Palma Wielkanocna, Parafia pw. Matki Bożej Królowej Polski w Mławie</w:t>
      </w:r>
    </w:p>
    <w:p w14:paraId="0132A9B1"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X Zjazd Szkół im. Rotmistrza Witolda Pileckiego, Szkoła Podstawowa im. rtm. Witolda </w:t>
      </w:r>
    </w:p>
    <w:p w14:paraId="70526D87" w14:textId="00273A58"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Pileckiego w Wyszynach Kościelnych</w:t>
      </w:r>
    </w:p>
    <w:p w14:paraId="2540CCE7" w14:textId="7BF5F704"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Jubileusze SP nr 1 i ZPO nr 1 w Mławie, Zespół Placówek Oświatowych nr 1 w Mławie</w:t>
      </w:r>
    </w:p>
    <w:p w14:paraId="1BC16023"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Ogólnopolskie Zawody Pływackie „Mława dla pływania” pod patronatem Burmistrza </w:t>
      </w:r>
      <w:r>
        <w:rPr>
          <w:rFonts w:ascii="Century Gothic" w:hAnsi="Century Gothic"/>
          <w:sz w:val="20"/>
          <w:szCs w:val="20"/>
        </w:rPr>
        <w:t xml:space="preserve">      </w:t>
      </w:r>
    </w:p>
    <w:p w14:paraId="4201934F" w14:textId="04D66490"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Mia</w:t>
      </w:r>
      <w:r w:rsidR="00B52B22" w:rsidRPr="008E2F14">
        <w:rPr>
          <w:rFonts w:ascii="Century Gothic" w:hAnsi="Century Gothic"/>
          <w:sz w:val="20"/>
          <w:szCs w:val="20"/>
        </w:rPr>
        <w:t>sta Mława, Klub Pływacki Płetwal Mława</w:t>
      </w:r>
    </w:p>
    <w:p w14:paraId="6B413A05"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Festyn przedświąteczny: warsztaty wielkanocne, Polski Czerwony Krzyż – Oddział Rejonowy</w:t>
      </w:r>
      <w:r>
        <w:rPr>
          <w:rFonts w:ascii="Century Gothic" w:hAnsi="Century Gothic"/>
          <w:sz w:val="20"/>
          <w:szCs w:val="20"/>
        </w:rPr>
        <w:t xml:space="preserve"> </w:t>
      </w:r>
    </w:p>
    <w:p w14:paraId="517D0BEC" w14:textId="73DFB002"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w Mławie</w:t>
      </w:r>
    </w:p>
    <w:p w14:paraId="63DC7438"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Powiatowy Turniej Bezpieczeństwa w Ruchu Drogowym, Powiatowy Ośrodek </w:t>
      </w:r>
    </w:p>
    <w:p w14:paraId="453F4EDA" w14:textId="1347B521"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Doskonalenia Nauczycieli w Mławie</w:t>
      </w:r>
    </w:p>
    <w:p w14:paraId="28C0CD2D" w14:textId="40FC7573"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Koncert zespołów rockowych, „SUMIK” Stowarzyszenie Upowszechniania Muzyki i Kultury</w:t>
      </w:r>
    </w:p>
    <w:p w14:paraId="078BF1DF" w14:textId="30329B0A"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I Mistrzostwa Powiatu Mławskiego w Pływaniu, Klub Sportowy „Marlin Mława”</w:t>
      </w:r>
    </w:p>
    <w:p w14:paraId="1ECAA62B" w14:textId="20729571"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lang w:val="en-US"/>
        </w:rPr>
      </w:pPr>
      <w:r>
        <w:rPr>
          <w:rFonts w:ascii="Century Gothic" w:hAnsi="Century Gothic"/>
          <w:sz w:val="20"/>
          <w:szCs w:val="20"/>
          <w:lang w:val="en-US"/>
        </w:rPr>
        <w:t xml:space="preserve"> </w:t>
      </w:r>
      <w:r w:rsidR="00B52B22" w:rsidRPr="008B554F">
        <w:rPr>
          <w:rFonts w:ascii="Century Gothic" w:hAnsi="Century Gothic"/>
          <w:sz w:val="20"/>
          <w:szCs w:val="20"/>
          <w:lang w:val="en-US"/>
        </w:rPr>
        <w:t xml:space="preserve">100 </w:t>
      </w:r>
      <w:proofErr w:type="spellStart"/>
      <w:r w:rsidR="00B52B22" w:rsidRPr="008B554F">
        <w:rPr>
          <w:rFonts w:ascii="Century Gothic" w:hAnsi="Century Gothic"/>
          <w:sz w:val="20"/>
          <w:szCs w:val="20"/>
          <w:lang w:val="en-US"/>
        </w:rPr>
        <w:t>tys</w:t>
      </w:r>
      <w:proofErr w:type="spellEnd"/>
      <w:r w:rsidR="00B52B22" w:rsidRPr="008B554F">
        <w:rPr>
          <w:rFonts w:ascii="Century Gothic" w:hAnsi="Century Gothic"/>
          <w:sz w:val="20"/>
          <w:szCs w:val="20"/>
          <w:lang w:val="en-US"/>
        </w:rPr>
        <w:t xml:space="preserve">. </w:t>
      </w:r>
      <w:proofErr w:type="spellStart"/>
      <w:r w:rsidR="00B52B22" w:rsidRPr="008B554F">
        <w:rPr>
          <w:rFonts w:ascii="Century Gothic" w:hAnsi="Century Gothic"/>
          <w:sz w:val="20"/>
          <w:szCs w:val="20"/>
          <w:lang w:val="en-US"/>
        </w:rPr>
        <w:t>kroków</w:t>
      </w:r>
      <w:proofErr w:type="spellEnd"/>
      <w:r w:rsidR="00B52B22" w:rsidRPr="008B554F">
        <w:rPr>
          <w:rFonts w:ascii="Century Gothic" w:hAnsi="Century Gothic"/>
          <w:sz w:val="20"/>
          <w:szCs w:val="20"/>
          <w:lang w:val="en-US"/>
        </w:rPr>
        <w:t xml:space="preserve"> challenge, Xtreme Fitness Gyms Mława</w:t>
      </w:r>
    </w:p>
    <w:p w14:paraId="5F559543" w14:textId="66DBDC7A"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Mława Basket &amp; MAK 3x3, </w:t>
      </w:r>
      <w:proofErr w:type="spellStart"/>
      <w:r w:rsidR="00B52B22" w:rsidRPr="008B554F">
        <w:rPr>
          <w:rFonts w:ascii="Century Gothic" w:hAnsi="Century Gothic"/>
          <w:sz w:val="20"/>
          <w:szCs w:val="20"/>
        </w:rPr>
        <w:t>Next</w:t>
      </w:r>
      <w:proofErr w:type="spellEnd"/>
      <w:r w:rsidR="00B52B22" w:rsidRPr="008B554F">
        <w:rPr>
          <w:rFonts w:ascii="Century Gothic" w:hAnsi="Century Gothic"/>
          <w:sz w:val="20"/>
          <w:szCs w:val="20"/>
        </w:rPr>
        <w:t xml:space="preserve"> </w:t>
      </w:r>
      <w:proofErr w:type="spellStart"/>
      <w:r w:rsidR="00B52B22" w:rsidRPr="008B554F">
        <w:rPr>
          <w:rFonts w:ascii="Century Gothic" w:hAnsi="Century Gothic"/>
          <w:sz w:val="20"/>
          <w:szCs w:val="20"/>
        </w:rPr>
        <w:t>Move</w:t>
      </w:r>
      <w:proofErr w:type="spellEnd"/>
      <w:r w:rsidR="00B52B22" w:rsidRPr="008B554F">
        <w:rPr>
          <w:rFonts w:ascii="Century Gothic" w:hAnsi="Century Gothic"/>
          <w:sz w:val="20"/>
          <w:szCs w:val="20"/>
        </w:rPr>
        <w:t xml:space="preserve"> Krzysztof Ćwik</w:t>
      </w:r>
    </w:p>
    <w:p w14:paraId="714C1CC7" w14:textId="1BA618A7"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lang w:val="en-US"/>
        </w:rPr>
      </w:pPr>
      <w:r>
        <w:rPr>
          <w:rFonts w:ascii="Century Gothic" w:hAnsi="Century Gothic"/>
          <w:sz w:val="20"/>
          <w:szCs w:val="20"/>
          <w:lang w:val="en-US"/>
        </w:rPr>
        <w:t xml:space="preserve"> </w:t>
      </w:r>
      <w:r w:rsidR="00B52B22" w:rsidRPr="008B554F">
        <w:rPr>
          <w:rFonts w:ascii="Century Gothic" w:hAnsi="Century Gothic"/>
          <w:sz w:val="20"/>
          <w:szCs w:val="20"/>
          <w:lang w:val="en-US"/>
        </w:rPr>
        <w:t xml:space="preserve">3x3 </w:t>
      </w:r>
      <w:proofErr w:type="spellStart"/>
      <w:r w:rsidR="00B52B22" w:rsidRPr="008B554F">
        <w:rPr>
          <w:rFonts w:ascii="Century Gothic" w:hAnsi="Century Gothic"/>
          <w:sz w:val="20"/>
          <w:szCs w:val="20"/>
          <w:lang w:val="en-US"/>
        </w:rPr>
        <w:t>EasyNet</w:t>
      </w:r>
      <w:proofErr w:type="spellEnd"/>
      <w:r w:rsidR="00B52B22" w:rsidRPr="008B554F">
        <w:rPr>
          <w:rFonts w:ascii="Century Gothic" w:hAnsi="Century Gothic"/>
          <w:sz w:val="20"/>
          <w:szCs w:val="20"/>
          <w:lang w:val="en-US"/>
        </w:rPr>
        <w:t xml:space="preserve"> Mława QUEST, Next Move Krzysztof </w:t>
      </w:r>
      <w:proofErr w:type="spellStart"/>
      <w:r w:rsidR="00B52B22" w:rsidRPr="008B554F">
        <w:rPr>
          <w:rFonts w:ascii="Century Gothic" w:hAnsi="Century Gothic"/>
          <w:sz w:val="20"/>
          <w:szCs w:val="20"/>
          <w:lang w:val="en-US"/>
        </w:rPr>
        <w:t>Ćwik</w:t>
      </w:r>
      <w:proofErr w:type="spellEnd"/>
    </w:p>
    <w:p w14:paraId="010266CB"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IV Międzynarodowa Konferencja Logistyka i Bezpieczeństwo XXI wieku – Bezpieczeństwo </w:t>
      </w:r>
    </w:p>
    <w:p w14:paraId="2D70CF62"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Energetyczne i Transportowe Rzeczypospolitej Polskiej, Państwowa Akademia Nauk </w:t>
      </w:r>
    </w:p>
    <w:p w14:paraId="37857CBA"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Stosowanych im. Ignacego Mościckiego w Ciechanowie – Filia w Mławie: Wydział Nauk </w:t>
      </w:r>
    </w:p>
    <w:p w14:paraId="0FF8FEA6" w14:textId="5047626B"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Technicznych i Społecznych</w:t>
      </w:r>
    </w:p>
    <w:p w14:paraId="5E4DDFA0" w14:textId="5D97816E"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Konkurs fotograficzny „Żubr w obiektywie”, Nadleśnictwo Dwukoły</w:t>
      </w:r>
    </w:p>
    <w:p w14:paraId="255A97EE"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Wydarzenia organizowane przez Powiatowy Klub Biznesu PKB314 w Mławie (odmowa </w:t>
      </w:r>
    </w:p>
    <w:p w14:paraId="6C88D53D" w14:textId="108BA6F6"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udzielenia patronatu)</w:t>
      </w:r>
    </w:p>
    <w:p w14:paraId="7C856C86"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Jubileusz 80-lecia pobytu i posługi Sióstr Misjonarek Świętej Rodziny w Mławie,</w:t>
      </w:r>
      <w:r w:rsidR="006C2CA1">
        <w:rPr>
          <w:rFonts w:ascii="Century Gothic" w:hAnsi="Century Gothic"/>
          <w:sz w:val="20"/>
          <w:szCs w:val="20"/>
        </w:rPr>
        <w:t xml:space="preserve"> </w:t>
      </w:r>
      <w:r>
        <w:rPr>
          <w:rFonts w:ascii="Century Gothic" w:hAnsi="Century Gothic"/>
          <w:sz w:val="20"/>
          <w:szCs w:val="20"/>
        </w:rPr>
        <w:t xml:space="preserve"> </w:t>
      </w:r>
    </w:p>
    <w:p w14:paraId="58697660" w14:textId="753DB0C2"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Zgromadzenie Sióstr Misjonarek Świętej Rodziny</w:t>
      </w:r>
    </w:p>
    <w:p w14:paraId="60EF2C65" w14:textId="5AB2ED06"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Batalia Bramkarzy, MKS Mławianka Mława</w:t>
      </w:r>
    </w:p>
    <w:p w14:paraId="528711A1" w14:textId="1D3BE469"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lang w:val="en-US"/>
        </w:rPr>
      </w:pPr>
      <w:r>
        <w:rPr>
          <w:rFonts w:ascii="Century Gothic" w:hAnsi="Century Gothic"/>
          <w:sz w:val="20"/>
          <w:szCs w:val="20"/>
          <w:lang w:val="en-US"/>
        </w:rPr>
        <w:t xml:space="preserve"> </w:t>
      </w:r>
      <w:r w:rsidR="00B52B22" w:rsidRPr="008B554F">
        <w:rPr>
          <w:rFonts w:ascii="Century Gothic" w:hAnsi="Century Gothic"/>
          <w:sz w:val="20"/>
          <w:szCs w:val="20"/>
          <w:lang w:val="en-US"/>
        </w:rPr>
        <w:t xml:space="preserve">The event – </w:t>
      </w:r>
      <w:proofErr w:type="spellStart"/>
      <w:r w:rsidR="00B52B22" w:rsidRPr="008B554F">
        <w:rPr>
          <w:rFonts w:ascii="Century Gothic" w:hAnsi="Century Gothic"/>
          <w:sz w:val="20"/>
          <w:szCs w:val="20"/>
          <w:lang w:val="en-US"/>
        </w:rPr>
        <w:t>Mławski</w:t>
      </w:r>
      <w:proofErr w:type="spellEnd"/>
      <w:r w:rsidR="00B52B22" w:rsidRPr="008B554F">
        <w:rPr>
          <w:rFonts w:ascii="Century Gothic" w:hAnsi="Century Gothic"/>
          <w:sz w:val="20"/>
          <w:szCs w:val="20"/>
          <w:lang w:val="en-US"/>
        </w:rPr>
        <w:t xml:space="preserve"> Festival, Adrian Nowakowski</w:t>
      </w:r>
    </w:p>
    <w:p w14:paraId="3A52FF85"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Mławski Bieg Solidarności, Niezależny Samorządny Związek Zawodowy „Solidarność” – </w:t>
      </w:r>
    </w:p>
    <w:p w14:paraId="22BC3FC2" w14:textId="73B4885F"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Region Mazowsze, Oddział w Mławie</w:t>
      </w:r>
    </w:p>
    <w:p w14:paraId="26368184"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Książka „Wyszyny Kościelne – o wsi, która pamięta wieki” Krzysztofa Ćwika, Krzysztof Ćwik </w:t>
      </w:r>
    </w:p>
    <w:p w14:paraId="2AE6A907" w14:textId="78779D5E"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(odmowa udzielenia patronatu)</w:t>
      </w:r>
    </w:p>
    <w:p w14:paraId="67E53384"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Obchody 82. rocznicy Powstania Warszawskiego, Związek Sybiraków – Oddział z siedzibą </w:t>
      </w:r>
    </w:p>
    <w:p w14:paraId="6DEF4A2E" w14:textId="38D83ADD"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w Mławie</w:t>
      </w:r>
    </w:p>
    <w:p w14:paraId="256D1C99"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Uroczyste obchody 86. rocznicy napaści sowieckiej na Polskę i Światowy Dzień Sybiraka, </w:t>
      </w:r>
    </w:p>
    <w:p w14:paraId="4FEB28DA"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Związek Sybiraków – Oddział z siedzibą w Mławie (rezygnacja wnioskodawcy ze </w:t>
      </w:r>
      <w:r>
        <w:rPr>
          <w:rFonts w:ascii="Century Gothic" w:hAnsi="Century Gothic"/>
          <w:sz w:val="20"/>
          <w:szCs w:val="20"/>
        </w:rPr>
        <w:t xml:space="preserve"> </w:t>
      </w:r>
    </w:p>
    <w:p w14:paraId="0FFDC259" w14:textId="2C85A3D5"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złożonego wniosku)</w:t>
      </w:r>
    </w:p>
    <w:p w14:paraId="151578B9" w14:textId="1DEADB2D"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XVI Festiwal Piosenki Żołnierskiej i Patriotycznej, Klub Seniora Pogodny Uśmiech</w:t>
      </w:r>
    </w:p>
    <w:p w14:paraId="5481BF46"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Prezentacja drużyny seniorów Mławianki Mława, Miejski Klub Sportowy „Mławianka” </w:t>
      </w:r>
    </w:p>
    <w:p w14:paraId="73C50102" w14:textId="02617E5E"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Mława</w:t>
      </w:r>
    </w:p>
    <w:p w14:paraId="3DF56255"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XI Zjazd Absolwentów Państwowego Liceum Pedagogicznego w Mławie, Stowarzyszenie </w:t>
      </w:r>
    </w:p>
    <w:p w14:paraId="67C4A595" w14:textId="6D37B83D"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lastRenderedPageBreak/>
        <w:t xml:space="preserve">      </w:t>
      </w:r>
      <w:r w:rsidR="00B52B22" w:rsidRPr="008B554F">
        <w:rPr>
          <w:rFonts w:ascii="Century Gothic" w:hAnsi="Century Gothic"/>
          <w:sz w:val="20"/>
          <w:szCs w:val="20"/>
        </w:rPr>
        <w:t>Absolwentów Państwowego Liceum Pedagogicznego w Mławie</w:t>
      </w:r>
    </w:p>
    <w:p w14:paraId="7E1128B5" w14:textId="044DC1AA" w:rsidR="00B52B22" w:rsidRPr="00C37FC1"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sidRPr="00C37FC1">
        <w:rPr>
          <w:rFonts w:ascii="Century Gothic" w:hAnsi="Century Gothic"/>
          <w:sz w:val="20"/>
          <w:szCs w:val="20"/>
        </w:rPr>
        <w:t xml:space="preserve"> </w:t>
      </w:r>
      <w:r w:rsidR="00B52B22" w:rsidRPr="00C37FC1">
        <w:rPr>
          <w:rFonts w:ascii="Century Gothic" w:hAnsi="Century Gothic"/>
          <w:sz w:val="20"/>
          <w:szCs w:val="20"/>
        </w:rPr>
        <w:t xml:space="preserve">Mobilna akcja poboru krwi „W jak więzy krwi”, Polski Czerwony Krzyż – Oddział Rejonowy </w:t>
      </w:r>
      <w:r w:rsidR="00C37FC1" w:rsidRPr="00C37FC1">
        <w:rPr>
          <w:rFonts w:ascii="Century Gothic" w:hAnsi="Century Gothic"/>
          <w:sz w:val="20"/>
          <w:szCs w:val="20"/>
        </w:rPr>
        <w:br/>
      </w:r>
      <w:r w:rsidR="00C37FC1">
        <w:rPr>
          <w:rFonts w:ascii="Century Gothic" w:hAnsi="Century Gothic"/>
          <w:sz w:val="20"/>
          <w:szCs w:val="20"/>
        </w:rPr>
        <w:t xml:space="preserve">      </w:t>
      </w:r>
      <w:r w:rsidR="00B52B22" w:rsidRPr="00C37FC1">
        <w:rPr>
          <w:rFonts w:ascii="Century Gothic" w:hAnsi="Century Gothic"/>
          <w:sz w:val="20"/>
          <w:szCs w:val="20"/>
        </w:rPr>
        <w:t>w Mławie</w:t>
      </w:r>
    </w:p>
    <w:p w14:paraId="735390F3" w14:textId="301A9E88"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Turniej tenisa ziemnego o Puchar Burmistrza Miasta Mława, Filip Kowalczyk</w:t>
      </w:r>
    </w:p>
    <w:p w14:paraId="1A4622E7"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VIII Otwarte Mistrzostwa Północnego Mazowsza w Pływaniu, Klub Sportowy „Marlin</w:t>
      </w:r>
      <w:r>
        <w:rPr>
          <w:rFonts w:ascii="Century Gothic" w:hAnsi="Century Gothic"/>
          <w:sz w:val="20"/>
          <w:szCs w:val="20"/>
        </w:rPr>
        <w:t xml:space="preserve">     </w:t>
      </w:r>
    </w:p>
    <w:p w14:paraId="67ECBB60" w14:textId="641344D8"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E2F14">
        <w:rPr>
          <w:rFonts w:ascii="Century Gothic" w:hAnsi="Century Gothic"/>
          <w:sz w:val="20"/>
          <w:szCs w:val="20"/>
        </w:rPr>
        <w:t>Mława”</w:t>
      </w:r>
    </w:p>
    <w:p w14:paraId="7639BFE3"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XXI Kampania Białych Serc – europejski solidarny protest przeciwko narkotykom i </w:t>
      </w:r>
    </w:p>
    <w:p w14:paraId="7FDD50E0" w14:textId="1BC228FA"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przemocy, Grupa Zalewski i Stowarzyszenie Hospicjum Królowej Apostołów w Mławie</w:t>
      </w:r>
    </w:p>
    <w:p w14:paraId="68749D01" w14:textId="02AAB7EB"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lang w:val="en-US"/>
        </w:rPr>
      </w:pPr>
      <w:r>
        <w:rPr>
          <w:rFonts w:ascii="Century Gothic" w:hAnsi="Century Gothic"/>
          <w:sz w:val="20"/>
          <w:szCs w:val="20"/>
          <w:lang w:val="en-US"/>
        </w:rPr>
        <w:t xml:space="preserve"> </w:t>
      </w:r>
      <w:r w:rsidR="00B52B22" w:rsidRPr="008B554F">
        <w:rPr>
          <w:rFonts w:ascii="Century Gothic" w:hAnsi="Century Gothic"/>
          <w:sz w:val="20"/>
          <w:szCs w:val="20"/>
          <w:lang w:val="en-US"/>
        </w:rPr>
        <w:t>Xtreme Survival Race, Xtreme Fitness Gyms Mława</w:t>
      </w:r>
    </w:p>
    <w:p w14:paraId="5CB8247A" w14:textId="6A5E7594"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VI Mławski Turniej Piłki Ręcznej, Klub Sportowy </w:t>
      </w:r>
      <w:proofErr w:type="spellStart"/>
      <w:r w:rsidR="00B52B22" w:rsidRPr="008B554F">
        <w:rPr>
          <w:rFonts w:ascii="Century Gothic" w:hAnsi="Century Gothic"/>
          <w:sz w:val="20"/>
          <w:szCs w:val="20"/>
        </w:rPr>
        <w:t>Zawkrze</w:t>
      </w:r>
      <w:proofErr w:type="spellEnd"/>
      <w:r w:rsidR="00B52B22" w:rsidRPr="008B554F">
        <w:rPr>
          <w:rFonts w:ascii="Century Gothic" w:hAnsi="Century Gothic"/>
          <w:sz w:val="20"/>
          <w:szCs w:val="20"/>
        </w:rPr>
        <w:t xml:space="preserve"> Mława i Mławska Hala Sportowa</w:t>
      </w:r>
    </w:p>
    <w:p w14:paraId="7F7E03B6"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Akademia – podsumowanie roku dra Józefa Ostaszewskiego w Mławie, Szkoła </w:t>
      </w:r>
    </w:p>
    <w:p w14:paraId="1F5C327D" w14:textId="2CDC0E54"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Podstawowa nr 3 im. dra J. Ostaszewskiego w Mławie</w:t>
      </w:r>
    </w:p>
    <w:p w14:paraId="282AD300"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proofErr w:type="spellStart"/>
      <w:r w:rsidR="00B52B22" w:rsidRPr="008B554F">
        <w:rPr>
          <w:rFonts w:ascii="Century Gothic" w:hAnsi="Century Gothic"/>
          <w:sz w:val="20"/>
          <w:szCs w:val="20"/>
        </w:rPr>
        <w:t>Night</w:t>
      </w:r>
      <w:proofErr w:type="spellEnd"/>
      <w:r w:rsidR="00B52B22" w:rsidRPr="008B554F">
        <w:rPr>
          <w:rFonts w:ascii="Century Gothic" w:hAnsi="Century Gothic"/>
          <w:sz w:val="20"/>
          <w:szCs w:val="20"/>
        </w:rPr>
        <w:t xml:space="preserve"> of </w:t>
      </w:r>
      <w:proofErr w:type="spellStart"/>
      <w:r w:rsidR="00B52B22" w:rsidRPr="008B554F">
        <w:rPr>
          <w:rFonts w:ascii="Century Gothic" w:hAnsi="Century Gothic"/>
          <w:sz w:val="20"/>
          <w:szCs w:val="20"/>
        </w:rPr>
        <w:t>Warriors</w:t>
      </w:r>
      <w:proofErr w:type="spellEnd"/>
      <w:r w:rsidR="00B52B22" w:rsidRPr="008B554F">
        <w:rPr>
          <w:rFonts w:ascii="Century Gothic" w:hAnsi="Century Gothic"/>
          <w:sz w:val="20"/>
          <w:szCs w:val="20"/>
        </w:rPr>
        <w:t xml:space="preserve"> – gala sportów walki, Klub Sportowy „Studio Treningu Kickboxing </w:t>
      </w:r>
    </w:p>
    <w:p w14:paraId="2F09BAE8" w14:textId="5E7B71CB"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Wróblewski”</w:t>
      </w:r>
    </w:p>
    <w:p w14:paraId="02685F21"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Mławska </w:t>
      </w:r>
      <w:proofErr w:type="spellStart"/>
      <w:r w:rsidR="00B52B22" w:rsidRPr="008B554F">
        <w:rPr>
          <w:rFonts w:ascii="Century Gothic" w:hAnsi="Century Gothic"/>
          <w:sz w:val="20"/>
          <w:szCs w:val="20"/>
        </w:rPr>
        <w:t>Senioriada</w:t>
      </w:r>
      <w:proofErr w:type="spellEnd"/>
      <w:r w:rsidR="00B52B22" w:rsidRPr="008B554F">
        <w:rPr>
          <w:rFonts w:ascii="Century Gothic" w:hAnsi="Century Gothic"/>
          <w:sz w:val="20"/>
          <w:szCs w:val="20"/>
        </w:rPr>
        <w:t xml:space="preserve">, Stowarzyszenie Wspierania Społeczności Lokalnej „Bądźmy Razem”, </w:t>
      </w:r>
      <w:r>
        <w:rPr>
          <w:rFonts w:ascii="Century Gothic" w:hAnsi="Century Gothic"/>
          <w:sz w:val="20"/>
          <w:szCs w:val="20"/>
        </w:rPr>
        <w:t xml:space="preserve"> </w:t>
      </w:r>
    </w:p>
    <w:p w14:paraId="2354136D" w14:textId="370B8C3F"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S</w:t>
      </w:r>
      <w:r w:rsidR="00B52B22" w:rsidRPr="008E2F14">
        <w:rPr>
          <w:rFonts w:ascii="Century Gothic" w:hAnsi="Century Gothic"/>
          <w:sz w:val="20"/>
          <w:szCs w:val="20"/>
        </w:rPr>
        <w:t>towarzyszenie Joker Mława i Mławska Hala Sportowa</w:t>
      </w:r>
    </w:p>
    <w:p w14:paraId="76EE79D7"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Mazowsze Północne – Pory Roku – Śpiewamy z dziećmi, Fundacja Wszystkie Mazurki </w:t>
      </w:r>
      <w:r>
        <w:rPr>
          <w:rFonts w:ascii="Century Gothic" w:hAnsi="Century Gothic"/>
          <w:sz w:val="20"/>
          <w:szCs w:val="20"/>
        </w:rPr>
        <w:t xml:space="preserve">   </w:t>
      </w:r>
    </w:p>
    <w:p w14:paraId="6B79F877" w14:textId="0350B6BB"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E2F14">
        <w:rPr>
          <w:rFonts w:ascii="Century Gothic" w:hAnsi="Century Gothic"/>
          <w:sz w:val="20"/>
          <w:szCs w:val="20"/>
        </w:rPr>
        <w:t>Świata</w:t>
      </w:r>
    </w:p>
    <w:p w14:paraId="2318CCA3"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Jubileusz 50-lecia mławskiego oddziału Polskiego Towarzystwa Numizmatycznego, Polskie </w:t>
      </w:r>
    </w:p>
    <w:p w14:paraId="413DCC17" w14:textId="74D2F25D"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Towarzystwo Numizmatyczne – Oddział w Mławie i Muzeum Ziemi </w:t>
      </w:r>
      <w:proofErr w:type="spellStart"/>
      <w:r w:rsidR="00B52B22" w:rsidRPr="008B554F">
        <w:rPr>
          <w:rFonts w:ascii="Century Gothic" w:hAnsi="Century Gothic"/>
          <w:sz w:val="20"/>
          <w:szCs w:val="20"/>
        </w:rPr>
        <w:t>Zawkrzeńskiej</w:t>
      </w:r>
      <w:proofErr w:type="spellEnd"/>
      <w:r w:rsidR="00B52B22" w:rsidRPr="008B554F">
        <w:rPr>
          <w:rFonts w:ascii="Century Gothic" w:hAnsi="Century Gothic"/>
          <w:sz w:val="20"/>
          <w:szCs w:val="20"/>
        </w:rPr>
        <w:t xml:space="preserve"> w Mławie</w:t>
      </w:r>
    </w:p>
    <w:p w14:paraId="3AF2CAD9"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XVI edycja Konkursu Plastycznego im. Hanny Rudzkiej-Cybisowej i Koncert im. Tekli </w:t>
      </w:r>
    </w:p>
    <w:p w14:paraId="7ACB66B1" w14:textId="1169BD38"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Bądarzewskiej, Towarzystwo Miłośników Twórczości Tekli Bądarzewskiej z siedzibą w Mławie</w:t>
      </w:r>
    </w:p>
    <w:p w14:paraId="682F9A6C" w14:textId="208CC9BD" w:rsidR="00B52B22" w:rsidRPr="008B554F"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Trylogia filmowa „Legendy Mławy”, Fundacja „Dialogi Sztuki”</w:t>
      </w:r>
    </w:p>
    <w:p w14:paraId="3D2057D5"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Gala Honorowych Dawców Krwi PCK, Polski Czerwony Krzyż – Oddział Rejonowy w </w:t>
      </w:r>
    </w:p>
    <w:p w14:paraId="05440079" w14:textId="790A17A8"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Mławie</w:t>
      </w:r>
    </w:p>
    <w:p w14:paraId="62A352C9"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Jubileusz 50-lecia Oddziału Rejonowego Polskiego Związku Emerytów i Rencistów w </w:t>
      </w:r>
    </w:p>
    <w:p w14:paraId="1CD2D044" w14:textId="6A63274E"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Mławie, Polski Związek Emerytów i Rencistów – Oddział Rejonowy w Mławie</w:t>
      </w:r>
    </w:p>
    <w:p w14:paraId="16A83701"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Projekt społeczny PAPERCUT, Zespół projektu „</w:t>
      </w:r>
      <w:proofErr w:type="spellStart"/>
      <w:r w:rsidR="00B52B22" w:rsidRPr="008B554F">
        <w:rPr>
          <w:rFonts w:ascii="Century Gothic" w:hAnsi="Century Gothic"/>
          <w:sz w:val="20"/>
          <w:szCs w:val="20"/>
        </w:rPr>
        <w:t>Papercut</w:t>
      </w:r>
      <w:proofErr w:type="spellEnd"/>
      <w:r w:rsidR="00B52B22" w:rsidRPr="008B554F">
        <w:rPr>
          <w:rFonts w:ascii="Century Gothic" w:hAnsi="Century Gothic"/>
          <w:sz w:val="20"/>
          <w:szCs w:val="20"/>
        </w:rPr>
        <w:t xml:space="preserve">” działający z ramienia II Liceum </w:t>
      </w:r>
    </w:p>
    <w:p w14:paraId="5E8C7DEB" w14:textId="3C040933"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Ogólnokształcącego przy Zespole Szkół nr 4 w Mławie</w:t>
      </w:r>
    </w:p>
    <w:p w14:paraId="61C509C7"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Monodram „Melduję Tobie Polsko. Rotmistrz Pilecki”, Instytut Pamięci Narodowej – Komisja </w:t>
      </w:r>
    </w:p>
    <w:p w14:paraId="4EC78992" w14:textId="44EB7CC7"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Ścigania Zbrodni przeciwko Narodowi Polskiemu</w:t>
      </w:r>
    </w:p>
    <w:p w14:paraId="5DA2B842"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Ogólnopolskie Zawody Pływackie „Mława dla pływania” pod patronatem Burmistrza </w:t>
      </w:r>
      <w:r>
        <w:rPr>
          <w:rFonts w:ascii="Century Gothic" w:hAnsi="Century Gothic"/>
          <w:sz w:val="20"/>
          <w:szCs w:val="20"/>
        </w:rPr>
        <w:t xml:space="preserve"> </w:t>
      </w:r>
    </w:p>
    <w:p w14:paraId="57F580C7" w14:textId="617DBAC2"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E2F14">
        <w:rPr>
          <w:rFonts w:ascii="Century Gothic" w:hAnsi="Century Gothic"/>
          <w:sz w:val="20"/>
          <w:szCs w:val="20"/>
        </w:rPr>
        <w:t>Miasta Mława, Klub Pływacki Płetwal Mława</w:t>
      </w:r>
    </w:p>
    <w:p w14:paraId="2C1C0885"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Rozpoczęcie Sezonu Motocyklowego 2026 r., Stowarzyszenie Grupa Motocyklowa </w:t>
      </w:r>
      <w:proofErr w:type="spellStart"/>
      <w:r w:rsidR="00B52B22" w:rsidRPr="008B554F">
        <w:rPr>
          <w:rFonts w:ascii="Century Gothic" w:hAnsi="Century Gothic"/>
          <w:sz w:val="20"/>
          <w:szCs w:val="20"/>
        </w:rPr>
        <w:t>Moto</w:t>
      </w:r>
      <w:proofErr w:type="spellEnd"/>
      <w:r w:rsidR="00B52B22" w:rsidRPr="008B554F">
        <w:rPr>
          <w:rFonts w:ascii="Century Gothic" w:hAnsi="Century Gothic"/>
          <w:sz w:val="20"/>
          <w:szCs w:val="20"/>
        </w:rPr>
        <w:t>-</w:t>
      </w:r>
      <w:r>
        <w:rPr>
          <w:rFonts w:ascii="Century Gothic" w:hAnsi="Century Gothic"/>
          <w:sz w:val="20"/>
          <w:szCs w:val="20"/>
        </w:rPr>
        <w:t xml:space="preserve">  </w:t>
      </w:r>
    </w:p>
    <w:p w14:paraId="005A2ADD" w14:textId="2D08F1A8" w:rsidR="00B52B22" w:rsidRP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E2F14">
        <w:rPr>
          <w:rFonts w:ascii="Century Gothic" w:hAnsi="Century Gothic"/>
          <w:sz w:val="20"/>
          <w:szCs w:val="20"/>
        </w:rPr>
        <w:t>Mława</w:t>
      </w:r>
    </w:p>
    <w:p w14:paraId="28DFBC60"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IV Mławski Orszak Trzech Króli, Stowarzyszenie Pontyfikat Papieża Jana Pawła II w Mławie, </w:t>
      </w:r>
    </w:p>
    <w:p w14:paraId="460DEE11"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4 mławskie parafie, Stajnia „Tarpan” w Korbońcu, Miejski Ośrodek Sportu i Rekreacji w </w:t>
      </w:r>
    </w:p>
    <w:p w14:paraId="1E2B0839" w14:textId="7D7C850B"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Mławie, szkoły, Miejski Dom Kultury w Mławie</w:t>
      </w:r>
    </w:p>
    <w:p w14:paraId="7E919828"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Koncert jubileuszowy </w:t>
      </w:r>
      <w:proofErr w:type="spellStart"/>
      <w:r w:rsidR="00B52B22" w:rsidRPr="008B554F">
        <w:rPr>
          <w:rFonts w:ascii="Century Gothic" w:hAnsi="Century Gothic"/>
          <w:sz w:val="20"/>
          <w:szCs w:val="20"/>
        </w:rPr>
        <w:t>ZPiT</w:t>
      </w:r>
      <w:proofErr w:type="spellEnd"/>
      <w:r w:rsidR="00B52B22" w:rsidRPr="008B554F">
        <w:rPr>
          <w:rFonts w:ascii="Century Gothic" w:hAnsi="Century Gothic"/>
          <w:sz w:val="20"/>
          <w:szCs w:val="20"/>
        </w:rPr>
        <w:t xml:space="preserve"> „</w:t>
      </w:r>
      <w:proofErr w:type="spellStart"/>
      <w:r w:rsidR="00B52B22" w:rsidRPr="008B554F">
        <w:rPr>
          <w:rFonts w:ascii="Century Gothic" w:hAnsi="Century Gothic"/>
          <w:sz w:val="20"/>
          <w:szCs w:val="20"/>
        </w:rPr>
        <w:t>Zawkrzanie</w:t>
      </w:r>
      <w:proofErr w:type="spellEnd"/>
      <w:r w:rsidR="00B52B22" w:rsidRPr="008B554F">
        <w:rPr>
          <w:rFonts w:ascii="Century Gothic" w:hAnsi="Century Gothic"/>
          <w:sz w:val="20"/>
          <w:szCs w:val="20"/>
        </w:rPr>
        <w:t xml:space="preserve">” działającego przy Fundacji „Krzewienia Kultury – </w:t>
      </w:r>
    </w:p>
    <w:p w14:paraId="73E7456D" w14:textId="04006887"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proofErr w:type="spellStart"/>
      <w:r w:rsidR="00B52B22" w:rsidRPr="008B554F">
        <w:rPr>
          <w:rFonts w:ascii="Century Gothic" w:hAnsi="Century Gothic"/>
          <w:sz w:val="20"/>
          <w:szCs w:val="20"/>
        </w:rPr>
        <w:t>Zawkrzanie</w:t>
      </w:r>
      <w:proofErr w:type="spellEnd"/>
      <w:r w:rsidR="00B52B22" w:rsidRPr="008B554F">
        <w:rPr>
          <w:rFonts w:ascii="Century Gothic" w:hAnsi="Century Gothic"/>
          <w:sz w:val="20"/>
          <w:szCs w:val="20"/>
        </w:rPr>
        <w:t xml:space="preserve">”, Fundacja „Krzewienia Kultury – </w:t>
      </w:r>
      <w:proofErr w:type="spellStart"/>
      <w:r w:rsidR="00B52B22" w:rsidRPr="008B554F">
        <w:rPr>
          <w:rFonts w:ascii="Century Gothic" w:hAnsi="Century Gothic"/>
          <w:sz w:val="20"/>
          <w:szCs w:val="20"/>
        </w:rPr>
        <w:t>Zawkrzanie</w:t>
      </w:r>
      <w:proofErr w:type="spellEnd"/>
      <w:r w:rsidR="00B52B22" w:rsidRPr="008B554F">
        <w:rPr>
          <w:rFonts w:ascii="Century Gothic" w:hAnsi="Century Gothic"/>
          <w:sz w:val="20"/>
          <w:szCs w:val="20"/>
        </w:rPr>
        <w:t>”</w:t>
      </w:r>
    </w:p>
    <w:p w14:paraId="086056BF" w14:textId="77777777" w:rsidR="008E2F14"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Imprezy organizowane przez Państwową Szkołę Muzyczną I </w:t>
      </w:r>
      <w:proofErr w:type="spellStart"/>
      <w:r w:rsidR="00B52B22" w:rsidRPr="008B554F">
        <w:rPr>
          <w:rFonts w:ascii="Century Gothic" w:hAnsi="Century Gothic"/>
          <w:sz w:val="20"/>
          <w:szCs w:val="20"/>
        </w:rPr>
        <w:t>i</w:t>
      </w:r>
      <w:proofErr w:type="spellEnd"/>
      <w:r w:rsidR="00B52B22" w:rsidRPr="008B554F">
        <w:rPr>
          <w:rFonts w:ascii="Century Gothic" w:hAnsi="Century Gothic"/>
          <w:sz w:val="20"/>
          <w:szCs w:val="20"/>
        </w:rPr>
        <w:t xml:space="preserve"> II st. im. Andrzeja </w:t>
      </w:r>
    </w:p>
    <w:p w14:paraId="394E29FA"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Krzanowskiego w Mławie, Państwowa Szkoła Muzyczna I </w:t>
      </w:r>
      <w:proofErr w:type="spellStart"/>
      <w:r w:rsidR="00B52B22" w:rsidRPr="008B554F">
        <w:rPr>
          <w:rFonts w:ascii="Century Gothic" w:hAnsi="Century Gothic"/>
          <w:sz w:val="20"/>
          <w:szCs w:val="20"/>
        </w:rPr>
        <w:t>i</w:t>
      </w:r>
      <w:proofErr w:type="spellEnd"/>
      <w:r w:rsidR="00B52B22" w:rsidRPr="008B554F">
        <w:rPr>
          <w:rFonts w:ascii="Century Gothic" w:hAnsi="Century Gothic"/>
          <w:sz w:val="20"/>
          <w:szCs w:val="20"/>
        </w:rPr>
        <w:t xml:space="preserve"> II st. im. Andrzeja Krzanowskiego </w:t>
      </w:r>
      <w:r>
        <w:rPr>
          <w:rFonts w:ascii="Century Gothic" w:hAnsi="Century Gothic"/>
          <w:sz w:val="20"/>
          <w:szCs w:val="20"/>
        </w:rPr>
        <w:t xml:space="preserve"> </w:t>
      </w:r>
    </w:p>
    <w:p w14:paraId="48C183E1" w14:textId="77777777" w:rsidR="008E2F14"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 xml:space="preserve">w Mławie (odmowa przyznania patronatu na wszystkie wydarzenia łącznie, prośba o </w:t>
      </w:r>
    </w:p>
    <w:p w14:paraId="0A5F6335" w14:textId="7AC59841" w:rsidR="00B52B22" w:rsidRPr="008B554F" w:rsidRDefault="008E2F14" w:rsidP="004D404D">
      <w:pPr>
        <w:pStyle w:val="Akapitzlist"/>
        <w:tabs>
          <w:tab w:val="left" w:pos="284"/>
        </w:tabs>
        <w:spacing w:line="276" w:lineRule="auto"/>
        <w:ind w:left="0"/>
        <w:rPr>
          <w:rFonts w:ascii="Century Gothic" w:hAnsi="Century Gothic"/>
          <w:sz w:val="20"/>
          <w:szCs w:val="20"/>
        </w:rPr>
      </w:pPr>
      <w:r>
        <w:rPr>
          <w:rFonts w:ascii="Century Gothic" w:hAnsi="Century Gothic"/>
          <w:sz w:val="20"/>
          <w:szCs w:val="20"/>
        </w:rPr>
        <w:t xml:space="preserve">      </w:t>
      </w:r>
      <w:r w:rsidR="00B52B22" w:rsidRPr="008B554F">
        <w:rPr>
          <w:rFonts w:ascii="Century Gothic" w:hAnsi="Century Gothic"/>
          <w:sz w:val="20"/>
          <w:szCs w:val="20"/>
        </w:rPr>
        <w:t>kierowanie oddzielnych wniosków na poszczególne wydarzenia)</w:t>
      </w:r>
    </w:p>
    <w:p w14:paraId="086D9E6E" w14:textId="72DE44F0" w:rsidR="00B52B22" w:rsidRPr="00C37FC1" w:rsidRDefault="008E2F14" w:rsidP="004D404D">
      <w:pPr>
        <w:pStyle w:val="Akapitzlist"/>
        <w:numPr>
          <w:ilvl w:val="0"/>
          <w:numId w:val="93"/>
        </w:numPr>
        <w:tabs>
          <w:tab w:val="left" w:pos="284"/>
        </w:tabs>
        <w:spacing w:line="276" w:lineRule="auto"/>
        <w:ind w:left="0" w:firstLine="0"/>
        <w:rPr>
          <w:rFonts w:ascii="Century Gothic" w:hAnsi="Century Gothic"/>
          <w:sz w:val="20"/>
          <w:szCs w:val="20"/>
        </w:rPr>
      </w:pPr>
      <w:r w:rsidRPr="00C37FC1">
        <w:rPr>
          <w:rFonts w:ascii="Century Gothic" w:hAnsi="Century Gothic"/>
          <w:sz w:val="20"/>
          <w:szCs w:val="20"/>
        </w:rPr>
        <w:t xml:space="preserve"> </w:t>
      </w:r>
      <w:r w:rsidR="00B52B22" w:rsidRPr="00C37FC1">
        <w:rPr>
          <w:rFonts w:ascii="Century Gothic" w:hAnsi="Century Gothic"/>
          <w:sz w:val="20"/>
          <w:szCs w:val="20"/>
        </w:rPr>
        <w:t xml:space="preserve">Zawody strzeleckie dla krwiodawców, Polski Czerwony Krzyż – Oddział Rejonowy </w:t>
      </w:r>
      <w:r w:rsidR="00C37FC1">
        <w:rPr>
          <w:rFonts w:ascii="Century Gothic" w:hAnsi="Century Gothic"/>
          <w:sz w:val="20"/>
          <w:szCs w:val="20"/>
        </w:rPr>
        <w:br/>
        <w:t xml:space="preserve">      </w:t>
      </w:r>
      <w:r w:rsidR="00B52B22" w:rsidRPr="00C37FC1">
        <w:rPr>
          <w:rFonts w:ascii="Century Gothic" w:hAnsi="Century Gothic"/>
          <w:sz w:val="20"/>
          <w:szCs w:val="20"/>
        </w:rPr>
        <w:t>w</w:t>
      </w:r>
      <w:r w:rsidR="00C37FC1" w:rsidRPr="00C37FC1">
        <w:rPr>
          <w:rFonts w:ascii="Century Gothic" w:hAnsi="Century Gothic"/>
          <w:sz w:val="20"/>
          <w:szCs w:val="20"/>
        </w:rPr>
        <w:t xml:space="preserve"> </w:t>
      </w:r>
      <w:r w:rsidR="00B52B22" w:rsidRPr="00C37FC1">
        <w:rPr>
          <w:rFonts w:ascii="Century Gothic" w:hAnsi="Century Gothic"/>
          <w:sz w:val="20"/>
          <w:szCs w:val="20"/>
        </w:rPr>
        <w:t>Mławie</w:t>
      </w:r>
      <w:r w:rsidRPr="00C37FC1">
        <w:rPr>
          <w:rFonts w:ascii="Century Gothic" w:hAnsi="Century Gothic"/>
          <w:sz w:val="20"/>
          <w:szCs w:val="20"/>
        </w:rPr>
        <w:t>.</w:t>
      </w:r>
    </w:p>
    <w:p w14:paraId="3948C5C3" w14:textId="3FEA54C7" w:rsidR="00B52B22" w:rsidRPr="008B554F" w:rsidRDefault="006C2CA1" w:rsidP="004D404D">
      <w:pPr>
        <w:tabs>
          <w:tab w:val="left" w:pos="284"/>
        </w:tabs>
        <w:spacing w:line="276" w:lineRule="auto"/>
        <w:ind w:firstLine="567"/>
        <w:rPr>
          <w:rFonts w:ascii="Century Gothic" w:hAnsi="Century Gothic"/>
          <w:sz w:val="20"/>
          <w:szCs w:val="20"/>
        </w:rPr>
      </w:pPr>
      <w:r>
        <w:rPr>
          <w:rFonts w:ascii="Century Gothic" w:hAnsi="Century Gothic"/>
          <w:sz w:val="20"/>
          <w:szCs w:val="20"/>
        </w:rPr>
        <w:t xml:space="preserve">Urząd </w:t>
      </w:r>
      <w:r w:rsidR="00B52B22" w:rsidRPr="008B554F">
        <w:rPr>
          <w:rFonts w:ascii="Century Gothic" w:hAnsi="Century Gothic"/>
          <w:sz w:val="20"/>
          <w:szCs w:val="20"/>
        </w:rPr>
        <w:t>już od wielu lat przeprowadza świąteczną akcję promocyjną skierowaną do dzieci, w ramach której organizowane są:</w:t>
      </w:r>
    </w:p>
    <w:p w14:paraId="37D7A5A1" w14:textId="22EDEA41" w:rsidR="00B52B22" w:rsidRPr="008B554F" w:rsidRDefault="00B52B22" w:rsidP="004D404D">
      <w:pPr>
        <w:pStyle w:val="Akapitzlist"/>
        <w:numPr>
          <w:ilvl w:val="0"/>
          <w:numId w:val="94"/>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lastRenderedPageBreak/>
        <w:t xml:space="preserve">konkurs „Świąteczna kartka od Burmistrza” na najpiękniejszą pracę świąteczną związaną </w:t>
      </w:r>
      <w:r w:rsidR="006C2CA1">
        <w:rPr>
          <w:rFonts w:ascii="Century Gothic" w:hAnsi="Century Gothic"/>
          <w:sz w:val="20"/>
          <w:szCs w:val="20"/>
        </w:rPr>
        <w:br/>
      </w:r>
      <w:r w:rsidRPr="008B554F">
        <w:rPr>
          <w:rFonts w:ascii="Century Gothic" w:hAnsi="Century Gothic"/>
          <w:sz w:val="20"/>
          <w:szCs w:val="20"/>
        </w:rPr>
        <w:t>z Mławą i świętami. Wybieranych jest m.in. 8 prac, z których są przygotowywane kartki wysyłane następnie do mieszkańców, samorządów, instytucji krajowych i zagranicznych, miast partnerskich itp.</w:t>
      </w:r>
    </w:p>
    <w:p w14:paraId="66F9D885" w14:textId="6D6B0B1F" w:rsidR="00B52B22" w:rsidRPr="008B554F" w:rsidRDefault="00B52B22" w:rsidP="004D404D">
      <w:pPr>
        <w:pStyle w:val="Akapitzlist"/>
        <w:numPr>
          <w:ilvl w:val="0"/>
          <w:numId w:val="94"/>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wystawiana przed </w:t>
      </w:r>
      <w:r w:rsidR="006C2CA1">
        <w:rPr>
          <w:rFonts w:ascii="Century Gothic" w:hAnsi="Century Gothic"/>
          <w:sz w:val="20"/>
          <w:szCs w:val="20"/>
        </w:rPr>
        <w:t>R</w:t>
      </w:r>
      <w:r w:rsidRPr="008B554F">
        <w:rPr>
          <w:rFonts w:ascii="Century Gothic" w:hAnsi="Century Gothic"/>
          <w:sz w:val="20"/>
          <w:szCs w:val="20"/>
        </w:rPr>
        <w:t xml:space="preserve">atusz skrzynka do Mikołaja, do której dzieci przez określony czas wkładają listy; </w:t>
      </w:r>
      <w:r w:rsidR="006C2CA1">
        <w:rPr>
          <w:rFonts w:ascii="Century Gothic" w:hAnsi="Century Gothic"/>
          <w:sz w:val="20"/>
          <w:szCs w:val="20"/>
        </w:rPr>
        <w:t xml:space="preserve">każde dziecko otrzymuje </w:t>
      </w:r>
      <w:r w:rsidRPr="008B554F">
        <w:rPr>
          <w:rFonts w:ascii="Century Gothic" w:hAnsi="Century Gothic"/>
          <w:sz w:val="20"/>
          <w:szCs w:val="20"/>
        </w:rPr>
        <w:t>list-odpowied</w:t>
      </w:r>
      <w:r w:rsidR="006C2CA1">
        <w:rPr>
          <w:rFonts w:ascii="Century Gothic" w:hAnsi="Century Gothic"/>
          <w:sz w:val="20"/>
          <w:szCs w:val="20"/>
        </w:rPr>
        <w:t>ź</w:t>
      </w:r>
      <w:r w:rsidRPr="008B554F">
        <w:rPr>
          <w:rFonts w:ascii="Century Gothic" w:hAnsi="Century Gothic"/>
          <w:sz w:val="20"/>
          <w:szCs w:val="20"/>
        </w:rPr>
        <w:t xml:space="preserve"> z drobnym upominkiem promocyjnym Miasta Mława; w 2025 r. w ramach akcji wpłynęło do urzędu 555 listów.</w:t>
      </w:r>
    </w:p>
    <w:p w14:paraId="19F447A7" w14:textId="583F2582" w:rsidR="00B52B22" w:rsidRPr="008B554F" w:rsidRDefault="00B52B22" w:rsidP="004D404D">
      <w:pPr>
        <w:spacing w:line="276" w:lineRule="auto"/>
        <w:rPr>
          <w:rFonts w:ascii="Century Gothic" w:hAnsi="Century Gothic"/>
          <w:sz w:val="20"/>
          <w:szCs w:val="20"/>
        </w:rPr>
      </w:pPr>
      <w:r w:rsidRPr="008B554F">
        <w:rPr>
          <w:rFonts w:ascii="Century Gothic" w:hAnsi="Century Gothic"/>
          <w:sz w:val="20"/>
          <w:szCs w:val="20"/>
        </w:rPr>
        <w:t xml:space="preserve">Ponadto w 2025 r. </w:t>
      </w:r>
      <w:r w:rsidR="006C2CA1">
        <w:rPr>
          <w:rFonts w:ascii="Century Gothic" w:hAnsi="Century Gothic"/>
          <w:sz w:val="20"/>
          <w:szCs w:val="20"/>
        </w:rPr>
        <w:t xml:space="preserve">po raz pierwszy </w:t>
      </w:r>
      <w:r w:rsidRPr="008B554F">
        <w:rPr>
          <w:rFonts w:ascii="Century Gothic" w:hAnsi="Century Gothic"/>
          <w:sz w:val="20"/>
          <w:szCs w:val="20"/>
        </w:rPr>
        <w:t>pr</w:t>
      </w:r>
      <w:r w:rsidR="006C2CA1">
        <w:rPr>
          <w:rFonts w:ascii="Century Gothic" w:hAnsi="Century Gothic"/>
          <w:sz w:val="20"/>
          <w:szCs w:val="20"/>
        </w:rPr>
        <w:t xml:space="preserve">zeprowadzono </w:t>
      </w:r>
      <w:r w:rsidRPr="008B554F">
        <w:rPr>
          <w:rFonts w:ascii="Century Gothic" w:hAnsi="Century Gothic"/>
          <w:sz w:val="20"/>
          <w:szCs w:val="20"/>
        </w:rPr>
        <w:t>konkurs na najpiękniej oświetloną posesję lub balkon w Mławie. Zgłoszenia konkursowe przyjmowano do 28 grudnia 2025 r. Rozstrzygnięcie konkursu oraz wręczenie nagród nastąpiły w 2026 roku.</w:t>
      </w:r>
    </w:p>
    <w:p w14:paraId="769038F2" w14:textId="77777777" w:rsidR="006A01EA" w:rsidRPr="008B554F" w:rsidRDefault="006A01EA" w:rsidP="004D404D">
      <w:pPr>
        <w:pStyle w:val="Akapitzlist"/>
        <w:numPr>
          <w:ilvl w:val="0"/>
          <w:numId w:val="19"/>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 xml:space="preserve">Kampanie społeczne  </w:t>
      </w:r>
    </w:p>
    <w:p w14:paraId="32C78764" w14:textId="6022AD83" w:rsidR="00B52B22" w:rsidRPr="008B554F" w:rsidRDefault="00B52B22" w:rsidP="004D404D">
      <w:pPr>
        <w:spacing w:line="276" w:lineRule="auto"/>
        <w:rPr>
          <w:rFonts w:ascii="Century Gothic" w:hAnsi="Century Gothic"/>
          <w:sz w:val="20"/>
          <w:szCs w:val="20"/>
        </w:rPr>
      </w:pPr>
      <w:r w:rsidRPr="008B554F">
        <w:rPr>
          <w:rFonts w:ascii="Century Gothic" w:hAnsi="Century Gothic"/>
          <w:sz w:val="20"/>
          <w:szCs w:val="20"/>
        </w:rPr>
        <w:t>W 2025 r. realizowa</w:t>
      </w:r>
      <w:r w:rsidR="00F60238" w:rsidRPr="008B554F">
        <w:rPr>
          <w:rFonts w:ascii="Century Gothic" w:hAnsi="Century Gothic"/>
          <w:sz w:val="20"/>
          <w:szCs w:val="20"/>
        </w:rPr>
        <w:t>no</w:t>
      </w:r>
      <w:r w:rsidRPr="008B554F">
        <w:rPr>
          <w:rFonts w:ascii="Century Gothic" w:hAnsi="Century Gothic"/>
          <w:sz w:val="20"/>
          <w:szCs w:val="20"/>
        </w:rPr>
        <w:t xml:space="preserve"> następujące kampanie społeczne:</w:t>
      </w:r>
    </w:p>
    <w:p w14:paraId="2BA1D52E"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Czy wiesz, jak segregować?</w:t>
      </w:r>
    </w:p>
    <w:p w14:paraId="7A7C14FB"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Spójrz trzeźwo – Mława jest piękna</w:t>
      </w:r>
    </w:p>
    <w:p w14:paraId="053DE822"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Mława – miasto z kulturą</w:t>
      </w:r>
    </w:p>
    <w:p w14:paraId="32FF1913"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Zaadoptuj psa</w:t>
      </w:r>
    </w:p>
    <w:p w14:paraId="7F71B4A2"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Nie niszcz, nie psuj</w:t>
      </w:r>
    </w:p>
    <w:p w14:paraId="482B96AC"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Miej serce, wrzuć nakrętkę (zbieranie nakrętek do wystawionego przy ratuszu dużego pojemnika w kształcie serca i przekazywanie ich na cel charytatywny)</w:t>
      </w:r>
    </w:p>
    <w:p w14:paraId="4B402D02"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Rozlicz swój PIT w Mławie</w:t>
      </w:r>
    </w:p>
    <w:p w14:paraId="780B8E79"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Czyste powietrze (kampania zewnętrzna, do której urząd dołącza)</w:t>
      </w:r>
    </w:p>
    <w:p w14:paraId="6E65B59C"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Europejski Tydzień Mobilności (kampania zewnętrzna, do której urząd dołącza)</w:t>
      </w:r>
    </w:p>
    <w:p w14:paraId="4EF5130A" w14:textId="77777777" w:rsidR="00B52B22" w:rsidRPr="008B554F" w:rsidRDefault="00B52B22" w:rsidP="004D404D">
      <w:pPr>
        <w:pStyle w:val="Akapitzlist"/>
        <w:numPr>
          <w:ilvl w:val="0"/>
          <w:numId w:val="91"/>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Ochrona ludności i obrona cywilna (kampania zewnętrzna, do której urząd dołącza)</w:t>
      </w:r>
    </w:p>
    <w:p w14:paraId="2AE839BB" w14:textId="764C760D" w:rsidR="00B52B22" w:rsidRPr="008B554F" w:rsidRDefault="00B52B22" w:rsidP="004D404D">
      <w:pPr>
        <w:spacing w:line="276" w:lineRule="auto"/>
        <w:rPr>
          <w:rFonts w:ascii="Century Gothic" w:hAnsi="Century Gothic"/>
          <w:sz w:val="20"/>
          <w:szCs w:val="20"/>
        </w:rPr>
      </w:pPr>
      <w:r w:rsidRPr="008B554F">
        <w:rPr>
          <w:rFonts w:ascii="Century Gothic" w:hAnsi="Century Gothic"/>
          <w:sz w:val="20"/>
          <w:szCs w:val="20"/>
        </w:rPr>
        <w:t xml:space="preserve">Realizacja poszczególnych kampanii polegała na kierowaniu do mieszkańców informacji </w:t>
      </w:r>
      <w:r w:rsidR="00CE12DD">
        <w:rPr>
          <w:rFonts w:ascii="Century Gothic" w:hAnsi="Century Gothic"/>
          <w:sz w:val="20"/>
          <w:szCs w:val="20"/>
        </w:rPr>
        <w:br/>
      </w:r>
      <w:r w:rsidRPr="008B554F">
        <w:rPr>
          <w:rFonts w:ascii="Century Gothic" w:hAnsi="Century Gothic"/>
          <w:sz w:val="20"/>
          <w:szCs w:val="20"/>
        </w:rPr>
        <w:t xml:space="preserve">i treści edukacyjnych związanych z tematyką ww. kampanii za pośrednictwem mediów (radio, telewizja, Internet, prasa papierowa), kampanii outdoorowej (banery, plakaty, ulotki, ekran multimedialny przed ratuszem) oraz strony internetowej miasta www.mlawa.pl i mediów społecznościowych miasta (Facebook i Instagram). Ponadto wydział opracowywał i zamawiał materiały i gadżety promujące kampanie, dystrybuując je następnie wśród mieszkańców, m.in. podczas wydarzeń miejskich i poprzez kolportaż pod adresy zamieszkania (np. ulotki w ramach działań z zakresu ochrony ludności i obrony cywilnej). Wydział organizował także na terenie Mławy wydarzenia w ramach kampanii Europejski Tydzień Mobilności (zajęcia biegowe </w:t>
      </w:r>
      <w:r w:rsidR="00CE12DD">
        <w:rPr>
          <w:rFonts w:ascii="Century Gothic" w:hAnsi="Century Gothic"/>
          <w:sz w:val="20"/>
          <w:szCs w:val="20"/>
        </w:rPr>
        <w:br/>
      </w:r>
      <w:r w:rsidRPr="008B554F">
        <w:rPr>
          <w:rFonts w:ascii="Century Gothic" w:hAnsi="Century Gothic"/>
          <w:sz w:val="20"/>
          <w:szCs w:val="20"/>
        </w:rPr>
        <w:t xml:space="preserve">i zajęcia </w:t>
      </w:r>
      <w:proofErr w:type="spellStart"/>
      <w:r w:rsidRPr="008B554F">
        <w:rPr>
          <w:rFonts w:ascii="Century Gothic" w:hAnsi="Century Gothic"/>
          <w:sz w:val="20"/>
          <w:szCs w:val="20"/>
        </w:rPr>
        <w:t>Nordic</w:t>
      </w:r>
      <w:proofErr w:type="spellEnd"/>
      <w:r w:rsidRPr="008B554F">
        <w:rPr>
          <w:rFonts w:ascii="Century Gothic" w:hAnsi="Century Gothic"/>
          <w:sz w:val="20"/>
          <w:szCs w:val="20"/>
        </w:rPr>
        <w:t xml:space="preserve"> </w:t>
      </w:r>
      <w:proofErr w:type="spellStart"/>
      <w:r w:rsidRPr="008B554F">
        <w:rPr>
          <w:rFonts w:ascii="Century Gothic" w:hAnsi="Century Gothic"/>
          <w:sz w:val="20"/>
          <w:szCs w:val="20"/>
        </w:rPr>
        <w:t>Walking</w:t>
      </w:r>
      <w:proofErr w:type="spellEnd"/>
      <w:r w:rsidRPr="008B554F">
        <w:rPr>
          <w:rFonts w:ascii="Century Gothic" w:hAnsi="Century Gothic"/>
          <w:sz w:val="20"/>
          <w:szCs w:val="20"/>
        </w:rPr>
        <w:t>).</w:t>
      </w:r>
    </w:p>
    <w:p w14:paraId="0453DF8D" w14:textId="77777777" w:rsidR="00333048" w:rsidRPr="008B554F" w:rsidRDefault="00333048" w:rsidP="004D404D">
      <w:pPr>
        <w:pStyle w:val="Akapitzlist"/>
        <w:spacing w:line="276" w:lineRule="auto"/>
        <w:ind w:left="0" w:firstLine="567"/>
        <w:rPr>
          <w:rFonts w:ascii="Century Gothic" w:hAnsi="Century Gothic"/>
          <w:sz w:val="20"/>
          <w:szCs w:val="20"/>
          <w:highlight w:val="yellow"/>
        </w:rPr>
      </w:pPr>
    </w:p>
    <w:p w14:paraId="493D073B" w14:textId="77777777" w:rsidR="006A01EA" w:rsidRPr="008B554F" w:rsidRDefault="006A01EA" w:rsidP="004D404D">
      <w:pPr>
        <w:pStyle w:val="Akapitzlist"/>
        <w:numPr>
          <w:ilvl w:val="0"/>
          <w:numId w:val="19"/>
        </w:numPr>
        <w:tabs>
          <w:tab w:val="left" w:pos="284"/>
        </w:tabs>
        <w:spacing w:line="276" w:lineRule="auto"/>
        <w:ind w:left="0" w:firstLine="0"/>
        <w:rPr>
          <w:rFonts w:ascii="Century Gothic" w:hAnsi="Century Gothic"/>
          <w:b/>
          <w:bCs/>
          <w:sz w:val="20"/>
          <w:szCs w:val="20"/>
        </w:rPr>
      </w:pPr>
      <w:r w:rsidRPr="008B554F">
        <w:rPr>
          <w:rFonts w:ascii="Century Gothic" w:hAnsi="Century Gothic"/>
          <w:b/>
          <w:bCs/>
          <w:sz w:val="20"/>
          <w:szCs w:val="20"/>
        </w:rPr>
        <w:t>Współpraca zagraniczna</w:t>
      </w:r>
    </w:p>
    <w:p w14:paraId="454B3860" w14:textId="730BD10D" w:rsidR="0051451E" w:rsidRPr="008B554F" w:rsidRDefault="0051451E" w:rsidP="004D404D">
      <w:pPr>
        <w:spacing w:after="0" w:line="276" w:lineRule="auto"/>
        <w:rPr>
          <w:rFonts w:ascii="Century Gothic" w:hAnsi="Century Gothic"/>
          <w:sz w:val="20"/>
          <w:szCs w:val="20"/>
        </w:rPr>
      </w:pPr>
      <w:r w:rsidRPr="008B554F">
        <w:rPr>
          <w:rFonts w:ascii="Century Gothic" w:hAnsi="Century Gothic"/>
          <w:sz w:val="20"/>
          <w:szCs w:val="20"/>
        </w:rPr>
        <w:t>Współpraca zagraniczna Miasta Mława w 202</w:t>
      </w:r>
      <w:r w:rsidR="00B52B22" w:rsidRPr="008B554F">
        <w:rPr>
          <w:rFonts w:ascii="Century Gothic" w:hAnsi="Century Gothic"/>
          <w:sz w:val="20"/>
          <w:szCs w:val="20"/>
        </w:rPr>
        <w:t>5</w:t>
      </w:r>
      <w:r w:rsidRPr="008B554F">
        <w:rPr>
          <w:rFonts w:ascii="Century Gothic" w:hAnsi="Century Gothic"/>
          <w:sz w:val="20"/>
          <w:szCs w:val="20"/>
        </w:rPr>
        <w:t xml:space="preserve"> r. dotyczyła przede wszystkim:</w:t>
      </w:r>
    </w:p>
    <w:p w14:paraId="24D65092" w14:textId="6C3A6EDD"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przyjmowania delegacji zagranicznych, w tym młodzieży z </w:t>
      </w:r>
      <w:proofErr w:type="spellStart"/>
      <w:r w:rsidRPr="008B554F">
        <w:rPr>
          <w:rFonts w:ascii="Century Gothic" w:hAnsi="Century Gothic"/>
          <w:sz w:val="20"/>
          <w:szCs w:val="20"/>
        </w:rPr>
        <w:t>Viernheim</w:t>
      </w:r>
      <w:proofErr w:type="spellEnd"/>
      <w:r w:rsidRPr="008B554F">
        <w:rPr>
          <w:rFonts w:ascii="Century Gothic" w:hAnsi="Century Gothic"/>
          <w:sz w:val="20"/>
          <w:szCs w:val="20"/>
        </w:rPr>
        <w:t xml:space="preserve"> i </w:t>
      </w:r>
      <w:proofErr w:type="spellStart"/>
      <w:r w:rsidRPr="008B554F">
        <w:rPr>
          <w:rFonts w:ascii="Century Gothic" w:hAnsi="Century Gothic"/>
          <w:sz w:val="20"/>
          <w:szCs w:val="20"/>
        </w:rPr>
        <w:t>Raseiniai</w:t>
      </w:r>
      <w:proofErr w:type="spellEnd"/>
      <w:r w:rsidRPr="008B554F">
        <w:rPr>
          <w:rFonts w:ascii="Century Gothic" w:hAnsi="Century Gothic"/>
          <w:sz w:val="20"/>
          <w:szCs w:val="20"/>
        </w:rPr>
        <w:t xml:space="preserve"> odwiedzającej Mławę w ramach programu Erasmus+</w:t>
      </w:r>
    </w:p>
    <w:p w14:paraId="4CDDAFD4" w14:textId="77777777"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E62877">
        <w:rPr>
          <w:rFonts w:ascii="Century Gothic" w:hAnsi="Century Gothic"/>
          <w:sz w:val="20"/>
          <w:szCs w:val="20"/>
        </w:rPr>
        <w:t xml:space="preserve">wspierania </w:t>
      </w:r>
      <w:r w:rsidRPr="008B554F">
        <w:rPr>
          <w:rFonts w:ascii="Century Gothic" w:hAnsi="Century Gothic"/>
          <w:sz w:val="20"/>
          <w:szCs w:val="20"/>
        </w:rPr>
        <w:t>projektów realizowanych z partnerami zagranicznymi przez szkoły, których organem prowadzącym jest Miasto Mława (w tym przekazywanie materiałów promocyjnych Miasta Mława na te cele)</w:t>
      </w:r>
    </w:p>
    <w:p w14:paraId="6FAF3A18" w14:textId="77777777"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wspierania wyjazdów zagranicznych realizowanych w ramach programu Erasmus+ przez mławskie szkoły średnie (przekazywanie materiałów promocyjnych Miasta Mława na te cele)</w:t>
      </w:r>
    </w:p>
    <w:p w14:paraId="3054A202" w14:textId="27B597F2"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lastRenderedPageBreak/>
        <w:t xml:space="preserve">współorganizacji i bieżącej stałej obsługi wizyty w Mławie delegacji miast partnerskich Mławy – </w:t>
      </w:r>
      <w:proofErr w:type="spellStart"/>
      <w:r w:rsidRPr="008B554F">
        <w:rPr>
          <w:rFonts w:ascii="Century Gothic" w:hAnsi="Century Gothic"/>
          <w:sz w:val="20"/>
          <w:szCs w:val="20"/>
        </w:rPr>
        <w:t>Franconville</w:t>
      </w:r>
      <w:proofErr w:type="spellEnd"/>
      <w:r w:rsidRPr="008B554F">
        <w:rPr>
          <w:rFonts w:ascii="Century Gothic" w:hAnsi="Century Gothic"/>
          <w:sz w:val="20"/>
          <w:szCs w:val="20"/>
        </w:rPr>
        <w:t xml:space="preserve"> (Francja), </w:t>
      </w:r>
      <w:proofErr w:type="spellStart"/>
      <w:r w:rsidRPr="008B554F">
        <w:rPr>
          <w:rFonts w:ascii="Century Gothic" w:hAnsi="Century Gothic"/>
          <w:sz w:val="20"/>
          <w:szCs w:val="20"/>
        </w:rPr>
        <w:t>Krivej</w:t>
      </w:r>
      <w:proofErr w:type="spellEnd"/>
      <w:r w:rsidRPr="008B554F">
        <w:rPr>
          <w:rFonts w:ascii="Century Gothic" w:hAnsi="Century Gothic"/>
          <w:sz w:val="20"/>
          <w:szCs w:val="20"/>
        </w:rPr>
        <w:t xml:space="preserve"> Palanki (Macedonia Północna), </w:t>
      </w:r>
      <w:proofErr w:type="spellStart"/>
      <w:r w:rsidRPr="008B554F">
        <w:rPr>
          <w:rFonts w:ascii="Century Gothic" w:hAnsi="Century Gothic"/>
          <w:sz w:val="20"/>
          <w:szCs w:val="20"/>
        </w:rPr>
        <w:t>Raseiniai</w:t>
      </w:r>
      <w:proofErr w:type="spellEnd"/>
      <w:r w:rsidRPr="008B554F">
        <w:rPr>
          <w:rFonts w:ascii="Century Gothic" w:hAnsi="Century Gothic"/>
          <w:sz w:val="20"/>
          <w:szCs w:val="20"/>
        </w:rPr>
        <w:t xml:space="preserve"> (Litwa) </w:t>
      </w:r>
      <w:r w:rsidR="00814860">
        <w:rPr>
          <w:rFonts w:ascii="Century Gothic" w:hAnsi="Century Gothic"/>
          <w:sz w:val="20"/>
          <w:szCs w:val="20"/>
        </w:rPr>
        <w:br/>
      </w:r>
      <w:r w:rsidRPr="008B554F">
        <w:rPr>
          <w:rFonts w:ascii="Century Gothic" w:hAnsi="Century Gothic"/>
          <w:sz w:val="20"/>
          <w:szCs w:val="20"/>
        </w:rPr>
        <w:t xml:space="preserve">i </w:t>
      </w:r>
      <w:proofErr w:type="spellStart"/>
      <w:r w:rsidRPr="008B554F">
        <w:rPr>
          <w:rFonts w:ascii="Century Gothic" w:hAnsi="Century Gothic"/>
          <w:sz w:val="20"/>
          <w:szCs w:val="20"/>
        </w:rPr>
        <w:t>Viernheim</w:t>
      </w:r>
      <w:proofErr w:type="spellEnd"/>
      <w:r w:rsidRPr="008B554F">
        <w:rPr>
          <w:rFonts w:ascii="Century Gothic" w:hAnsi="Century Gothic"/>
          <w:sz w:val="20"/>
          <w:szCs w:val="20"/>
        </w:rPr>
        <w:t xml:space="preserve"> (Niemcy) – w okresie 10-14 lipca 2025 r.</w:t>
      </w:r>
    </w:p>
    <w:p w14:paraId="39D7E0CC" w14:textId="77777777"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współorganizacji wyjazdu delegacji Miasta Mława na </w:t>
      </w:r>
      <w:proofErr w:type="spellStart"/>
      <w:r w:rsidRPr="008B554F">
        <w:rPr>
          <w:rFonts w:ascii="Century Gothic" w:hAnsi="Century Gothic"/>
          <w:sz w:val="20"/>
          <w:szCs w:val="20"/>
        </w:rPr>
        <w:t>Raseiniai</w:t>
      </w:r>
      <w:proofErr w:type="spellEnd"/>
      <w:r w:rsidRPr="008B554F">
        <w:rPr>
          <w:rFonts w:ascii="Century Gothic" w:hAnsi="Century Gothic"/>
          <w:sz w:val="20"/>
          <w:szCs w:val="20"/>
        </w:rPr>
        <w:t xml:space="preserve"> City </w:t>
      </w:r>
      <w:proofErr w:type="spellStart"/>
      <w:r w:rsidRPr="008B554F">
        <w:rPr>
          <w:rFonts w:ascii="Century Gothic" w:hAnsi="Century Gothic"/>
          <w:sz w:val="20"/>
          <w:szCs w:val="20"/>
        </w:rPr>
        <w:t>Festival</w:t>
      </w:r>
      <w:proofErr w:type="spellEnd"/>
      <w:r w:rsidRPr="008B554F">
        <w:rPr>
          <w:rFonts w:ascii="Century Gothic" w:hAnsi="Century Gothic"/>
          <w:sz w:val="20"/>
          <w:szCs w:val="20"/>
        </w:rPr>
        <w:t xml:space="preserve"> 2025 w okresie 18-21 września 2025 r.</w:t>
      </w:r>
    </w:p>
    <w:p w14:paraId="29D7C32F" w14:textId="7672FABA"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współorganizacji wyjazdu delegacji Miasta na obchody Dnia Wyzwolenia </w:t>
      </w:r>
      <w:proofErr w:type="spellStart"/>
      <w:r w:rsidRPr="008B554F">
        <w:rPr>
          <w:rFonts w:ascii="Century Gothic" w:hAnsi="Century Gothic"/>
          <w:sz w:val="20"/>
          <w:szCs w:val="20"/>
        </w:rPr>
        <w:t>Krivej</w:t>
      </w:r>
      <w:proofErr w:type="spellEnd"/>
      <w:r w:rsidRPr="008B554F">
        <w:rPr>
          <w:rFonts w:ascii="Century Gothic" w:hAnsi="Century Gothic"/>
          <w:sz w:val="20"/>
          <w:szCs w:val="20"/>
        </w:rPr>
        <w:t xml:space="preserve"> Palanki </w:t>
      </w:r>
      <w:r w:rsidR="00CE12DD">
        <w:rPr>
          <w:rFonts w:ascii="Century Gothic" w:hAnsi="Century Gothic"/>
          <w:sz w:val="20"/>
          <w:szCs w:val="20"/>
        </w:rPr>
        <w:br/>
      </w:r>
      <w:r w:rsidRPr="008B554F">
        <w:rPr>
          <w:rFonts w:ascii="Century Gothic" w:hAnsi="Century Gothic"/>
          <w:sz w:val="20"/>
          <w:szCs w:val="20"/>
        </w:rPr>
        <w:t>w okresie 7-9 października 2025 r.</w:t>
      </w:r>
    </w:p>
    <w:p w14:paraId="5567AA14" w14:textId="77777777"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propozycji partnerstwa Miasta Mława z Miastem </w:t>
      </w:r>
      <w:proofErr w:type="spellStart"/>
      <w:r w:rsidRPr="008B554F">
        <w:rPr>
          <w:rFonts w:ascii="Century Gothic" w:hAnsi="Century Gothic"/>
          <w:sz w:val="20"/>
          <w:szCs w:val="20"/>
        </w:rPr>
        <w:t>Sesto</w:t>
      </w:r>
      <w:proofErr w:type="spellEnd"/>
      <w:r w:rsidRPr="008B554F">
        <w:rPr>
          <w:rFonts w:ascii="Century Gothic" w:hAnsi="Century Gothic"/>
          <w:sz w:val="20"/>
          <w:szCs w:val="20"/>
        </w:rPr>
        <w:t xml:space="preserve"> </w:t>
      </w:r>
      <w:proofErr w:type="spellStart"/>
      <w:r w:rsidRPr="008B554F">
        <w:rPr>
          <w:rFonts w:ascii="Century Gothic" w:hAnsi="Century Gothic"/>
          <w:sz w:val="20"/>
          <w:szCs w:val="20"/>
        </w:rPr>
        <w:t>Campano</w:t>
      </w:r>
      <w:proofErr w:type="spellEnd"/>
      <w:r w:rsidRPr="008B554F">
        <w:rPr>
          <w:rFonts w:ascii="Century Gothic" w:hAnsi="Century Gothic"/>
          <w:sz w:val="20"/>
          <w:szCs w:val="20"/>
        </w:rPr>
        <w:t xml:space="preserve"> (Włochy) wystosowanej przez to ostatnie</w:t>
      </w:r>
    </w:p>
    <w:p w14:paraId="04F4B077" w14:textId="3409A3FD"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 xml:space="preserve">wystosowania przez Miasto Mława propozycji udzielenia pomocy Miastu </w:t>
      </w:r>
      <w:proofErr w:type="spellStart"/>
      <w:r w:rsidRPr="008B554F">
        <w:rPr>
          <w:rFonts w:ascii="Century Gothic" w:hAnsi="Century Gothic"/>
          <w:sz w:val="20"/>
          <w:szCs w:val="20"/>
        </w:rPr>
        <w:t>Franconville</w:t>
      </w:r>
      <w:proofErr w:type="spellEnd"/>
      <w:r w:rsidRPr="008B554F">
        <w:rPr>
          <w:rFonts w:ascii="Century Gothic" w:hAnsi="Century Gothic"/>
          <w:sz w:val="20"/>
          <w:szCs w:val="20"/>
        </w:rPr>
        <w:t xml:space="preserve"> </w:t>
      </w:r>
      <w:r w:rsidR="00CE12DD">
        <w:rPr>
          <w:rFonts w:ascii="Century Gothic" w:hAnsi="Century Gothic"/>
          <w:sz w:val="20"/>
          <w:szCs w:val="20"/>
        </w:rPr>
        <w:br/>
      </w:r>
      <w:r w:rsidRPr="008B554F">
        <w:rPr>
          <w:rFonts w:ascii="Century Gothic" w:hAnsi="Century Gothic"/>
          <w:sz w:val="20"/>
          <w:szCs w:val="20"/>
        </w:rPr>
        <w:t>w związku z klęską żywiołową (tornado)</w:t>
      </w:r>
    </w:p>
    <w:p w14:paraId="3A2267A0" w14:textId="755A555D" w:rsidR="00B52B22" w:rsidRPr="008B554F" w:rsidRDefault="00B52B22" w:rsidP="004D404D">
      <w:pPr>
        <w:pStyle w:val="Akapitzlist"/>
        <w:numPr>
          <w:ilvl w:val="0"/>
          <w:numId w:val="90"/>
        </w:numPr>
        <w:tabs>
          <w:tab w:val="left" w:pos="284"/>
        </w:tabs>
        <w:spacing w:line="276" w:lineRule="auto"/>
        <w:ind w:left="0" w:firstLine="0"/>
        <w:rPr>
          <w:rFonts w:ascii="Century Gothic" w:hAnsi="Century Gothic"/>
          <w:sz w:val="20"/>
          <w:szCs w:val="20"/>
        </w:rPr>
      </w:pPr>
      <w:r w:rsidRPr="008B554F">
        <w:rPr>
          <w:rFonts w:ascii="Century Gothic" w:hAnsi="Century Gothic"/>
          <w:sz w:val="20"/>
          <w:szCs w:val="20"/>
        </w:rPr>
        <w:t>korespondencji o charakterze kurtuazyjnym i okolicznościowym (w tym m.in. życzenia bożonarodzeniowe i wielkanocne Burmistrza Miasta Mława i Przewodniczącego Rady Miasta)</w:t>
      </w:r>
      <w:r w:rsidR="00F60238" w:rsidRPr="008B554F">
        <w:rPr>
          <w:rFonts w:ascii="Century Gothic" w:hAnsi="Century Gothic"/>
          <w:sz w:val="20"/>
          <w:szCs w:val="20"/>
        </w:rPr>
        <w:t>.</w:t>
      </w:r>
    </w:p>
    <w:p w14:paraId="1C5499CD" w14:textId="1E3BD3FA" w:rsidR="00E33AC9" w:rsidRPr="008B554F" w:rsidRDefault="00E33AC9" w:rsidP="004D404D">
      <w:pPr>
        <w:spacing w:line="276" w:lineRule="auto"/>
        <w:rPr>
          <w:rFonts w:ascii="Century Gothic" w:hAnsi="Century Gothic" w:cs="Times New Roman"/>
          <w:i/>
          <w:sz w:val="20"/>
          <w:szCs w:val="20"/>
        </w:rPr>
      </w:pPr>
      <w:r w:rsidRPr="008B554F">
        <w:rPr>
          <w:rFonts w:ascii="Century Gothic" w:hAnsi="Century Gothic" w:cs="Times New Roman"/>
          <w:i/>
          <w:sz w:val="20"/>
          <w:szCs w:val="20"/>
        </w:rPr>
        <w:br w:type="page"/>
      </w:r>
    </w:p>
    <w:p w14:paraId="2FB317BC" w14:textId="77777777" w:rsidR="00E33AC9" w:rsidRPr="008B554F" w:rsidRDefault="00E33AC9" w:rsidP="004D404D">
      <w:pPr>
        <w:spacing w:after="0" w:line="276" w:lineRule="auto"/>
        <w:ind w:firstLine="567"/>
        <w:rPr>
          <w:rFonts w:ascii="Century Gothic" w:hAnsi="Century Gothic" w:cs="Times New Roman"/>
          <w:i/>
          <w:sz w:val="20"/>
          <w:szCs w:val="20"/>
        </w:rPr>
      </w:pPr>
    </w:p>
    <w:p w14:paraId="749D04D7" w14:textId="77777777" w:rsidR="000268F6" w:rsidRPr="008B554F" w:rsidRDefault="000268F6" w:rsidP="004D404D">
      <w:pPr>
        <w:pStyle w:val="Nagwek1"/>
        <w:shd w:val="clear" w:color="auto" w:fill="auto"/>
        <w:spacing w:before="0" w:line="276" w:lineRule="auto"/>
        <w:rPr>
          <w:rStyle w:val="Hipercze"/>
          <w:rFonts w:ascii="Century Gothic" w:eastAsiaTheme="minorHAnsi" w:hAnsi="Century Gothic" w:cs="Times New Roman"/>
          <w:noProof/>
          <w:color w:val="auto"/>
          <w:sz w:val="20"/>
          <w:szCs w:val="20"/>
          <w:u w:val="none"/>
        </w:rPr>
      </w:pPr>
      <w:bookmarkStart w:id="105" w:name="_Toc230876017"/>
      <w:r w:rsidRPr="008B554F">
        <w:rPr>
          <w:rStyle w:val="Hipercze"/>
          <w:rFonts w:ascii="Century Gothic" w:eastAsiaTheme="minorHAnsi" w:hAnsi="Century Gothic" w:cs="Times New Roman"/>
          <w:noProof/>
          <w:color w:val="auto"/>
          <w:sz w:val="20"/>
          <w:szCs w:val="20"/>
          <w:u w:val="none"/>
        </w:rPr>
        <w:t>Spis</w:t>
      </w:r>
      <w:r w:rsidR="00765F4C" w:rsidRPr="008B554F">
        <w:rPr>
          <w:rStyle w:val="Hipercze"/>
          <w:rFonts w:ascii="Century Gothic" w:eastAsiaTheme="minorHAnsi" w:hAnsi="Century Gothic" w:cs="Times New Roman"/>
          <w:noProof/>
          <w:color w:val="auto"/>
          <w:sz w:val="20"/>
          <w:szCs w:val="20"/>
          <w:u w:val="none"/>
        </w:rPr>
        <w:t xml:space="preserve"> </w:t>
      </w:r>
      <w:r w:rsidRPr="008B554F">
        <w:rPr>
          <w:rStyle w:val="Hipercze"/>
          <w:rFonts w:ascii="Century Gothic" w:eastAsiaTheme="minorHAnsi" w:hAnsi="Century Gothic" w:cs="Times New Roman"/>
          <w:noProof/>
          <w:color w:val="auto"/>
          <w:sz w:val="20"/>
          <w:szCs w:val="20"/>
          <w:u w:val="none"/>
        </w:rPr>
        <w:t>tabel</w:t>
      </w:r>
      <w:r w:rsidR="003C397E" w:rsidRPr="008B554F">
        <w:rPr>
          <w:rStyle w:val="Hipercze"/>
          <w:rFonts w:ascii="Century Gothic" w:eastAsiaTheme="minorHAnsi" w:hAnsi="Century Gothic" w:cs="Times New Roman"/>
          <w:noProof/>
          <w:color w:val="auto"/>
          <w:sz w:val="20"/>
          <w:szCs w:val="20"/>
          <w:u w:val="none"/>
        </w:rPr>
        <w:t xml:space="preserve"> i wykresów</w:t>
      </w:r>
      <w:r w:rsidRPr="008B554F">
        <w:rPr>
          <w:rStyle w:val="Hipercze"/>
          <w:rFonts w:ascii="Century Gothic" w:eastAsiaTheme="minorHAnsi" w:hAnsi="Century Gothic" w:cs="Times New Roman"/>
          <w:noProof/>
          <w:color w:val="auto"/>
          <w:sz w:val="20"/>
          <w:szCs w:val="20"/>
          <w:u w:val="none"/>
        </w:rPr>
        <w:t>:</w:t>
      </w:r>
      <w:bookmarkEnd w:id="105"/>
    </w:p>
    <w:p w14:paraId="46CFB539" w14:textId="77777777" w:rsidR="00003C2C" w:rsidRPr="008B554F" w:rsidRDefault="00003C2C" w:rsidP="004D404D">
      <w:pPr>
        <w:pStyle w:val="Spisilustracji"/>
        <w:tabs>
          <w:tab w:val="right" w:leader="dot" w:pos="9060"/>
        </w:tabs>
        <w:spacing w:line="276" w:lineRule="auto"/>
        <w:rPr>
          <w:rFonts w:ascii="Century Gothic" w:hAnsi="Century Gothic" w:cs="Times New Roman"/>
          <w:sz w:val="20"/>
          <w:szCs w:val="20"/>
        </w:rPr>
      </w:pPr>
    </w:p>
    <w:p w14:paraId="32B65325" w14:textId="214ACA38" w:rsidR="00C37FC1" w:rsidRPr="00C37FC1" w:rsidRDefault="00C43737"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r w:rsidRPr="00C37FC1">
        <w:rPr>
          <w:rFonts w:ascii="Century Gothic" w:hAnsi="Century Gothic" w:cs="Times New Roman"/>
          <w:sz w:val="20"/>
          <w:szCs w:val="20"/>
        </w:rPr>
        <w:fldChar w:fldCharType="begin"/>
      </w:r>
      <w:r w:rsidR="00283C11" w:rsidRPr="00C37FC1">
        <w:rPr>
          <w:rFonts w:ascii="Century Gothic" w:hAnsi="Century Gothic" w:cs="Times New Roman"/>
          <w:sz w:val="20"/>
          <w:szCs w:val="20"/>
        </w:rPr>
        <w:instrText xml:space="preserve"> TOC \h \z \c "Tabela" </w:instrText>
      </w:r>
      <w:r w:rsidRPr="00C37FC1">
        <w:rPr>
          <w:rFonts w:ascii="Century Gothic" w:hAnsi="Century Gothic" w:cs="Times New Roman"/>
          <w:sz w:val="20"/>
          <w:szCs w:val="20"/>
        </w:rPr>
        <w:fldChar w:fldCharType="separate"/>
      </w:r>
      <w:hyperlink w:anchor="_Toc230875663" w:history="1">
        <w:r w:rsidR="00C37FC1" w:rsidRPr="00C37FC1">
          <w:rPr>
            <w:rStyle w:val="Hipercze"/>
            <w:rFonts w:ascii="Century Gothic" w:hAnsi="Century Gothic"/>
            <w:noProof/>
            <w:sz w:val="20"/>
            <w:szCs w:val="20"/>
          </w:rPr>
          <w:t>Tabela 1</w:t>
        </w:r>
        <w:r w:rsidR="00C37FC1" w:rsidRPr="00C37FC1">
          <w:rPr>
            <w:rStyle w:val="Hipercze"/>
            <w:rFonts w:ascii="Century Gothic" w:hAnsi="Century Gothic" w:cs="Times New Roman"/>
            <w:noProof/>
            <w:sz w:val="20"/>
            <w:szCs w:val="20"/>
          </w:rPr>
          <w:t xml:space="preserve"> Uchwały podjęte w 2025 roku – wykonane oraz w trakcie realizacji</w:t>
        </w:r>
        <w:r w:rsidR="00C37FC1" w:rsidRPr="00C37FC1">
          <w:rPr>
            <w:rFonts w:ascii="Century Gothic" w:hAnsi="Century Gothic"/>
            <w:noProof/>
            <w:webHidden/>
            <w:sz w:val="20"/>
            <w:szCs w:val="20"/>
          </w:rPr>
          <w:tab/>
        </w:r>
        <w:r w:rsidR="00C37FC1" w:rsidRPr="00C37FC1">
          <w:rPr>
            <w:rFonts w:ascii="Century Gothic" w:hAnsi="Century Gothic"/>
            <w:noProof/>
            <w:webHidden/>
            <w:sz w:val="20"/>
            <w:szCs w:val="20"/>
          </w:rPr>
          <w:fldChar w:fldCharType="begin"/>
        </w:r>
        <w:r w:rsidR="00C37FC1" w:rsidRPr="00C37FC1">
          <w:rPr>
            <w:rFonts w:ascii="Century Gothic" w:hAnsi="Century Gothic"/>
            <w:noProof/>
            <w:webHidden/>
            <w:sz w:val="20"/>
            <w:szCs w:val="20"/>
          </w:rPr>
          <w:instrText xml:space="preserve"> PAGEREF _Toc230875663 \h </w:instrText>
        </w:r>
        <w:r w:rsidR="00C37FC1" w:rsidRPr="00C37FC1">
          <w:rPr>
            <w:rFonts w:ascii="Century Gothic" w:hAnsi="Century Gothic"/>
            <w:noProof/>
            <w:webHidden/>
            <w:sz w:val="20"/>
            <w:szCs w:val="20"/>
          </w:rPr>
        </w:r>
        <w:r w:rsidR="00C37FC1" w:rsidRPr="00C37FC1">
          <w:rPr>
            <w:rFonts w:ascii="Century Gothic" w:hAnsi="Century Gothic"/>
            <w:noProof/>
            <w:webHidden/>
            <w:sz w:val="20"/>
            <w:szCs w:val="20"/>
          </w:rPr>
          <w:fldChar w:fldCharType="separate"/>
        </w:r>
        <w:r w:rsidR="005D31B4">
          <w:rPr>
            <w:rFonts w:ascii="Century Gothic" w:hAnsi="Century Gothic"/>
            <w:noProof/>
            <w:webHidden/>
            <w:sz w:val="20"/>
            <w:szCs w:val="20"/>
          </w:rPr>
          <w:t>8</w:t>
        </w:r>
        <w:r w:rsidR="00C37FC1" w:rsidRPr="00C37FC1">
          <w:rPr>
            <w:rFonts w:ascii="Century Gothic" w:hAnsi="Century Gothic"/>
            <w:noProof/>
            <w:webHidden/>
            <w:sz w:val="20"/>
            <w:szCs w:val="20"/>
          </w:rPr>
          <w:fldChar w:fldCharType="end"/>
        </w:r>
      </w:hyperlink>
    </w:p>
    <w:p w14:paraId="17A08DEE" w14:textId="24244E83"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4" w:history="1">
        <w:r w:rsidRPr="00C37FC1">
          <w:rPr>
            <w:rStyle w:val="Hipercze"/>
            <w:rFonts w:ascii="Century Gothic" w:hAnsi="Century Gothic"/>
            <w:noProof/>
            <w:sz w:val="20"/>
            <w:szCs w:val="20"/>
          </w:rPr>
          <w:t>Tabela 2</w:t>
        </w:r>
        <w:r w:rsidRPr="00C37FC1">
          <w:rPr>
            <w:rStyle w:val="Hipercze"/>
            <w:rFonts w:ascii="Century Gothic" w:hAnsi="Century Gothic" w:cs="Times New Roman"/>
            <w:noProof/>
            <w:sz w:val="20"/>
            <w:szCs w:val="20"/>
          </w:rPr>
          <w:t xml:space="preserve"> Realizacja </w:t>
        </w:r>
        <w:r w:rsidRPr="00C37FC1">
          <w:rPr>
            <w:rStyle w:val="Hipercze"/>
            <w:rFonts w:ascii="Century Gothic" w:hAnsi="Century Gothic"/>
            <w:noProof/>
            <w:sz w:val="20"/>
            <w:szCs w:val="20"/>
          </w:rPr>
          <w:t>zadań wskazanych w Strategii Rozwoju Miasta Mława wg stanu na dzień 31.12.2025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_Toc230875664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22</w:t>
        </w:r>
        <w:r w:rsidRPr="00C37FC1">
          <w:rPr>
            <w:rFonts w:ascii="Century Gothic" w:hAnsi="Century Gothic"/>
            <w:noProof/>
            <w:webHidden/>
            <w:sz w:val="20"/>
            <w:szCs w:val="20"/>
          </w:rPr>
          <w:fldChar w:fldCharType="end"/>
        </w:r>
      </w:hyperlink>
    </w:p>
    <w:p w14:paraId="0571B4FD" w14:textId="2327557A"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5" w:history="1">
        <w:r w:rsidRPr="00C37FC1">
          <w:rPr>
            <w:rStyle w:val="Hipercze"/>
            <w:rFonts w:ascii="Century Gothic" w:hAnsi="Century Gothic"/>
            <w:noProof/>
            <w:sz w:val="20"/>
            <w:szCs w:val="20"/>
          </w:rPr>
          <w:t>Tabela 3 Działania asystentów rodzin oraz efekty ich pracy</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_Toc230875665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65</w:t>
        </w:r>
        <w:r w:rsidRPr="00C37FC1">
          <w:rPr>
            <w:rFonts w:ascii="Century Gothic" w:hAnsi="Century Gothic"/>
            <w:noProof/>
            <w:webHidden/>
            <w:sz w:val="20"/>
            <w:szCs w:val="20"/>
          </w:rPr>
          <w:fldChar w:fldCharType="end"/>
        </w:r>
      </w:hyperlink>
    </w:p>
    <w:p w14:paraId="7638F2FF" w14:textId="224AB67E"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6" w:history="1">
        <w:r w:rsidRPr="00C37FC1">
          <w:rPr>
            <w:rStyle w:val="Hipercze"/>
            <w:rFonts w:ascii="Century Gothic" w:hAnsi="Century Gothic"/>
            <w:noProof/>
            <w:sz w:val="20"/>
            <w:szCs w:val="20"/>
          </w:rPr>
          <w:t>Tabela 4 Realizacja usług w Dziennym Domu Senior + w Mławie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_Toc230875666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75</w:t>
        </w:r>
        <w:r w:rsidRPr="00C37FC1">
          <w:rPr>
            <w:rFonts w:ascii="Century Gothic" w:hAnsi="Century Gothic"/>
            <w:noProof/>
            <w:webHidden/>
            <w:sz w:val="20"/>
            <w:szCs w:val="20"/>
          </w:rPr>
          <w:fldChar w:fldCharType="end"/>
        </w:r>
      </w:hyperlink>
    </w:p>
    <w:p w14:paraId="01CF1D79" w14:textId="0701B56A"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7" w:history="1">
        <w:r w:rsidRPr="00C37FC1">
          <w:rPr>
            <w:rStyle w:val="Hipercze"/>
            <w:rFonts w:ascii="Century Gothic" w:hAnsi="Century Gothic"/>
            <w:noProof/>
            <w:sz w:val="20"/>
            <w:szCs w:val="20"/>
          </w:rPr>
          <w:t xml:space="preserve">Tabela 5 </w:t>
        </w:r>
        <w:r w:rsidRPr="00C37FC1">
          <w:rPr>
            <w:rStyle w:val="Hipercze"/>
            <w:rFonts w:ascii="Century Gothic" w:eastAsia="Arial Unicode MS" w:hAnsi="Century Gothic" w:cs="Arial Unicode MS"/>
            <w:noProof/>
            <w:sz w:val="20"/>
            <w:szCs w:val="20"/>
            <w:bdr w:val="nil"/>
          </w:rPr>
          <w:t>Wykaz podstawowych projektów rewitalizacji (uchwała Nr LX/790/2024 z dnia 26 lutego 2024 r. Gminny Program Rewitalizacji Miasta Mława na lata 2016-2025 z perspektywą do 2030 roku).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_Toc230875667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86</w:t>
        </w:r>
        <w:r w:rsidRPr="00C37FC1">
          <w:rPr>
            <w:rFonts w:ascii="Century Gothic" w:hAnsi="Century Gothic"/>
            <w:noProof/>
            <w:webHidden/>
            <w:sz w:val="20"/>
            <w:szCs w:val="20"/>
          </w:rPr>
          <w:fldChar w:fldCharType="end"/>
        </w:r>
      </w:hyperlink>
    </w:p>
    <w:p w14:paraId="01AA4FC0" w14:textId="0079F56C"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8" w:history="1">
        <w:r w:rsidRPr="00C37FC1">
          <w:rPr>
            <w:rStyle w:val="Hipercze"/>
            <w:rFonts w:ascii="Century Gothic" w:hAnsi="Century Gothic"/>
            <w:noProof/>
            <w:sz w:val="20"/>
            <w:szCs w:val="20"/>
          </w:rPr>
          <w:t>Tabela 6 Wyniki z egzaminów ósmoklasisty w roku 2025</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_Toc230875668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103</w:t>
        </w:r>
        <w:r w:rsidRPr="00C37FC1">
          <w:rPr>
            <w:rFonts w:ascii="Century Gothic" w:hAnsi="Century Gothic"/>
            <w:noProof/>
            <w:webHidden/>
            <w:sz w:val="20"/>
            <w:szCs w:val="20"/>
          </w:rPr>
          <w:fldChar w:fldCharType="end"/>
        </w:r>
      </w:hyperlink>
    </w:p>
    <w:p w14:paraId="7DC23358" w14:textId="71C37B13"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69" w:history="1">
        <w:r w:rsidRPr="00C37FC1">
          <w:rPr>
            <w:rStyle w:val="Hipercze"/>
            <w:rFonts w:ascii="Century Gothic" w:hAnsi="Century Gothic"/>
            <w:noProof/>
            <w:sz w:val="20"/>
            <w:szCs w:val="20"/>
          </w:rPr>
          <w:t>Tabela 7 Zadania</w:t>
        </w:r>
        <w:r w:rsidRPr="00C37FC1">
          <w:rPr>
            <w:rStyle w:val="Hipercze"/>
            <w:rFonts w:ascii="Century Gothic" w:hAnsi="Century Gothic" w:cs="Times New Roman"/>
            <w:noProof/>
            <w:sz w:val="20"/>
            <w:szCs w:val="20"/>
          </w:rPr>
          <w:t xml:space="preserve"> realizowane na terenie Miasta Mława ze środków własnych</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_Toc230875669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105</w:t>
        </w:r>
        <w:r w:rsidRPr="00C37FC1">
          <w:rPr>
            <w:rFonts w:ascii="Century Gothic" w:hAnsi="Century Gothic"/>
            <w:noProof/>
            <w:webHidden/>
            <w:sz w:val="20"/>
            <w:szCs w:val="20"/>
          </w:rPr>
          <w:fldChar w:fldCharType="end"/>
        </w:r>
      </w:hyperlink>
    </w:p>
    <w:p w14:paraId="1E38A975" w14:textId="3067E72E"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0" w:history="1">
        <w:r w:rsidRPr="00C37FC1">
          <w:rPr>
            <w:rStyle w:val="Hipercze"/>
            <w:rFonts w:ascii="Century Gothic" w:hAnsi="Century Gothic"/>
            <w:noProof/>
            <w:sz w:val="20"/>
            <w:szCs w:val="20"/>
          </w:rPr>
          <w:t xml:space="preserve">Tabela 8 </w:t>
        </w:r>
        <w:r w:rsidRPr="00C37FC1">
          <w:rPr>
            <w:rStyle w:val="Hipercze"/>
            <w:rFonts w:ascii="Century Gothic" w:hAnsi="Century Gothic" w:cs="Times New Roman"/>
            <w:noProof/>
            <w:sz w:val="20"/>
            <w:szCs w:val="20"/>
          </w:rPr>
          <w:t>Zadania realizowane na terenie Miasta Mława z udziałem środków zewnętrznych</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_Toc230875670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115</w:t>
        </w:r>
        <w:r w:rsidRPr="00C37FC1">
          <w:rPr>
            <w:rFonts w:ascii="Century Gothic" w:hAnsi="Century Gothic"/>
            <w:noProof/>
            <w:webHidden/>
            <w:sz w:val="20"/>
            <w:szCs w:val="20"/>
          </w:rPr>
          <w:fldChar w:fldCharType="end"/>
        </w:r>
      </w:hyperlink>
    </w:p>
    <w:p w14:paraId="7EC9A2ED" w14:textId="7036D12B"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1" w:history="1">
        <w:r w:rsidRPr="00C37FC1">
          <w:rPr>
            <w:rStyle w:val="Hipercze"/>
            <w:rFonts w:ascii="Century Gothic" w:hAnsi="Century Gothic"/>
            <w:noProof/>
            <w:sz w:val="20"/>
            <w:szCs w:val="20"/>
          </w:rPr>
          <w:t xml:space="preserve">Tabela 9 </w:t>
        </w:r>
        <w:r w:rsidRPr="00C37FC1">
          <w:rPr>
            <w:rStyle w:val="Hipercze"/>
            <w:rFonts w:ascii="Century Gothic" w:eastAsia="Times New Roman" w:hAnsi="Century Gothic" w:cs="Times New Roman"/>
            <w:noProof/>
            <w:sz w:val="20"/>
            <w:szCs w:val="20"/>
            <w:lang w:eastAsia="pl-PL"/>
          </w:rPr>
          <w:t>Nieruchomości nabyte na podstawie umów cywilnoprawnych</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_Toc230875671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120</w:t>
        </w:r>
        <w:r w:rsidRPr="00C37FC1">
          <w:rPr>
            <w:rFonts w:ascii="Century Gothic" w:hAnsi="Century Gothic"/>
            <w:noProof/>
            <w:webHidden/>
            <w:sz w:val="20"/>
            <w:szCs w:val="20"/>
          </w:rPr>
          <w:fldChar w:fldCharType="end"/>
        </w:r>
      </w:hyperlink>
    </w:p>
    <w:p w14:paraId="187C4B7F" w14:textId="52E9FDF9"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2" w:history="1">
        <w:r w:rsidRPr="00C37FC1">
          <w:rPr>
            <w:rStyle w:val="Hipercze"/>
            <w:rFonts w:ascii="Century Gothic" w:hAnsi="Century Gothic"/>
            <w:noProof/>
            <w:sz w:val="20"/>
            <w:szCs w:val="20"/>
          </w:rPr>
          <w:t xml:space="preserve">Tabela 10 </w:t>
        </w:r>
        <w:r w:rsidRPr="00C37FC1">
          <w:rPr>
            <w:rStyle w:val="Hipercze"/>
            <w:rFonts w:ascii="Century Gothic" w:eastAsia="Times New Roman" w:hAnsi="Century Gothic" w:cs="Times New Roman"/>
            <w:noProof/>
            <w:sz w:val="20"/>
            <w:szCs w:val="20"/>
            <w:lang w:eastAsia="pl-PL"/>
          </w:rPr>
          <w:t>Sprzedaż i zamiana nieruchomości</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_Toc230875672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121</w:t>
        </w:r>
        <w:r w:rsidRPr="00C37FC1">
          <w:rPr>
            <w:rFonts w:ascii="Century Gothic" w:hAnsi="Century Gothic"/>
            <w:noProof/>
            <w:webHidden/>
            <w:sz w:val="20"/>
            <w:szCs w:val="20"/>
          </w:rPr>
          <w:fldChar w:fldCharType="end"/>
        </w:r>
      </w:hyperlink>
    </w:p>
    <w:p w14:paraId="7369021A" w14:textId="0B4A9092"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3" w:history="1">
        <w:r w:rsidRPr="00C37FC1">
          <w:rPr>
            <w:rStyle w:val="Hipercze"/>
            <w:rFonts w:ascii="Century Gothic" w:hAnsi="Century Gothic"/>
            <w:noProof/>
            <w:sz w:val="20"/>
            <w:szCs w:val="20"/>
          </w:rPr>
          <w:t xml:space="preserve">Tabela 11 </w:t>
        </w:r>
        <w:r w:rsidRPr="00C37FC1">
          <w:rPr>
            <w:rStyle w:val="Hipercze"/>
            <w:rFonts w:ascii="Century Gothic" w:eastAsia="SimSun" w:hAnsi="Century Gothic" w:cs="Times New Roman"/>
            <w:noProof/>
            <w:kern w:val="3"/>
            <w:sz w:val="20"/>
            <w:szCs w:val="20"/>
            <w:lang w:eastAsia="zh-CN" w:bidi="hi-IN"/>
          </w:rPr>
          <w:t>Struktura wiekowa mieszkańców Miasta Mława w 2025 roku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_Toc230875673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123</w:t>
        </w:r>
        <w:r w:rsidRPr="00C37FC1">
          <w:rPr>
            <w:rFonts w:ascii="Century Gothic" w:hAnsi="Century Gothic"/>
            <w:noProof/>
            <w:webHidden/>
            <w:sz w:val="20"/>
            <w:szCs w:val="20"/>
          </w:rPr>
          <w:fldChar w:fldCharType="end"/>
        </w:r>
      </w:hyperlink>
    </w:p>
    <w:p w14:paraId="1E829DC7" w14:textId="75634C84"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4" w:history="1">
        <w:r w:rsidRPr="00C37FC1">
          <w:rPr>
            <w:rStyle w:val="Hipercze"/>
            <w:rFonts w:ascii="Century Gothic" w:hAnsi="Century Gothic"/>
            <w:noProof/>
            <w:sz w:val="20"/>
            <w:szCs w:val="20"/>
          </w:rPr>
          <w:t>Tabela 12</w:t>
        </w:r>
        <w:r w:rsidRPr="00C37FC1">
          <w:rPr>
            <w:rStyle w:val="Hipercze"/>
            <w:rFonts w:ascii="Century Gothic" w:hAnsi="Century Gothic" w:cs="Times New Roman"/>
            <w:noProof/>
            <w:sz w:val="20"/>
            <w:szCs w:val="20"/>
          </w:rPr>
          <w:t xml:space="preserve"> Korzystający z pomocy społecznej w 2025 roku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_Toc230875674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131</w:t>
        </w:r>
        <w:r w:rsidRPr="00C37FC1">
          <w:rPr>
            <w:rFonts w:ascii="Century Gothic" w:hAnsi="Century Gothic"/>
            <w:noProof/>
            <w:webHidden/>
            <w:sz w:val="20"/>
            <w:szCs w:val="20"/>
          </w:rPr>
          <w:fldChar w:fldCharType="end"/>
        </w:r>
      </w:hyperlink>
    </w:p>
    <w:p w14:paraId="13EB985D" w14:textId="7ECD062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5" w:history="1">
        <w:r w:rsidRPr="00C37FC1">
          <w:rPr>
            <w:rStyle w:val="Hipercze"/>
            <w:rFonts w:ascii="Century Gothic" w:hAnsi="Century Gothic"/>
            <w:noProof/>
            <w:sz w:val="20"/>
            <w:szCs w:val="20"/>
          </w:rPr>
          <w:t xml:space="preserve">Tabela 13 </w:t>
        </w:r>
        <w:r w:rsidRPr="00C37FC1">
          <w:rPr>
            <w:rStyle w:val="Hipercze"/>
            <w:rFonts w:ascii="Century Gothic" w:hAnsi="Century Gothic" w:cs="Times New Roman"/>
            <w:noProof/>
            <w:sz w:val="20"/>
            <w:szCs w:val="20"/>
          </w:rPr>
          <w:t>Powody przyznawania świadczeń pomocy społecznej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_Toc230875675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131</w:t>
        </w:r>
        <w:r w:rsidRPr="00C37FC1">
          <w:rPr>
            <w:rFonts w:ascii="Century Gothic" w:hAnsi="Century Gothic"/>
            <w:noProof/>
            <w:webHidden/>
            <w:sz w:val="20"/>
            <w:szCs w:val="20"/>
          </w:rPr>
          <w:fldChar w:fldCharType="end"/>
        </w:r>
      </w:hyperlink>
    </w:p>
    <w:p w14:paraId="5040DCAF" w14:textId="2AFCA51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6" w:history="1">
        <w:r w:rsidRPr="00C37FC1">
          <w:rPr>
            <w:rStyle w:val="Hipercze"/>
            <w:rFonts w:ascii="Century Gothic" w:hAnsi="Century Gothic"/>
            <w:noProof/>
            <w:sz w:val="20"/>
            <w:szCs w:val="20"/>
          </w:rPr>
          <w:t xml:space="preserve">Tabela 14 </w:t>
        </w:r>
        <w:r w:rsidRPr="00C37FC1">
          <w:rPr>
            <w:rStyle w:val="Hipercze"/>
            <w:rFonts w:ascii="Century Gothic" w:hAnsi="Century Gothic" w:cs="Times New Roman"/>
            <w:noProof/>
            <w:sz w:val="20"/>
            <w:szCs w:val="20"/>
          </w:rPr>
          <w:t xml:space="preserve"> Formy udzielonej pomocy – świadczenia z pomocy społecznej</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_Toc230875676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132</w:t>
        </w:r>
        <w:r w:rsidRPr="00C37FC1">
          <w:rPr>
            <w:rFonts w:ascii="Century Gothic" w:hAnsi="Century Gothic"/>
            <w:noProof/>
            <w:webHidden/>
            <w:sz w:val="20"/>
            <w:szCs w:val="20"/>
          </w:rPr>
          <w:fldChar w:fldCharType="end"/>
        </w:r>
      </w:hyperlink>
    </w:p>
    <w:p w14:paraId="635F088D" w14:textId="40E02603"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7" w:history="1">
        <w:r w:rsidRPr="00C37FC1">
          <w:rPr>
            <w:rStyle w:val="Hipercze"/>
            <w:rFonts w:ascii="Century Gothic" w:hAnsi="Century Gothic"/>
            <w:noProof/>
            <w:sz w:val="20"/>
            <w:szCs w:val="20"/>
          </w:rPr>
          <w:t>Tabela 15</w:t>
        </w:r>
        <w:r w:rsidRPr="00C37FC1">
          <w:rPr>
            <w:rStyle w:val="Hipercze"/>
            <w:rFonts w:ascii="Century Gothic" w:hAnsi="Century Gothic" w:cs="Times New Roman"/>
            <w:bCs/>
            <w:noProof/>
            <w:sz w:val="20"/>
            <w:szCs w:val="20"/>
          </w:rPr>
          <w:t xml:space="preserve"> Formy udzielonej pomocy – inne świadczenia wypłacane przez CUS</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_Toc230875677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132</w:t>
        </w:r>
        <w:r w:rsidRPr="00C37FC1">
          <w:rPr>
            <w:rFonts w:ascii="Century Gothic" w:hAnsi="Century Gothic"/>
            <w:noProof/>
            <w:webHidden/>
            <w:sz w:val="20"/>
            <w:szCs w:val="20"/>
          </w:rPr>
          <w:fldChar w:fldCharType="end"/>
        </w:r>
      </w:hyperlink>
    </w:p>
    <w:p w14:paraId="4FD80767" w14:textId="2D089D44"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8" w:history="1">
        <w:r w:rsidRPr="00C37FC1">
          <w:rPr>
            <w:rStyle w:val="Hipercze"/>
            <w:rFonts w:ascii="Century Gothic" w:hAnsi="Century Gothic"/>
            <w:noProof/>
            <w:sz w:val="20"/>
            <w:szCs w:val="20"/>
          </w:rPr>
          <w:t xml:space="preserve">Tabela 16 </w:t>
        </w:r>
        <w:r w:rsidRPr="00C37FC1">
          <w:rPr>
            <w:rStyle w:val="Hipercze"/>
            <w:rFonts w:ascii="Century Gothic" w:hAnsi="Century Gothic" w:cs="Times New Roman"/>
            <w:bCs/>
            <w:noProof/>
            <w:sz w:val="20"/>
            <w:szCs w:val="20"/>
          </w:rPr>
          <w:t>Formy udzielonej pomocy - Inne świadczenia realizowane i wypłacane przez CUS dla obywateli Ukrainy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_Toc230875678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133</w:t>
        </w:r>
        <w:r w:rsidRPr="00C37FC1">
          <w:rPr>
            <w:rFonts w:ascii="Century Gothic" w:hAnsi="Century Gothic"/>
            <w:noProof/>
            <w:webHidden/>
            <w:sz w:val="20"/>
            <w:szCs w:val="20"/>
          </w:rPr>
          <w:fldChar w:fldCharType="end"/>
        </w:r>
      </w:hyperlink>
    </w:p>
    <w:p w14:paraId="2DA0CFC3" w14:textId="361EEA66"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79" w:history="1">
        <w:r w:rsidRPr="00C37FC1">
          <w:rPr>
            <w:rStyle w:val="Hipercze"/>
            <w:rFonts w:ascii="Century Gothic" w:hAnsi="Century Gothic"/>
            <w:noProof/>
            <w:sz w:val="20"/>
            <w:szCs w:val="20"/>
          </w:rPr>
          <w:t>Tabela 17</w:t>
        </w:r>
        <w:r w:rsidRPr="00C37FC1">
          <w:rPr>
            <w:rStyle w:val="Hipercze"/>
            <w:rFonts w:ascii="Century Gothic" w:eastAsia="Times New Roman" w:hAnsi="Century Gothic" w:cs="Times New Roman"/>
            <w:noProof/>
            <w:sz w:val="20"/>
            <w:szCs w:val="20"/>
            <w:lang w:eastAsia="ar-SA"/>
          </w:rPr>
          <w:t xml:space="preserve"> Rodzaj wykroczeń ujawnionych przez Straż Miejską w 2025 roku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_Toc230875679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137</w:t>
        </w:r>
        <w:r w:rsidRPr="00C37FC1">
          <w:rPr>
            <w:rFonts w:ascii="Century Gothic" w:hAnsi="Century Gothic"/>
            <w:noProof/>
            <w:webHidden/>
            <w:sz w:val="20"/>
            <w:szCs w:val="20"/>
          </w:rPr>
          <w:fldChar w:fldCharType="end"/>
        </w:r>
      </w:hyperlink>
    </w:p>
    <w:p w14:paraId="0D4F4169" w14:textId="0442677E"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0" w:history="1">
        <w:r w:rsidRPr="00C37FC1">
          <w:rPr>
            <w:rStyle w:val="Hipercze"/>
            <w:rFonts w:ascii="Century Gothic" w:hAnsi="Century Gothic"/>
            <w:noProof/>
            <w:sz w:val="20"/>
            <w:szCs w:val="20"/>
          </w:rPr>
          <w:t>Tabela 18</w:t>
        </w:r>
        <w:r w:rsidRPr="00C37FC1">
          <w:rPr>
            <w:rStyle w:val="Hipercze"/>
            <w:rFonts w:ascii="Century Gothic" w:hAnsi="Century Gothic" w:cs="Times New Roman"/>
            <w:bCs/>
            <w:noProof/>
            <w:sz w:val="20"/>
            <w:szCs w:val="20"/>
          </w:rPr>
          <w:t xml:space="preserve"> Wydarzenia organizowane przez MOSiR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_Toc230875680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140</w:t>
        </w:r>
        <w:r w:rsidRPr="00C37FC1">
          <w:rPr>
            <w:rFonts w:ascii="Century Gothic" w:hAnsi="Century Gothic"/>
            <w:noProof/>
            <w:webHidden/>
            <w:sz w:val="20"/>
            <w:szCs w:val="20"/>
          </w:rPr>
          <w:fldChar w:fldCharType="end"/>
        </w:r>
      </w:hyperlink>
    </w:p>
    <w:p w14:paraId="348D1D41" w14:textId="5F090FD5"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1" w:history="1">
        <w:r w:rsidRPr="00C37FC1">
          <w:rPr>
            <w:rStyle w:val="Hipercze"/>
            <w:rFonts w:ascii="Century Gothic" w:hAnsi="Century Gothic"/>
            <w:noProof/>
            <w:sz w:val="20"/>
            <w:szCs w:val="20"/>
          </w:rPr>
          <w:t>Tabela 19</w:t>
        </w:r>
        <w:r w:rsidRPr="00C37FC1">
          <w:rPr>
            <w:rStyle w:val="Hipercze"/>
            <w:rFonts w:ascii="Century Gothic" w:hAnsi="Century Gothic"/>
            <w:i/>
            <w:iCs/>
            <w:noProof/>
            <w:sz w:val="20"/>
            <w:szCs w:val="20"/>
          </w:rPr>
          <w:t xml:space="preserve"> </w:t>
        </w:r>
        <w:r w:rsidRPr="00C37FC1">
          <w:rPr>
            <w:rStyle w:val="Hipercze"/>
            <w:rFonts w:ascii="Century Gothic" w:hAnsi="Century Gothic" w:cs="Times New Roman"/>
            <w:noProof/>
            <w:sz w:val="20"/>
            <w:szCs w:val="20"/>
          </w:rPr>
          <w:t>Wydarzenia zorganizowane przez Miejski Dom Kultury Mławie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_Toc230875681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143</w:t>
        </w:r>
        <w:r w:rsidRPr="00C37FC1">
          <w:rPr>
            <w:rFonts w:ascii="Century Gothic" w:hAnsi="Century Gothic"/>
            <w:noProof/>
            <w:webHidden/>
            <w:sz w:val="20"/>
            <w:szCs w:val="20"/>
          </w:rPr>
          <w:fldChar w:fldCharType="end"/>
        </w:r>
      </w:hyperlink>
    </w:p>
    <w:p w14:paraId="24A824BA" w14:textId="1FA11B31"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2" w:history="1">
        <w:r w:rsidRPr="00C37FC1">
          <w:rPr>
            <w:rStyle w:val="Hipercze"/>
            <w:rFonts w:ascii="Century Gothic" w:hAnsi="Century Gothic"/>
            <w:noProof/>
            <w:sz w:val="20"/>
            <w:szCs w:val="20"/>
          </w:rPr>
          <w:t xml:space="preserve">Tabela 20 </w:t>
        </w:r>
        <w:r w:rsidRPr="00C37FC1">
          <w:rPr>
            <w:rStyle w:val="Hipercze"/>
            <w:rFonts w:ascii="Century Gothic" w:hAnsi="Century Gothic" w:cs="Times New Roman"/>
            <w:noProof/>
            <w:sz w:val="20"/>
            <w:szCs w:val="20"/>
          </w:rPr>
          <w:t>Zajęcia prowadzone w MDK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_Toc230875682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145</w:t>
        </w:r>
        <w:r w:rsidRPr="00C37FC1">
          <w:rPr>
            <w:rFonts w:ascii="Century Gothic" w:hAnsi="Century Gothic"/>
            <w:noProof/>
            <w:webHidden/>
            <w:sz w:val="20"/>
            <w:szCs w:val="20"/>
          </w:rPr>
          <w:fldChar w:fldCharType="end"/>
        </w:r>
      </w:hyperlink>
    </w:p>
    <w:p w14:paraId="6195AC70" w14:textId="59D2C06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3" w:history="1">
        <w:r w:rsidRPr="00C37FC1">
          <w:rPr>
            <w:rStyle w:val="Hipercze"/>
            <w:rFonts w:ascii="Century Gothic" w:hAnsi="Century Gothic"/>
            <w:noProof/>
            <w:sz w:val="20"/>
            <w:szCs w:val="20"/>
          </w:rPr>
          <w:t xml:space="preserve">Tabela 21 </w:t>
        </w:r>
        <w:r w:rsidRPr="00C37FC1">
          <w:rPr>
            <w:rStyle w:val="Hipercze"/>
            <w:rFonts w:ascii="Century Gothic" w:hAnsi="Century Gothic" w:cs="Times New Roman"/>
            <w:noProof/>
            <w:sz w:val="20"/>
            <w:szCs w:val="20"/>
          </w:rPr>
          <w:t>Dane liczbowe MBP za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_Toc230875683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148</w:t>
        </w:r>
        <w:r w:rsidRPr="00C37FC1">
          <w:rPr>
            <w:rFonts w:ascii="Century Gothic" w:hAnsi="Century Gothic"/>
            <w:noProof/>
            <w:webHidden/>
            <w:sz w:val="20"/>
            <w:szCs w:val="20"/>
          </w:rPr>
          <w:fldChar w:fldCharType="end"/>
        </w:r>
      </w:hyperlink>
    </w:p>
    <w:p w14:paraId="46053FB8" w14:textId="0E50AB3B"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4" w:history="1">
        <w:r w:rsidRPr="00C37FC1">
          <w:rPr>
            <w:rStyle w:val="Hipercze"/>
            <w:rFonts w:ascii="Century Gothic" w:hAnsi="Century Gothic"/>
            <w:noProof/>
            <w:sz w:val="20"/>
            <w:szCs w:val="20"/>
          </w:rPr>
          <w:t xml:space="preserve">Tabela 22 </w:t>
        </w:r>
        <w:r w:rsidRPr="00C37FC1">
          <w:rPr>
            <w:rStyle w:val="Hipercze"/>
            <w:rFonts w:ascii="Century Gothic" w:hAnsi="Century Gothic" w:cs="Times New Roman"/>
            <w:noProof/>
            <w:sz w:val="20"/>
            <w:szCs w:val="20"/>
          </w:rPr>
          <w:t>Miejscowe plany zagospodarowania przestrzennego – obowiązujące</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_Toc230875684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150</w:t>
        </w:r>
        <w:r w:rsidRPr="00C37FC1">
          <w:rPr>
            <w:rFonts w:ascii="Century Gothic" w:hAnsi="Century Gothic"/>
            <w:noProof/>
            <w:webHidden/>
            <w:sz w:val="20"/>
            <w:szCs w:val="20"/>
          </w:rPr>
          <w:fldChar w:fldCharType="end"/>
        </w:r>
      </w:hyperlink>
    </w:p>
    <w:p w14:paraId="526A596C" w14:textId="033416EB"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5" w:history="1">
        <w:r w:rsidRPr="00C37FC1">
          <w:rPr>
            <w:rStyle w:val="Hipercze"/>
            <w:rFonts w:ascii="Century Gothic" w:hAnsi="Century Gothic"/>
            <w:noProof/>
            <w:sz w:val="20"/>
            <w:szCs w:val="20"/>
          </w:rPr>
          <w:t xml:space="preserve">Tabela 23 </w:t>
        </w:r>
        <w:r w:rsidRPr="00C37FC1">
          <w:rPr>
            <w:rStyle w:val="Hipercze"/>
            <w:rFonts w:ascii="Century Gothic" w:eastAsia="Times New Roman" w:hAnsi="Century Gothic" w:cs="Times New Roman"/>
            <w:noProof/>
            <w:sz w:val="20"/>
            <w:szCs w:val="20"/>
            <w:lang w:eastAsia="pl-PL"/>
          </w:rPr>
          <w:t>Miejscowe Plany zagospodarowania przestrzennego w opracowaniu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_Toc230875685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154</w:t>
        </w:r>
        <w:r w:rsidRPr="00C37FC1">
          <w:rPr>
            <w:rFonts w:ascii="Century Gothic" w:hAnsi="Century Gothic"/>
            <w:noProof/>
            <w:webHidden/>
            <w:sz w:val="20"/>
            <w:szCs w:val="20"/>
          </w:rPr>
          <w:fldChar w:fldCharType="end"/>
        </w:r>
      </w:hyperlink>
    </w:p>
    <w:p w14:paraId="54F56D6F" w14:textId="7A0A434A"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6" w:history="1">
        <w:r w:rsidRPr="00C37FC1">
          <w:rPr>
            <w:rStyle w:val="Hipercze"/>
            <w:rFonts w:ascii="Century Gothic" w:hAnsi="Century Gothic"/>
            <w:noProof/>
            <w:sz w:val="20"/>
            <w:szCs w:val="20"/>
          </w:rPr>
          <w:t xml:space="preserve">Tabela 24 </w:t>
        </w:r>
        <w:r w:rsidRPr="00C37FC1">
          <w:rPr>
            <w:rStyle w:val="Hipercze"/>
            <w:rFonts w:ascii="Century Gothic" w:eastAsia="Times New Roman" w:hAnsi="Century Gothic" w:cs="Calibri"/>
            <w:noProof/>
            <w:sz w:val="20"/>
            <w:szCs w:val="20"/>
            <w:lang w:eastAsia="pl-PL"/>
          </w:rPr>
          <w:t>Kategoria dróg i rodzaj utwardzenia</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_Toc230875686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155</w:t>
        </w:r>
        <w:r w:rsidRPr="00C37FC1">
          <w:rPr>
            <w:rFonts w:ascii="Century Gothic" w:hAnsi="Century Gothic"/>
            <w:noProof/>
            <w:webHidden/>
            <w:sz w:val="20"/>
            <w:szCs w:val="20"/>
          </w:rPr>
          <w:fldChar w:fldCharType="end"/>
        </w:r>
      </w:hyperlink>
    </w:p>
    <w:p w14:paraId="6674160F" w14:textId="663BFA2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7" w:history="1">
        <w:r w:rsidRPr="00C37FC1">
          <w:rPr>
            <w:rStyle w:val="Hipercze"/>
            <w:rFonts w:ascii="Century Gothic" w:hAnsi="Century Gothic"/>
            <w:noProof/>
            <w:sz w:val="20"/>
            <w:szCs w:val="20"/>
          </w:rPr>
          <w:t>Tabela 25 Tabor Mławskiej Komunikacji Miejskiej</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_Toc230875687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157</w:t>
        </w:r>
        <w:r w:rsidRPr="00C37FC1">
          <w:rPr>
            <w:rFonts w:ascii="Century Gothic" w:hAnsi="Century Gothic"/>
            <w:noProof/>
            <w:webHidden/>
            <w:sz w:val="20"/>
            <w:szCs w:val="20"/>
          </w:rPr>
          <w:fldChar w:fldCharType="end"/>
        </w:r>
      </w:hyperlink>
    </w:p>
    <w:p w14:paraId="0E7F3C62" w14:textId="556C8DF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8" w:history="1">
        <w:r w:rsidRPr="00C37FC1">
          <w:rPr>
            <w:rStyle w:val="Hipercze"/>
            <w:rFonts w:ascii="Century Gothic" w:hAnsi="Century Gothic"/>
            <w:noProof/>
            <w:sz w:val="20"/>
            <w:szCs w:val="20"/>
          </w:rPr>
          <w:t>Tabela 26 Zestawienie kontroli biletów w MKM za miesiąc styczeń – kwiecień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_Toc230875688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158</w:t>
        </w:r>
        <w:r w:rsidRPr="00C37FC1">
          <w:rPr>
            <w:rFonts w:ascii="Century Gothic" w:hAnsi="Century Gothic"/>
            <w:noProof/>
            <w:webHidden/>
            <w:sz w:val="20"/>
            <w:szCs w:val="20"/>
          </w:rPr>
          <w:fldChar w:fldCharType="end"/>
        </w:r>
      </w:hyperlink>
    </w:p>
    <w:p w14:paraId="423C238A" w14:textId="52102F45"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89" w:history="1">
        <w:r w:rsidRPr="00C37FC1">
          <w:rPr>
            <w:rStyle w:val="Hipercze"/>
            <w:rFonts w:ascii="Century Gothic" w:hAnsi="Century Gothic"/>
            <w:noProof/>
            <w:sz w:val="20"/>
            <w:szCs w:val="20"/>
          </w:rPr>
          <w:t xml:space="preserve">Tabela 27 </w:t>
        </w:r>
        <w:r w:rsidRPr="00C37FC1">
          <w:rPr>
            <w:rStyle w:val="Hipercze"/>
            <w:rFonts w:ascii="Century Gothic" w:hAnsi="Century Gothic" w:cs="Times New Roman"/>
            <w:noProof/>
            <w:sz w:val="20"/>
            <w:szCs w:val="20"/>
          </w:rPr>
          <w:t>Dane liczbowe dotyczące systemu gospodarki odpadami wg stanu na dzień 31.12.2025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_Toc230875689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168</w:t>
        </w:r>
        <w:r w:rsidRPr="00C37FC1">
          <w:rPr>
            <w:rFonts w:ascii="Century Gothic" w:hAnsi="Century Gothic"/>
            <w:noProof/>
            <w:webHidden/>
            <w:sz w:val="20"/>
            <w:szCs w:val="20"/>
          </w:rPr>
          <w:fldChar w:fldCharType="end"/>
        </w:r>
      </w:hyperlink>
    </w:p>
    <w:p w14:paraId="2AB4CB34" w14:textId="182C37DB" w:rsidR="00601FB4" w:rsidRPr="0077093B" w:rsidRDefault="00C43737" w:rsidP="004D404D">
      <w:pPr>
        <w:tabs>
          <w:tab w:val="right" w:leader="dot" w:pos="8928"/>
        </w:tabs>
        <w:spacing w:after="0" w:line="276" w:lineRule="auto"/>
        <w:rPr>
          <w:rFonts w:ascii="Century Gothic" w:hAnsi="Century Gothic" w:cs="Times New Roman"/>
          <w:color w:val="FF0000"/>
          <w:sz w:val="20"/>
          <w:szCs w:val="20"/>
        </w:rPr>
      </w:pPr>
      <w:r w:rsidRPr="00C37FC1">
        <w:rPr>
          <w:rFonts w:ascii="Century Gothic" w:hAnsi="Century Gothic" w:cs="Times New Roman"/>
          <w:sz w:val="20"/>
          <w:szCs w:val="20"/>
        </w:rPr>
        <w:fldChar w:fldCharType="end"/>
      </w:r>
    </w:p>
    <w:p w14:paraId="41AB45B6" w14:textId="59C7430D" w:rsidR="00C37FC1" w:rsidRPr="00C37FC1" w:rsidRDefault="00C43737"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r w:rsidRPr="00C37FC1">
        <w:rPr>
          <w:rStyle w:val="Hipercze"/>
          <w:rFonts w:ascii="Century Gothic" w:hAnsi="Century Gothic" w:cs="Times New Roman"/>
          <w:noProof/>
          <w:sz w:val="20"/>
          <w:szCs w:val="20"/>
        </w:rPr>
        <w:fldChar w:fldCharType="begin"/>
      </w:r>
      <w:r w:rsidR="00601FB4" w:rsidRPr="00C37FC1">
        <w:rPr>
          <w:rStyle w:val="Hipercze"/>
          <w:rFonts w:ascii="Century Gothic" w:hAnsi="Century Gothic" w:cs="Times New Roman"/>
          <w:noProof/>
          <w:sz w:val="20"/>
          <w:szCs w:val="20"/>
        </w:rPr>
        <w:instrText xml:space="preserve"> TOC \h \z \c "Wykres" </w:instrText>
      </w:r>
      <w:r w:rsidRPr="00C37FC1">
        <w:rPr>
          <w:rStyle w:val="Hipercze"/>
          <w:rFonts w:ascii="Century Gothic" w:hAnsi="Century Gothic" w:cs="Times New Roman"/>
          <w:noProof/>
          <w:sz w:val="20"/>
          <w:szCs w:val="20"/>
        </w:rPr>
        <w:fldChar w:fldCharType="separate"/>
      </w:r>
      <w:hyperlink w:anchor="_Toc230875690" w:history="1">
        <w:r w:rsidR="00C37FC1" w:rsidRPr="00C37FC1">
          <w:rPr>
            <w:rStyle w:val="Hipercze"/>
            <w:rFonts w:ascii="Century Gothic" w:eastAsia="Times New Roman" w:hAnsi="Century Gothic" w:cs="Times New Roman"/>
            <w:noProof/>
            <w:sz w:val="20"/>
            <w:szCs w:val="20"/>
            <w:lang w:eastAsia="pl-PL"/>
          </w:rPr>
          <w:t>Wykres 1 Dochody i wydatki zaplanowane i po zmianach</w:t>
        </w:r>
        <w:r w:rsidR="00C37FC1" w:rsidRPr="00C37FC1">
          <w:rPr>
            <w:rFonts w:ascii="Century Gothic" w:hAnsi="Century Gothic"/>
            <w:noProof/>
            <w:webHidden/>
            <w:sz w:val="20"/>
            <w:szCs w:val="20"/>
          </w:rPr>
          <w:tab/>
        </w:r>
        <w:r w:rsidR="00C37FC1" w:rsidRPr="00C37FC1">
          <w:rPr>
            <w:rFonts w:ascii="Century Gothic" w:hAnsi="Century Gothic"/>
            <w:noProof/>
            <w:webHidden/>
            <w:sz w:val="20"/>
            <w:szCs w:val="20"/>
          </w:rPr>
          <w:fldChar w:fldCharType="begin"/>
        </w:r>
        <w:r w:rsidR="00C37FC1" w:rsidRPr="00C37FC1">
          <w:rPr>
            <w:rFonts w:ascii="Century Gothic" w:hAnsi="Century Gothic"/>
            <w:noProof/>
            <w:webHidden/>
            <w:sz w:val="20"/>
            <w:szCs w:val="20"/>
          </w:rPr>
          <w:instrText xml:space="preserve"> PAGEREF _Toc230875690 \h </w:instrText>
        </w:r>
        <w:r w:rsidR="00C37FC1" w:rsidRPr="00C37FC1">
          <w:rPr>
            <w:rFonts w:ascii="Century Gothic" w:hAnsi="Century Gothic"/>
            <w:noProof/>
            <w:webHidden/>
            <w:sz w:val="20"/>
            <w:szCs w:val="20"/>
          </w:rPr>
        </w:r>
        <w:r w:rsidR="00C37FC1"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18</w:t>
        </w:r>
        <w:r w:rsidR="00C37FC1" w:rsidRPr="00C37FC1">
          <w:rPr>
            <w:rFonts w:ascii="Century Gothic" w:hAnsi="Century Gothic"/>
            <w:noProof/>
            <w:webHidden/>
            <w:sz w:val="20"/>
            <w:szCs w:val="20"/>
          </w:rPr>
          <w:fldChar w:fldCharType="end"/>
        </w:r>
      </w:hyperlink>
    </w:p>
    <w:p w14:paraId="629E402A" w14:textId="39C350D4"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1" w:history="1">
        <w:r w:rsidRPr="00C37FC1">
          <w:rPr>
            <w:rStyle w:val="Hipercze"/>
            <w:rFonts w:ascii="Century Gothic" w:eastAsia="Times New Roman" w:hAnsi="Century Gothic" w:cs="Times New Roman"/>
            <w:noProof/>
            <w:sz w:val="20"/>
            <w:szCs w:val="20"/>
            <w:lang w:eastAsia="pl-PL"/>
          </w:rPr>
          <w:t>Wykres 2 Źródła dochodów miasta Mława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_Toc230875691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20</w:t>
        </w:r>
        <w:r w:rsidRPr="00C37FC1">
          <w:rPr>
            <w:rFonts w:ascii="Century Gothic" w:hAnsi="Century Gothic"/>
            <w:noProof/>
            <w:webHidden/>
            <w:sz w:val="20"/>
            <w:szCs w:val="20"/>
          </w:rPr>
          <w:fldChar w:fldCharType="end"/>
        </w:r>
      </w:hyperlink>
    </w:p>
    <w:p w14:paraId="6C107E6C" w14:textId="559FE079"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2" w:history="1">
        <w:r w:rsidRPr="00C37FC1">
          <w:rPr>
            <w:rStyle w:val="Hipercze"/>
            <w:rFonts w:ascii="Century Gothic" w:eastAsia="Times New Roman" w:hAnsi="Century Gothic" w:cs="Times New Roman"/>
            <w:noProof/>
            <w:sz w:val="20"/>
            <w:szCs w:val="20"/>
            <w:lang w:eastAsia="pl-PL"/>
          </w:rPr>
          <w:t>Wykres 3 Wydatki Miasta Mława w 2025 r.</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_Toc230875692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21</w:t>
        </w:r>
        <w:r w:rsidRPr="00C37FC1">
          <w:rPr>
            <w:rFonts w:ascii="Century Gothic" w:hAnsi="Century Gothic"/>
            <w:noProof/>
            <w:webHidden/>
            <w:sz w:val="20"/>
            <w:szCs w:val="20"/>
          </w:rPr>
          <w:fldChar w:fldCharType="end"/>
        </w:r>
      </w:hyperlink>
    </w:p>
    <w:p w14:paraId="4FCED60B" w14:textId="719B3285"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3" w:history="1">
        <w:r w:rsidRPr="00C37FC1">
          <w:rPr>
            <w:rStyle w:val="Hipercze"/>
            <w:rFonts w:ascii="Century Gothic" w:eastAsia="SimSun" w:hAnsi="Century Gothic" w:cs="Times New Roman"/>
            <w:noProof/>
            <w:kern w:val="3"/>
            <w:sz w:val="20"/>
            <w:szCs w:val="20"/>
            <w:lang w:eastAsia="zh-CN" w:bidi="hi-IN"/>
          </w:rPr>
          <w:t>Wykres 4 Struktura wiekowa mieszkańców miasta Mława w 2025 roku</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_Toc230875693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124</w:t>
        </w:r>
        <w:r w:rsidRPr="00C37FC1">
          <w:rPr>
            <w:rFonts w:ascii="Century Gothic" w:hAnsi="Century Gothic"/>
            <w:noProof/>
            <w:webHidden/>
            <w:sz w:val="20"/>
            <w:szCs w:val="20"/>
          </w:rPr>
          <w:fldChar w:fldCharType="end"/>
        </w:r>
      </w:hyperlink>
    </w:p>
    <w:p w14:paraId="4CF6318C" w14:textId="6CE20710"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4" w:history="1">
        <w:r w:rsidRPr="00C37FC1">
          <w:rPr>
            <w:rStyle w:val="Hipercze"/>
            <w:rFonts w:ascii="Century Gothic" w:eastAsia="SimSun" w:hAnsi="Century Gothic" w:cs="Times New Roman"/>
            <w:noProof/>
            <w:kern w:val="3"/>
            <w:sz w:val="20"/>
            <w:szCs w:val="20"/>
            <w:lang w:eastAsia="zh-CN" w:bidi="hi-IN"/>
          </w:rPr>
          <w:t>Wykres 5 Struktura mieszkańców miasta Mława wg grup ekonomicznych</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_Toc230875694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124</w:t>
        </w:r>
        <w:r w:rsidRPr="00C37FC1">
          <w:rPr>
            <w:rFonts w:ascii="Century Gothic" w:hAnsi="Century Gothic"/>
            <w:noProof/>
            <w:webHidden/>
            <w:sz w:val="20"/>
            <w:szCs w:val="20"/>
          </w:rPr>
          <w:fldChar w:fldCharType="end"/>
        </w:r>
      </w:hyperlink>
    </w:p>
    <w:p w14:paraId="1BD7A1A0" w14:textId="4C4CB0B8"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5" w:history="1">
        <w:r w:rsidRPr="00C37FC1">
          <w:rPr>
            <w:rStyle w:val="Hipercze"/>
            <w:rFonts w:ascii="Century Gothic" w:eastAsia="SimSun" w:hAnsi="Century Gothic" w:cs="Times New Roman"/>
            <w:noProof/>
            <w:kern w:val="3"/>
            <w:sz w:val="20"/>
            <w:szCs w:val="20"/>
            <w:lang w:eastAsia="zh-CN" w:bidi="hi-IN"/>
          </w:rPr>
          <w:t>Wykres 6 Liczba mieszkańców Miasta Mława w latach 2021 - 2025 w podziale na płeć</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_Toc230875695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125</w:t>
        </w:r>
        <w:r w:rsidRPr="00C37FC1">
          <w:rPr>
            <w:rFonts w:ascii="Century Gothic" w:hAnsi="Century Gothic"/>
            <w:noProof/>
            <w:webHidden/>
            <w:sz w:val="20"/>
            <w:szCs w:val="20"/>
          </w:rPr>
          <w:fldChar w:fldCharType="end"/>
        </w:r>
      </w:hyperlink>
    </w:p>
    <w:p w14:paraId="3A6041D4" w14:textId="4D07AE23"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6" w:history="1">
        <w:r w:rsidRPr="00C37FC1">
          <w:rPr>
            <w:rStyle w:val="Hipercze"/>
            <w:rFonts w:ascii="Century Gothic" w:hAnsi="Century Gothic"/>
            <w:noProof/>
            <w:sz w:val="20"/>
            <w:szCs w:val="20"/>
          </w:rPr>
          <w:t>Wykres 7</w:t>
        </w:r>
        <w:r w:rsidRPr="00C37FC1">
          <w:rPr>
            <w:rStyle w:val="Hipercze"/>
            <w:rFonts w:ascii="Century Gothic" w:hAnsi="Century Gothic" w:cs="Times New Roman"/>
            <w:noProof/>
            <w:sz w:val="20"/>
            <w:szCs w:val="20"/>
          </w:rPr>
          <w:t xml:space="preserve"> Liczba osób bezrobotnych w latach 2021-2025</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_Toc230875696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126</w:t>
        </w:r>
        <w:r w:rsidRPr="00C37FC1">
          <w:rPr>
            <w:rFonts w:ascii="Century Gothic" w:hAnsi="Century Gothic"/>
            <w:noProof/>
            <w:webHidden/>
            <w:sz w:val="20"/>
            <w:szCs w:val="20"/>
          </w:rPr>
          <w:fldChar w:fldCharType="end"/>
        </w:r>
      </w:hyperlink>
    </w:p>
    <w:p w14:paraId="19CA3F87" w14:textId="18C54F22"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7" w:history="1">
        <w:r w:rsidRPr="00C37FC1">
          <w:rPr>
            <w:rStyle w:val="Hipercze"/>
            <w:rFonts w:ascii="Century Gothic" w:hAnsi="Century Gothic"/>
            <w:i/>
            <w:iCs/>
            <w:noProof/>
            <w:sz w:val="20"/>
            <w:szCs w:val="20"/>
          </w:rPr>
          <w:t>W</w:t>
        </w:r>
        <w:r w:rsidRPr="00C37FC1">
          <w:rPr>
            <w:rStyle w:val="Hipercze"/>
            <w:rFonts w:ascii="Century Gothic" w:hAnsi="Century Gothic"/>
            <w:noProof/>
            <w:sz w:val="20"/>
            <w:szCs w:val="20"/>
          </w:rPr>
          <w:t>ykres 8 Bezrobotni z podziałem na wiek</w:t>
        </w:r>
        <w:r w:rsidRPr="00C37FC1">
          <w:rPr>
            <w:rStyle w:val="Hipercze"/>
            <w:rFonts w:ascii="Century Gothic" w:hAnsi="Century Gothic"/>
            <w:i/>
            <w:iCs/>
            <w:noProof/>
            <w:sz w:val="20"/>
            <w:szCs w:val="20"/>
          </w:rPr>
          <w:t xml:space="preserve"> </w:t>
        </w:r>
        <w:r w:rsidRPr="00C37FC1">
          <w:rPr>
            <w:rStyle w:val="Hipercze"/>
            <w:rFonts w:ascii="Century Gothic" w:hAnsi="Century Gothic"/>
            <w:noProof/>
            <w:sz w:val="20"/>
            <w:szCs w:val="20"/>
          </w:rPr>
          <w:t>na koniec roku 2025</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_Toc230875697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126</w:t>
        </w:r>
        <w:r w:rsidRPr="00C37FC1">
          <w:rPr>
            <w:rFonts w:ascii="Century Gothic" w:hAnsi="Century Gothic"/>
            <w:noProof/>
            <w:webHidden/>
            <w:sz w:val="20"/>
            <w:szCs w:val="20"/>
          </w:rPr>
          <w:fldChar w:fldCharType="end"/>
        </w:r>
      </w:hyperlink>
    </w:p>
    <w:p w14:paraId="7EF3EBE4" w14:textId="23540494" w:rsidR="00C37FC1" w:rsidRPr="00C37FC1" w:rsidRDefault="00C37FC1" w:rsidP="004D404D">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230875698" w:history="1">
        <w:r w:rsidRPr="00C37FC1">
          <w:rPr>
            <w:rStyle w:val="Hipercze"/>
            <w:rFonts w:ascii="Century Gothic" w:eastAsia="Times New Roman" w:hAnsi="Century Gothic" w:cs="Times New Roman"/>
            <w:noProof/>
            <w:sz w:val="20"/>
            <w:szCs w:val="20"/>
            <w:lang w:eastAsia="pl-PL"/>
          </w:rPr>
          <w:t xml:space="preserve">Wykres 9 </w:t>
        </w:r>
        <w:r w:rsidRPr="00C37FC1">
          <w:rPr>
            <w:rStyle w:val="Hipercze"/>
            <w:rFonts w:ascii="Century Gothic" w:hAnsi="Century Gothic" w:cs="Times New Roman"/>
            <w:noProof/>
            <w:sz w:val="20"/>
            <w:szCs w:val="20"/>
          </w:rPr>
          <w:t>Bezrobotni z podziałem na płeć i wiek na koniec roku 2025</w:t>
        </w:r>
        <w:r w:rsidRPr="00C37FC1">
          <w:rPr>
            <w:rFonts w:ascii="Century Gothic" w:hAnsi="Century Gothic"/>
            <w:noProof/>
            <w:webHidden/>
            <w:sz w:val="20"/>
            <w:szCs w:val="20"/>
          </w:rPr>
          <w:tab/>
        </w:r>
        <w:r w:rsidRPr="00C37FC1">
          <w:rPr>
            <w:rFonts w:ascii="Century Gothic" w:hAnsi="Century Gothic"/>
            <w:noProof/>
            <w:webHidden/>
            <w:sz w:val="20"/>
            <w:szCs w:val="20"/>
          </w:rPr>
          <w:fldChar w:fldCharType="begin"/>
        </w:r>
        <w:r w:rsidRPr="00C37FC1">
          <w:rPr>
            <w:rFonts w:ascii="Century Gothic" w:hAnsi="Century Gothic"/>
            <w:noProof/>
            <w:webHidden/>
            <w:sz w:val="20"/>
            <w:szCs w:val="20"/>
          </w:rPr>
          <w:instrText xml:space="preserve"> PAGEREF _Toc230875698 \h </w:instrText>
        </w:r>
        <w:r w:rsidRPr="00C37FC1">
          <w:rPr>
            <w:rFonts w:ascii="Century Gothic" w:hAnsi="Century Gothic"/>
            <w:noProof/>
            <w:webHidden/>
            <w:sz w:val="20"/>
            <w:szCs w:val="20"/>
          </w:rPr>
        </w:r>
        <w:r w:rsidRPr="00C37FC1">
          <w:rPr>
            <w:rFonts w:ascii="Century Gothic" w:hAnsi="Century Gothic"/>
            <w:noProof/>
            <w:webHidden/>
            <w:sz w:val="20"/>
            <w:szCs w:val="20"/>
          </w:rPr>
          <w:fldChar w:fldCharType="separate"/>
        </w:r>
        <w:r w:rsidR="005D31B4">
          <w:rPr>
            <w:rFonts w:ascii="Century Gothic" w:hAnsi="Century Gothic"/>
            <w:noProof/>
            <w:webHidden/>
            <w:sz w:val="20"/>
            <w:szCs w:val="20"/>
          </w:rPr>
          <w:t>127</w:t>
        </w:r>
        <w:r w:rsidRPr="00C37FC1">
          <w:rPr>
            <w:rFonts w:ascii="Century Gothic" w:hAnsi="Century Gothic"/>
            <w:noProof/>
            <w:webHidden/>
            <w:sz w:val="20"/>
            <w:szCs w:val="20"/>
          </w:rPr>
          <w:fldChar w:fldCharType="end"/>
        </w:r>
      </w:hyperlink>
    </w:p>
    <w:p w14:paraId="4A8D8F26" w14:textId="6EAD7F77" w:rsidR="003A10A4" w:rsidRPr="00C37FC1" w:rsidRDefault="00C43737" w:rsidP="004D404D">
      <w:pPr>
        <w:pStyle w:val="Spisilustracji"/>
        <w:tabs>
          <w:tab w:val="right" w:leader="dot" w:pos="9060"/>
        </w:tabs>
        <w:spacing w:line="276" w:lineRule="auto"/>
        <w:rPr>
          <w:rStyle w:val="Hipercze"/>
          <w:rFonts w:ascii="Century Gothic" w:hAnsi="Century Gothic" w:cs="Times New Roman"/>
          <w:noProof/>
          <w:sz w:val="20"/>
          <w:szCs w:val="20"/>
        </w:rPr>
      </w:pPr>
      <w:r w:rsidRPr="00C37FC1">
        <w:rPr>
          <w:rStyle w:val="Hipercze"/>
          <w:rFonts w:ascii="Century Gothic" w:hAnsi="Century Gothic" w:cs="Times New Roman"/>
          <w:noProof/>
          <w:sz w:val="20"/>
          <w:szCs w:val="20"/>
        </w:rPr>
        <w:fldChar w:fldCharType="end"/>
      </w:r>
    </w:p>
    <w:p w14:paraId="33B99460" w14:textId="77777777" w:rsidR="00965519" w:rsidRPr="00C37FC1" w:rsidRDefault="00965519" w:rsidP="004D404D">
      <w:pPr>
        <w:spacing w:line="276" w:lineRule="auto"/>
        <w:rPr>
          <w:rFonts w:ascii="Century Gothic" w:hAnsi="Century Gothic"/>
          <w:sz w:val="20"/>
          <w:szCs w:val="20"/>
        </w:rPr>
      </w:pPr>
    </w:p>
    <w:sectPr w:rsidR="00965519" w:rsidRPr="00C37FC1" w:rsidSect="007F5F2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3288" w14:textId="77777777" w:rsidR="000634E5" w:rsidRDefault="000634E5" w:rsidP="00F741C4">
      <w:pPr>
        <w:spacing w:after="0" w:line="240" w:lineRule="auto"/>
      </w:pPr>
      <w:r>
        <w:separator/>
      </w:r>
    </w:p>
  </w:endnote>
  <w:endnote w:type="continuationSeparator" w:id="0">
    <w:p w14:paraId="03E29D68" w14:textId="77777777" w:rsidR="000634E5" w:rsidRDefault="000634E5" w:rsidP="00F7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Century Gothic">
    <w:altName w:val="Century Gothic"/>
    <w:panose1 w:val="020B0502020202020204"/>
    <w:charset w:val="EE"/>
    <w:family w:val="swiss"/>
    <w:pitch w:val="variable"/>
    <w:sig w:usb0="00000287" w:usb1="00000000" w:usb2="00000000" w:usb3="00000000" w:csb0="0000009F" w:csb1="00000000"/>
  </w:font>
  <w:font w:name="OpenSymbol, 'Arial Unicode MS'">
    <w:altName w:val="Calibri"/>
    <w:charset w:val="00"/>
    <w:family w:val="auto"/>
    <w:pitch w:val="variable"/>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933896527"/>
      <w:docPartObj>
        <w:docPartGallery w:val="Page Numbers (Bottom of Page)"/>
        <w:docPartUnique/>
      </w:docPartObj>
    </w:sdtPr>
    <w:sdtEndPr/>
    <w:sdtContent>
      <w:p w14:paraId="56010B5A" w14:textId="77777777" w:rsidR="009B6FE4" w:rsidRDefault="009B6FE4">
        <w:pPr>
          <w:pStyle w:val="Stopka"/>
          <w:jc w:val="right"/>
          <w:rPr>
            <w:rFonts w:asciiTheme="majorHAnsi" w:eastAsiaTheme="majorEastAsia" w:hAnsiTheme="majorHAnsi" w:cstheme="majorBidi"/>
            <w:sz w:val="28"/>
            <w:szCs w:val="28"/>
          </w:rPr>
        </w:pPr>
        <w:r w:rsidRPr="009D2EC6">
          <w:rPr>
            <w:rFonts w:ascii="Century Gothic" w:eastAsiaTheme="majorEastAsia" w:hAnsi="Century Gothic" w:cstheme="majorBidi"/>
            <w:sz w:val="20"/>
            <w:szCs w:val="20"/>
          </w:rPr>
          <w:t>str.</w:t>
        </w:r>
        <w:r>
          <w:rPr>
            <w:rFonts w:asciiTheme="majorHAnsi" w:eastAsiaTheme="majorEastAsia" w:hAnsiTheme="majorHAnsi" w:cstheme="majorBidi"/>
            <w:sz w:val="28"/>
            <w:szCs w:val="28"/>
          </w:rPr>
          <w:t xml:space="preserve"> </w:t>
        </w:r>
        <w:r w:rsidRPr="009D2EC6">
          <w:rPr>
            <w:rFonts w:ascii="Century Gothic" w:eastAsiaTheme="minorEastAsia" w:hAnsi="Century Gothic" w:cs="Times New Roman"/>
            <w:sz w:val="20"/>
            <w:szCs w:val="20"/>
          </w:rPr>
          <w:fldChar w:fldCharType="begin"/>
        </w:r>
        <w:r w:rsidRPr="009D2EC6">
          <w:rPr>
            <w:rFonts w:ascii="Century Gothic" w:hAnsi="Century Gothic"/>
            <w:sz w:val="20"/>
            <w:szCs w:val="20"/>
          </w:rPr>
          <w:instrText>PAGE    \* MERGEFORMAT</w:instrText>
        </w:r>
        <w:r w:rsidRPr="009D2EC6">
          <w:rPr>
            <w:rFonts w:ascii="Century Gothic" w:eastAsiaTheme="minorEastAsia" w:hAnsi="Century Gothic" w:cs="Times New Roman"/>
            <w:sz w:val="20"/>
            <w:szCs w:val="20"/>
          </w:rPr>
          <w:fldChar w:fldCharType="separate"/>
        </w:r>
        <w:r w:rsidR="002F4EC5" w:rsidRPr="002F4EC5">
          <w:rPr>
            <w:rFonts w:ascii="Century Gothic" w:eastAsiaTheme="majorEastAsia" w:hAnsi="Century Gothic" w:cstheme="majorBidi"/>
            <w:noProof/>
            <w:sz w:val="20"/>
            <w:szCs w:val="20"/>
          </w:rPr>
          <w:t>119</w:t>
        </w:r>
        <w:r w:rsidRPr="009D2EC6">
          <w:rPr>
            <w:rFonts w:ascii="Century Gothic" w:eastAsiaTheme="majorEastAsia" w:hAnsi="Century Gothic" w:cstheme="majorBidi"/>
            <w:sz w:val="20"/>
            <w:szCs w:val="20"/>
          </w:rPr>
          <w:fldChar w:fldCharType="end"/>
        </w:r>
      </w:p>
    </w:sdtContent>
  </w:sdt>
  <w:p w14:paraId="011D6D97" w14:textId="77777777" w:rsidR="009B6FE4" w:rsidRPr="00232F05" w:rsidRDefault="009B6FE4" w:rsidP="00232F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8808E" w14:textId="77777777" w:rsidR="000634E5" w:rsidRDefault="000634E5" w:rsidP="00F741C4">
      <w:pPr>
        <w:spacing w:after="0" w:line="240" w:lineRule="auto"/>
      </w:pPr>
      <w:r>
        <w:separator/>
      </w:r>
    </w:p>
  </w:footnote>
  <w:footnote w:type="continuationSeparator" w:id="0">
    <w:p w14:paraId="65F24C45" w14:textId="77777777" w:rsidR="000634E5" w:rsidRDefault="000634E5" w:rsidP="00F741C4">
      <w:pPr>
        <w:spacing w:after="0" w:line="240" w:lineRule="auto"/>
      </w:pPr>
      <w:r>
        <w:continuationSeparator/>
      </w:r>
    </w:p>
  </w:footnote>
  <w:footnote w:id="1">
    <w:p w14:paraId="63C7D19B" w14:textId="77777777" w:rsidR="00A5399F" w:rsidRDefault="00A5399F" w:rsidP="00A5399F">
      <w:pPr>
        <w:pStyle w:val="Tekstprzypisudolnego"/>
      </w:pPr>
      <w:r>
        <w:rPr>
          <w:rStyle w:val="Odwoanieprzypisudolnego"/>
        </w:rPr>
        <w:footnoteRef/>
      </w:r>
      <w:r>
        <w:t xml:space="preserve"> Status inwestycji: tak-zrealizowana lub w toku realizacji; nie- realizacja nie podjęta</w:t>
      </w:r>
    </w:p>
  </w:footnote>
  <w:footnote w:id="2">
    <w:p w14:paraId="65F55F3B" w14:textId="77777777" w:rsidR="009B6FE4" w:rsidRPr="00C9262B" w:rsidRDefault="009B6FE4" w:rsidP="001967F2">
      <w:pPr>
        <w:pStyle w:val="Tekstprzypisudolnego"/>
        <w:rPr>
          <w:rFonts w:ascii="Century Gothic" w:hAnsi="Century Gothic" w:cs="Times New Roman"/>
          <w:sz w:val="16"/>
          <w:szCs w:val="16"/>
        </w:rPr>
      </w:pPr>
      <w:r w:rsidRPr="00C9262B">
        <w:rPr>
          <w:rStyle w:val="Odwoanieprzypisudolnego"/>
          <w:rFonts w:ascii="Century Gothic" w:hAnsi="Century Gothic" w:cs="Times New Roman"/>
          <w:sz w:val="16"/>
          <w:szCs w:val="16"/>
        </w:rPr>
        <w:footnoteRef/>
      </w:r>
      <w:r w:rsidRPr="00C9262B">
        <w:rPr>
          <w:rFonts w:ascii="Century Gothic" w:hAnsi="Century Gothic" w:cs="Times New Roman"/>
          <w:sz w:val="16"/>
          <w:szCs w:val="16"/>
        </w:rPr>
        <w:t xml:space="preserve"> Źródło:</w:t>
      </w:r>
      <w:r w:rsidRPr="00C9262B">
        <w:rPr>
          <w:rFonts w:ascii="Century Gothic" w:hAnsi="Century Gothic" w:cs="Times New Roman"/>
          <w:color w:val="0D0D0D" w:themeColor="text1" w:themeTint="F2"/>
          <w:sz w:val="16"/>
          <w:szCs w:val="16"/>
        </w:rPr>
        <w:t xml:space="preserve"> Wydział Spraw Obywatelskich Urzędu Miasta Mława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3A34" w14:textId="41216799" w:rsidR="009B6FE4" w:rsidRPr="00955C0E" w:rsidRDefault="009B6FE4" w:rsidP="00923464">
    <w:pPr>
      <w:pStyle w:val="Nagwek"/>
      <w:pBdr>
        <w:bottom w:val="single" w:sz="6" w:space="0" w:color="auto"/>
      </w:pBdr>
      <w:shd w:val="clear" w:color="auto" w:fill="8EAADB" w:themeFill="accent5" w:themeFillTint="99"/>
      <w:tabs>
        <w:tab w:val="clear" w:pos="9072"/>
        <w:tab w:val="right" w:pos="7371"/>
      </w:tabs>
      <w:spacing w:line="276" w:lineRule="auto"/>
      <w:jc w:val="center"/>
      <w:rPr>
        <w:rFonts w:ascii="Century Gothic" w:hAnsi="Century Gothic" w:cs="Times New Roman"/>
        <w:b/>
        <w:color w:val="000000" w:themeColor="text1"/>
        <w:szCs w:val="24"/>
      </w:rPr>
    </w:pPr>
    <w:r w:rsidRPr="00955C0E">
      <w:rPr>
        <w:rFonts w:ascii="Century Gothic" w:hAnsi="Century Gothic" w:cs="Times New Roman"/>
        <w:b/>
        <w:noProof/>
        <w:color w:val="000000" w:themeColor="text1"/>
        <w:szCs w:val="24"/>
        <w:lang w:eastAsia="pl-PL"/>
      </w:rPr>
      <w:drawing>
        <wp:anchor distT="0" distB="0" distL="114300" distR="114300" simplePos="0" relativeHeight="251655168" behindDoc="0" locked="0" layoutInCell="1" allowOverlap="1" wp14:anchorId="0CC1EF14" wp14:editId="18D3B274">
          <wp:simplePos x="0" y="0"/>
          <wp:positionH relativeFrom="margin">
            <wp:posOffset>5288813</wp:posOffset>
          </wp:positionH>
          <wp:positionV relativeFrom="paragraph">
            <wp:posOffset>-124542</wp:posOffset>
          </wp:positionV>
          <wp:extent cx="378000" cy="417600"/>
          <wp:effectExtent l="0" t="0" r="3175" b="1905"/>
          <wp:wrapNone/>
          <wp:docPr id="1633251553" name="Obraz 163325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 cy="417600"/>
                  </a:xfrm>
                  <a:prstGeom prst="rect">
                    <a:avLst/>
                  </a:prstGeom>
                </pic:spPr>
              </pic:pic>
            </a:graphicData>
          </a:graphic>
        </wp:anchor>
      </w:drawing>
    </w:r>
    <w:r w:rsidRPr="004459F9">
      <w:rPr>
        <w:rFonts w:ascii="Century Gothic" w:hAnsi="Century Gothic" w:cs="Times New Roman"/>
        <w:b/>
        <w:color w:val="000000" w:themeColor="text1"/>
        <w:szCs w:val="24"/>
      </w:rPr>
      <w:t>RAPORT O STANIE MIASTA MŁAWA ZA ROK 202</w:t>
    </w:r>
    <w:r w:rsidR="006D2C76">
      <w:rPr>
        <w:rFonts w:ascii="Century Gothic" w:hAnsi="Century Gothic" w:cs="Times New Roman"/>
        <w:b/>
        <w:color w:val="000000" w:themeColor="text1"/>
        <w:szCs w:val="24"/>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25A8" w14:textId="77777777" w:rsidR="00456BEB" w:rsidRPr="00955C0E" w:rsidRDefault="00456BEB" w:rsidP="00456BEB">
    <w:pPr>
      <w:pStyle w:val="Nagwek"/>
      <w:pBdr>
        <w:bottom w:val="single" w:sz="6" w:space="0" w:color="auto"/>
      </w:pBdr>
      <w:shd w:val="clear" w:color="auto" w:fill="8EAADB" w:themeFill="accent5" w:themeFillTint="99"/>
      <w:tabs>
        <w:tab w:val="clear" w:pos="9072"/>
        <w:tab w:val="right" w:pos="7371"/>
      </w:tabs>
      <w:spacing w:line="276" w:lineRule="auto"/>
      <w:jc w:val="center"/>
      <w:rPr>
        <w:rFonts w:ascii="Century Gothic" w:hAnsi="Century Gothic" w:cs="Times New Roman"/>
        <w:b/>
        <w:color w:val="000000" w:themeColor="text1"/>
        <w:szCs w:val="24"/>
      </w:rPr>
    </w:pPr>
    <w:r w:rsidRPr="00955C0E">
      <w:rPr>
        <w:rFonts w:ascii="Century Gothic" w:hAnsi="Century Gothic" w:cs="Times New Roman"/>
        <w:b/>
        <w:noProof/>
        <w:color w:val="000000" w:themeColor="text1"/>
        <w:szCs w:val="24"/>
        <w:lang w:eastAsia="pl-PL"/>
      </w:rPr>
      <w:drawing>
        <wp:anchor distT="0" distB="0" distL="114300" distR="114300" simplePos="0" relativeHeight="251659264" behindDoc="0" locked="0" layoutInCell="1" allowOverlap="1" wp14:anchorId="3E0D4837" wp14:editId="057183D0">
          <wp:simplePos x="0" y="0"/>
          <wp:positionH relativeFrom="margin">
            <wp:posOffset>5288813</wp:posOffset>
          </wp:positionH>
          <wp:positionV relativeFrom="paragraph">
            <wp:posOffset>-124542</wp:posOffset>
          </wp:positionV>
          <wp:extent cx="378000" cy="417600"/>
          <wp:effectExtent l="0" t="0" r="3175" b="1905"/>
          <wp:wrapNone/>
          <wp:docPr id="29217433" name="Obraz 292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 cy="417600"/>
                  </a:xfrm>
                  <a:prstGeom prst="rect">
                    <a:avLst/>
                  </a:prstGeom>
                </pic:spPr>
              </pic:pic>
            </a:graphicData>
          </a:graphic>
        </wp:anchor>
      </w:drawing>
    </w:r>
    <w:r w:rsidRPr="004459F9">
      <w:rPr>
        <w:rFonts w:ascii="Century Gothic" w:hAnsi="Century Gothic" w:cs="Times New Roman"/>
        <w:b/>
        <w:color w:val="000000" w:themeColor="text1"/>
        <w:szCs w:val="24"/>
      </w:rPr>
      <w:t>RAPORT O STANIE MIASTA MŁAWA ZA ROK 202</w:t>
    </w:r>
    <w:r>
      <w:rPr>
        <w:rFonts w:ascii="Century Gothic" w:hAnsi="Century Gothic" w:cs="Times New Roman"/>
        <w:b/>
        <w:color w:val="000000" w:themeColor="text1"/>
        <w:szCs w:val="24"/>
      </w:rPr>
      <w:t>5</w:t>
    </w:r>
  </w:p>
  <w:p w14:paraId="48237FA7" w14:textId="77777777" w:rsidR="00456BEB" w:rsidRDefault="00456BE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5FAB"/>
    <w:multiLevelType w:val="hybridMultilevel"/>
    <w:tmpl w:val="D6D89640"/>
    <w:lvl w:ilvl="0" w:tplc="04150001">
      <w:start w:val="1"/>
      <w:numFmt w:val="bullet"/>
      <w:lvlText w:val=""/>
      <w:lvlJc w:val="left"/>
      <w:pPr>
        <w:ind w:left="3272" w:hanging="360"/>
      </w:pPr>
      <w:rPr>
        <w:rFonts w:ascii="Symbol" w:hAnsi="Symbol" w:hint="default"/>
      </w:rPr>
    </w:lvl>
    <w:lvl w:ilvl="1" w:tplc="04150003">
      <w:start w:val="1"/>
      <w:numFmt w:val="bullet"/>
      <w:lvlText w:val="o"/>
      <w:lvlJc w:val="left"/>
      <w:pPr>
        <w:ind w:left="3992" w:hanging="360"/>
      </w:pPr>
      <w:rPr>
        <w:rFonts w:ascii="Courier New" w:hAnsi="Courier New" w:cs="Courier New" w:hint="default"/>
      </w:rPr>
    </w:lvl>
    <w:lvl w:ilvl="2" w:tplc="04150005">
      <w:start w:val="1"/>
      <w:numFmt w:val="bullet"/>
      <w:lvlText w:val=""/>
      <w:lvlJc w:val="left"/>
      <w:pPr>
        <w:ind w:left="4712" w:hanging="360"/>
      </w:pPr>
      <w:rPr>
        <w:rFonts w:ascii="Wingdings" w:hAnsi="Wingdings" w:hint="default"/>
      </w:rPr>
    </w:lvl>
    <w:lvl w:ilvl="3" w:tplc="04150001">
      <w:start w:val="1"/>
      <w:numFmt w:val="bullet"/>
      <w:lvlText w:val=""/>
      <w:lvlJc w:val="left"/>
      <w:pPr>
        <w:ind w:left="5432" w:hanging="360"/>
      </w:pPr>
      <w:rPr>
        <w:rFonts w:ascii="Symbol" w:hAnsi="Symbol" w:hint="default"/>
      </w:rPr>
    </w:lvl>
    <w:lvl w:ilvl="4" w:tplc="04150003">
      <w:start w:val="1"/>
      <w:numFmt w:val="bullet"/>
      <w:lvlText w:val="o"/>
      <w:lvlJc w:val="left"/>
      <w:pPr>
        <w:ind w:left="6152" w:hanging="360"/>
      </w:pPr>
      <w:rPr>
        <w:rFonts w:ascii="Courier New" w:hAnsi="Courier New" w:cs="Courier New" w:hint="default"/>
      </w:rPr>
    </w:lvl>
    <w:lvl w:ilvl="5" w:tplc="04150005">
      <w:start w:val="1"/>
      <w:numFmt w:val="bullet"/>
      <w:lvlText w:val=""/>
      <w:lvlJc w:val="left"/>
      <w:pPr>
        <w:ind w:left="6872" w:hanging="360"/>
      </w:pPr>
      <w:rPr>
        <w:rFonts w:ascii="Wingdings" w:hAnsi="Wingdings" w:hint="default"/>
      </w:rPr>
    </w:lvl>
    <w:lvl w:ilvl="6" w:tplc="04150001">
      <w:start w:val="1"/>
      <w:numFmt w:val="bullet"/>
      <w:lvlText w:val=""/>
      <w:lvlJc w:val="left"/>
      <w:pPr>
        <w:ind w:left="7592" w:hanging="360"/>
      </w:pPr>
      <w:rPr>
        <w:rFonts w:ascii="Symbol" w:hAnsi="Symbol" w:hint="default"/>
      </w:rPr>
    </w:lvl>
    <w:lvl w:ilvl="7" w:tplc="04150003">
      <w:start w:val="1"/>
      <w:numFmt w:val="bullet"/>
      <w:lvlText w:val="o"/>
      <w:lvlJc w:val="left"/>
      <w:pPr>
        <w:ind w:left="8312" w:hanging="360"/>
      </w:pPr>
      <w:rPr>
        <w:rFonts w:ascii="Courier New" w:hAnsi="Courier New" w:cs="Courier New" w:hint="default"/>
      </w:rPr>
    </w:lvl>
    <w:lvl w:ilvl="8" w:tplc="04150005">
      <w:start w:val="1"/>
      <w:numFmt w:val="bullet"/>
      <w:lvlText w:val=""/>
      <w:lvlJc w:val="left"/>
      <w:pPr>
        <w:ind w:left="9032" w:hanging="360"/>
      </w:pPr>
      <w:rPr>
        <w:rFonts w:ascii="Wingdings" w:hAnsi="Wingdings" w:hint="default"/>
      </w:rPr>
    </w:lvl>
  </w:abstractNum>
  <w:abstractNum w:abstractNumId="1" w15:restartNumberingAfterBreak="0">
    <w:nsid w:val="042F1EE8"/>
    <w:multiLevelType w:val="hybridMultilevel"/>
    <w:tmpl w:val="B36E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417030"/>
    <w:multiLevelType w:val="multilevel"/>
    <w:tmpl w:val="84E494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49E6201"/>
    <w:multiLevelType w:val="hybridMultilevel"/>
    <w:tmpl w:val="69AAFDC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7B73BE"/>
    <w:multiLevelType w:val="multilevel"/>
    <w:tmpl w:val="16BCA2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59C5B01"/>
    <w:multiLevelType w:val="hybridMultilevel"/>
    <w:tmpl w:val="0F6014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76F6706"/>
    <w:multiLevelType w:val="multilevel"/>
    <w:tmpl w:val="ED5C9DDC"/>
    <w:lvl w:ilvl="0">
      <w:start w:val="2"/>
      <w:numFmt w:val="decimal"/>
      <w:lvlText w:val="%1.2. "/>
      <w:lvlJc w:val="left"/>
      <w:pPr>
        <w:ind w:left="360" w:hanging="360"/>
      </w:pPr>
      <w:rPr>
        <w:rFonts w:hint="default"/>
        <w:sz w:val="18"/>
        <w:szCs w:val="18"/>
      </w:rPr>
    </w:lvl>
    <w:lvl w:ilvl="1">
      <w:start w:val="2"/>
      <w:numFmt w:val="decimal"/>
      <w:lvlText w:val="%2.1. "/>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8486AFB"/>
    <w:multiLevelType w:val="multilevel"/>
    <w:tmpl w:val="BA68D132"/>
    <w:styleLink w:val="WW8Num19"/>
    <w:lvl w:ilvl="0">
      <w:start w:val="1"/>
      <w:numFmt w:val="decimal"/>
      <w:suff w:val="nothing"/>
      <w:lvlText w:val="%1)"/>
      <w:lvlJc w:val="left"/>
      <w:pPr>
        <w:ind w:left="0" w:firstLine="0"/>
      </w:pPr>
      <w:rPr>
        <w:rFonts w:ascii="Century Gothic" w:hAnsi="Century Gothic" w:cs="OpenSymbol, 'Arial Unicode MS'"/>
        <w:sz w:val="20"/>
        <w:szCs w:val="22"/>
      </w:r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8" w15:restartNumberingAfterBreak="0">
    <w:nsid w:val="09291940"/>
    <w:multiLevelType w:val="multilevel"/>
    <w:tmpl w:val="E24AD0F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BA67FBF"/>
    <w:multiLevelType w:val="hybridMultilevel"/>
    <w:tmpl w:val="E13EB6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BB836E2"/>
    <w:multiLevelType w:val="hybridMultilevel"/>
    <w:tmpl w:val="96C20E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B0F6B"/>
    <w:multiLevelType w:val="hybridMultilevel"/>
    <w:tmpl w:val="A4D2B7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912D6F"/>
    <w:multiLevelType w:val="hybridMultilevel"/>
    <w:tmpl w:val="0BE220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E086966"/>
    <w:multiLevelType w:val="hybridMultilevel"/>
    <w:tmpl w:val="13A2A6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0E4D53D7"/>
    <w:multiLevelType w:val="hybridMultilevel"/>
    <w:tmpl w:val="4770E624"/>
    <w:lvl w:ilvl="0" w:tplc="29201876">
      <w:start w:val="3"/>
      <w:numFmt w:val="decimal"/>
      <w:lvlText w:val="%1."/>
      <w:lvlJc w:val="left"/>
      <w:pPr>
        <w:ind w:left="106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C37515"/>
    <w:multiLevelType w:val="hybridMultilevel"/>
    <w:tmpl w:val="EA543D76"/>
    <w:lvl w:ilvl="0" w:tplc="2548ADD6">
      <w:start w:val="14"/>
      <w:numFmt w:val="decimal"/>
      <w:lvlText w:val="%1."/>
      <w:lvlJc w:val="left"/>
      <w:pPr>
        <w:ind w:left="106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F534C"/>
    <w:multiLevelType w:val="hybridMultilevel"/>
    <w:tmpl w:val="B010049E"/>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F903EAD"/>
    <w:multiLevelType w:val="hybridMultilevel"/>
    <w:tmpl w:val="C7EC3B5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1C01FC8"/>
    <w:multiLevelType w:val="hybridMultilevel"/>
    <w:tmpl w:val="04860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0C1904"/>
    <w:multiLevelType w:val="hybridMultilevel"/>
    <w:tmpl w:val="DEF05C78"/>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20" w15:restartNumberingAfterBreak="0">
    <w:nsid w:val="15365B6E"/>
    <w:multiLevelType w:val="hybridMultilevel"/>
    <w:tmpl w:val="8DF8C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BE384C"/>
    <w:multiLevelType w:val="hybridMultilevel"/>
    <w:tmpl w:val="31B2E490"/>
    <w:lvl w:ilvl="0" w:tplc="7B42EE46">
      <w:start w:val="3"/>
      <w:numFmt w:val="decimal"/>
      <w:lvlText w:val="%1.2.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62305D"/>
    <w:multiLevelType w:val="hybridMultilevel"/>
    <w:tmpl w:val="5330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2A2FCF"/>
    <w:multiLevelType w:val="hybridMultilevel"/>
    <w:tmpl w:val="843A30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18C561D7"/>
    <w:multiLevelType w:val="hybridMultilevel"/>
    <w:tmpl w:val="41DE74E6"/>
    <w:lvl w:ilvl="0" w:tplc="CF28E164">
      <w:numFmt w:val="bullet"/>
      <w:lvlText w:val="•"/>
      <w:lvlJc w:val="left"/>
      <w:pPr>
        <w:ind w:left="720" w:hanging="360"/>
      </w:pPr>
      <w:rPr>
        <w:rFonts w:ascii="Century Gothic" w:eastAsia="Times New Roman" w:hAnsi="Century Gothic"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8E66F59"/>
    <w:multiLevelType w:val="hybridMultilevel"/>
    <w:tmpl w:val="DFCAF1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EC2F53"/>
    <w:multiLevelType w:val="hybridMultilevel"/>
    <w:tmpl w:val="2370C818"/>
    <w:lvl w:ilvl="0" w:tplc="87044D0E">
      <w:start w:val="3"/>
      <w:numFmt w:val="decimal"/>
      <w:lvlText w:val="%1.3.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4A21EC"/>
    <w:multiLevelType w:val="hybridMultilevel"/>
    <w:tmpl w:val="B0E49B46"/>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7">
      <w:start w:val="1"/>
      <w:numFmt w:val="lowerLetter"/>
      <w:lvlText w:val="%5)"/>
      <w:lvlJc w:val="left"/>
      <w:pPr>
        <w:ind w:left="36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1C437B9A"/>
    <w:multiLevelType w:val="hybridMultilevel"/>
    <w:tmpl w:val="8B8ABFF2"/>
    <w:lvl w:ilvl="0" w:tplc="2E000B24">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F9B445E"/>
    <w:multiLevelType w:val="hybridMultilevel"/>
    <w:tmpl w:val="3B5EFCAC"/>
    <w:lvl w:ilvl="0" w:tplc="F81CD56E">
      <w:numFmt w:val="bullet"/>
      <w:lvlText w:val="-"/>
      <w:lvlJc w:val="left"/>
      <w:pPr>
        <w:ind w:left="720" w:hanging="360"/>
      </w:pPr>
      <w:rPr>
        <w:rFonts w:ascii="Calibri Light" w:hAnsi="Calibri Light"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0911877"/>
    <w:multiLevelType w:val="hybridMultilevel"/>
    <w:tmpl w:val="BF92EF10"/>
    <w:lvl w:ilvl="0" w:tplc="EE7A70E0">
      <w:start w:val="1"/>
      <w:numFmt w:val="decimal"/>
      <w:lvlText w:val="%1)"/>
      <w:lvlJc w:val="left"/>
      <w:pPr>
        <w:ind w:left="1257" w:hanging="360"/>
      </w:pPr>
      <w:rPr>
        <w:b w:val="0"/>
        <w:bCs w:val="0"/>
      </w:rPr>
    </w:lvl>
    <w:lvl w:ilvl="1" w:tplc="04150019">
      <w:start w:val="1"/>
      <w:numFmt w:val="lowerLetter"/>
      <w:lvlText w:val="%2."/>
      <w:lvlJc w:val="left"/>
      <w:pPr>
        <w:ind w:left="1977" w:hanging="360"/>
      </w:pPr>
    </w:lvl>
    <w:lvl w:ilvl="2" w:tplc="0415001B">
      <w:start w:val="1"/>
      <w:numFmt w:val="lowerRoman"/>
      <w:lvlText w:val="%3."/>
      <w:lvlJc w:val="right"/>
      <w:pPr>
        <w:ind w:left="2697" w:hanging="180"/>
      </w:pPr>
    </w:lvl>
    <w:lvl w:ilvl="3" w:tplc="0415000F">
      <w:start w:val="1"/>
      <w:numFmt w:val="decimal"/>
      <w:lvlText w:val="%4."/>
      <w:lvlJc w:val="left"/>
      <w:pPr>
        <w:ind w:left="3417" w:hanging="360"/>
      </w:pPr>
    </w:lvl>
    <w:lvl w:ilvl="4" w:tplc="04150019">
      <w:start w:val="1"/>
      <w:numFmt w:val="lowerLetter"/>
      <w:lvlText w:val="%5."/>
      <w:lvlJc w:val="left"/>
      <w:pPr>
        <w:ind w:left="4137" w:hanging="360"/>
      </w:pPr>
    </w:lvl>
    <w:lvl w:ilvl="5" w:tplc="0415001B">
      <w:start w:val="1"/>
      <w:numFmt w:val="lowerRoman"/>
      <w:lvlText w:val="%6."/>
      <w:lvlJc w:val="right"/>
      <w:pPr>
        <w:ind w:left="4857" w:hanging="180"/>
      </w:pPr>
    </w:lvl>
    <w:lvl w:ilvl="6" w:tplc="0415000F">
      <w:start w:val="1"/>
      <w:numFmt w:val="decimal"/>
      <w:lvlText w:val="%7."/>
      <w:lvlJc w:val="left"/>
      <w:pPr>
        <w:ind w:left="5577" w:hanging="360"/>
      </w:pPr>
    </w:lvl>
    <w:lvl w:ilvl="7" w:tplc="04150019">
      <w:start w:val="1"/>
      <w:numFmt w:val="lowerLetter"/>
      <w:lvlText w:val="%8."/>
      <w:lvlJc w:val="left"/>
      <w:pPr>
        <w:ind w:left="6297" w:hanging="360"/>
      </w:pPr>
    </w:lvl>
    <w:lvl w:ilvl="8" w:tplc="0415001B">
      <w:start w:val="1"/>
      <w:numFmt w:val="lowerRoman"/>
      <w:lvlText w:val="%9."/>
      <w:lvlJc w:val="right"/>
      <w:pPr>
        <w:ind w:left="7017" w:hanging="180"/>
      </w:pPr>
    </w:lvl>
  </w:abstractNum>
  <w:abstractNum w:abstractNumId="31" w15:restartNumberingAfterBreak="0">
    <w:nsid w:val="218B17A9"/>
    <w:multiLevelType w:val="hybridMultilevel"/>
    <w:tmpl w:val="CCA2E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27F2054"/>
    <w:multiLevelType w:val="hybridMultilevel"/>
    <w:tmpl w:val="E24C2B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800A9C"/>
    <w:multiLevelType w:val="hybridMultilevel"/>
    <w:tmpl w:val="6AF82344"/>
    <w:lvl w:ilvl="0" w:tplc="A0CC4DE8">
      <w:start w:val="3"/>
      <w:numFmt w:val="decimal"/>
      <w:lvlText w:val="%1.4.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EB22CC"/>
    <w:multiLevelType w:val="hybridMultilevel"/>
    <w:tmpl w:val="88AA8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96532DC"/>
    <w:multiLevelType w:val="hybridMultilevel"/>
    <w:tmpl w:val="C2C216C6"/>
    <w:lvl w:ilvl="0" w:tplc="D132EC6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9C05E59"/>
    <w:multiLevelType w:val="hybridMultilevel"/>
    <w:tmpl w:val="97B441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A512A7C"/>
    <w:multiLevelType w:val="hybridMultilevel"/>
    <w:tmpl w:val="17A6B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394705"/>
    <w:multiLevelType w:val="hybridMultilevel"/>
    <w:tmpl w:val="BE74F83E"/>
    <w:lvl w:ilvl="0" w:tplc="ACB2DD56">
      <w:start w:val="3"/>
      <w:numFmt w:val="decimal"/>
      <w:lvlText w:val="%1.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06B35BE"/>
    <w:multiLevelType w:val="hybridMultilevel"/>
    <w:tmpl w:val="F0D49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16C3E4D"/>
    <w:multiLevelType w:val="hybridMultilevel"/>
    <w:tmpl w:val="A3465E5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32604E6F"/>
    <w:multiLevelType w:val="hybridMultilevel"/>
    <w:tmpl w:val="7A7EC9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34E50109"/>
    <w:multiLevelType w:val="hybridMultilevel"/>
    <w:tmpl w:val="8DC405BA"/>
    <w:lvl w:ilvl="0" w:tplc="ACAE0B0E">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 w15:restartNumberingAfterBreak="0">
    <w:nsid w:val="38583CF8"/>
    <w:multiLevelType w:val="hybridMultilevel"/>
    <w:tmpl w:val="590C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7631E5"/>
    <w:multiLevelType w:val="hybridMultilevel"/>
    <w:tmpl w:val="C546C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796CF1"/>
    <w:multiLevelType w:val="multilevel"/>
    <w:tmpl w:val="AF3C2D48"/>
    <w:styleLink w:val="WW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6" w15:restartNumberingAfterBreak="0">
    <w:nsid w:val="3B19612C"/>
    <w:multiLevelType w:val="hybridMultilevel"/>
    <w:tmpl w:val="45EE41D4"/>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BCD684D"/>
    <w:multiLevelType w:val="hybridMultilevel"/>
    <w:tmpl w:val="2C5291DA"/>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48" w15:restartNumberingAfterBreak="0">
    <w:nsid w:val="3C4C61FF"/>
    <w:multiLevelType w:val="hybridMultilevel"/>
    <w:tmpl w:val="1AC69588"/>
    <w:lvl w:ilvl="0" w:tplc="0415000F">
      <w:start w:val="1"/>
      <w:numFmt w:val="decimal"/>
      <w:lvlText w:val="%1."/>
      <w:lvlJc w:val="left"/>
      <w:pPr>
        <w:ind w:left="720" w:hanging="360"/>
      </w:pPr>
    </w:lvl>
    <w:lvl w:ilvl="1" w:tplc="21401D9C">
      <w:start w:val="1"/>
      <w:numFmt w:val="bullet"/>
      <w:lvlText w:val="•"/>
      <w:lvlJc w:val="left"/>
      <w:pPr>
        <w:ind w:left="2490" w:hanging="1410"/>
      </w:pPr>
      <w:rPr>
        <w:rFonts w:ascii="Century Gothic" w:eastAsiaTheme="minorHAnsi" w:hAnsi="Century Gothic"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606DA4"/>
    <w:multiLevelType w:val="hybridMultilevel"/>
    <w:tmpl w:val="F246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EA206B"/>
    <w:multiLevelType w:val="hybridMultilevel"/>
    <w:tmpl w:val="F81625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D5A7571"/>
    <w:multiLevelType w:val="hybridMultilevel"/>
    <w:tmpl w:val="136431F8"/>
    <w:lvl w:ilvl="0" w:tplc="5EEC1F7A">
      <w:start w:val="1000"/>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F961BC4"/>
    <w:multiLevelType w:val="hybridMultilevel"/>
    <w:tmpl w:val="EE82A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FED172B"/>
    <w:multiLevelType w:val="multilevel"/>
    <w:tmpl w:val="F45E69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1F634F5"/>
    <w:multiLevelType w:val="hybridMultilevel"/>
    <w:tmpl w:val="1F5EDD68"/>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5" w15:restartNumberingAfterBreak="0">
    <w:nsid w:val="428D6279"/>
    <w:multiLevelType w:val="multilevel"/>
    <w:tmpl w:val="1766EBD0"/>
    <w:lvl w:ilvl="0">
      <w:numFmt w:val="bullet"/>
      <w:lvlText w:val=""/>
      <w:lvlJc w:val="left"/>
      <w:pPr>
        <w:ind w:left="390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45ED520B"/>
    <w:multiLevelType w:val="hybridMultilevel"/>
    <w:tmpl w:val="3EDE2A44"/>
    <w:lvl w:ilvl="0" w:tplc="0415000F">
      <w:start w:val="1"/>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53118D"/>
    <w:multiLevelType w:val="hybridMultilevel"/>
    <w:tmpl w:val="7DFA75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702545E"/>
    <w:multiLevelType w:val="hybridMultilevel"/>
    <w:tmpl w:val="D1CAB19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72C22D3"/>
    <w:multiLevelType w:val="hybridMultilevel"/>
    <w:tmpl w:val="72269F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47461E89"/>
    <w:multiLevelType w:val="hybridMultilevel"/>
    <w:tmpl w:val="3640C6CC"/>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61" w15:restartNumberingAfterBreak="0">
    <w:nsid w:val="489D0431"/>
    <w:multiLevelType w:val="multilevel"/>
    <w:tmpl w:val="7FE8531E"/>
    <w:lvl w:ilvl="0">
      <w:start w:val="1"/>
      <w:numFmt w:val="decimal"/>
      <w:lvlText w:val="%1."/>
      <w:lvlJc w:val="left"/>
      <w:pPr>
        <w:ind w:left="928" w:hanging="360"/>
      </w:pPr>
      <w:rPr>
        <w:color w:val="auto"/>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62" w15:restartNumberingAfterBreak="0">
    <w:nsid w:val="48EF4326"/>
    <w:multiLevelType w:val="hybridMultilevel"/>
    <w:tmpl w:val="EA2E8292"/>
    <w:lvl w:ilvl="0" w:tplc="94423F10">
      <w:start w:val="1"/>
      <w:numFmt w:val="decimal"/>
      <w:lvlText w:val="%1."/>
      <w:lvlJc w:val="left"/>
      <w:pPr>
        <w:ind w:left="1428" w:hanging="360"/>
      </w:pPr>
      <w:rPr>
        <w:sz w:val="20"/>
        <w:szCs w:val="20"/>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63" w15:restartNumberingAfterBreak="0">
    <w:nsid w:val="49EE6B62"/>
    <w:multiLevelType w:val="hybridMultilevel"/>
    <w:tmpl w:val="E2127AAA"/>
    <w:lvl w:ilvl="0" w:tplc="CF28E164">
      <w:numFmt w:val="bullet"/>
      <w:lvlText w:val="•"/>
      <w:lvlJc w:val="left"/>
      <w:pPr>
        <w:ind w:left="720" w:hanging="360"/>
      </w:pPr>
      <w:rPr>
        <w:rFonts w:ascii="Century Gothic" w:eastAsia="Times New Roman" w:hAnsi="Century Gothic"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C9E0846"/>
    <w:multiLevelType w:val="hybridMultilevel"/>
    <w:tmpl w:val="42869DC2"/>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0A80DBC"/>
    <w:multiLevelType w:val="multilevel"/>
    <w:tmpl w:val="0DDE82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51D93148"/>
    <w:multiLevelType w:val="multilevel"/>
    <w:tmpl w:val="95CE737E"/>
    <w:lvl w:ilvl="0">
      <w:start w:val="1"/>
      <w:numFmt w:val="decimal"/>
      <w:lvlText w:val="%1)"/>
      <w:lvlJc w:val="left"/>
      <w:pPr>
        <w:ind w:left="0" w:firstLine="0"/>
      </w:pPr>
      <w:rPr>
        <w:b w:val="0"/>
        <w:bCs/>
        <w:sz w:val="20"/>
        <w:szCs w:val="20"/>
      </w:rPr>
    </w:lvl>
    <w:lvl w:ilvl="1">
      <w:start w:val="1"/>
      <w:numFmt w:val="decimal"/>
      <w:suff w:val="nothing"/>
      <w:lvlText w:val="%2."/>
      <w:lvlJc w:val="left"/>
      <w:pPr>
        <w:ind w:left="0" w:firstLine="0"/>
      </w:pPr>
      <w:rPr>
        <w:rFonts w:ascii="OpenSymbol, 'Arial Unicode MS'" w:hAnsi="OpenSymbol, 'Arial Unicode MS'" w:cs="OpenSymbol, 'Arial Unicode MS'"/>
      </w:rPr>
    </w:lvl>
    <w:lvl w:ilvl="2">
      <w:start w:val="1"/>
      <w:numFmt w:val="decimal"/>
      <w:suff w:val="nothing"/>
      <w:lvlText w:val="%3."/>
      <w:lvlJc w:val="left"/>
      <w:pPr>
        <w:ind w:left="0" w:firstLine="0"/>
      </w:pPr>
    </w:lvl>
    <w:lvl w:ilvl="3">
      <w:start w:val="1"/>
      <w:numFmt w:val="decimal"/>
      <w:suff w:val="nothing"/>
      <w:lvlText w:val="%4."/>
      <w:lvlJc w:val="left"/>
      <w:pPr>
        <w:ind w:left="0" w:firstLine="0"/>
      </w:pPr>
      <w:rPr>
        <w:rFonts w:ascii="Symbol" w:hAnsi="Symbol" w:cs="OpenSymbol, 'Arial Unicode MS'"/>
      </w:r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67" w15:restartNumberingAfterBreak="0">
    <w:nsid w:val="52762FE1"/>
    <w:multiLevelType w:val="hybridMultilevel"/>
    <w:tmpl w:val="7826E3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4C267B6"/>
    <w:multiLevelType w:val="hybridMultilevel"/>
    <w:tmpl w:val="FF40E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4EF2E07"/>
    <w:multiLevelType w:val="hybridMultilevel"/>
    <w:tmpl w:val="1B7827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15:restartNumberingAfterBreak="0">
    <w:nsid w:val="557E000B"/>
    <w:multiLevelType w:val="multilevel"/>
    <w:tmpl w:val="7E843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6A11E02"/>
    <w:multiLevelType w:val="hybridMultilevel"/>
    <w:tmpl w:val="D158DA20"/>
    <w:lvl w:ilvl="0" w:tplc="F81CD56E">
      <w:numFmt w:val="bullet"/>
      <w:lvlText w:val="-"/>
      <w:lvlJc w:val="left"/>
      <w:pPr>
        <w:ind w:left="1428" w:hanging="360"/>
      </w:pPr>
      <w:rPr>
        <w:rFonts w:ascii="Calibri Light" w:hAnsi="Calibri Light"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2" w15:restartNumberingAfterBreak="0">
    <w:nsid w:val="5A0B1F2E"/>
    <w:multiLevelType w:val="hybridMultilevel"/>
    <w:tmpl w:val="E4BA6A4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A3C76C1"/>
    <w:multiLevelType w:val="hybridMultilevel"/>
    <w:tmpl w:val="3050F81A"/>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4" w15:restartNumberingAfterBreak="0">
    <w:nsid w:val="5A9B2EF3"/>
    <w:multiLevelType w:val="hybridMultilevel"/>
    <w:tmpl w:val="D5D8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B4531A3"/>
    <w:multiLevelType w:val="hybridMultilevel"/>
    <w:tmpl w:val="82D005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B8E1729"/>
    <w:multiLevelType w:val="hybridMultilevel"/>
    <w:tmpl w:val="3E58279C"/>
    <w:lvl w:ilvl="0" w:tplc="3836FE34">
      <w:start w:val="1"/>
      <w:numFmt w:val="bullet"/>
      <w:lvlText w:val="-"/>
      <w:lvlJc w:val="left"/>
      <w:pPr>
        <w:ind w:left="360" w:hanging="360"/>
      </w:pPr>
      <w:rPr>
        <w:rFonts w:ascii="Century Gothic" w:hAnsi="Century Gothic"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C2B267F"/>
    <w:multiLevelType w:val="hybridMultilevel"/>
    <w:tmpl w:val="FF8EAB2E"/>
    <w:lvl w:ilvl="0" w:tplc="F81CD56E">
      <w:numFmt w:val="bullet"/>
      <w:lvlText w:val="-"/>
      <w:lvlJc w:val="left"/>
      <w:pPr>
        <w:ind w:left="644"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0200884"/>
    <w:multiLevelType w:val="multilevel"/>
    <w:tmpl w:val="C76631C6"/>
    <w:lvl w:ilvl="0">
      <w:start w:val="1"/>
      <w:numFmt w:val="decimal"/>
      <w:lvlText w:val="%1)"/>
      <w:lvlJc w:val="left"/>
      <w:pPr>
        <w:ind w:left="0" w:firstLine="0"/>
      </w:pPr>
      <w:rPr>
        <w:b w:val="0"/>
        <w:bCs/>
        <w:sz w:val="20"/>
        <w:szCs w:val="20"/>
      </w:rPr>
    </w:lvl>
    <w:lvl w:ilvl="1">
      <w:start w:val="1"/>
      <w:numFmt w:val="decimal"/>
      <w:suff w:val="nothing"/>
      <w:lvlText w:val="%2."/>
      <w:lvlJc w:val="left"/>
      <w:pPr>
        <w:ind w:left="0" w:firstLine="0"/>
      </w:pPr>
      <w:rPr>
        <w:rFonts w:ascii="OpenSymbol, 'Arial Unicode MS'" w:hAnsi="OpenSymbol, 'Arial Unicode MS'" w:cs="OpenSymbol, 'Arial Unicode MS'"/>
      </w:rPr>
    </w:lvl>
    <w:lvl w:ilvl="2">
      <w:start w:val="1"/>
      <w:numFmt w:val="decimal"/>
      <w:suff w:val="nothing"/>
      <w:lvlText w:val="%3."/>
      <w:lvlJc w:val="left"/>
      <w:pPr>
        <w:ind w:left="0" w:firstLine="0"/>
      </w:pPr>
    </w:lvl>
    <w:lvl w:ilvl="3">
      <w:start w:val="1"/>
      <w:numFmt w:val="decimal"/>
      <w:suff w:val="nothing"/>
      <w:lvlText w:val="%4."/>
      <w:lvlJc w:val="left"/>
      <w:pPr>
        <w:ind w:left="0" w:firstLine="0"/>
      </w:pPr>
      <w:rPr>
        <w:rFonts w:ascii="Symbol" w:hAnsi="Symbol" w:cs="OpenSymbol, 'Arial Unicode MS'"/>
      </w:r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79" w15:restartNumberingAfterBreak="0">
    <w:nsid w:val="60FC73A8"/>
    <w:multiLevelType w:val="hybridMultilevel"/>
    <w:tmpl w:val="B8B8F9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80" w15:restartNumberingAfterBreak="0">
    <w:nsid w:val="612756F8"/>
    <w:multiLevelType w:val="multilevel"/>
    <w:tmpl w:val="6EB0E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3E92716"/>
    <w:multiLevelType w:val="hybridMultilevel"/>
    <w:tmpl w:val="7B0623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646006EA"/>
    <w:multiLevelType w:val="hybridMultilevel"/>
    <w:tmpl w:val="7348FB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4793042"/>
    <w:multiLevelType w:val="hybridMultilevel"/>
    <w:tmpl w:val="93C0D4F2"/>
    <w:lvl w:ilvl="0" w:tplc="E47AE20C">
      <w:start w:val="1"/>
      <w:numFmt w:val="decimal"/>
      <w:lvlText w:val="%1."/>
      <w:lvlJc w:val="left"/>
      <w:pPr>
        <w:ind w:left="720" w:hanging="360"/>
      </w:pPr>
      <w:rPr>
        <w:rFonts w:hint="default"/>
        <w:b/>
        <w:bCs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56948F0"/>
    <w:multiLevelType w:val="hybridMultilevel"/>
    <w:tmpl w:val="E7F40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836230A"/>
    <w:multiLevelType w:val="hybridMultilevel"/>
    <w:tmpl w:val="F9084958"/>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9330991"/>
    <w:multiLevelType w:val="hybridMultilevel"/>
    <w:tmpl w:val="A6C66672"/>
    <w:lvl w:ilvl="0" w:tplc="0415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6CB64804"/>
    <w:multiLevelType w:val="hybridMultilevel"/>
    <w:tmpl w:val="C91A908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8" w15:restartNumberingAfterBreak="0">
    <w:nsid w:val="6D8B49EC"/>
    <w:multiLevelType w:val="hybridMultilevel"/>
    <w:tmpl w:val="6B1CAE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E00330B"/>
    <w:multiLevelType w:val="hybridMultilevel"/>
    <w:tmpl w:val="5A16832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742A4EC0"/>
    <w:multiLevelType w:val="hybridMultilevel"/>
    <w:tmpl w:val="C0700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49245F9"/>
    <w:multiLevelType w:val="hybridMultilevel"/>
    <w:tmpl w:val="36421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5F165E5"/>
    <w:multiLevelType w:val="hybridMultilevel"/>
    <w:tmpl w:val="A2AE9C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76160818"/>
    <w:multiLevelType w:val="hybridMultilevel"/>
    <w:tmpl w:val="612AE230"/>
    <w:lvl w:ilvl="0" w:tplc="1C94E106">
      <w:start w:val="10"/>
      <w:numFmt w:val="decimal"/>
      <w:lvlText w:val="%1."/>
      <w:lvlJc w:val="left"/>
      <w:pPr>
        <w:ind w:left="106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72E769D"/>
    <w:multiLevelType w:val="hybridMultilevel"/>
    <w:tmpl w:val="57DC2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8017DDC"/>
    <w:multiLevelType w:val="hybridMultilevel"/>
    <w:tmpl w:val="8612CFB0"/>
    <w:lvl w:ilvl="0" w:tplc="651AF8BA">
      <w:start w:val="1"/>
      <w:numFmt w:val="decimal"/>
      <w:lvlText w:val="%1."/>
      <w:lvlJc w:val="left"/>
      <w:pPr>
        <w:ind w:left="1069"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8367A60"/>
    <w:multiLevelType w:val="hybridMultilevel"/>
    <w:tmpl w:val="AD1ECB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9546F14"/>
    <w:multiLevelType w:val="hybridMultilevel"/>
    <w:tmpl w:val="3C9455B0"/>
    <w:lvl w:ilvl="0" w:tplc="0415000B">
      <w:start w:val="1"/>
      <w:numFmt w:val="bullet"/>
      <w:lvlText w:val=""/>
      <w:lvlJc w:val="left"/>
      <w:pPr>
        <w:ind w:left="720" w:hanging="360"/>
      </w:pPr>
      <w:rPr>
        <w:rFonts w:ascii="Wingdings" w:hAnsi="Wingdings" w:hint="default"/>
      </w:rPr>
    </w:lvl>
    <w:lvl w:ilvl="1" w:tplc="CF28E164">
      <w:numFmt w:val="bullet"/>
      <w:lvlText w:val="•"/>
      <w:lvlJc w:val="left"/>
      <w:pPr>
        <w:ind w:left="1785" w:hanging="705"/>
      </w:pPr>
      <w:rPr>
        <w:rFonts w:ascii="Century Gothic" w:eastAsia="Times New Roman" w:hAnsi="Century Gothic"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C046CBC"/>
    <w:multiLevelType w:val="hybridMultilevel"/>
    <w:tmpl w:val="7E1C96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9" w15:restartNumberingAfterBreak="0">
    <w:nsid w:val="7DAA4786"/>
    <w:multiLevelType w:val="hybridMultilevel"/>
    <w:tmpl w:val="3C5E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E11218A"/>
    <w:multiLevelType w:val="hybridMultilevel"/>
    <w:tmpl w:val="BAF4A834"/>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EBC3D7E"/>
    <w:multiLevelType w:val="hybridMultilevel"/>
    <w:tmpl w:val="47503A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EDB7EE8"/>
    <w:multiLevelType w:val="hybridMultilevel"/>
    <w:tmpl w:val="ABCC4060"/>
    <w:lvl w:ilvl="0" w:tplc="3836FE34">
      <w:start w:val="1"/>
      <w:numFmt w:val="bullet"/>
      <w:lvlText w:val="-"/>
      <w:lvlJc w:val="left"/>
      <w:pPr>
        <w:ind w:left="720" w:hanging="360"/>
      </w:pPr>
      <w:rPr>
        <w:rFonts w:ascii="Century Gothic" w:hAnsi="Century Gothi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00953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99394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6486094">
    <w:abstractNumId w:val="89"/>
  </w:num>
  <w:num w:numId="4" w16cid:durableId="1152795001">
    <w:abstractNumId w:val="8"/>
  </w:num>
  <w:num w:numId="5" w16cid:durableId="679163497">
    <w:abstractNumId w:val="16"/>
  </w:num>
  <w:num w:numId="6" w16cid:durableId="2082671466">
    <w:abstractNumId w:val="97"/>
  </w:num>
  <w:num w:numId="7" w16cid:durableId="70127660">
    <w:abstractNumId w:val="25"/>
  </w:num>
  <w:num w:numId="8" w16cid:durableId="1736392911">
    <w:abstractNumId w:val="48"/>
  </w:num>
  <w:num w:numId="9" w16cid:durableId="1090664364">
    <w:abstractNumId w:val="47"/>
  </w:num>
  <w:num w:numId="10" w16cid:durableId="1442872281">
    <w:abstractNumId w:val="0"/>
  </w:num>
  <w:num w:numId="11" w16cid:durableId="1694962590">
    <w:abstractNumId w:val="19"/>
  </w:num>
  <w:num w:numId="12" w16cid:durableId="1774476236">
    <w:abstractNumId w:val="60"/>
  </w:num>
  <w:num w:numId="13" w16cid:durableId="2126122206">
    <w:abstractNumId w:val="79"/>
  </w:num>
  <w:num w:numId="14" w16cid:durableId="14068791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9093172">
    <w:abstractNumId w:val="64"/>
  </w:num>
  <w:num w:numId="16" w16cid:durableId="1438594832">
    <w:abstractNumId w:val="54"/>
  </w:num>
  <w:num w:numId="17" w16cid:durableId="234243382">
    <w:abstractNumId w:val="98"/>
  </w:num>
  <w:num w:numId="18" w16cid:durableId="896361212">
    <w:abstractNumId w:val="81"/>
  </w:num>
  <w:num w:numId="19" w16cid:durableId="1807623138">
    <w:abstractNumId w:val="83"/>
  </w:num>
  <w:num w:numId="20" w16cid:durableId="670134489">
    <w:abstractNumId w:val="13"/>
  </w:num>
  <w:num w:numId="21" w16cid:durableId="1065765542">
    <w:abstractNumId w:val="77"/>
  </w:num>
  <w:num w:numId="22" w16cid:durableId="1349024383">
    <w:abstractNumId w:val="90"/>
  </w:num>
  <w:num w:numId="23" w16cid:durableId="1621375406">
    <w:abstractNumId w:val="74"/>
  </w:num>
  <w:num w:numId="24" w16cid:durableId="37828737">
    <w:abstractNumId w:val="99"/>
  </w:num>
  <w:num w:numId="25" w16cid:durableId="605045271">
    <w:abstractNumId w:val="37"/>
  </w:num>
  <w:num w:numId="26" w16cid:durableId="1507672725">
    <w:abstractNumId w:val="84"/>
  </w:num>
  <w:num w:numId="27" w16cid:durableId="2115006533">
    <w:abstractNumId w:val="31"/>
  </w:num>
  <w:num w:numId="28" w16cid:durableId="2067339434">
    <w:abstractNumId w:val="24"/>
  </w:num>
  <w:num w:numId="29" w16cid:durableId="1806508700">
    <w:abstractNumId w:val="1"/>
  </w:num>
  <w:num w:numId="30" w16cid:durableId="859390404">
    <w:abstractNumId w:val="49"/>
  </w:num>
  <w:num w:numId="31" w16cid:durableId="765731279">
    <w:abstractNumId w:val="22"/>
  </w:num>
  <w:num w:numId="32" w16cid:durableId="1031300419">
    <w:abstractNumId w:val="43"/>
  </w:num>
  <w:num w:numId="33" w16cid:durableId="1790011523">
    <w:abstractNumId w:val="91"/>
  </w:num>
  <w:num w:numId="34" w16cid:durableId="1639606337">
    <w:abstractNumId w:val="39"/>
  </w:num>
  <w:num w:numId="35" w16cid:durableId="568347186">
    <w:abstractNumId w:val="44"/>
  </w:num>
  <w:num w:numId="36" w16cid:durableId="790319227">
    <w:abstractNumId w:val="29"/>
  </w:num>
  <w:num w:numId="37" w16cid:durableId="57483507">
    <w:abstractNumId w:val="68"/>
  </w:num>
  <w:num w:numId="38" w16cid:durableId="1105148423">
    <w:abstractNumId w:val="69"/>
  </w:num>
  <w:num w:numId="39" w16cid:durableId="888371519">
    <w:abstractNumId w:val="73"/>
  </w:num>
  <w:num w:numId="40" w16cid:durableId="285042089">
    <w:abstractNumId w:val="12"/>
  </w:num>
  <w:num w:numId="41" w16cid:durableId="271935552">
    <w:abstractNumId w:val="9"/>
  </w:num>
  <w:num w:numId="42" w16cid:durableId="1307931912">
    <w:abstractNumId w:val="95"/>
  </w:num>
  <w:num w:numId="43" w16cid:durableId="904409244">
    <w:abstractNumId w:val="80"/>
  </w:num>
  <w:num w:numId="44" w16cid:durableId="410277178">
    <w:abstractNumId w:val="38"/>
  </w:num>
  <w:num w:numId="45" w16cid:durableId="349571795">
    <w:abstractNumId w:val="21"/>
  </w:num>
  <w:num w:numId="46" w16cid:durableId="1559976986">
    <w:abstractNumId w:val="26"/>
  </w:num>
  <w:num w:numId="47" w16cid:durableId="1552309046">
    <w:abstractNumId w:val="33"/>
  </w:num>
  <w:num w:numId="48" w16cid:durableId="833254377">
    <w:abstractNumId w:val="6"/>
  </w:num>
  <w:num w:numId="49" w16cid:durableId="1443039900">
    <w:abstractNumId w:val="57"/>
  </w:num>
  <w:num w:numId="50" w16cid:durableId="1530757031">
    <w:abstractNumId w:val="10"/>
  </w:num>
  <w:num w:numId="51" w16cid:durableId="1958247427">
    <w:abstractNumId w:val="88"/>
  </w:num>
  <w:num w:numId="52" w16cid:durableId="1767967818">
    <w:abstractNumId w:val="3"/>
  </w:num>
  <w:num w:numId="53" w16cid:durableId="1829010386">
    <w:abstractNumId w:val="63"/>
  </w:num>
  <w:num w:numId="54" w16cid:durableId="57245388">
    <w:abstractNumId w:val="82"/>
  </w:num>
  <w:num w:numId="55" w16cid:durableId="1695185280">
    <w:abstractNumId w:val="101"/>
  </w:num>
  <w:num w:numId="56" w16cid:durableId="1243368197">
    <w:abstractNumId w:val="67"/>
  </w:num>
  <w:num w:numId="57" w16cid:durableId="1892232598">
    <w:abstractNumId w:val="11"/>
  </w:num>
  <w:num w:numId="58" w16cid:durableId="1664697019">
    <w:abstractNumId w:val="59"/>
  </w:num>
  <w:num w:numId="59" w16cid:durableId="1911429221">
    <w:abstractNumId w:val="56"/>
  </w:num>
  <w:num w:numId="60" w16cid:durableId="1754279250">
    <w:abstractNumId w:val="94"/>
  </w:num>
  <w:num w:numId="61" w16cid:durableId="784887041">
    <w:abstractNumId w:val="18"/>
  </w:num>
  <w:num w:numId="62" w16cid:durableId="564797594">
    <w:abstractNumId w:val="32"/>
  </w:num>
  <w:num w:numId="63" w16cid:durableId="1971201665">
    <w:abstractNumId w:val="27"/>
  </w:num>
  <w:num w:numId="64" w16cid:durableId="1778255166">
    <w:abstractNumId w:val="92"/>
  </w:num>
  <w:num w:numId="65" w16cid:durableId="1529488667">
    <w:abstractNumId w:val="35"/>
  </w:num>
  <w:num w:numId="66" w16cid:durableId="665012634">
    <w:abstractNumId w:val="86"/>
  </w:num>
  <w:num w:numId="67" w16cid:durableId="1597397513">
    <w:abstractNumId w:val="58"/>
  </w:num>
  <w:num w:numId="68" w16cid:durableId="1736120740">
    <w:abstractNumId w:val="72"/>
  </w:num>
  <w:num w:numId="69" w16cid:durableId="981352645">
    <w:abstractNumId w:val="5"/>
  </w:num>
  <w:num w:numId="70" w16cid:durableId="1929343349">
    <w:abstractNumId w:val="76"/>
  </w:num>
  <w:num w:numId="71" w16cid:durableId="1863585949">
    <w:abstractNumId w:val="96"/>
  </w:num>
  <w:num w:numId="72" w16cid:durableId="1920820347">
    <w:abstractNumId w:val="23"/>
  </w:num>
  <w:num w:numId="73" w16cid:durableId="20143322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257736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934469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89797098">
    <w:abstractNumId w:val="55"/>
  </w:num>
  <w:num w:numId="77" w16cid:durableId="9701376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02050260">
    <w:abstractNumId w:val="4"/>
  </w:num>
  <w:num w:numId="79" w16cid:durableId="1386104092">
    <w:abstractNumId w:val="65"/>
  </w:num>
  <w:num w:numId="80" w16cid:durableId="3091349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06536303">
    <w:abstractNumId w:val="2"/>
  </w:num>
  <w:num w:numId="82" w16cid:durableId="193807197">
    <w:abstractNumId w:val="7"/>
  </w:num>
  <w:num w:numId="83" w16cid:durableId="1970116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02778774">
    <w:abstractNumId w:val="53"/>
  </w:num>
  <w:num w:numId="85" w16cid:durableId="1803692958">
    <w:abstractNumId w:val="102"/>
  </w:num>
  <w:num w:numId="86" w16cid:durableId="1354726599">
    <w:abstractNumId w:val="70"/>
  </w:num>
  <w:num w:numId="87" w16cid:durableId="926573057">
    <w:abstractNumId w:val="45"/>
    <w:lvlOverride w:ilvl="0">
      <w:lvl w:ilvl="0">
        <w:start w:val="1"/>
        <w:numFmt w:val="decimal"/>
        <w:lvlText w:val="%1."/>
        <w:lvlJc w:val="left"/>
        <w:pPr>
          <w:ind w:left="360" w:hanging="360"/>
        </w:pPr>
        <w:rPr>
          <w:sz w:val="20"/>
          <w:szCs w:val="20"/>
        </w:rPr>
      </w:lvl>
    </w:lvlOverride>
  </w:num>
  <w:num w:numId="88" w16cid:durableId="1692680262">
    <w:abstractNumId w:val="100"/>
  </w:num>
  <w:num w:numId="89" w16cid:durableId="1613441450">
    <w:abstractNumId w:val="36"/>
  </w:num>
  <w:num w:numId="90" w16cid:durableId="1108046339">
    <w:abstractNumId w:val="52"/>
  </w:num>
  <w:num w:numId="91" w16cid:durableId="152332058">
    <w:abstractNumId w:val="20"/>
  </w:num>
  <w:num w:numId="92" w16cid:durableId="998264974">
    <w:abstractNumId w:val="34"/>
  </w:num>
  <w:num w:numId="93" w16cid:durableId="521012939">
    <w:abstractNumId w:val="75"/>
  </w:num>
  <w:num w:numId="94" w16cid:durableId="1040587414">
    <w:abstractNumId w:val="41"/>
  </w:num>
  <w:num w:numId="95" w16cid:durableId="1846044828">
    <w:abstractNumId w:val="45"/>
  </w:num>
  <w:num w:numId="96" w16cid:durableId="1021391135">
    <w:abstractNumId w:val="40"/>
  </w:num>
  <w:num w:numId="97" w16cid:durableId="1516965459">
    <w:abstractNumId w:val="51"/>
  </w:num>
  <w:num w:numId="98" w16cid:durableId="1116288135">
    <w:abstractNumId w:val="71"/>
  </w:num>
  <w:num w:numId="99" w16cid:durableId="251743701">
    <w:abstractNumId w:val="46"/>
  </w:num>
  <w:num w:numId="100" w16cid:durableId="1027829766">
    <w:abstractNumId w:val="87"/>
  </w:num>
  <w:num w:numId="101" w16cid:durableId="1329208354">
    <w:abstractNumId w:val="50"/>
  </w:num>
  <w:num w:numId="102" w16cid:durableId="1911381822">
    <w:abstractNumId w:val="14"/>
  </w:num>
  <w:num w:numId="103" w16cid:durableId="494495893">
    <w:abstractNumId w:val="93"/>
  </w:num>
  <w:num w:numId="104" w16cid:durableId="1247229735">
    <w:abstractNumId w:val="15"/>
  </w:num>
  <w:num w:numId="105" w16cid:durableId="1508714861">
    <w:abstractNumId w:val="8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AD"/>
    <w:rsid w:val="00000328"/>
    <w:rsid w:val="0000055E"/>
    <w:rsid w:val="000005F0"/>
    <w:rsid w:val="00000838"/>
    <w:rsid w:val="0000185B"/>
    <w:rsid w:val="00003329"/>
    <w:rsid w:val="00003358"/>
    <w:rsid w:val="00003C2C"/>
    <w:rsid w:val="00006B61"/>
    <w:rsid w:val="00006C97"/>
    <w:rsid w:val="000076B7"/>
    <w:rsid w:val="00010E7B"/>
    <w:rsid w:val="0001175F"/>
    <w:rsid w:val="00012FE3"/>
    <w:rsid w:val="0001323C"/>
    <w:rsid w:val="00013E29"/>
    <w:rsid w:val="0001446C"/>
    <w:rsid w:val="00014C77"/>
    <w:rsid w:val="00015408"/>
    <w:rsid w:val="00015E85"/>
    <w:rsid w:val="0001661C"/>
    <w:rsid w:val="00016CE2"/>
    <w:rsid w:val="00016DED"/>
    <w:rsid w:val="00017637"/>
    <w:rsid w:val="00017D9B"/>
    <w:rsid w:val="00020FDD"/>
    <w:rsid w:val="0002121C"/>
    <w:rsid w:val="00021992"/>
    <w:rsid w:val="00022B2A"/>
    <w:rsid w:val="00024BAF"/>
    <w:rsid w:val="000268F6"/>
    <w:rsid w:val="000269C3"/>
    <w:rsid w:val="00026E40"/>
    <w:rsid w:val="00027EB3"/>
    <w:rsid w:val="000304A4"/>
    <w:rsid w:val="000306D4"/>
    <w:rsid w:val="000319A3"/>
    <w:rsid w:val="00031AF0"/>
    <w:rsid w:val="00031B3D"/>
    <w:rsid w:val="000327F0"/>
    <w:rsid w:val="00033199"/>
    <w:rsid w:val="00033840"/>
    <w:rsid w:val="000341A9"/>
    <w:rsid w:val="000347DF"/>
    <w:rsid w:val="00035C3A"/>
    <w:rsid w:val="000361A8"/>
    <w:rsid w:val="00036534"/>
    <w:rsid w:val="000371FD"/>
    <w:rsid w:val="00037245"/>
    <w:rsid w:val="000374F1"/>
    <w:rsid w:val="0003799A"/>
    <w:rsid w:val="000401F6"/>
    <w:rsid w:val="000406B8"/>
    <w:rsid w:val="00042F55"/>
    <w:rsid w:val="00043280"/>
    <w:rsid w:val="00044DFC"/>
    <w:rsid w:val="00045DC5"/>
    <w:rsid w:val="0004745B"/>
    <w:rsid w:val="00047567"/>
    <w:rsid w:val="00047720"/>
    <w:rsid w:val="00047D66"/>
    <w:rsid w:val="00047F66"/>
    <w:rsid w:val="00051A4C"/>
    <w:rsid w:val="00051CEE"/>
    <w:rsid w:val="0005228E"/>
    <w:rsid w:val="00052E71"/>
    <w:rsid w:val="00053673"/>
    <w:rsid w:val="00057472"/>
    <w:rsid w:val="00060B3F"/>
    <w:rsid w:val="00060E72"/>
    <w:rsid w:val="00061E3D"/>
    <w:rsid w:val="00062917"/>
    <w:rsid w:val="00062C54"/>
    <w:rsid w:val="000634E5"/>
    <w:rsid w:val="00064242"/>
    <w:rsid w:val="000644D2"/>
    <w:rsid w:val="00064A53"/>
    <w:rsid w:val="0006539B"/>
    <w:rsid w:val="0007021C"/>
    <w:rsid w:val="00071DF0"/>
    <w:rsid w:val="0007288F"/>
    <w:rsid w:val="00072968"/>
    <w:rsid w:val="0007420F"/>
    <w:rsid w:val="000744B9"/>
    <w:rsid w:val="000746C7"/>
    <w:rsid w:val="000750FC"/>
    <w:rsid w:val="00075F3B"/>
    <w:rsid w:val="00075F9C"/>
    <w:rsid w:val="000776D7"/>
    <w:rsid w:val="000801C9"/>
    <w:rsid w:val="00080BC5"/>
    <w:rsid w:val="0008169D"/>
    <w:rsid w:val="0008171A"/>
    <w:rsid w:val="00081868"/>
    <w:rsid w:val="00081A3D"/>
    <w:rsid w:val="000824CF"/>
    <w:rsid w:val="00083755"/>
    <w:rsid w:val="000853F0"/>
    <w:rsid w:val="00086290"/>
    <w:rsid w:val="000862DB"/>
    <w:rsid w:val="00091EA0"/>
    <w:rsid w:val="000926C5"/>
    <w:rsid w:val="00093F0D"/>
    <w:rsid w:val="00094574"/>
    <w:rsid w:val="00094AB9"/>
    <w:rsid w:val="00094BE6"/>
    <w:rsid w:val="00094E89"/>
    <w:rsid w:val="00095C7D"/>
    <w:rsid w:val="0009648C"/>
    <w:rsid w:val="00096C97"/>
    <w:rsid w:val="0009793A"/>
    <w:rsid w:val="00097D2B"/>
    <w:rsid w:val="000A0349"/>
    <w:rsid w:val="000A0868"/>
    <w:rsid w:val="000A0C53"/>
    <w:rsid w:val="000A14EA"/>
    <w:rsid w:val="000A165D"/>
    <w:rsid w:val="000A1AE1"/>
    <w:rsid w:val="000A1E3E"/>
    <w:rsid w:val="000A2011"/>
    <w:rsid w:val="000A2291"/>
    <w:rsid w:val="000A2410"/>
    <w:rsid w:val="000A2CF9"/>
    <w:rsid w:val="000A31CA"/>
    <w:rsid w:val="000A4157"/>
    <w:rsid w:val="000A4B3F"/>
    <w:rsid w:val="000A4C15"/>
    <w:rsid w:val="000A534D"/>
    <w:rsid w:val="000A5410"/>
    <w:rsid w:val="000A7F34"/>
    <w:rsid w:val="000B0B53"/>
    <w:rsid w:val="000B1A42"/>
    <w:rsid w:val="000B291E"/>
    <w:rsid w:val="000B2F98"/>
    <w:rsid w:val="000B3FEE"/>
    <w:rsid w:val="000B52FD"/>
    <w:rsid w:val="000B5A2C"/>
    <w:rsid w:val="000B5A6F"/>
    <w:rsid w:val="000B5C2B"/>
    <w:rsid w:val="000B5EA6"/>
    <w:rsid w:val="000B6F7E"/>
    <w:rsid w:val="000B7B9F"/>
    <w:rsid w:val="000C0DC5"/>
    <w:rsid w:val="000C211E"/>
    <w:rsid w:val="000C3E9A"/>
    <w:rsid w:val="000C4917"/>
    <w:rsid w:val="000C4FAE"/>
    <w:rsid w:val="000C6479"/>
    <w:rsid w:val="000C6DE5"/>
    <w:rsid w:val="000C71C3"/>
    <w:rsid w:val="000C78CC"/>
    <w:rsid w:val="000D0DB5"/>
    <w:rsid w:val="000D0FC1"/>
    <w:rsid w:val="000D1619"/>
    <w:rsid w:val="000D27F5"/>
    <w:rsid w:val="000D4BDC"/>
    <w:rsid w:val="000D504F"/>
    <w:rsid w:val="000D5E22"/>
    <w:rsid w:val="000D5F65"/>
    <w:rsid w:val="000D62A1"/>
    <w:rsid w:val="000D7916"/>
    <w:rsid w:val="000E00BE"/>
    <w:rsid w:val="000E0A24"/>
    <w:rsid w:val="000E0A67"/>
    <w:rsid w:val="000E11B2"/>
    <w:rsid w:val="000E19BB"/>
    <w:rsid w:val="000E1A62"/>
    <w:rsid w:val="000E1C0E"/>
    <w:rsid w:val="000E34AA"/>
    <w:rsid w:val="000E4BB0"/>
    <w:rsid w:val="000E7D63"/>
    <w:rsid w:val="000F19D8"/>
    <w:rsid w:val="000F1F6E"/>
    <w:rsid w:val="000F54CE"/>
    <w:rsid w:val="000F5641"/>
    <w:rsid w:val="000F7805"/>
    <w:rsid w:val="000F7AA5"/>
    <w:rsid w:val="000F7E1F"/>
    <w:rsid w:val="0010168B"/>
    <w:rsid w:val="0010215A"/>
    <w:rsid w:val="001025B6"/>
    <w:rsid w:val="0010261C"/>
    <w:rsid w:val="00102824"/>
    <w:rsid w:val="00104BB2"/>
    <w:rsid w:val="0010545E"/>
    <w:rsid w:val="00105DD0"/>
    <w:rsid w:val="001073E2"/>
    <w:rsid w:val="00107436"/>
    <w:rsid w:val="00107DA2"/>
    <w:rsid w:val="001104A7"/>
    <w:rsid w:val="00111051"/>
    <w:rsid w:val="0011113C"/>
    <w:rsid w:val="00111C1F"/>
    <w:rsid w:val="00111C35"/>
    <w:rsid w:val="00112156"/>
    <w:rsid w:val="00112F63"/>
    <w:rsid w:val="00113820"/>
    <w:rsid w:val="00114677"/>
    <w:rsid w:val="00114E7B"/>
    <w:rsid w:val="00114EE6"/>
    <w:rsid w:val="001151CE"/>
    <w:rsid w:val="001152D9"/>
    <w:rsid w:val="00117002"/>
    <w:rsid w:val="00120A46"/>
    <w:rsid w:val="00120B31"/>
    <w:rsid w:val="001212B0"/>
    <w:rsid w:val="0012448F"/>
    <w:rsid w:val="0012787A"/>
    <w:rsid w:val="00130BA5"/>
    <w:rsid w:val="00130E98"/>
    <w:rsid w:val="00132136"/>
    <w:rsid w:val="0013282D"/>
    <w:rsid w:val="001329AF"/>
    <w:rsid w:val="00132B50"/>
    <w:rsid w:val="00133D23"/>
    <w:rsid w:val="0013493F"/>
    <w:rsid w:val="00135524"/>
    <w:rsid w:val="00135CFF"/>
    <w:rsid w:val="00136ADA"/>
    <w:rsid w:val="001371EC"/>
    <w:rsid w:val="00137549"/>
    <w:rsid w:val="00137742"/>
    <w:rsid w:val="00137B2D"/>
    <w:rsid w:val="001409FD"/>
    <w:rsid w:val="0014108B"/>
    <w:rsid w:val="001421F2"/>
    <w:rsid w:val="00142896"/>
    <w:rsid w:val="001438A4"/>
    <w:rsid w:val="0014458E"/>
    <w:rsid w:val="00145027"/>
    <w:rsid w:val="001450E3"/>
    <w:rsid w:val="00145F80"/>
    <w:rsid w:val="0014614B"/>
    <w:rsid w:val="001462F1"/>
    <w:rsid w:val="00146502"/>
    <w:rsid w:val="001465CC"/>
    <w:rsid w:val="001465E7"/>
    <w:rsid w:val="0014690C"/>
    <w:rsid w:val="0014697F"/>
    <w:rsid w:val="00147A9A"/>
    <w:rsid w:val="00147AB7"/>
    <w:rsid w:val="00150EF0"/>
    <w:rsid w:val="00153951"/>
    <w:rsid w:val="0015406F"/>
    <w:rsid w:val="00154CF7"/>
    <w:rsid w:val="001553A3"/>
    <w:rsid w:val="001564D7"/>
    <w:rsid w:val="00156AA1"/>
    <w:rsid w:val="0015706F"/>
    <w:rsid w:val="001572BA"/>
    <w:rsid w:val="00160113"/>
    <w:rsid w:val="001618E3"/>
    <w:rsid w:val="00162173"/>
    <w:rsid w:val="0016265D"/>
    <w:rsid w:val="00162683"/>
    <w:rsid w:val="00162CAE"/>
    <w:rsid w:val="001633EA"/>
    <w:rsid w:val="00164646"/>
    <w:rsid w:val="00164782"/>
    <w:rsid w:val="00165254"/>
    <w:rsid w:val="00165F5A"/>
    <w:rsid w:val="0016617E"/>
    <w:rsid w:val="001661A0"/>
    <w:rsid w:val="001662D2"/>
    <w:rsid w:val="001664E3"/>
    <w:rsid w:val="001667EF"/>
    <w:rsid w:val="001673DE"/>
    <w:rsid w:val="00171BB4"/>
    <w:rsid w:val="00174443"/>
    <w:rsid w:val="00174791"/>
    <w:rsid w:val="00174F70"/>
    <w:rsid w:val="00175A24"/>
    <w:rsid w:val="00176031"/>
    <w:rsid w:val="00176232"/>
    <w:rsid w:val="00176F4A"/>
    <w:rsid w:val="00180023"/>
    <w:rsid w:val="00180024"/>
    <w:rsid w:val="001818AF"/>
    <w:rsid w:val="00182248"/>
    <w:rsid w:val="001828C6"/>
    <w:rsid w:val="00183A44"/>
    <w:rsid w:val="001845FF"/>
    <w:rsid w:val="00184953"/>
    <w:rsid w:val="00184D16"/>
    <w:rsid w:val="00187D99"/>
    <w:rsid w:val="00190049"/>
    <w:rsid w:val="00190FB4"/>
    <w:rsid w:val="00191539"/>
    <w:rsid w:val="00191640"/>
    <w:rsid w:val="00191DA1"/>
    <w:rsid w:val="00191E1A"/>
    <w:rsid w:val="001936C4"/>
    <w:rsid w:val="00193FA1"/>
    <w:rsid w:val="00194D90"/>
    <w:rsid w:val="00194DA8"/>
    <w:rsid w:val="00195B8F"/>
    <w:rsid w:val="001967F2"/>
    <w:rsid w:val="001A04DE"/>
    <w:rsid w:val="001A129E"/>
    <w:rsid w:val="001A253E"/>
    <w:rsid w:val="001A550E"/>
    <w:rsid w:val="001A586F"/>
    <w:rsid w:val="001A68DE"/>
    <w:rsid w:val="001A68E5"/>
    <w:rsid w:val="001B0C84"/>
    <w:rsid w:val="001B0E8C"/>
    <w:rsid w:val="001B14C1"/>
    <w:rsid w:val="001B1C00"/>
    <w:rsid w:val="001B1C07"/>
    <w:rsid w:val="001B1E2F"/>
    <w:rsid w:val="001B1F6F"/>
    <w:rsid w:val="001B3D61"/>
    <w:rsid w:val="001B46BA"/>
    <w:rsid w:val="001B4730"/>
    <w:rsid w:val="001B48A3"/>
    <w:rsid w:val="001B49BF"/>
    <w:rsid w:val="001B4ADA"/>
    <w:rsid w:val="001B4ECE"/>
    <w:rsid w:val="001B5747"/>
    <w:rsid w:val="001B5860"/>
    <w:rsid w:val="001B6079"/>
    <w:rsid w:val="001B6509"/>
    <w:rsid w:val="001B69AA"/>
    <w:rsid w:val="001B79BA"/>
    <w:rsid w:val="001C046B"/>
    <w:rsid w:val="001C1B95"/>
    <w:rsid w:val="001C31EF"/>
    <w:rsid w:val="001C4EBC"/>
    <w:rsid w:val="001C630A"/>
    <w:rsid w:val="001C71DE"/>
    <w:rsid w:val="001D0813"/>
    <w:rsid w:val="001D323B"/>
    <w:rsid w:val="001D326A"/>
    <w:rsid w:val="001D3E49"/>
    <w:rsid w:val="001D4A4C"/>
    <w:rsid w:val="001D4B31"/>
    <w:rsid w:val="001D5DD9"/>
    <w:rsid w:val="001D6226"/>
    <w:rsid w:val="001D6C28"/>
    <w:rsid w:val="001D6FC1"/>
    <w:rsid w:val="001D714C"/>
    <w:rsid w:val="001E0D82"/>
    <w:rsid w:val="001E1BE5"/>
    <w:rsid w:val="001E1F26"/>
    <w:rsid w:val="001E1F9C"/>
    <w:rsid w:val="001E2C4A"/>
    <w:rsid w:val="001E3138"/>
    <w:rsid w:val="001E394D"/>
    <w:rsid w:val="001E3A88"/>
    <w:rsid w:val="001E46DD"/>
    <w:rsid w:val="001E4E5B"/>
    <w:rsid w:val="001E57ED"/>
    <w:rsid w:val="001E65E7"/>
    <w:rsid w:val="001E666E"/>
    <w:rsid w:val="001E7F70"/>
    <w:rsid w:val="001F089A"/>
    <w:rsid w:val="001F174C"/>
    <w:rsid w:val="001F2822"/>
    <w:rsid w:val="001F341C"/>
    <w:rsid w:val="001F3760"/>
    <w:rsid w:val="001F415A"/>
    <w:rsid w:val="001F54C2"/>
    <w:rsid w:val="001F5B14"/>
    <w:rsid w:val="001F5BEA"/>
    <w:rsid w:val="001F5FB2"/>
    <w:rsid w:val="001F642F"/>
    <w:rsid w:val="001F789F"/>
    <w:rsid w:val="00200787"/>
    <w:rsid w:val="00200BD6"/>
    <w:rsid w:val="00200E82"/>
    <w:rsid w:val="00201BE3"/>
    <w:rsid w:val="00201C34"/>
    <w:rsid w:val="00202774"/>
    <w:rsid w:val="0020312C"/>
    <w:rsid w:val="00203474"/>
    <w:rsid w:val="00203F47"/>
    <w:rsid w:val="00203FFD"/>
    <w:rsid w:val="00204366"/>
    <w:rsid w:val="00204838"/>
    <w:rsid w:val="002049D8"/>
    <w:rsid w:val="00206B6E"/>
    <w:rsid w:val="002072EC"/>
    <w:rsid w:val="002073EB"/>
    <w:rsid w:val="0020766F"/>
    <w:rsid w:val="002079D8"/>
    <w:rsid w:val="00207E72"/>
    <w:rsid w:val="00210A9E"/>
    <w:rsid w:val="002123D0"/>
    <w:rsid w:val="00213593"/>
    <w:rsid w:val="002141EF"/>
    <w:rsid w:val="002158C7"/>
    <w:rsid w:val="00215CA6"/>
    <w:rsid w:val="0021665F"/>
    <w:rsid w:val="00217083"/>
    <w:rsid w:val="0021714E"/>
    <w:rsid w:val="002173DC"/>
    <w:rsid w:val="00217C2A"/>
    <w:rsid w:val="002200CB"/>
    <w:rsid w:val="002206E9"/>
    <w:rsid w:val="00222608"/>
    <w:rsid w:val="00222FA5"/>
    <w:rsid w:val="00223756"/>
    <w:rsid w:val="00224802"/>
    <w:rsid w:val="00224978"/>
    <w:rsid w:val="002257FD"/>
    <w:rsid w:val="00226A9B"/>
    <w:rsid w:val="00226D4F"/>
    <w:rsid w:val="002270AF"/>
    <w:rsid w:val="00227201"/>
    <w:rsid w:val="00227283"/>
    <w:rsid w:val="002277C2"/>
    <w:rsid w:val="00227A25"/>
    <w:rsid w:val="0023076F"/>
    <w:rsid w:val="00230C1E"/>
    <w:rsid w:val="00231EDE"/>
    <w:rsid w:val="00232189"/>
    <w:rsid w:val="002324C7"/>
    <w:rsid w:val="002328FF"/>
    <w:rsid w:val="00232F05"/>
    <w:rsid w:val="00233E0B"/>
    <w:rsid w:val="00234314"/>
    <w:rsid w:val="002348D8"/>
    <w:rsid w:val="00235284"/>
    <w:rsid w:val="00236232"/>
    <w:rsid w:val="00237E56"/>
    <w:rsid w:val="00241B56"/>
    <w:rsid w:val="0024238F"/>
    <w:rsid w:val="002425E4"/>
    <w:rsid w:val="002438D6"/>
    <w:rsid w:val="0024524A"/>
    <w:rsid w:val="002452A0"/>
    <w:rsid w:val="00245B02"/>
    <w:rsid w:val="002460DA"/>
    <w:rsid w:val="00246185"/>
    <w:rsid w:val="0024663F"/>
    <w:rsid w:val="0024679E"/>
    <w:rsid w:val="00246EA8"/>
    <w:rsid w:val="0024748D"/>
    <w:rsid w:val="00247899"/>
    <w:rsid w:val="00247A3B"/>
    <w:rsid w:val="00247D33"/>
    <w:rsid w:val="0025094E"/>
    <w:rsid w:val="00250F51"/>
    <w:rsid w:val="00251992"/>
    <w:rsid w:val="00254661"/>
    <w:rsid w:val="00254B07"/>
    <w:rsid w:val="00254EB6"/>
    <w:rsid w:val="0025562C"/>
    <w:rsid w:val="00255793"/>
    <w:rsid w:val="00255FAE"/>
    <w:rsid w:val="002573E3"/>
    <w:rsid w:val="00257565"/>
    <w:rsid w:val="00257CA5"/>
    <w:rsid w:val="00257DD2"/>
    <w:rsid w:val="00260D86"/>
    <w:rsid w:val="00260F95"/>
    <w:rsid w:val="002616D0"/>
    <w:rsid w:val="00261E8C"/>
    <w:rsid w:val="00262D6B"/>
    <w:rsid w:val="00263AA0"/>
    <w:rsid w:val="00264BA8"/>
    <w:rsid w:val="002661FA"/>
    <w:rsid w:val="00266827"/>
    <w:rsid w:val="0027108F"/>
    <w:rsid w:val="00271749"/>
    <w:rsid w:val="0027451C"/>
    <w:rsid w:val="00274639"/>
    <w:rsid w:val="00274B2C"/>
    <w:rsid w:val="00274DF5"/>
    <w:rsid w:val="00274F9C"/>
    <w:rsid w:val="00275574"/>
    <w:rsid w:val="002756A9"/>
    <w:rsid w:val="0027600B"/>
    <w:rsid w:val="002761E6"/>
    <w:rsid w:val="00276AC0"/>
    <w:rsid w:val="00277014"/>
    <w:rsid w:val="00282F13"/>
    <w:rsid w:val="00283163"/>
    <w:rsid w:val="002838F0"/>
    <w:rsid w:val="00283C11"/>
    <w:rsid w:val="00283C68"/>
    <w:rsid w:val="0028636F"/>
    <w:rsid w:val="002873EB"/>
    <w:rsid w:val="00287676"/>
    <w:rsid w:val="00287D41"/>
    <w:rsid w:val="0029005F"/>
    <w:rsid w:val="002901E0"/>
    <w:rsid w:val="0029021D"/>
    <w:rsid w:val="002902E1"/>
    <w:rsid w:val="00292B81"/>
    <w:rsid w:val="00292EA9"/>
    <w:rsid w:val="0029332A"/>
    <w:rsid w:val="002935FF"/>
    <w:rsid w:val="0029593F"/>
    <w:rsid w:val="00295A94"/>
    <w:rsid w:val="002963EA"/>
    <w:rsid w:val="0029643C"/>
    <w:rsid w:val="00296F48"/>
    <w:rsid w:val="00297BE6"/>
    <w:rsid w:val="00297F25"/>
    <w:rsid w:val="002A00C7"/>
    <w:rsid w:val="002A04B6"/>
    <w:rsid w:val="002A0985"/>
    <w:rsid w:val="002A0A11"/>
    <w:rsid w:val="002A1DB5"/>
    <w:rsid w:val="002A27E0"/>
    <w:rsid w:val="002A31C0"/>
    <w:rsid w:val="002A32DE"/>
    <w:rsid w:val="002A3A57"/>
    <w:rsid w:val="002A3B72"/>
    <w:rsid w:val="002A4D35"/>
    <w:rsid w:val="002A4ECA"/>
    <w:rsid w:val="002A5668"/>
    <w:rsid w:val="002A5DF9"/>
    <w:rsid w:val="002A6CEC"/>
    <w:rsid w:val="002A791B"/>
    <w:rsid w:val="002B026D"/>
    <w:rsid w:val="002B0431"/>
    <w:rsid w:val="002B0E31"/>
    <w:rsid w:val="002B1CA5"/>
    <w:rsid w:val="002B1D7B"/>
    <w:rsid w:val="002B254A"/>
    <w:rsid w:val="002B3328"/>
    <w:rsid w:val="002B5ACE"/>
    <w:rsid w:val="002B6530"/>
    <w:rsid w:val="002B6932"/>
    <w:rsid w:val="002B6D50"/>
    <w:rsid w:val="002C0A25"/>
    <w:rsid w:val="002C0D13"/>
    <w:rsid w:val="002C16C3"/>
    <w:rsid w:val="002C174E"/>
    <w:rsid w:val="002C1F48"/>
    <w:rsid w:val="002C24CF"/>
    <w:rsid w:val="002C2AD7"/>
    <w:rsid w:val="002C5A35"/>
    <w:rsid w:val="002C71B9"/>
    <w:rsid w:val="002C771E"/>
    <w:rsid w:val="002D1AF0"/>
    <w:rsid w:val="002D22CF"/>
    <w:rsid w:val="002D4C8F"/>
    <w:rsid w:val="002D4D21"/>
    <w:rsid w:val="002D509D"/>
    <w:rsid w:val="002D5D06"/>
    <w:rsid w:val="002D713A"/>
    <w:rsid w:val="002D752C"/>
    <w:rsid w:val="002E0C02"/>
    <w:rsid w:val="002E197F"/>
    <w:rsid w:val="002E3FC5"/>
    <w:rsid w:val="002E4293"/>
    <w:rsid w:val="002E6EED"/>
    <w:rsid w:val="002F063D"/>
    <w:rsid w:val="002F27B0"/>
    <w:rsid w:val="002F281F"/>
    <w:rsid w:val="002F3649"/>
    <w:rsid w:val="002F3B8A"/>
    <w:rsid w:val="002F3DBF"/>
    <w:rsid w:val="002F41DD"/>
    <w:rsid w:val="002F4EC5"/>
    <w:rsid w:val="002F5292"/>
    <w:rsid w:val="002F56B3"/>
    <w:rsid w:val="002F6C70"/>
    <w:rsid w:val="0030000A"/>
    <w:rsid w:val="003007CA"/>
    <w:rsid w:val="0030096A"/>
    <w:rsid w:val="00300D96"/>
    <w:rsid w:val="00300FC8"/>
    <w:rsid w:val="0030130A"/>
    <w:rsid w:val="003027E8"/>
    <w:rsid w:val="00303501"/>
    <w:rsid w:val="00303BEB"/>
    <w:rsid w:val="00303C1E"/>
    <w:rsid w:val="003040CB"/>
    <w:rsid w:val="00304217"/>
    <w:rsid w:val="00305D93"/>
    <w:rsid w:val="00307096"/>
    <w:rsid w:val="00307653"/>
    <w:rsid w:val="0031016B"/>
    <w:rsid w:val="003104C0"/>
    <w:rsid w:val="00311387"/>
    <w:rsid w:val="003118AA"/>
    <w:rsid w:val="00311F26"/>
    <w:rsid w:val="00312467"/>
    <w:rsid w:val="00312823"/>
    <w:rsid w:val="00312E89"/>
    <w:rsid w:val="003158D0"/>
    <w:rsid w:val="00315ECE"/>
    <w:rsid w:val="00320253"/>
    <w:rsid w:val="00320650"/>
    <w:rsid w:val="00320C64"/>
    <w:rsid w:val="0032303B"/>
    <w:rsid w:val="003235CF"/>
    <w:rsid w:val="00323E9B"/>
    <w:rsid w:val="00324F02"/>
    <w:rsid w:val="00326760"/>
    <w:rsid w:val="00327C1E"/>
    <w:rsid w:val="00327EDF"/>
    <w:rsid w:val="0033111C"/>
    <w:rsid w:val="00331869"/>
    <w:rsid w:val="00331C32"/>
    <w:rsid w:val="00332ED3"/>
    <w:rsid w:val="00333048"/>
    <w:rsid w:val="003330CC"/>
    <w:rsid w:val="003330F1"/>
    <w:rsid w:val="00334521"/>
    <w:rsid w:val="003352D1"/>
    <w:rsid w:val="00336137"/>
    <w:rsid w:val="0034057F"/>
    <w:rsid w:val="0034077E"/>
    <w:rsid w:val="00340D30"/>
    <w:rsid w:val="00341589"/>
    <w:rsid w:val="00341ACD"/>
    <w:rsid w:val="00343181"/>
    <w:rsid w:val="003435A3"/>
    <w:rsid w:val="0034369C"/>
    <w:rsid w:val="00344838"/>
    <w:rsid w:val="003463E5"/>
    <w:rsid w:val="0034664F"/>
    <w:rsid w:val="00347208"/>
    <w:rsid w:val="00351BFC"/>
    <w:rsid w:val="003520F3"/>
    <w:rsid w:val="00353DFE"/>
    <w:rsid w:val="003559AB"/>
    <w:rsid w:val="00355ECF"/>
    <w:rsid w:val="0035612C"/>
    <w:rsid w:val="00356EE3"/>
    <w:rsid w:val="00356F75"/>
    <w:rsid w:val="0036057B"/>
    <w:rsid w:val="00360DBC"/>
    <w:rsid w:val="00360F3F"/>
    <w:rsid w:val="00363685"/>
    <w:rsid w:val="00365F42"/>
    <w:rsid w:val="003671A0"/>
    <w:rsid w:val="003677CD"/>
    <w:rsid w:val="00367F9D"/>
    <w:rsid w:val="003701D0"/>
    <w:rsid w:val="0037055C"/>
    <w:rsid w:val="00370B9F"/>
    <w:rsid w:val="003711C8"/>
    <w:rsid w:val="003715B7"/>
    <w:rsid w:val="0037194C"/>
    <w:rsid w:val="00371C34"/>
    <w:rsid w:val="00371CF4"/>
    <w:rsid w:val="00372178"/>
    <w:rsid w:val="00372E66"/>
    <w:rsid w:val="00372EA0"/>
    <w:rsid w:val="0037310F"/>
    <w:rsid w:val="00373F84"/>
    <w:rsid w:val="00375BFC"/>
    <w:rsid w:val="00376B9B"/>
    <w:rsid w:val="00377268"/>
    <w:rsid w:val="003777ED"/>
    <w:rsid w:val="00377E69"/>
    <w:rsid w:val="003817DB"/>
    <w:rsid w:val="00381CEC"/>
    <w:rsid w:val="0038205F"/>
    <w:rsid w:val="003824F4"/>
    <w:rsid w:val="0038256B"/>
    <w:rsid w:val="00382EB8"/>
    <w:rsid w:val="00383231"/>
    <w:rsid w:val="00383341"/>
    <w:rsid w:val="003835CD"/>
    <w:rsid w:val="00383CEA"/>
    <w:rsid w:val="00384A86"/>
    <w:rsid w:val="00386FCC"/>
    <w:rsid w:val="003876FC"/>
    <w:rsid w:val="00390A6F"/>
    <w:rsid w:val="00391249"/>
    <w:rsid w:val="003917C1"/>
    <w:rsid w:val="00391B27"/>
    <w:rsid w:val="00391C96"/>
    <w:rsid w:val="00392761"/>
    <w:rsid w:val="003927EE"/>
    <w:rsid w:val="003930AA"/>
    <w:rsid w:val="00395CA0"/>
    <w:rsid w:val="00396100"/>
    <w:rsid w:val="00396B81"/>
    <w:rsid w:val="00397433"/>
    <w:rsid w:val="003975EA"/>
    <w:rsid w:val="00397A4C"/>
    <w:rsid w:val="003A0A49"/>
    <w:rsid w:val="003A0E95"/>
    <w:rsid w:val="003A10A4"/>
    <w:rsid w:val="003A118E"/>
    <w:rsid w:val="003A1F3E"/>
    <w:rsid w:val="003A207E"/>
    <w:rsid w:val="003A411B"/>
    <w:rsid w:val="003A445D"/>
    <w:rsid w:val="003A59B4"/>
    <w:rsid w:val="003A5FC5"/>
    <w:rsid w:val="003A6A64"/>
    <w:rsid w:val="003A6BC7"/>
    <w:rsid w:val="003A6EAC"/>
    <w:rsid w:val="003B1A52"/>
    <w:rsid w:val="003B22C1"/>
    <w:rsid w:val="003B22C9"/>
    <w:rsid w:val="003B292D"/>
    <w:rsid w:val="003B3483"/>
    <w:rsid w:val="003B495B"/>
    <w:rsid w:val="003B591A"/>
    <w:rsid w:val="003B5ED9"/>
    <w:rsid w:val="003B63E9"/>
    <w:rsid w:val="003B6658"/>
    <w:rsid w:val="003C1C86"/>
    <w:rsid w:val="003C1C9E"/>
    <w:rsid w:val="003C1CDB"/>
    <w:rsid w:val="003C23E4"/>
    <w:rsid w:val="003C3082"/>
    <w:rsid w:val="003C360B"/>
    <w:rsid w:val="003C397E"/>
    <w:rsid w:val="003C3EF8"/>
    <w:rsid w:val="003C40CC"/>
    <w:rsid w:val="003C4703"/>
    <w:rsid w:val="003C6178"/>
    <w:rsid w:val="003C6F78"/>
    <w:rsid w:val="003C709B"/>
    <w:rsid w:val="003D09E1"/>
    <w:rsid w:val="003D0C3B"/>
    <w:rsid w:val="003D0EF1"/>
    <w:rsid w:val="003D13A6"/>
    <w:rsid w:val="003D1647"/>
    <w:rsid w:val="003D2001"/>
    <w:rsid w:val="003D25E2"/>
    <w:rsid w:val="003D30FF"/>
    <w:rsid w:val="003D4715"/>
    <w:rsid w:val="003D4C4E"/>
    <w:rsid w:val="003D5202"/>
    <w:rsid w:val="003D6181"/>
    <w:rsid w:val="003D6891"/>
    <w:rsid w:val="003D6EE6"/>
    <w:rsid w:val="003D7281"/>
    <w:rsid w:val="003D7527"/>
    <w:rsid w:val="003E140C"/>
    <w:rsid w:val="003E1D07"/>
    <w:rsid w:val="003E2AA5"/>
    <w:rsid w:val="003E392B"/>
    <w:rsid w:val="003E452B"/>
    <w:rsid w:val="003E4C7F"/>
    <w:rsid w:val="003E5102"/>
    <w:rsid w:val="003E5C4D"/>
    <w:rsid w:val="003E6A67"/>
    <w:rsid w:val="003E6ACF"/>
    <w:rsid w:val="003F0427"/>
    <w:rsid w:val="003F10E2"/>
    <w:rsid w:val="003F15A0"/>
    <w:rsid w:val="003F210D"/>
    <w:rsid w:val="003F2F64"/>
    <w:rsid w:val="003F3A6E"/>
    <w:rsid w:val="003F6134"/>
    <w:rsid w:val="003F654D"/>
    <w:rsid w:val="003F6FA5"/>
    <w:rsid w:val="00400546"/>
    <w:rsid w:val="00400A2E"/>
    <w:rsid w:val="00400EDD"/>
    <w:rsid w:val="00401300"/>
    <w:rsid w:val="00401EFD"/>
    <w:rsid w:val="00402CA8"/>
    <w:rsid w:val="00403EFB"/>
    <w:rsid w:val="004050AC"/>
    <w:rsid w:val="00407351"/>
    <w:rsid w:val="0040741A"/>
    <w:rsid w:val="00410758"/>
    <w:rsid w:val="00411147"/>
    <w:rsid w:val="00411A49"/>
    <w:rsid w:val="00412E21"/>
    <w:rsid w:val="004133A8"/>
    <w:rsid w:val="00413FE9"/>
    <w:rsid w:val="004147DB"/>
    <w:rsid w:val="00414F4C"/>
    <w:rsid w:val="004206CA"/>
    <w:rsid w:val="00420F3F"/>
    <w:rsid w:val="00421B1B"/>
    <w:rsid w:val="00421BF5"/>
    <w:rsid w:val="00423D91"/>
    <w:rsid w:val="00425A84"/>
    <w:rsid w:val="00426839"/>
    <w:rsid w:val="00427216"/>
    <w:rsid w:val="00427681"/>
    <w:rsid w:val="00427C79"/>
    <w:rsid w:val="00430289"/>
    <w:rsid w:val="00430D56"/>
    <w:rsid w:val="00430DDB"/>
    <w:rsid w:val="0043108F"/>
    <w:rsid w:val="004310B5"/>
    <w:rsid w:val="00432203"/>
    <w:rsid w:val="0043237F"/>
    <w:rsid w:val="0043337D"/>
    <w:rsid w:val="00433DA7"/>
    <w:rsid w:val="00434F1D"/>
    <w:rsid w:val="00435589"/>
    <w:rsid w:val="00437714"/>
    <w:rsid w:val="0044143E"/>
    <w:rsid w:val="00442D4E"/>
    <w:rsid w:val="00443952"/>
    <w:rsid w:val="004459F9"/>
    <w:rsid w:val="00445A05"/>
    <w:rsid w:val="00445B2B"/>
    <w:rsid w:val="00445FC3"/>
    <w:rsid w:val="0044616F"/>
    <w:rsid w:val="00446B5D"/>
    <w:rsid w:val="00446E50"/>
    <w:rsid w:val="0044725F"/>
    <w:rsid w:val="004479EC"/>
    <w:rsid w:val="0045289B"/>
    <w:rsid w:val="00452C30"/>
    <w:rsid w:val="004537C0"/>
    <w:rsid w:val="00453F81"/>
    <w:rsid w:val="00454FE1"/>
    <w:rsid w:val="004550B4"/>
    <w:rsid w:val="00456AE0"/>
    <w:rsid w:val="00456BEB"/>
    <w:rsid w:val="00457A01"/>
    <w:rsid w:val="00461656"/>
    <w:rsid w:val="00464477"/>
    <w:rsid w:val="004644D4"/>
    <w:rsid w:val="00464D6D"/>
    <w:rsid w:val="00465229"/>
    <w:rsid w:val="0046523C"/>
    <w:rsid w:val="004654B5"/>
    <w:rsid w:val="004655BC"/>
    <w:rsid w:val="0046637F"/>
    <w:rsid w:val="0046642D"/>
    <w:rsid w:val="004668CC"/>
    <w:rsid w:val="00466B40"/>
    <w:rsid w:val="00467E76"/>
    <w:rsid w:val="00470299"/>
    <w:rsid w:val="00470E6F"/>
    <w:rsid w:val="004711F3"/>
    <w:rsid w:val="004750B6"/>
    <w:rsid w:val="004754FB"/>
    <w:rsid w:val="004755E7"/>
    <w:rsid w:val="00475E54"/>
    <w:rsid w:val="00475E9D"/>
    <w:rsid w:val="0047640A"/>
    <w:rsid w:val="00477D02"/>
    <w:rsid w:val="0048047A"/>
    <w:rsid w:val="00480AF5"/>
    <w:rsid w:val="00481400"/>
    <w:rsid w:val="004827F0"/>
    <w:rsid w:val="0048310C"/>
    <w:rsid w:val="00483BF2"/>
    <w:rsid w:val="004844AF"/>
    <w:rsid w:val="00485753"/>
    <w:rsid w:val="00485A62"/>
    <w:rsid w:val="00487874"/>
    <w:rsid w:val="00487F28"/>
    <w:rsid w:val="004903FB"/>
    <w:rsid w:val="00491030"/>
    <w:rsid w:val="004918B2"/>
    <w:rsid w:val="004921BF"/>
    <w:rsid w:val="0049436D"/>
    <w:rsid w:val="00494BA4"/>
    <w:rsid w:val="00494CA6"/>
    <w:rsid w:val="00494E4C"/>
    <w:rsid w:val="00495431"/>
    <w:rsid w:val="004A0398"/>
    <w:rsid w:val="004A0BDC"/>
    <w:rsid w:val="004A0E20"/>
    <w:rsid w:val="004A13AF"/>
    <w:rsid w:val="004A2F49"/>
    <w:rsid w:val="004A2FA1"/>
    <w:rsid w:val="004A35CA"/>
    <w:rsid w:val="004A435A"/>
    <w:rsid w:val="004A5556"/>
    <w:rsid w:val="004A5602"/>
    <w:rsid w:val="004A5984"/>
    <w:rsid w:val="004A5C65"/>
    <w:rsid w:val="004A6019"/>
    <w:rsid w:val="004A79E2"/>
    <w:rsid w:val="004B0531"/>
    <w:rsid w:val="004B079E"/>
    <w:rsid w:val="004B0C43"/>
    <w:rsid w:val="004B0CAE"/>
    <w:rsid w:val="004B12A8"/>
    <w:rsid w:val="004B2479"/>
    <w:rsid w:val="004B39B7"/>
    <w:rsid w:val="004B456E"/>
    <w:rsid w:val="004B521A"/>
    <w:rsid w:val="004B5978"/>
    <w:rsid w:val="004B6FD0"/>
    <w:rsid w:val="004B7165"/>
    <w:rsid w:val="004C05D5"/>
    <w:rsid w:val="004C2F8C"/>
    <w:rsid w:val="004C3097"/>
    <w:rsid w:val="004C3722"/>
    <w:rsid w:val="004C3D1A"/>
    <w:rsid w:val="004C427C"/>
    <w:rsid w:val="004C4525"/>
    <w:rsid w:val="004C664A"/>
    <w:rsid w:val="004D0437"/>
    <w:rsid w:val="004D0769"/>
    <w:rsid w:val="004D0C1A"/>
    <w:rsid w:val="004D1049"/>
    <w:rsid w:val="004D13F3"/>
    <w:rsid w:val="004D1A1F"/>
    <w:rsid w:val="004D2D07"/>
    <w:rsid w:val="004D2D7C"/>
    <w:rsid w:val="004D2DB5"/>
    <w:rsid w:val="004D2E37"/>
    <w:rsid w:val="004D378F"/>
    <w:rsid w:val="004D404D"/>
    <w:rsid w:val="004D427B"/>
    <w:rsid w:val="004D451D"/>
    <w:rsid w:val="004D5B28"/>
    <w:rsid w:val="004D626B"/>
    <w:rsid w:val="004D6703"/>
    <w:rsid w:val="004D67BF"/>
    <w:rsid w:val="004D6BFD"/>
    <w:rsid w:val="004D73D4"/>
    <w:rsid w:val="004E0924"/>
    <w:rsid w:val="004E0ABF"/>
    <w:rsid w:val="004E0E20"/>
    <w:rsid w:val="004E1C78"/>
    <w:rsid w:val="004E2E49"/>
    <w:rsid w:val="004E4224"/>
    <w:rsid w:val="004E5B43"/>
    <w:rsid w:val="004E5BCD"/>
    <w:rsid w:val="004E5E5B"/>
    <w:rsid w:val="004E5FDE"/>
    <w:rsid w:val="004E67DB"/>
    <w:rsid w:val="004F0A99"/>
    <w:rsid w:val="004F1645"/>
    <w:rsid w:val="004F1D0E"/>
    <w:rsid w:val="004F1DD2"/>
    <w:rsid w:val="004F31BD"/>
    <w:rsid w:val="004F35B7"/>
    <w:rsid w:val="004F39CB"/>
    <w:rsid w:val="004F48EE"/>
    <w:rsid w:val="004F5B6A"/>
    <w:rsid w:val="004F7BCD"/>
    <w:rsid w:val="00500D70"/>
    <w:rsid w:val="00500EB5"/>
    <w:rsid w:val="00501899"/>
    <w:rsid w:val="005019BC"/>
    <w:rsid w:val="00503331"/>
    <w:rsid w:val="00504F77"/>
    <w:rsid w:val="0050581A"/>
    <w:rsid w:val="00506044"/>
    <w:rsid w:val="0050771D"/>
    <w:rsid w:val="005079C1"/>
    <w:rsid w:val="0051067E"/>
    <w:rsid w:val="0051079B"/>
    <w:rsid w:val="00511B03"/>
    <w:rsid w:val="00511F1B"/>
    <w:rsid w:val="00512D66"/>
    <w:rsid w:val="00512E0B"/>
    <w:rsid w:val="0051412E"/>
    <w:rsid w:val="005141E7"/>
    <w:rsid w:val="0051451E"/>
    <w:rsid w:val="0051595D"/>
    <w:rsid w:val="0051639D"/>
    <w:rsid w:val="005166BF"/>
    <w:rsid w:val="00516B4B"/>
    <w:rsid w:val="00516D4B"/>
    <w:rsid w:val="0051728A"/>
    <w:rsid w:val="00517596"/>
    <w:rsid w:val="00523448"/>
    <w:rsid w:val="0052376F"/>
    <w:rsid w:val="00523AFE"/>
    <w:rsid w:val="00524663"/>
    <w:rsid w:val="00526498"/>
    <w:rsid w:val="005274FD"/>
    <w:rsid w:val="00530BF9"/>
    <w:rsid w:val="0053127D"/>
    <w:rsid w:val="005315F6"/>
    <w:rsid w:val="005317FC"/>
    <w:rsid w:val="00532CCF"/>
    <w:rsid w:val="0053319A"/>
    <w:rsid w:val="005339C1"/>
    <w:rsid w:val="00535ABA"/>
    <w:rsid w:val="005367D9"/>
    <w:rsid w:val="00536D19"/>
    <w:rsid w:val="0053744C"/>
    <w:rsid w:val="005400DC"/>
    <w:rsid w:val="0054028C"/>
    <w:rsid w:val="0054175C"/>
    <w:rsid w:val="005426FE"/>
    <w:rsid w:val="00544F61"/>
    <w:rsid w:val="00546556"/>
    <w:rsid w:val="00547E0C"/>
    <w:rsid w:val="005518A4"/>
    <w:rsid w:val="00551D7A"/>
    <w:rsid w:val="00554414"/>
    <w:rsid w:val="005548B1"/>
    <w:rsid w:val="00554EE3"/>
    <w:rsid w:val="005553BB"/>
    <w:rsid w:val="005553CB"/>
    <w:rsid w:val="00555429"/>
    <w:rsid w:val="0055548B"/>
    <w:rsid w:val="00555C1B"/>
    <w:rsid w:val="00555CCB"/>
    <w:rsid w:val="005569BD"/>
    <w:rsid w:val="00556DED"/>
    <w:rsid w:val="00557742"/>
    <w:rsid w:val="00561903"/>
    <w:rsid w:val="005638BF"/>
    <w:rsid w:val="0056434E"/>
    <w:rsid w:val="00564B43"/>
    <w:rsid w:val="0056524C"/>
    <w:rsid w:val="005656DE"/>
    <w:rsid w:val="00566B61"/>
    <w:rsid w:val="005670C2"/>
    <w:rsid w:val="0056761B"/>
    <w:rsid w:val="005700B5"/>
    <w:rsid w:val="00570203"/>
    <w:rsid w:val="00570FB5"/>
    <w:rsid w:val="00571202"/>
    <w:rsid w:val="0057133E"/>
    <w:rsid w:val="0057293E"/>
    <w:rsid w:val="00573B83"/>
    <w:rsid w:val="00573BDE"/>
    <w:rsid w:val="00574306"/>
    <w:rsid w:val="0057543D"/>
    <w:rsid w:val="00575AEC"/>
    <w:rsid w:val="0057670C"/>
    <w:rsid w:val="00576C9C"/>
    <w:rsid w:val="005776BD"/>
    <w:rsid w:val="0057787C"/>
    <w:rsid w:val="005803BD"/>
    <w:rsid w:val="00581857"/>
    <w:rsid w:val="005824BE"/>
    <w:rsid w:val="00582D36"/>
    <w:rsid w:val="00582D84"/>
    <w:rsid w:val="00584B35"/>
    <w:rsid w:val="00585DB8"/>
    <w:rsid w:val="005901DA"/>
    <w:rsid w:val="0059043C"/>
    <w:rsid w:val="00590535"/>
    <w:rsid w:val="005909ED"/>
    <w:rsid w:val="005913DF"/>
    <w:rsid w:val="00592E8D"/>
    <w:rsid w:val="005932A6"/>
    <w:rsid w:val="00593A62"/>
    <w:rsid w:val="00593B02"/>
    <w:rsid w:val="00593E4E"/>
    <w:rsid w:val="005948AB"/>
    <w:rsid w:val="00594C43"/>
    <w:rsid w:val="005959A5"/>
    <w:rsid w:val="00595E43"/>
    <w:rsid w:val="0059667C"/>
    <w:rsid w:val="0059677B"/>
    <w:rsid w:val="005972D9"/>
    <w:rsid w:val="005A0057"/>
    <w:rsid w:val="005A03AB"/>
    <w:rsid w:val="005A17B2"/>
    <w:rsid w:val="005A2054"/>
    <w:rsid w:val="005A344C"/>
    <w:rsid w:val="005A37FD"/>
    <w:rsid w:val="005A3A5B"/>
    <w:rsid w:val="005A4694"/>
    <w:rsid w:val="005A5073"/>
    <w:rsid w:val="005A628E"/>
    <w:rsid w:val="005A65CA"/>
    <w:rsid w:val="005A6FDF"/>
    <w:rsid w:val="005B0863"/>
    <w:rsid w:val="005B08A1"/>
    <w:rsid w:val="005B0BE6"/>
    <w:rsid w:val="005B0C1D"/>
    <w:rsid w:val="005B1146"/>
    <w:rsid w:val="005B19AE"/>
    <w:rsid w:val="005B19D3"/>
    <w:rsid w:val="005B2495"/>
    <w:rsid w:val="005B2E36"/>
    <w:rsid w:val="005B2F9A"/>
    <w:rsid w:val="005B324E"/>
    <w:rsid w:val="005B3513"/>
    <w:rsid w:val="005B3A86"/>
    <w:rsid w:val="005B4786"/>
    <w:rsid w:val="005B4FF6"/>
    <w:rsid w:val="005B53CA"/>
    <w:rsid w:val="005B5644"/>
    <w:rsid w:val="005B7973"/>
    <w:rsid w:val="005C0334"/>
    <w:rsid w:val="005C0BF1"/>
    <w:rsid w:val="005C0E08"/>
    <w:rsid w:val="005C1746"/>
    <w:rsid w:val="005C17DE"/>
    <w:rsid w:val="005C1A21"/>
    <w:rsid w:val="005C4F4C"/>
    <w:rsid w:val="005C5394"/>
    <w:rsid w:val="005C5E05"/>
    <w:rsid w:val="005C62B0"/>
    <w:rsid w:val="005C6ABE"/>
    <w:rsid w:val="005C70DA"/>
    <w:rsid w:val="005C7197"/>
    <w:rsid w:val="005C74EB"/>
    <w:rsid w:val="005D1707"/>
    <w:rsid w:val="005D2295"/>
    <w:rsid w:val="005D281A"/>
    <w:rsid w:val="005D31B4"/>
    <w:rsid w:val="005D3C0F"/>
    <w:rsid w:val="005D44D4"/>
    <w:rsid w:val="005D48FB"/>
    <w:rsid w:val="005D5A90"/>
    <w:rsid w:val="005D60AB"/>
    <w:rsid w:val="005D64DA"/>
    <w:rsid w:val="005E0148"/>
    <w:rsid w:val="005E02C7"/>
    <w:rsid w:val="005E0787"/>
    <w:rsid w:val="005E2786"/>
    <w:rsid w:val="005E27AD"/>
    <w:rsid w:val="005E363D"/>
    <w:rsid w:val="005E3B0A"/>
    <w:rsid w:val="005E5CEE"/>
    <w:rsid w:val="005E671D"/>
    <w:rsid w:val="005E6D36"/>
    <w:rsid w:val="005F026D"/>
    <w:rsid w:val="005F1583"/>
    <w:rsid w:val="005F248F"/>
    <w:rsid w:val="005F2CE9"/>
    <w:rsid w:val="005F3360"/>
    <w:rsid w:val="005F416D"/>
    <w:rsid w:val="005F5594"/>
    <w:rsid w:val="005F5F91"/>
    <w:rsid w:val="005F639A"/>
    <w:rsid w:val="005F6FB3"/>
    <w:rsid w:val="005F7524"/>
    <w:rsid w:val="0060046B"/>
    <w:rsid w:val="00600F61"/>
    <w:rsid w:val="00601092"/>
    <w:rsid w:val="0060156B"/>
    <w:rsid w:val="00601FB4"/>
    <w:rsid w:val="00602DBB"/>
    <w:rsid w:val="00604F0C"/>
    <w:rsid w:val="006051D7"/>
    <w:rsid w:val="006054EC"/>
    <w:rsid w:val="00605C64"/>
    <w:rsid w:val="00605DAE"/>
    <w:rsid w:val="0060634D"/>
    <w:rsid w:val="00606B11"/>
    <w:rsid w:val="006073E0"/>
    <w:rsid w:val="0061098B"/>
    <w:rsid w:val="0061161E"/>
    <w:rsid w:val="00611AC4"/>
    <w:rsid w:val="00612411"/>
    <w:rsid w:val="00612A0B"/>
    <w:rsid w:val="00614891"/>
    <w:rsid w:val="00614946"/>
    <w:rsid w:val="0061496D"/>
    <w:rsid w:val="00614FAC"/>
    <w:rsid w:val="00615048"/>
    <w:rsid w:val="0061509E"/>
    <w:rsid w:val="006174F6"/>
    <w:rsid w:val="00620AA1"/>
    <w:rsid w:val="00620C63"/>
    <w:rsid w:val="00621E79"/>
    <w:rsid w:val="00621EC5"/>
    <w:rsid w:val="00623605"/>
    <w:rsid w:val="00625326"/>
    <w:rsid w:val="0062560F"/>
    <w:rsid w:val="006268EB"/>
    <w:rsid w:val="00626AE1"/>
    <w:rsid w:val="00626E73"/>
    <w:rsid w:val="00627A21"/>
    <w:rsid w:val="00630532"/>
    <w:rsid w:val="00632CDC"/>
    <w:rsid w:val="006330A7"/>
    <w:rsid w:val="00633923"/>
    <w:rsid w:val="0063393C"/>
    <w:rsid w:val="00633CAC"/>
    <w:rsid w:val="00634FA0"/>
    <w:rsid w:val="00635024"/>
    <w:rsid w:val="006353D7"/>
    <w:rsid w:val="00635821"/>
    <w:rsid w:val="00635A40"/>
    <w:rsid w:val="00635E38"/>
    <w:rsid w:val="00637518"/>
    <w:rsid w:val="00640650"/>
    <w:rsid w:val="00641CE6"/>
    <w:rsid w:val="00642E46"/>
    <w:rsid w:val="00642E61"/>
    <w:rsid w:val="00644638"/>
    <w:rsid w:val="006448C5"/>
    <w:rsid w:val="00644E19"/>
    <w:rsid w:val="00645118"/>
    <w:rsid w:val="006454AC"/>
    <w:rsid w:val="00645DE7"/>
    <w:rsid w:val="00646274"/>
    <w:rsid w:val="006528F9"/>
    <w:rsid w:val="006530ED"/>
    <w:rsid w:val="00653524"/>
    <w:rsid w:val="00653D57"/>
    <w:rsid w:val="00654FAF"/>
    <w:rsid w:val="00655926"/>
    <w:rsid w:val="00656FEF"/>
    <w:rsid w:val="00657952"/>
    <w:rsid w:val="00657973"/>
    <w:rsid w:val="00657AFF"/>
    <w:rsid w:val="0066092D"/>
    <w:rsid w:val="00661028"/>
    <w:rsid w:val="0066182D"/>
    <w:rsid w:val="00661DF8"/>
    <w:rsid w:val="00662F4F"/>
    <w:rsid w:val="0066324E"/>
    <w:rsid w:val="006634B1"/>
    <w:rsid w:val="0066411F"/>
    <w:rsid w:val="006648C2"/>
    <w:rsid w:val="0066540C"/>
    <w:rsid w:val="0066604F"/>
    <w:rsid w:val="00666521"/>
    <w:rsid w:val="006665D0"/>
    <w:rsid w:val="00666DAC"/>
    <w:rsid w:val="00667097"/>
    <w:rsid w:val="00667F31"/>
    <w:rsid w:val="00670B4A"/>
    <w:rsid w:val="00670CA0"/>
    <w:rsid w:val="00671B60"/>
    <w:rsid w:val="00671F4A"/>
    <w:rsid w:val="00672563"/>
    <w:rsid w:val="0067299F"/>
    <w:rsid w:val="00673580"/>
    <w:rsid w:val="00674780"/>
    <w:rsid w:val="00675434"/>
    <w:rsid w:val="00675473"/>
    <w:rsid w:val="00675B18"/>
    <w:rsid w:val="00677A2A"/>
    <w:rsid w:val="006814AD"/>
    <w:rsid w:val="0068294C"/>
    <w:rsid w:val="00682E51"/>
    <w:rsid w:val="00683B6E"/>
    <w:rsid w:val="006843D1"/>
    <w:rsid w:val="00684A7E"/>
    <w:rsid w:val="006855B9"/>
    <w:rsid w:val="006855F5"/>
    <w:rsid w:val="00685900"/>
    <w:rsid w:val="006900B3"/>
    <w:rsid w:val="006927B6"/>
    <w:rsid w:val="00695041"/>
    <w:rsid w:val="00695048"/>
    <w:rsid w:val="00695739"/>
    <w:rsid w:val="0069617D"/>
    <w:rsid w:val="0069739C"/>
    <w:rsid w:val="006A01EA"/>
    <w:rsid w:val="006A0A2F"/>
    <w:rsid w:val="006A1EBE"/>
    <w:rsid w:val="006A258F"/>
    <w:rsid w:val="006A317A"/>
    <w:rsid w:val="006A3C28"/>
    <w:rsid w:val="006A5285"/>
    <w:rsid w:val="006A5B40"/>
    <w:rsid w:val="006A63FB"/>
    <w:rsid w:val="006B18EC"/>
    <w:rsid w:val="006B33E2"/>
    <w:rsid w:val="006B3E67"/>
    <w:rsid w:val="006B55C8"/>
    <w:rsid w:val="006B5B7F"/>
    <w:rsid w:val="006B6A7F"/>
    <w:rsid w:val="006B6CB8"/>
    <w:rsid w:val="006C28FC"/>
    <w:rsid w:val="006C2AEF"/>
    <w:rsid w:val="006C2B8A"/>
    <w:rsid w:val="006C2C47"/>
    <w:rsid w:val="006C2CA1"/>
    <w:rsid w:val="006C2F1E"/>
    <w:rsid w:val="006C3090"/>
    <w:rsid w:val="006C583C"/>
    <w:rsid w:val="006C5BAA"/>
    <w:rsid w:val="006C5E92"/>
    <w:rsid w:val="006C6819"/>
    <w:rsid w:val="006D1D35"/>
    <w:rsid w:val="006D1DD8"/>
    <w:rsid w:val="006D2C76"/>
    <w:rsid w:val="006D2E56"/>
    <w:rsid w:val="006D32CA"/>
    <w:rsid w:val="006D37B7"/>
    <w:rsid w:val="006D3FFC"/>
    <w:rsid w:val="006D4812"/>
    <w:rsid w:val="006E07F6"/>
    <w:rsid w:val="006E1029"/>
    <w:rsid w:val="006E16CE"/>
    <w:rsid w:val="006E1E17"/>
    <w:rsid w:val="006E1E3D"/>
    <w:rsid w:val="006E2650"/>
    <w:rsid w:val="006E2F4C"/>
    <w:rsid w:val="006E3707"/>
    <w:rsid w:val="006E3D69"/>
    <w:rsid w:val="006E40B5"/>
    <w:rsid w:val="006E4581"/>
    <w:rsid w:val="006E4783"/>
    <w:rsid w:val="006E58CB"/>
    <w:rsid w:val="006E6630"/>
    <w:rsid w:val="006E70C8"/>
    <w:rsid w:val="006F009B"/>
    <w:rsid w:val="006F0539"/>
    <w:rsid w:val="006F0DBB"/>
    <w:rsid w:val="006F1930"/>
    <w:rsid w:val="006F2155"/>
    <w:rsid w:val="006F2B95"/>
    <w:rsid w:val="006F42B7"/>
    <w:rsid w:val="006F45FA"/>
    <w:rsid w:val="006F4C52"/>
    <w:rsid w:val="006F520E"/>
    <w:rsid w:val="006F6CAB"/>
    <w:rsid w:val="006F7247"/>
    <w:rsid w:val="00700388"/>
    <w:rsid w:val="00701035"/>
    <w:rsid w:val="0070222D"/>
    <w:rsid w:val="00702320"/>
    <w:rsid w:val="0070320E"/>
    <w:rsid w:val="00704369"/>
    <w:rsid w:val="00704EF6"/>
    <w:rsid w:val="007068FB"/>
    <w:rsid w:val="00706AF0"/>
    <w:rsid w:val="00707088"/>
    <w:rsid w:val="00710F30"/>
    <w:rsid w:val="007111E8"/>
    <w:rsid w:val="0071165B"/>
    <w:rsid w:val="00711EA1"/>
    <w:rsid w:val="007121A9"/>
    <w:rsid w:val="00713A45"/>
    <w:rsid w:val="00714299"/>
    <w:rsid w:val="00715EC5"/>
    <w:rsid w:val="00716F7D"/>
    <w:rsid w:val="0071788E"/>
    <w:rsid w:val="00717E19"/>
    <w:rsid w:val="0072224B"/>
    <w:rsid w:val="007222EA"/>
    <w:rsid w:val="00722DBE"/>
    <w:rsid w:val="00723B8B"/>
    <w:rsid w:val="00723F4B"/>
    <w:rsid w:val="007245BA"/>
    <w:rsid w:val="00724756"/>
    <w:rsid w:val="00724E04"/>
    <w:rsid w:val="007260EF"/>
    <w:rsid w:val="007262C8"/>
    <w:rsid w:val="00726661"/>
    <w:rsid w:val="00727199"/>
    <w:rsid w:val="007302CA"/>
    <w:rsid w:val="007306EC"/>
    <w:rsid w:val="00732735"/>
    <w:rsid w:val="0073346B"/>
    <w:rsid w:val="007337A2"/>
    <w:rsid w:val="0073608C"/>
    <w:rsid w:val="0073780E"/>
    <w:rsid w:val="00737DA3"/>
    <w:rsid w:val="00737F70"/>
    <w:rsid w:val="00741280"/>
    <w:rsid w:val="00741354"/>
    <w:rsid w:val="00742A7D"/>
    <w:rsid w:val="00742D21"/>
    <w:rsid w:val="007431B1"/>
    <w:rsid w:val="007432C6"/>
    <w:rsid w:val="00743A74"/>
    <w:rsid w:val="007442DB"/>
    <w:rsid w:val="007451CE"/>
    <w:rsid w:val="007454C3"/>
    <w:rsid w:val="00747266"/>
    <w:rsid w:val="00747267"/>
    <w:rsid w:val="0074735D"/>
    <w:rsid w:val="0074745D"/>
    <w:rsid w:val="0074756B"/>
    <w:rsid w:val="00747607"/>
    <w:rsid w:val="00747637"/>
    <w:rsid w:val="007510F9"/>
    <w:rsid w:val="00751205"/>
    <w:rsid w:val="00752025"/>
    <w:rsid w:val="007522E2"/>
    <w:rsid w:val="00752D25"/>
    <w:rsid w:val="00753A6A"/>
    <w:rsid w:val="00754549"/>
    <w:rsid w:val="00754707"/>
    <w:rsid w:val="00756FB2"/>
    <w:rsid w:val="007576C2"/>
    <w:rsid w:val="007604C5"/>
    <w:rsid w:val="0076095E"/>
    <w:rsid w:val="00760A16"/>
    <w:rsid w:val="00761C10"/>
    <w:rsid w:val="0076364E"/>
    <w:rsid w:val="00764A47"/>
    <w:rsid w:val="00765790"/>
    <w:rsid w:val="00765F4C"/>
    <w:rsid w:val="007673F0"/>
    <w:rsid w:val="00767598"/>
    <w:rsid w:val="00767755"/>
    <w:rsid w:val="007679AD"/>
    <w:rsid w:val="00767B2F"/>
    <w:rsid w:val="0077093B"/>
    <w:rsid w:val="00770AA9"/>
    <w:rsid w:val="00770FA4"/>
    <w:rsid w:val="0077103A"/>
    <w:rsid w:val="007716A0"/>
    <w:rsid w:val="00772320"/>
    <w:rsid w:val="007727F5"/>
    <w:rsid w:val="00772889"/>
    <w:rsid w:val="00772E2C"/>
    <w:rsid w:val="00773421"/>
    <w:rsid w:val="00773513"/>
    <w:rsid w:val="00773A09"/>
    <w:rsid w:val="0078174C"/>
    <w:rsid w:val="007818B2"/>
    <w:rsid w:val="0078241E"/>
    <w:rsid w:val="007831CC"/>
    <w:rsid w:val="00783E6C"/>
    <w:rsid w:val="00784F95"/>
    <w:rsid w:val="00784FCC"/>
    <w:rsid w:val="00786895"/>
    <w:rsid w:val="00787132"/>
    <w:rsid w:val="007876EB"/>
    <w:rsid w:val="00790566"/>
    <w:rsid w:val="007906DE"/>
    <w:rsid w:val="007908E2"/>
    <w:rsid w:val="00790963"/>
    <w:rsid w:val="0079131F"/>
    <w:rsid w:val="00791CDC"/>
    <w:rsid w:val="00794BB6"/>
    <w:rsid w:val="00795C01"/>
    <w:rsid w:val="00797165"/>
    <w:rsid w:val="007A017E"/>
    <w:rsid w:val="007A0C4F"/>
    <w:rsid w:val="007A12FD"/>
    <w:rsid w:val="007A1DF4"/>
    <w:rsid w:val="007A2CA1"/>
    <w:rsid w:val="007A4A27"/>
    <w:rsid w:val="007A4D10"/>
    <w:rsid w:val="007A518E"/>
    <w:rsid w:val="007A68E1"/>
    <w:rsid w:val="007A79F7"/>
    <w:rsid w:val="007B0276"/>
    <w:rsid w:val="007B23B6"/>
    <w:rsid w:val="007B274B"/>
    <w:rsid w:val="007B2A46"/>
    <w:rsid w:val="007B3545"/>
    <w:rsid w:val="007B430B"/>
    <w:rsid w:val="007B431C"/>
    <w:rsid w:val="007B5FEA"/>
    <w:rsid w:val="007B62AE"/>
    <w:rsid w:val="007B6BC8"/>
    <w:rsid w:val="007C0A48"/>
    <w:rsid w:val="007C0CB7"/>
    <w:rsid w:val="007C194E"/>
    <w:rsid w:val="007C2296"/>
    <w:rsid w:val="007C36B7"/>
    <w:rsid w:val="007C3AFD"/>
    <w:rsid w:val="007C4124"/>
    <w:rsid w:val="007C42F0"/>
    <w:rsid w:val="007C5652"/>
    <w:rsid w:val="007C5E9E"/>
    <w:rsid w:val="007C66AF"/>
    <w:rsid w:val="007C74BC"/>
    <w:rsid w:val="007C7C77"/>
    <w:rsid w:val="007D15EC"/>
    <w:rsid w:val="007D402E"/>
    <w:rsid w:val="007D4697"/>
    <w:rsid w:val="007D7103"/>
    <w:rsid w:val="007E01F5"/>
    <w:rsid w:val="007E0237"/>
    <w:rsid w:val="007E2AFB"/>
    <w:rsid w:val="007E4D59"/>
    <w:rsid w:val="007E5478"/>
    <w:rsid w:val="007E562A"/>
    <w:rsid w:val="007E6616"/>
    <w:rsid w:val="007E6CB2"/>
    <w:rsid w:val="007E6E6E"/>
    <w:rsid w:val="007E71E6"/>
    <w:rsid w:val="007E72F5"/>
    <w:rsid w:val="007E74FA"/>
    <w:rsid w:val="007E75C7"/>
    <w:rsid w:val="007F0429"/>
    <w:rsid w:val="007F1B59"/>
    <w:rsid w:val="007F2968"/>
    <w:rsid w:val="007F2DE1"/>
    <w:rsid w:val="007F3B4D"/>
    <w:rsid w:val="007F401E"/>
    <w:rsid w:val="007F4583"/>
    <w:rsid w:val="007F470C"/>
    <w:rsid w:val="007F481C"/>
    <w:rsid w:val="007F5125"/>
    <w:rsid w:val="007F51C6"/>
    <w:rsid w:val="007F5589"/>
    <w:rsid w:val="007F5702"/>
    <w:rsid w:val="007F5EE8"/>
    <w:rsid w:val="007F5F23"/>
    <w:rsid w:val="007F7128"/>
    <w:rsid w:val="00800588"/>
    <w:rsid w:val="008005BD"/>
    <w:rsid w:val="00801CD7"/>
    <w:rsid w:val="00802CFF"/>
    <w:rsid w:val="00803B0E"/>
    <w:rsid w:val="00804AD1"/>
    <w:rsid w:val="00804CE1"/>
    <w:rsid w:val="00805476"/>
    <w:rsid w:val="008058E0"/>
    <w:rsid w:val="00807A84"/>
    <w:rsid w:val="00810738"/>
    <w:rsid w:val="00811457"/>
    <w:rsid w:val="00811A7A"/>
    <w:rsid w:val="00811B6E"/>
    <w:rsid w:val="00812426"/>
    <w:rsid w:val="00812627"/>
    <w:rsid w:val="00812734"/>
    <w:rsid w:val="00813993"/>
    <w:rsid w:val="00813A3E"/>
    <w:rsid w:val="00813BDB"/>
    <w:rsid w:val="0081426E"/>
    <w:rsid w:val="00814860"/>
    <w:rsid w:val="008164E4"/>
    <w:rsid w:val="00817A8D"/>
    <w:rsid w:val="00817B58"/>
    <w:rsid w:val="00817C19"/>
    <w:rsid w:val="00820392"/>
    <w:rsid w:val="00820459"/>
    <w:rsid w:val="00820FD0"/>
    <w:rsid w:val="0082116D"/>
    <w:rsid w:val="008234BB"/>
    <w:rsid w:val="00824582"/>
    <w:rsid w:val="00825844"/>
    <w:rsid w:val="00825D99"/>
    <w:rsid w:val="0082670E"/>
    <w:rsid w:val="00826D48"/>
    <w:rsid w:val="00827367"/>
    <w:rsid w:val="0082790F"/>
    <w:rsid w:val="00830E6D"/>
    <w:rsid w:val="008311B9"/>
    <w:rsid w:val="00831326"/>
    <w:rsid w:val="0083182D"/>
    <w:rsid w:val="00831C8E"/>
    <w:rsid w:val="00831D0D"/>
    <w:rsid w:val="00832F2C"/>
    <w:rsid w:val="00832FB0"/>
    <w:rsid w:val="00833DB8"/>
    <w:rsid w:val="00834EA3"/>
    <w:rsid w:val="008352DA"/>
    <w:rsid w:val="00835ABB"/>
    <w:rsid w:val="00835B2C"/>
    <w:rsid w:val="00835D2A"/>
    <w:rsid w:val="00837137"/>
    <w:rsid w:val="0084049C"/>
    <w:rsid w:val="008404DB"/>
    <w:rsid w:val="00840631"/>
    <w:rsid w:val="00840E56"/>
    <w:rsid w:val="008412F1"/>
    <w:rsid w:val="00841AA7"/>
    <w:rsid w:val="00841C80"/>
    <w:rsid w:val="008426A1"/>
    <w:rsid w:val="00842CE4"/>
    <w:rsid w:val="00844503"/>
    <w:rsid w:val="0084450C"/>
    <w:rsid w:val="008445BB"/>
    <w:rsid w:val="008447A6"/>
    <w:rsid w:val="00844B13"/>
    <w:rsid w:val="00844DC9"/>
    <w:rsid w:val="00845332"/>
    <w:rsid w:val="008455FC"/>
    <w:rsid w:val="00845F89"/>
    <w:rsid w:val="008468B7"/>
    <w:rsid w:val="00846A39"/>
    <w:rsid w:val="00846C25"/>
    <w:rsid w:val="00846EC9"/>
    <w:rsid w:val="008478C0"/>
    <w:rsid w:val="00847B18"/>
    <w:rsid w:val="0085009F"/>
    <w:rsid w:val="008500F0"/>
    <w:rsid w:val="00850ADB"/>
    <w:rsid w:val="00850C1B"/>
    <w:rsid w:val="00851B78"/>
    <w:rsid w:val="00851DE9"/>
    <w:rsid w:val="00852623"/>
    <w:rsid w:val="00852F22"/>
    <w:rsid w:val="00853183"/>
    <w:rsid w:val="00854558"/>
    <w:rsid w:val="00854577"/>
    <w:rsid w:val="008550BD"/>
    <w:rsid w:val="00855180"/>
    <w:rsid w:val="0085522F"/>
    <w:rsid w:val="0085618C"/>
    <w:rsid w:val="00857380"/>
    <w:rsid w:val="008578EF"/>
    <w:rsid w:val="00860033"/>
    <w:rsid w:val="0086194B"/>
    <w:rsid w:val="00863B4D"/>
    <w:rsid w:val="00863DE9"/>
    <w:rsid w:val="00864776"/>
    <w:rsid w:val="00864836"/>
    <w:rsid w:val="008649C1"/>
    <w:rsid w:val="008649D0"/>
    <w:rsid w:val="00866163"/>
    <w:rsid w:val="0086757D"/>
    <w:rsid w:val="00867D3C"/>
    <w:rsid w:val="008703EC"/>
    <w:rsid w:val="0087046D"/>
    <w:rsid w:val="00870EF0"/>
    <w:rsid w:val="008719C2"/>
    <w:rsid w:val="0087287B"/>
    <w:rsid w:val="008733B0"/>
    <w:rsid w:val="00873487"/>
    <w:rsid w:val="008737DC"/>
    <w:rsid w:val="00873BE6"/>
    <w:rsid w:val="00873D95"/>
    <w:rsid w:val="00874669"/>
    <w:rsid w:val="008761DB"/>
    <w:rsid w:val="008763EE"/>
    <w:rsid w:val="00876609"/>
    <w:rsid w:val="008768E2"/>
    <w:rsid w:val="00880B07"/>
    <w:rsid w:val="008813BF"/>
    <w:rsid w:val="00881632"/>
    <w:rsid w:val="00881BFE"/>
    <w:rsid w:val="00883A3A"/>
    <w:rsid w:val="0088699F"/>
    <w:rsid w:val="0088782B"/>
    <w:rsid w:val="00887E49"/>
    <w:rsid w:val="00890596"/>
    <w:rsid w:val="00890E38"/>
    <w:rsid w:val="00891C5C"/>
    <w:rsid w:val="00891D3D"/>
    <w:rsid w:val="00891E28"/>
    <w:rsid w:val="00892485"/>
    <w:rsid w:val="0089318C"/>
    <w:rsid w:val="00893413"/>
    <w:rsid w:val="00893606"/>
    <w:rsid w:val="0089379A"/>
    <w:rsid w:val="00894032"/>
    <w:rsid w:val="0089485D"/>
    <w:rsid w:val="008952A2"/>
    <w:rsid w:val="00895895"/>
    <w:rsid w:val="00895D2A"/>
    <w:rsid w:val="008A0108"/>
    <w:rsid w:val="008A0E6F"/>
    <w:rsid w:val="008A1AE1"/>
    <w:rsid w:val="008A2572"/>
    <w:rsid w:val="008A3A36"/>
    <w:rsid w:val="008A3C7F"/>
    <w:rsid w:val="008A4B69"/>
    <w:rsid w:val="008A5603"/>
    <w:rsid w:val="008A5D79"/>
    <w:rsid w:val="008A6A2E"/>
    <w:rsid w:val="008A6E2A"/>
    <w:rsid w:val="008A6FC6"/>
    <w:rsid w:val="008A7082"/>
    <w:rsid w:val="008A7957"/>
    <w:rsid w:val="008A7A16"/>
    <w:rsid w:val="008B020E"/>
    <w:rsid w:val="008B0531"/>
    <w:rsid w:val="008B0899"/>
    <w:rsid w:val="008B14AF"/>
    <w:rsid w:val="008B47F0"/>
    <w:rsid w:val="008B4D95"/>
    <w:rsid w:val="008B554F"/>
    <w:rsid w:val="008B64AD"/>
    <w:rsid w:val="008B64DA"/>
    <w:rsid w:val="008B657D"/>
    <w:rsid w:val="008B6764"/>
    <w:rsid w:val="008B6F27"/>
    <w:rsid w:val="008B70D7"/>
    <w:rsid w:val="008B7ECB"/>
    <w:rsid w:val="008B7F89"/>
    <w:rsid w:val="008C017D"/>
    <w:rsid w:val="008C1867"/>
    <w:rsid w:val="008C18C2"/>
    <w:rsid w:val="008C1B7D"/>
    <w:rsid w:val="008C3F02"/>
    <w:rsid w:val="008C4A46"/>
    <w:rsid w:val="008C527D"/>
    <w:rsid w:val="008C674A"/>
    <w:rsid w:val="008C6787"/>
    <w:rsid w:val="008D0677"/>
    <w:rsid w:val="008D22F6"/>
    <w:rsid w:val="008D24D0"/>
    <w:rsid w:val="008D290D"/>
    <w:rsid w:val="008D30AC"/>
    <w:rsid w:val="008D3F88"/>
    <w:rsid w:val="008D4AE5"/>
    <w:rsid w:val="008D6479"/>
    <w:rsid w:val="008D65B0"/>
    <w:rsid w:val="008D7DCC"/>
    <w:rsid w:val="008E0616"/>
    <w:rsid w:val="008E1220"/>
    <w:rsid w:val="008E26D8"/>
    <w:rsid w:val="008E2BCB"/>
    <w:rsid w:val="008E2F14"/>
    <w:rsid w:val="008E3093"/>
    <w:rsid w:val="008E4050"/>
    <w:rsid w:val="008E54F8"/>
    <w:rsid w:val="008E5852"/>
    <w:rsid w:val="008E5BD2"/>
    <w:rsid w:val="008E6CCD"/>
    <w:rsid w:val="008E6DD4"/>
    <w:rsid w:val="008E731D"/>
    <w:rsid w:val="008F03AC"/>
    <w:rsid w:val="008F1FC7"/>
    <w:rsid w:val="008F2372"/>
    <w:rsid w:val="008F564A"/>
    <w:rsid w:val="008F5B16"/>
    <w:rsid w:val="008F6229"/>
    <w:rsid w:val="008F7667"/>
    <w:rsid w:val="0090019C"/>
    <w:rsid w:val="00900A08"/>
    <w:rsid w:val="00901871"/>
    <w:rsid w:val="0090352B"/>
    <w:rsid w:val="00903DC5"/>
    <w:rsid w:val="0090423A"/>
    <w:rsid w:val="00906B60"/>
    <w:rsid w:val="0090732C"/>
    <w:rsid w:val="0090735A"/>
    <w:rsid w:val="00907928"/>
    <w:rsid w:val="00910660"/>
    <w:rsid w:val="009109A3"/>
    <w:rsid w:val="00910B55"/>
    <w:rsid w:val="00910CD4"/>
    <w:rsid w:val="00910F56"/>
    <w:rsid w:val="00911070"/>
    <w:rsid w:val="00911D25"/>
    <w:rsid w:val="009120DA"/>
    <w:rsid w:val="00912949"/>
    <w:rsid w:val="00912952"/>
    <w:rsid w:val="00912A0B"/>
    <w:rsid w:val="0091316A"/>
    <w:rsid w:val="00913609"/>
    <w:rsid w:val="0091454A"/>
    <w:rsid w:val="00914959"/>
    <w:rsid w:val="0091496E"/>
    <w:rsid w:val="00915167"/>
    <w:rsid w:val="00915552"/>
    <w:rsid w:val="009158A4"/>
    <w:rsid w:val="00915D89"/>
    <w:rsid w:val="00916061"/>
    <w:rsid w:val="009206D9"/>
    <w:rsid w:val="00923464"/>
    <w:rsid w:val="00923D01"/>
    <w:rsid w:val="00924101"/>
    <w:rsid w:val="009254A1"/>
    <w:rsid w:val="009310FC"/>
    <w:rsid w:val="009315C9"/>
    <w:rsid w:val="00931906"/>
    <w:rsid w:val="00932448"/>
    <w:rsid w:val="009326C3"/>
    <w:rsid w:val="0093400A"/>
    <w:rsid w:val="00935C3A"/>
    <w:rsid w:val="0094241D"/>
    <w:rsid w:val="009424D0"/>
    <w:rsid w:val="00943148"/>
    <w:rsid w:val="00943883"/>
    <w:rsid w:val="009438DA"/>
    <w:rsid w:val="009439B0"/>
    <w:rsid w:val="00943F47"/>
    <w:rsid w:val="009443A4"/>
    <w:rsid w:val="00944722"/>
    <w:rsid w:val="0094520A"/>
    <w:rsid w:val="00945567"/>
    <w:rsid w:val="0094586F"/>
    <w:rsid w:val="00946066"/>
    <w:rsid w:val="00946ECD"/>
    <w:rsid w:val="00946F01"/>
    <w:rsid w:val="00947234"/>
    <w:rsid w:val="00951018"/>
    <w:rsid w:val="0095397B"/>
    <w:rsid w:val="0095435B"/>
    <w:rsid w:val="00954E56"/>
    <w:rsid w:val="00954F94"/>
    <w:rsid w:val="00955B01"/>
    <w:rsid w:val="00955C0E"/>
    <w:rsid w:val="00956565"/>
    <w:rsid w:val="00956FDB"/>
    <w:rsid w:val="009572C6"/>
    <w:rsid w:val="0096021A"/>
    <w:rsid w:val="00960F63"/>
    <w:rsid w:val="0096128D"/>
    <w:rsid w:val="00961479"/>
    <w:rsid w:val="00961786"/>
    <w:rsid w:val="00961AB1"/>
    <w:rsid w:val="0096262F"/>
    <w:rsid w:val="00962C33"/>
    <w:rsid w:val="00962DE8"/>
    <w:rsid w:val="00963C24"/>
    <w:rsid w:val="00964FD9"/>
    <w:rsid w:val="00965519"/>
    <w:rsid w:val="0096558F"/>
    <w:rsid w:val="00965F72"/>
    <w:rsid w:val="00967F13"/>
    <w:rsid w:val="009711BB"/>
    <w:rsid w:val="00973C0C"/>
    <w:rsid w:val="00974F3E"/>
    <w:rsid w:val="00974FFC"/>
    <w:rsid w:val="00975510"/>
    <w:rsid w:val="00975A78"/>
    <w:rsid w:val="00975CF3"/>
    <w:rsid w:val="00975F4A"/>
    <w:rsid w:val="00976FD9"/>
    <w:rsid w:val="0097713B"/>
    <w:rsid w:val="00977347"/>
    <w:rsid w:val="00980084"/>
    <w:rsid w:val="0098060E"/>
    <w:rsid w:val="00981B94"/>
    <w:rsid w:val="00981F18"/>
    <w:rsid w:val="00982A63"/>
    <w:rsid w:val="00983AAD"/>
    <w:rsid w:val="00983EFF"/>
    <w:rsid w:val="0098441D"/>
    <w:rsid w:val="00987DD2"/>
    <w:rsid w:val="00990473"/>
    <w:rsid w:val="00990BF8"/>
    <w:rsid w:val="0099122F"/>
    <w:rsid w:val="0099123C"/>
    <w:rsid w:val="00991F27"/>
    <w:rsid w:val="00992561"/>
    <w:rsid w:val="009926C5"/>
    <w:rsid w:val="00992E2A"/>
    <w:rsid w:val="00993000"/>
    <w:rsid w:val="00993318"/>
    <w:rsid w:val="0099594E"/>
    <w:rsid w:val="00996329"/>
    <w:rsid w:val="00997492"/>
    <w:rsid w:val="00997ED4"/>
    <w:rsid w:val="009A0761"/>
    <w:rsid w:val="009A0DAC"/>
    <w:rsid w:val="009A17E7"/>
    <w:rsid w:val="009A1985"/>
    <w:rsid w:val="009A21FC"/>
    <w:rsid w:val="009A2855"/>
    <w:rsid w:val="009A318F"/>
    <w:rsid w:val="009A3FE8"/>
    <w:rsid w:val="009A459F"/>
    <w:rsid w:val="009A47F1"/>
    <w:rsid w:val="009A489B"/>
    <w:rsid w:val="009A5F32"/>
    <w:rsid w:val="009A5F9E"/>
    <w:rsid w:val="009A62B5"/>
    <w:rsid w:val="009A7412"/>
    <w:rsid w:val="009B04B9"/>
    <w:rsid w:val="009B1244"/>
    <w:rsid w:val="009B2C38"/>
    <w:rsid w:val="009B36F2"/>
    <w:rsid w:val="009B3E3C"/>
    <w:rsid w:val="009B4D79"/>
    <w:rsid w:val="009B57DB"/>
    <w:rsid w:val="009B5AB8"/>
    <w:rsid w:val="009B5BE7"/>
    <w:rsid w:val="009B681B"/>
    <w:rsid w:val="009B682E"/>
    <w:rsid w:val="009B6FE4"/>
    <w:rsid w:val="009B7451"/>
    <w:rsid w:val="009C07D6"/>
    <w:rsid w:val="009C124B"/>
    <w:rsid w:val="009C1960"/>
    <w:rsid w:val="009C1CE9"/>
    <w:rsid w:val="009C2726"/>
    <w:rsid w:val="009C3870"/>
    <w:rsid w:val="009C41AC"/>
    <w:rsid w:val="009C46D7"/>
    <w:rsid w:val="009C4F3E"/>
    <w:rsid w:val="009C5F54"/>
    <w:rsid w:val="009C688F"/>
    <w:rsid w:val="009C7A4E"/>
    <w:rsid w:val="009D017D"/>
    <w:rsid w:val="009D0180"/>
    <w:rsid w:val="009D0A1B"/>
    <w:rsid w:val="009D10DF"/>
    <w:rsid w:val="009D2EC6"/>
    <w:rsid w:val="009D47D1"/>
    <w:rsid w:val="009D4C57"/>
    <w:rsid w:val="009D4F37"/>
    <w:rsid w:val="009D644E"/>
    <w:rsid w:val="009D7060"/>
    <w:rsid w:val="009D7A77"/>
    <w:rsid w:val="009E0500"/>
    <w:rsid w:val="009E161E"/>
    <w:rsid w:val="009E1FF1"/>
    <w:rsid w:val="009E2E4B"/>
    <w:rsid w:val="009E58C2"/>
    <w:rsid w:val="009E5BCD"/>
    <w:rsid w:val="009E650B"/>
    <w:rsid w:val="009E7595"/>
    <w:rsid w:val="009E7EEF"/>
    <w:rsid w:val="009F0175"/>
    <w:rsid w:val="009F0DE8"/>
    <w:rsid w:val="009F203C"/>
    <w:rsid w:val="009F284D"/>
    <w:rsid w:val="009F2AE5"/>
    <w:rsid w:val="009F3E3E"/>
    <w:rsid w:val="009F5936"/>
    <w:rsid w:val="009F64FC"/>
    <w:rsid w:val="009F6C22"/>
    <w:rsid w:val="009F7348"/>
    <w:rsid w:val="009F757B"/>
    <w:rsid w:val="009F778A"/>
    <w:rsid w:val="009F7A73"/>
    <w:rsid w:val="00A00B93"/>
    <w:rsid w:val="00A013C9"/>
    <w:rsid w:val="00A0163A"/>
    <w:rsid w:val="00A01762"/>
    <w:rsid w:val="00A02606"/>
    <w:rsid w:val="00A030F3"/>
    <w:rsid w:val="00A0360E"/>
    <w:rsid w:val="00A03B7A"/>
    <w:rsid w:val="00A0424F"/>
    <w:rsid w:val="00A0435C"/>
    <w:rsid w:val="00A04896"/>
    <w:rsid w:val="00A05AC0"/>
    <w:rsid w:val="00A071A4"/>
    <w:rsid w:val="00A07E83"/>
    <w:rsid w:val="00A10F2B"/>
    <w:rsid w:val="00A1121C"/>
    <w:rsid w:val="00A14A04"/>
    <w:rsid w:val="00A158AC"/>
    <w:rsid w:val="00A16587"/>
    <w:rsid w:val="00A16B8A"/>
    <w:rsid w:val="00A16F54"/>
    <w:rsid w:val="00A17389"/>
    <w:rsid w:val="00A17EA6"/>
    <w:rsid w:val="00A20160"/>
    <w:rsid w:val="00A202F2"/>
    <w:rsid w:val="00A2089E"/>
    <w:rsid w:val="00A22C9F"/>
    <w:rsid w:val="00A23869"/>
    <w:rsid w:val="00A2386C"/>
    <w:rsid w:val="00A23B95"/>
    <w:rsid w:val="00A25157"/>
    <w:rsid w:val="00A301F6"/>
    <w:rsid w:val="00A308D3"/>
    <w:rsid w:val="00A30B4B"/>
    <w:rsid w:val="00A30BD2"/>
    <w:rsid w:val="00A3156E"/>
    <w:rsid w:val="00A316D6"/>
    <w:rsid w:val="00A31C99"/>
    <w:rsid w:val="00A32AF5"/>
    <w:rsid w:val="00A34C05"/>
    <w:rsid w:val="00A34C27"/>
    <w:rsid w:val="00A34E6B"/>
    <w:rsid w:val="00A34F0A"/>
    <w:rsid w:val="00A35B4C"/>
    <w:rsid w:val="00A35CB4"/>
    <w:rsid w:val="00A40261"/>
    <w:rsid w:val="00A4147D"/>
    <w:rsid w:val="00A41807"/>
    <w:rsid w:val="00A41A54"/>
    <w:rsid w:val="00A41C56"/>
    <w:rsid w:val="00A4368B"/>
    <w:rsid w:val="00A44922"/>
    <w:rsid w:val="00A44E8D"/>
    <w:rsid w:val="00A453A9"/>
    <w:rsid w:val="00A45515"/>
    <w:rsid w:val="00A472AB"/>
    <w:rsid w:val="00A47E5D"/>
    <w:rsid w:val="00A504A1"/>
    <w:rsid w:val="00A505DC"/>
    <w:rsid w:val="00A50892"/>
    <w:rsid w:val="00A5354B"/>
    <w:rsid w:val="00A538FE"/>
    <w:rsid w:val="00A5399F"/>
    <w:rsid w:val="00A5455F"/>
    <w:rsid w:val="00A5545C"/>
    <w:rsid w:val="00A55960"/>
    <w:rsid w:val="00A55F3C"/>
    <w:rsid w:val="00A56D0A"/>
    <w:rsid w:val="00A570D7"/>
    <w:rsid w:val="00A57503"/>
    <w:rsid w:val="00A575ED"/>
    <w:rsid w:val="00A607C5"/>
    <w:rsid w:val="00A6092D"/>
    <w:rsid w:val="00A60A2A"/>
    <w:rsid w:val="00A6181B"/>
    <w:rsid w:val="00A61CFD"/>
    <w:rsid w:val="00A629AD"/>
    <w:rsid w:val="00A62F76"/>
    <w:rsid w:val="00A6451B"/>
    <w:rsid w:val="00A64E50"/>
    <w:rsid w:val="00A65734"/>
    <w:rsid w:val="00A6698C"/>
    <w:rsid w:val="00A70CAD"/>
    <w:rsid w:val="00A71375"/>
    <w:rsid w:val="00A71999"/>
    <w:rsid w:val="00A71C8B"/>
    <w:rsid w:val="00A72DCA"/>
    <w:rsid w:val="00A737EE"/>
    <w:rsid w:val="00A7402F"/>
    <w:rsid w:val="00A765E1"/>
    <w:rsid w:val="00A769CD"/>
    <w:rsid w:val="00A77601"/>
    <w:rsid w:val="00A779DB"/>
    <w:rsid w:val="00A81535"/>
    <w:rsid w:val="00A81A88"/>
    <w:rsid w:val="00A828F2"/>
    <w:rsid w:val="00A83DEE"/>
    <w:rsid w:val="00A842CE"/>
    <w:rsid w:val="00A84DB7"/>
    <w:rsid w:val="00A85C0D"/>
    <w:rsid w:val="00A85E96"/>
    <w:rsid w:val="00A86455"/>
    <w:rsid w:val="00A873A4"/>
    <w:rsid w:val="00A90AC1"/>
    <w:rsid w:val="00A90EDA"/>
    <w:rsid w:val="00A91FFC"/>
    <w:rsid w:val="00A92014"/>
    <w:rsid w:val="00A9228F"/>
    <w:rsid w:val="00A92960"/>
    <w:rsid w:val="00A929B9"/>
    <w:rsid w:val="00A93558"/>
    <w:rsid w:val="00A936A0"/>
    <w:rsid w:val="00A9427E"/>
    <w:rsid w:val="00A946E0"/>
    <w:rsid w:val="00A951A5"/>
    <w:rsid w:val="00A9536B"/>
    <w:rsid w:val="00A9680E"/>
    <w:rsid w:val="00A972F0"/>
    <w:rsid w:val="00A973BD"/>
    <w:rsid w:val="00A976B1"/>
    <w:rsid w:val="00A97978"/>
    <w:rsid w:val="00AA0027"/>
    <w:rsid w:val="00AA0E84"/>
    <w:rsid w:val="00AA25C7"/>
    <w:rsid w:val="00AA331A"/>
    <w:rsid w:val="00AA332D"/>
    <w:rsid w:val="00AA3427"/>
    <w:rsid w:val="00AA3697"/>
    <w:rsid w:val="00AA3C34"/>
    <w:rsid w:val="00AA480E"/>
    <w:rsid w:val="00AA6601"/>
    <w:rsid w:val="00AB0A69"/>
    <w:rsid w:val="00AB0C56"/>
    <w:rsid w:val="00AB1136"/>
    <w:rsid w:val="00AB1A5B"/>
    <w:rsid w:val="00AB2DB0"/>
    <w:rsid w:val="00AB3EF8"/>
    <w:rsid w:val="00AB3FC4"/>
    <w:rsid w:val="00AB51F6"/>
    <w:rsid w:val="00AB596B"/>
    <w:rsid w:val="00AB5B90"/>
    <w:rsid w:val="00AB682E"/>
    <w:rsid w:val="00AB70A3"/>
    <w:rsid w:val="00AB717C"/>
    <w:rsid w:val="00AB7E9A"/>
    <w:rsid w:val="00AC09A0"/>
    <w:rsid w:val="00AC1E56"/>
    <w:rsid w:val="00AC1F5E"/>
    <w:rsid w:val="00AC2717"/>
    <w:rsid w:val="00AC2D3D"/>
    <w:rsid w:val="00AC2D45"/>
    <w:rsid w:val="00AC3056"/>
    <w:rsid w:val="00AC329D"/>
    <w:rsid w:val="00AC351E"/>
    <w:rsid w:val="00AC397E"/>
    <w:rsid w:val="00AC3E85"/>
    <w:rsid w:val="00AC4754"/>
    <w:rsid w:val="00AC602B"/>
    <w:rsid w:val="00AC63AB"/>
    <w:rsid w:val="00AC64EE"/>
    <w:rsid w:val="00AC7CB2"/>
    <w:rsid w:val="00AD03F2"/>
    <w:rsid w:val="00AD04D9"/>
    <w:rsid w:val="00AD0605"/>
    <w:rsid w:val="00AD11BD"/>
    <w:rsid w:val="00AD1340"/>
    <w:rsid w:val="00AD1658"/>
    <w:rsid w:val="00AD1CC9"/>
    <w:rsid w:val="00AD1D2E"/>
    <w:rsid w:val="00AD25A1"/>
    <w:rsid w:val="00AD25B8"/>
    <w:rsid w:val="00AD4BF5"/>
    <w:rsid w:val="00AD5D69"/>
    <w:rsid w:val="00AE02D9"/>
    <w:rsid w:val="00AE0D19"/>
    <w:rsid w:val="00AE143E"/>
    <w:rsid w:val="00AE2556"/>
    <w:rsid w:val="00AE2634"/>
    <w:rsid w:val="00AE4365"/>
    <w:rsid w:val="00AE546F"/>
    <w:rsid w:val="00AE596F"/>
    <w:rsid w:val="00AE5E0E"/>
    <w:rsid w:val="00AE6088"/>
    <w:rsid w:val="00AE69D2"/>
    <w:rsid w:val="00AE75A4"/>
    <w:rsid w:val="00AF1DA8"/>
    <w:rsid w:val="00AF2415"/>
    <w:rsid w:val="00AF24CA"/>
    <w:rsid w:val="00AF27AE"/>
    <w:rsid w:val="00AF3439"/>
    <w:rsid w:val="00AF3DDE"/>
    <w:rsid w:val="00AF4C9A"/>
    <w:rsid w:val="00AF595B"/>
    <w:rsid w:val="00AF6BB6"/>
    <w:rsid w:val="00AF6C9B"/>
    <w:rsid w:val="00B00B81"/>
    <w:rsid w:val="00B0180F"/>
    <w:rsid w:val="00B021D0"/>
    <w:rsid w:val="00B02AA7"/>
    <w:rsid w:val="00B02E90"/>
    <w:rsid w:val="00B04722"/>
    <w:rsid w:val="00B06637"/>
    <w:rsid w:val="00B06F00"/>
    <w:rsid w:val="00B1043D"/>
    <w:rsid w:val="00B106AB"/>
    <w:rsid w:val="00B10F7D"/>
    <w:rsid w:val="00B11857"/>
    <w:rsid w:val="00B12279"/>
    <w:rsid w:val="00B12DD9"/>
    <w:rsid w:val="00B13422"/>
    <w:rsid w:val="00B1786F"/>
    <w:rsid w:val="00B17C06"/>
    <w:rsid w:val="00B20D62"/>
    <w:rsid w:val="00B21274"/>
    <w:rsid w:val="00B214F4"/>
    <w:rsid w:val="00B22909"/>
    <w:rsid w:val="00B23D11"/>
    <w:rsid w:val="00B252C9"/>
    <w:rsid w:val="00B256FC"/>
    <w:rsid w:val="00B26649"/>
    <w:rsid w:val="00B26D8E"/>
    <w:rsid w:val="00B27A81"/>
    <w:rsid w:val="00B30096"/>
    <w:rsid w:val="00B30587"/>
    <w:rsid w:val="00B3099B"/>
    <w:rsid w:val="00B30AA6"/>
    <w:rsid w:val="00B316F1"/>
    <w:rsid w:val="00B31885"/>
    <w:rsid w:val="00B3255A"/>
    <w:rsid w:val="00B33151"/>
    <w:rsid w:val="00B332A6"/>
    <w:rsid w:val="00B3380B"/>
    <w:rsid w:val="00B3459A"/>
    <w:rsid w:val="00B345D2"/>
    <w:rsid w:val="00B3496A"/>
    <w:rsid w:val="00B35D9B"/>
    <w:rsid w:val="00B36C36"/>
    <w:rsid w:val="00B371F2"/>
    <w:rsid w:val="00B378A3"/>
    <w:rsid w:val="00B403BE"/>
    <w:rsid w:val="00B40591"/>
    <w:rsid w:val="00B40DB3"/>
    <w:rsid w:val="00B41853"/>
    <w:rsid w:val="00B41B84"/>
    <w:rsid w:val="00B41E57"/>
    <w:rsid w:val="00B41E6A"/>
    <w:rsid w:val="00B429E2"/>
    <w:rsid w:val="00B445AB"/>
    <w:rsid w:val="00B44E5F"/>
    <w:rsid w:val="00B452FE"/>
    <w:rsid w:val="00B453C1"/>
    <w:rsid w:val="00B458D4"/>
    <w:rsid w:val="00B45FFF"/>
    <w:rsid w:val="00B4667E"/>
    <w:rsid w:val="00B47619"/>
    <w:rsid w:val="00B47A23"/>
    <w:rsid w:val="00B47F56"/>
    <w:rsid w:val="00B50A0A"/>
    <w:rsid w:val="00B51BCC"/>
    <w:rsid w:val="00B51D16"/>
    <w:rsid w:val="00B52B22"/>
    <w:rsid w:val="00B541BC"/>
    <w:rsid w:val="00B547C6"/>
    <w:rsid w:val="00B54B78"/>
    <w:rsid w:val="00B54FD0"/>
    <w:rsid w:val="00B55B17"/>
    <w:rsid w:val="00B57257"/>
    <w:rsid w:val="00B575F2"/>
    <w:rsid w:val="00B577D2"/>
    <w:rsid w:val="00B5780A"/>
    <w:rsid w:val="00B57A17"/>
    <w:rsid w:val="00B60668"/>
    <w:rsid w:val="00B607C7"/>
    <w:rsid w:val="00B61FF9"/>
    <w:rsid w:val="00B624CB"/>
    <w:rsid w:val="00B6398D"/>
    <w:rsid w:val="00B64D05"/>
    <w:rsid w:val="00B64D67"/>
    <w:rsid w:val="00B66367"/>
    <w:rsid w:val="00B66F9C"/>
    <w:rsid w:val="00B67173"/>
    <w:rsid w:val="00B6750A"/>
    <w:rsid w:val="00B7167B"/>
    <w:rsid w:val="00B76482"/>
    <w:rsid w:val="00B76BE8"/>
    <w:rsid w:val="00B76F6F"/>
    <w:rsid w:val="00B77461"/>
    <w:rsid w:val="00B81BF4"/>
    <w:rsid w:val="00B81E79"/>
    <w:rsid w:val="00B837EF"/>
    <w:rsid w:val="00B8503D"/>
    <w:rsid w:val="00B85C54"/>
    <w:rsid w:val="00B85F1B"/>
    <w:rsid w:val="00B8619A"/>
    <w:rsid w:val="00B86492"/>
    <w:rsid w:val="00B87011"/>
    <w:rsid w:val="00B8759E"/>
    <w:rsid w:val="00B87629"/>
    <w:rsid w:val="00B9000C"/>
    <w:rsid w:val="00B90CC1"/>
    <w:rsid w:val="00B9127D"/>
    <w:rsid w:val="00B9136D"/>
    <w:rsid w:val="00B91CE8"/>
    <w:rsid w:val="00B93CD4"/>
    <w:rsid w:val="00B954C6"/>
    <w:rsid w:val="00B95834"/>
    <w:rsid w:val="00B976B7"/>
    <w:rsid w:val="00B97A82"/>
    <w:rsid w:val="00BA0006"/>
    <w:rsid w:val="00BA0079"/>
    <w:rsid w:val="00BA0355"/>
    <w:rsid w:val="00BA0F3E"/>
    <w:rsid w:val="00BA270E"/>
    <w:rsid w:val="00BA2FB1"/>
    <w:rsid w:val="00BA4529"/>
    <w:rsid w:val="00BA4D2D"/>
    <w:rsid w:val="00BA5AD0"/>
    <w:rsid w:val="00BA6D44"/>
    <w:rsid w:val="00BA7304"/>
    <w:rsid w:val="00BA73AA"/>
    <w:rsid w:val="00BA746B"/>
    <w:rsid w:val="00BA752F"/>
    <w:rsid w:val="00BA7B18"/>
    <w:rsid w:val="00BB02DB"/>
    <w:rsid w:val="00BB0841"/>
    <w:rsid w:val="00BB09F4"/>
    <w:rsid w:val="00BB186F"/>
    <w:rsid w:val="00BB2108"/>
    <w:rsid w:val="00BB2F91"/>
    <w:rsid w:val="00BB3BE3"/>
    <w:rsid w:val="00BB4CC9"/>
    <w:rsid w:val="00BB63CA"/>
    <w:rsid w:val="00BB6CD1"/>
    <w:rsid w:val="00BB70E6"/>
    <w:rsid w:val="00BC112F"/>
    <w:rsid w:val="00BC1AA1"/>
    <w:rsid w:val="00BC2A6D"/>
    <w:rsid w:val="00BC2FEC"/>
    <w:rsid w:val="00BC3222"/>
    <w:rsid w:val="00BC3341"/>
    <w:rsid w:val="00BC533A"/>
    <w:rsid w:val="00BC5433"/>
    <w:rsid w:val="00BC6057"/>
    <w:rsid w:val="00BC6BEE"/>
    <w:rsid w:val="00BC73CF"/>
    <w:rsid w:val="00BC76F8"/>
    <w:rsid w:val="00BD0048"/>
    <w:rsid w:val="00BD064F"/>
    <w:rsid w:val="00BD0667"/>
    <w:rsid w:val="00BD167D"/>
    <w:rsid w:val="00BD172E"/>
    <w:rsid w:val="00BD2436"/>
    <w:rsid w:val="00BD33A7"/>
    <w:rsid w:val="00BD36D0"/>
    <w:rsid w:val="00BD50C6"/>
    <w:rsid w:val="00BD60C1"/>
    <w:rsid w:val="00BD63E0"/>
    <w:rsid w:val="00BD73B3"/>
    <w:rsid w:val="00BE057A"/>
    <w:rsid w:val="00BE070A"/>
    <w:rsid w:val="00BE09DC"/>
    <w:rsid w:val="00BE14FB"/>
    <w:rsid w:val="00BE3408"/>
    <w:rsid w:val="00BE4394"/>
    <w:rsid w:val="00BE4A78"/>
    <w:rsid w:val="00BF0382"/>
    <w:rsid w:val="00BF03E8"/>
    <w:rsid w:val="00BF1A2F"/>
    <w:rsid w:val="00BF1ED6"/>
    <w:rsid w:val="00BF313F"/>
    <w:rsid w:val="00BF4936"/>
    <w:rsid w:val="00BF4B0C"/>
    <w:rsid w:val="00BF603F"/>
    <w:rsid w:val="00BF6A8B"/>
    <w:rsid w:val="00BF6A92"/>
    <w:rsid w:val="00BF7084"/>
    <w:rsid w:val="00BF7105"/>
    <w:rsid w:val="00BF751E"/>
    <w:rsid w:val="00BF7EAB"/>
    <w:rsid w:val="00C00757"/>
    <w:rsid w:val="00C01B1B"/>
    <w:rsid w:val="00C026A4"/>
    <w:rsid w:val="00C02B16"/>
    <w:rsid w:val="00C0586A"/>
    <w:rsid w:val="00C068DB"/>
    <w:rsid w:val="00C06943"/>
    <w:rsid w:val="00C07120"/>
    <w:rsid w:val="00C10022"/>
    <w:rsid w:val="00C1053E"/>
    <w:rsid w:val="00C10661"/>
    <w:rsid w:val="00C111CD"/>
    <w:rsid w:val="00C11DFD"/>
    <w:rsid w:val="00C11EA9"/>
    <w:rsid w:val="00C1267A"/>
    <w:rsid w:val="00C13C8D"/>
    <w:rsid w:val="00C13F1B"/>
    <w:rsid w:val="00C14FFC"/>
    <w:rsid w:val="00C15AE9"/>
    <w:rsid w:val="00C15D3A"/>
    <w:rsid w:val="00C165E7"/>
    <w:rsid w:val="00C17617"/>
    <w:rsid w:val="00C17680"/>
    <w:rsid w:val="00C17C66"/>
    <w:rsid w:val="00C20EAC"/>
    <w:rsid w:val="00C22E2B"/>
    <w:rsid w:val="00C2320D"/>
    <w:rsid w:val="00C23246"/>
    <w:rsid w:val="00C232E7"/>
    <w:rsid w:val="00C2454D"/>
    <w:rsid w:val="00C25108"/>
    <w:rsid w:val="00C2512B"/>
    <w:rsid w:val="00C2531F"/>
    <w:rsid w:val="00C26996"/>
    <w:rsid w:val="00C31795"/>
    <w:rsid w:val="00C3186F"/>
    <w:rsid w:val="00C318FD"/>
    <w:rsid w:val="00C321B8"/>
    <w:rsid w:val="00C3252D"/>
    <w:rsid w:val="00C326FB"/>
    <w:rsid w:val="00C3315E"/>
    <w:rsid w:val="00C33E6C"/>
    <w:rsid w:val="00C358ED"/>
    <w:rsid w:val="00C36AF3"/>
    <w:rsid w:val="00C37936"/>
    <w:rsid w:val="00C37AFD"/>
    <w:rsid w:val="00C37FC1"/>
    <w:rsid w:val="00C40045"/>
    <w:rsid w:val="00C40613"/>
    <w:rsid w:val="00C421DE"/>
    <w:rsid w:val="00C421FB"/>
    <w:rsid w:val="00C423DA"/>
    <w:rsid w:val="00C42D57"/>
    <w:rsid w:val="00C42EB8"/>
    <w:rsid w:val="00C43737"/>
    <w:rsid w:val="00C44907"/>
    <w:rsid w:val="00C45CD1"/>
    <w:rsid w:val="00C4616D"/>
    <w:rsid w:val="00C46A72"/>
    <w:rsid w:val="00C4727A"/>
    <w:rsid w:val="00C476CF"/>
    <w:rsid w:val="00C479B2"/>
    <w:rsid w:val="00C513C6"/>
    <w:rsid w:val="00C51914"/>
    <w:rsid w:val="00C51E09"/>
    <w:rsid w:val="00C521DC"/>
    <w:rsid w:val="00C52BFB"/>
    <w:rsid w:val="00C52E9A"/>
    <w:rsid w:val="00C52F7B"/>
    <w:rsid w:val="00C53343"/>
    <w:rsid w:val="00C53E07"/>
    <w:rsid w:val="00C54B9B"/>
    <w:rsid w:val="00C552D0"/>
    <w:rsid w:val="00C55782"/>
    <w:rsid w:val="00C57514"/>
    <w:rsid w:val="00C5771C"/>
    <w:rsid w:val="00C602DE"/>
    <w:rsid w:val="00C60710"/>
    <w:rsid w:val="00C61129"/>
    <w:rsid w:val="00C61B9A"/>
    <w:rsid w:val="00C61D39"/>
    <w:rsid w:val="00C622C7"/>
    <w:rsid w:val="00C628DB"/>
    <w:rsid w:val="00C63765"/>
    <w:rsid w:val="00C63973"/>
    <w:rsid w:val="00C63AF2"/>
    <w:rsid w:val="00C641B3"/>
    <w:rsid w:val="00C6454A"/>
    <w:rsid w:val="00C64879"/>
    <w:rsid w:val="00C7001A"/>
    <w:rsid w:val="00C7037F"/>
    <w:rsid w:val="00C70CF4"/>
    <w:rsid w:val="00C710B0"/>
    <w:rsid w:val="00C71E19"/>
    <w:rsid w:val="00C71F57"/>
    <w:rsid w:val="00C73C3E"/>
    <w:rsid w:val="00C73EFB"/>
    <w:rsid w:val="00C74801"/>
    <w:rsid w:val="00C75D17"/>
    <w:rsid w:val="00C76005"/>
    <w:rsid w:val="00C77AD8"/>
    <w:rsid w:val="00C80501"/>
    <w:rsid w:val="00C80A2D"/>
    <w:rsid w:val="00C80B72"/>
    <w:rsid w:val="00C80F9A"/>
    <w:rsid w:val="00C81647"/>
    <w:rsid w:val="00C81F4D"/>
    <w:rsid w:val="00C85D0D"/>
    <w:rsid w:val="00C87327"/>
    <w:rsid w:val="00C87924"/>
    <w:rsid w:val="00C87E4F"/>
    <w:rsid w:val="00C90457"/>
    <w:rsid w:val="00C9090E"/>
    <w:rsid w:val="00C90B9B"/>
    <w:rsid w:val="00C910C1"/>
    <w:rsid w:val="00C910F7"/>
    <w:rsid w:val="00C921D3"/>
    <w:rsid w:val="00C9262B"/>
    <w:rsid w:val="00C92ED7"/>
    <w:rsid w:val="00C93628"/>
    <w:rsid w:val="00C94AD9"/>
    <w:rsid w:val="00C94B2A"/>
    <w:rsid w:val="00C95156"/>
    <w:rsid w:val="00C965E6"/>
    <w:rsid w:val="00C96656"/>
    <w:rsid w:val="00C969BF"/>
    <w:rsid w:val="00C970B7"/>
    <w:rsid w:val="00C97869"/>
    <w:rsid w:val="00C9792B"/>
    <w:rsid w:val="00CA0C0D"/>
    <w:rsid w:val="00CA2881"/>
    <w:rsid w:val="00CA2A7D"/>
    <w:rsid w:val="00CA2BE6"/>
    <w:rsid w:val="00CA2F4B"/>
    <w:rsid w:val="00CA3A5D"/>
    <w:rsid w:val="00CA3D29"/>
    <w:rsid w:val="00CA4811"/>
    <w:rsid w:val="00CA6DFA"/>
    <w:rsid w:val="00CA7D12"/>
    <w:rsid w:val="00CB00FC"/>
    <w:rsid w:val="00CB1329"/>
    <w:rsid w:val="00CB1DED"/>
    <w:rsid w:val="00CB2BA7"/>
    <w:rsid w:val="00CB2D4B"/>
    <w:rsid w:val="00CB387C"/>
    <w:rsid w:val="00CB4CED"/>
    <w:rsid w:val="00CB53E4"/>
    <w:rsid w:val="00CB55AD"/>
    <w:rsid w:val="00CB66D7"/>
    <w:rsid w:val="00CB6B06"/>
    <w:rsid w:val="00CB7C37"/>
    <w:rsid w:val="00CC0188"/>
    <w:rsid w:val="00CC0A15"/>
    <w:rsid w:val="00CC2859"/>
    <w:rsid w:val="00CC287D"/>
    <w:rsid w:val="00CC2D76"/>
    <w:rsid w:val="00CC3172"/>
    <w:rsid w:val="00CC369C"/>
    <w:rsid w:val="00CC519D"/>
    <w:rsid w:val="00CC63B0"/>
    <w:rsid w:val="00CC6874"/>
    <w:rsid w:val="00CC7D8E"/>
    <w:rsid w:val="00CD1513"/>
    <w:rsid w:val="00CD16FB"/>
    <w:rsid w:val="00CD1A3A"/>
    <w:rsid w:val="00CD1ED8"/>
    <w:rsid w:val="00CD30EF"/>
    <w:rsid w:val="00CD3422"/>
    <w:rsid w:val="00CD3A9B"/>
    <w:rsid w:val="00CD3B5C"/>
    <w:rsid w:val="00CD4888"/>
    <w:rsid w:val="00CD509E"/>
    <w:rsid w:val="00CD54AB"/>
    <w:rsid w:val="00CD5641"/>
    <w:rsid w:val="00CD6485"/>
    <w:rsid w:val="00CD673E"/>
    <w:rsid w:val="00CD70C1"/>
    <w:rsid w:val="00CD7301"/>
    <w:rsid w:val="00CD7950"/>
    <w:rsid w:val="00CD7B31"/>
    <w:rsid w:val="00CD7CEF"/>
    <w:rsid w:val="00CE0644"/>
    <w:rsid w:val="00CE0B18"/>
    <w:rsid w:val="00CE12DD"/>
    <w:rsid w:val="00CE13D7"/>
    <w:rsid w:val="00CE17D0"/>
    <w:rsid w:val="00CE1D80"/>
    <w:rsid w:val="00CE3905"/>
    <w:rsid w:val="00CE3B7F"/>
    <w:rsid w:val="00CE3EC1"/>
    <w:rsid w:val="00CE4288"/>
    <w:rsid w:val="00CE4374"/>
    <w:rsid w:val="00CE5166"/>
    <w:rsid w:val="00CE5C3C"/>
    <w:rsid w:val="00CE5EF8"/>
    <w:rsid w:val="00CE6AD6"/>
    <w:rsid w:val="00CE7010"/>
    <w:rsid w:val="00CE70AC"/>
    <w:rsid w:val="00CE7838"/>
    <w:rsid w:val="00CF002E"/>
    <w:rsid w:val="00CF0119"/>
    <w:rsid w:val="00CF011A"/>
    <w:rsid w:val="00CF1EF7"/>
    <w:rsid w:val="00CF438F"/>
    <w:rsid w:val="00CF47BB"/>
    <w:rsid w:val="00CF4891"/>
    <w:rsid w:val="00CF4D98"/>
    <w:rsid w:val="00CF5292"/>
    <w:rsid w:val="00CF54F3"/>
    <w:rsid w:val="00CF6C3C"/>
    <w:rsid w:val="00CF7461"/>
    <w:rsid w:val="00CF797F"/>
    <w:rsid w:val="00CF7B24"/>
    <w:rsid w:val="00CF7E29"/>
    <w:rsid w:val="00D00619"/>
    <w:rsid w:val="00D0097D"/>
    <w:rsid w:val="00D014DC"/>
    <w:rsid w:val="00D02129"/>
    <w:rsid w:val="00D023A1"/>
    <w:rsid w:val="00D02765"/>
    <w:rsid w:val="00D034CF"/>
    <w:rsid w:val="00D04F74"/>
    <w:rsid w:val="00D05633"/>
    <w:rsid w:val="00D05E10"/>
    <w:rsid w:val="00D06036"/>
    <w:rsid w:val="00D064E3"/>
    <w:rsid w:val="00D0658C"/>
    <w:rsid w:val="00D066A0"/>
    <w:rsid w:val="00D11C13"/>
    <w:rsid w:val="00D11D88"/>
    <w:rsid w:val="00D11DB7"/>
    <w:rsid w:val="00D12739"/>
    <w:rsid w:val="00D12B51"/>
    <w:rsid w:val="00D1335B"/>
    <w:rsid w:val="00D135FE"/>
    <w:rsid w:val="00D13FD9"/>
    <w:rsid w:val="00D1566E"/>
    <w:rsid w:val="00D15BC0"/>
    <w:rsid w:val="00D16AC2"/>
    <w:rsid w:val="00D170AD"/>
    <w:rsid w:val="00D20F5D"/>
    <w:rsid w:val="00D210E6"/>
    <w:rsid w:val="00D2120E"/>
    <w:rsid w:val="00D214A4"/>
    <w:rsid w:val="00D220DC"/>
    <w:rsid w:val="00D22E8F"/>
    <w:rsid w:val="00D22F43"/>
    <w:rsid w:val="00D234B1"/>
    <w:rsid w:val="00D23B88"/>
    <w:rsid w:val="00D2548D"/>
    <w:rsid w:val="00D26596"/>
    <w:rsid w:val="00D26C89"/>
    <w:rsid w:val="00D26D31"/>
    <w:rsid w:val="00D270D3"/>
    <w:rsid w:val="00D273AE"/>
    <w:rsid w:val="00D2757B"/>
    <w:rsid w:val="00D279FA"/>
    <w:rsid w:val="00D30B2D"/>
    <w:rsid w:val="00D30C5A"/>
    <w:rsid w:val="00D30F99"/>
    <w:rsid w:val="00D313DA"/>
    <w:rsid w:val="00D3357D"/>
    <w:rsid w:val="00D33C56"/>
    <w:rsid w:val="00D3412D"/>
    <w:rsid w:val="00D36FC7"/>
    <w:rsid w:val="00D37828"/>
    <w:rsid w:val="00D4014A"/>
    <w:rsid w:val="00D407DC"/>
    <w:rsid w:val="00D40E77"/>
    <w:rsid w:val="00D4105C"/>
    <w:rsid w:val="00D410B9"/>
    <w:rsid w:val="00D411E6"/>
    <w:rsid w:val="00D41AB4"/>
    <w:rsid w:val="00D426F2"/>
    <w:rsid w:val="00D4382E"/>
    <w:rsid w:val="00D43B8C"/>
    <w:rsid w:val="00D43B93"/>
    <w:rsid w:val="00D44344"/>
    <w:rsid w:val="00D45516"/>
    <w:rsid w:val="00D474FC"/>
    <w:rsid w:val="00D47707"/>
    <w:rsid w:val="00D4786A"/>
    <w:rsid w:val="00D47B2A"/>
    <w:rsid w:val="00D47D06"/>
    <w:rsid w:val="00D50BF2"/>
    <w:rsid w:val="00D52301"/>
    <w:rsid w:val="00D52413"/>
    <w:rsid w:val="00D52F7B"/>
    <w:rsid w:val="00D52FE4"/>
    <w:rsid w:val="00D53CD4"/>
    <w:rsid w:val="00D54209"/>
    <w:rsid w:val="00D54AA8"/>
    <w:rsid w:val="00D55B13"/>
    <w:rsid w:val="00D55EE4"/>
    <w:rsid w:val="00D55F81"/>
    <w:rsid w:val="00D56075"/>
    <w:rsid w:val="00D564C4"/>
    <w:rsid w:val="00D6053F"/>
    <w:rsid w:val="00D60B17"/>
    <w:rsid w:val="00D6174E"/>
    <w:rsid w:val="00D6192C"/>
    <w:rsid w:val="00D619BF"/>
    <w:rsid w:val="00D63129"/>
    <w:rsid w:val="00D63789"/>
    <w:rsid w:val="00D6460D"/>
    <w:rsid w:val="00D64FC8"/>
    <w:rsid w:val="00D651B1"/>
    <w:rsid w:val="00D65510"/>
    <w:rsid w:val="00D65F9E"/>
    <w:rsid w:val="00D66382"/>
    <w:rsid w:val="00D66F66"/>
    <w:rsid w:val="00D67062"/>
    <w:rsid w:val="00D6793F"/>
    <w:rsid w:val="00D7171F"/>
    <w:rsid w:val="00D71F99"/>
    <w:rsid w:val="00D729B8"/>
    <w:rsid w:val="00D73D22"/>
    <w:rsid w:val="00D74B78"/>
    <w:rsid w:val="00D74C01"/>
    <w:rsid w:val="00D74D3A"/>
    <w:rsid w:val="00D75097"/>
    <w:rsid w:val="00D76073"/>
    <w:rsid w:val="00D777CB"/>
    <w:rsid w:val="00D77B5A"/>
    <w:rsid w:val="00D804BD"/>
    <w:rsid w:val="00D80520"/>
    <w:rsid w:val="00D80BAC"/>
    <w:rsid w:val="00D82CA5"/>
    <w:rsid w:val="00D836A9"/>
    <w:rsid w:val="00D83789"/>
    <w:rsid w:val="00D87857"/>
    <w:rsid w:val="00D9056B"/>
    <w:rsid w:val="00D91141"/>
    <w:rsid w:val="00D927FF"/>
    <w:rsid w:val="00D93A9E"/>
    <w:rsid w:val="00D95729"/>
    <w:rsid w:val="00D957E7"/>
    <w:rsid w:val="00D95B7F"/>
    <w:rsid w:val="00D968E4"/>
    <w:rsid w:val="00D97789"/>
    <w:rsid w:val="00D97A17"/>
    <w:rsid w:val="00DA080D"/>
    <w:rsid w:val="00DA1A62"/>
    <w:rsid w:val="00DA1FD5"/>
    <w:rsid w:val="00DA216B"/>
    <w:rsid w:val="00DA351B"/>
    <w:rsid w:val="00DA3C02"/>
    <w:rsid w:val="00DA4B90"/>
    <w:rsid w:val="00DA535B"/>
    <w:rsid w:val="00DA5D36"/>
    <w:rsid w:val="00DA618F"/>
    <w:rsid w:val="00DA6414"/>
    <w:rsid w:val="00DA6CE7"/>
    <w:rsid w:val="00DA6F41"/>
    <w:rsid w:val="00DA7BBE"/>
    <w:rsid w:val="00DB13BF"/>
    <w:rsid w:val="00DB1722"/>
    <w:rsid w:val="00DB1AA6"/>
    <w:rsid w:val="00DB1FC8"/>
    <w:rsid w:val="00DB2D12"/>
    <w:rsid w:val="00DB3193"/>
    <w:rsid w:val="00DB3233"/>
    <w:rsid w:val="00DB5567"/>
    <w:rsid w:val="00DB55E8"/>
    <w:rsid w:val="00DB6281"/>
    <w:rsid w:val="00DB635A"/>
    <w:rsid w:val="00DB6D07"/>
    <w:rsid w:val="00DB7A7A"/>
    <w:rsid w:val="00DB7D14"/>
    <w:rsid w:val="00DC1851"/>
    <w:rsid w:val="00DC2031"/>
    <w:rsid w:val="00DC2245"/>
    <w:rsid w:val="00DC233F"/>
    <w:rsid w:val="00DC3B43"/>
    <w:rsid w:val="00DC4062"/>
    <w:rsid w:val="00DC4274"/>
    <w:rsid w:val="00DC4DEF"/>
    <w:rsid w:val="00DC5A89"/>
    <w:rsid w:val="00DC7115"/>
    <w:rsid w:val="00DC7DF4"/>
    <w:rsid w:val="00DD03E0"/>
    <w:rsid w:val="00DD0433"/>
    <w:rsid w:val="00DD0E04"/>
    <w:rsid w:val="00DD14AA"/>
    <w:rsid w:val="00DD1D00"/>
    <w:rsid w:val="00DD1E2A"/>
    <w:rsid w:val="00DD203F"/>
    <w:rsid w:val="00DD2500"/>
    <w:rsid w:val="00DD330F"/>
    <w:rsid w:val="00DD3C22"/>
    <w:rsid w:val="00DD4661"/>
    <w:rsid w:val="00DD5B07"/>
    <w:rsid w:val="00DD6BB1"/>
    <w:rsid w:val="00DE013D"/>
    <w:rsid w:val="00DE09F0"/>
    <w:rsid w:val="00DE2656"/>
    <w:rsid w:val="00DE29A5"/>
    <w:rsid w:val="00DE2D78"/>
    <w:rsid w:val="00DE4C29"/>
    <w:rsid w:val="00DE63A8"/>
    <w:rsid w:val="00DE65D0"/>
    <w:rsid w:val="00DE7A5F"/>
    <w:rsid w:val="00DF0465"/>
    <w:rsid w:val="00DF06F7"/>
    <w:rsid w:val="00DF0B75"/>
    <w:rsid w:val="00DF0C50"/>
    <w:rsid w:val="00DF0ECB"/>
    <w:rsid w:val="00DF0FDC"/>
    <w:rsid w:val="00DF24B9"/>
    <w:rsid w:val="00DF289C"/>
    <w:rsid w:val="00DF32C3"/>
    <w:rsid w:val="00DF3569"/>
    <w:rsid w:val="00DF360C"/>
    <w:rsid w:val="00DF450B"/>
    <w:rsid w:val="00DF478E"/>
    <w:rsid w:val="00DF4C1C"/>
    <w:rsid w:val="00DF7079"/>
    <w:rsid w:val="00DF72F5"/>
    <w:rsid w:val="00DF784A"/>
    <w:rsid w:val="00DF7A63"/>
    <w:rsid w:val="00DF7D8D"/>
    <w:rsid w:val="00E004FC"/>
    <w:rsid w:val="00E00849"/>
    <w:rsid w:val="00E00EF6"/>
    <w:rsid w:val="00E018BC"/>
    <w:rsid w:val="00E020CD"/>
    <w:rsid w:val="00E0348F"/>
    <w:rsid w:val="00E049FA"/>
    <w:rsid w:val="00E04ABE"/>
    <w:rsid w:val="00E06A42"/>
    <w:rsid w:val="00E07243"/>
    <w:rsid w:val="00E073D7"/>
    <w:rsid w:val="00E07771"/>
    <w:rsid w:val="00E07B2E"/>
    <w:rsid w:val="00E11D58"/>
    <w:rsid w:val="00E1229F"/>
    <w:rsid w:val="00E1340B"/>
    <w:rsid w:val="00E13E95"/>
    <w:rsid w:val="00E14BB5"/>
    <w:rsid w:val="00E14CEB"/>
    <w:rsid w:val="00E15FFD"/>
    <w:rsid w:val="00E16EA7"/>
    <w:rsid w:val="00E203DA"/>
    <w:rsid w:val="00E20418"/>
    <w:rsid w:val="00E208D1"/>
    <w:rsid w:val="00E21304"/>
    <w:rsid w:val="00E219D3"/>
    <w:rsid w:val="00E22200"/>
    <w:rsid w:val="00E22303"/>
    <w:rsid w:val="00E22740"/>
    <w:rsid w:val="00E23728"/>
    <w:rsid w:val="00E239CD"/>
    <w:rsid w:val="00E2467C"/>
    <w:rsid w:val="00E250F6"/>
    <w:rsid w:val="00E261E2"/>
    <w:rsid w:val="00E27D6C"/>
    <w:rsid w:val="00E27E94"/>
    <w:rsid w:val="00E30085"/>
    <w:rsid w:val="00E303BD"/>
    <w:rsid w:val="00E30A17"/>
    <w:rsid w:val="00E30AB8"/>
    <w:rsid w:val="00E31039"/>
    <w:rsid w:val="00E32CA1"/>
    <w:rsid w:val="00E332F1"/>
    <w:rsid w:val="00E33823"/>
    <w:rsid w:val="00E33AC9"/>
    <w:rsid w:val="00E35240"/>
    <w:rsid w:val="00E35379"/>
    <w:rsid w:val="00E3689A"/>
    <w:rsid w:val="00E3690E"/>
    <w:rsid w:val="00E36D43"/>
    <w:rsid w:val="00E36FD4"/>
    <w:rsid w:val="00E37879"/>
    <w:rsid w:val="00E40B97"/>
    <w:rsid w:val="00E419C0"/>
    <w:rsid w:val="00E4237C"/>
    <w:rsid w:val="00E43D50"/>
    <w:rsid w:val="00E44566"/>
    <w:rsid w:val="00E4478B"/>
    <w:rsid w:val="00E4587C"/>
    <w:rsid w:val="00E45CA9"/>
    <w:rsid w:val="00E45D19"/>
    <w:rsid w:val="00E470FE"/>
    <w:rsid w:val="00E4732D"/>
    <w:rsid w:val="00E474B5"/>
    <w:rsid w:val="00E477CC"/>
    <w:rsid w:val="00E51C9B"/>
    <w:rsid w:val="00E5220C"/>
    <w:rsid w:val="00E524CE"/>
    <w:rsid w:val="00E5343B"/>
    <w:rsid w:val="00E53C5A"/>
    <w:rsid w:val="00E5496A"/>
    <w:rsid w:val="00E55C27"/>
    <w:rsid w:val="00E55F0A"/>
    <w:rsid w:val="00E5707B"/>
    <w:rsid w:val="00E60028"/>
    <w:rsid w:val="00E6182E"/>
    <w:rsid w:val="00E62288"/>
    <w:rsid w:val="00E62877"/>
    <w:rsid w:val="00E634CE"/>
    <w:rsid w:val="00E6397D"/>
    <w:rsid w:val="00E64AFD"/>
    <w:rsid w:val="00E65B01"/>
    <w:rsid w:val="00E666C5"/>
    <w:rsid w:val="00E66A95"/>
    <w:rsid w:val="00E66B9F"/>
    <w:rsid w:val="00E67D0C"/>
    <w:rsid w:val="00E708B6"/>
    <w:rsid w:val="00E71B2D"/>
    <w:rsid w:val="00E73538"/>
    <w:rsid w:val="00E7393A"/>
    <w:rsid w:val="00E73EEE"/>
    <w:rsid w:val="00E74761"/>
    <w:rsid w:val="00E74AE4"/>
    <w:rsid w:val="00E75FEC"/>
    <w:rsid w:val="00E77611"/>
    <w:rsid w:val="00E77636"/>
    <w:rsid w:val="00E802CE"/>
    <w:rsid w:val="00E8073F"/>
    <w:rsid w:val="00E818CD"/>
    <w:rsid w:val="00E8221D"/>
    <w:rsid w:val="00E83349"/>
    <w:rsid w:val="00E8351E"/>
    <w:rsid w:val="00E85026"/>
    <w:rsid w:val="00E877D3"/>
    <w:rsid w:val="00E905DB"/>
    <w:rsid w:val="00E90BDE"/>
    <w:rsid w:val="00E90C0B"/>
    <w:rsid w:val="00E914EE"/>
    <w:rsid w:val="00E93659"/>
    <w:rsid w:val="00E94A6E"/>
    <w:rsid w:val="00E956C2"/>
    <w:rsid w:val="00E95A31"/>
    <w:rsid w:val="00E974C9"/>
    <w:rsid w:val="00E97986"/>
    <w:rsid w:val="00E97FA7"/>
    <w:rsid w:val="00EA0256"/>
    <w:rsid w:val="00EA0556"/>
    <w:rsid w:val="00EA0A11"/>
    <w:rsid w:val="00EA0DFB"/>
    <w:rsid w:val="00EA18AB"/>
    <w:rsid w:val="00EA3060"/>
    <w:rsid w:val="00EA30C1"/>
    <w:rsid w:val="00EA36DB"/>
    <w:rsid w:val="00EA3D62"/>
    <w:rsid w:val="00EA403D"/>
    <w:rsid w:val="00EA4DFD"/>
    <w:rsid w:val="00EA4E5A"/>
    <w:rsid w:val="00EA60F1"/>
    <w:rsid w:val="00EA655E"/>
    <w:rsid w:val="00EB0B5D"/>
    <w:rsid w:val="00EB0BDA"/>
    <w:rsid w:val="00EB0D44"/>
    <w:rsid w:val="00EB234D"/>
    <w:rsid w:val="00EB2D94"/>
    <w:rsid w:val="00EB3970"/>
    <w:rsid w:val="00EB5AD6"/>
    <w:rsid w:val="00EB6997"/>
    <w:rsid w:val="00EB6F94"/>
    <w:rsid w:val="00EB71AB"/>
    <w:rsid w:val="00EB7B20"/>
    <w:rsid w:val="00EC09DB"/>
    <w:rsid w:val="00EC1DCC"/>
    <w:rsid w:val="00EC1F4C"/>
    <w:rsid w:val="00EC39C3"/>
    <w:rsid w:val="00EC3DCE"/>
    <w:rsid w:val="00EC4B61"/>
    <w:rsid w:val="00EC4D7F"/>
    <w:rsid w:val="00EC61A9"/>
    <w:rsid w:val="00EC61B0"/>
    <w:rsid w:val="00EC7D9C"/>
    <w:rsid w:val="00EC7FC9"/>
    <w:rsid w:val="00ED0BBF"/>
    <w:rsid w:val="00ED16C0"/>
    <w:rsid w:val="00ED1B7F"/>
    <w:rsid w:val="00ED20D4"/>
    <w:rsid w:val="00ED211C"/>
    <w:rsid w:val="00ED2754"/>
    <w:rsid w:val="00ED2FB7"/>
    <w:rsid w:val="00ED36C8"/>
    <w:rsid w:val="00ED3D5F"/>
    <w:rsid w:val="00ED470A"/>
    <w:rsid w:val="00ED4FC9"/>
    <w:rsid w:val="00ED5760"/>
    <w:rsid w:val="00ED605F"/>
    <w:rsid w:val="00ED61F5"/>
    <w:rsid w:val="00ED6346"/>
    <w:rsid w:val="00ED64E8"/>
    <w:rsid w:val="00ED669E"/>
    <w:rsid w:val="00ED6CE7"/>
    <w:rsid w:val="00ED7051"/>
    <w:rsid w:val="00ED7602"/>
    <w:rsid w:val="00ED7A67"/>
    <w:rsid w:val="00EE06CA"/>
    <w:rsid w:val="00EE0AD7"/>
    <w:rsid w:val="00EE0F9E"/>
    <w:rsid w:val="00EE186B"/>
    <w:rsid w:val="00EE4005"/>
    <w:rsid w:val="00EE4DFE"/>
    <w:rsid w:val="00EE55DF"/>
    <w:rsid w:val="00EE69A9"/>
    <w:rsid w:val="00EE7323"/>
    <w:rsid w:val="00EE7D5F"/>
    <w:rsid w:val="00EF0D46"/>
    <w:rsid w:val="00EF1325"/>
    <w:rsid w:val="00EF1365"/>
    <w:rsid w:val="00EF15E1"/>
    <w:rsid w:val="00EF1AA3"/>
    <w:rsid w:val="00EF2FF8"/>
    <w:rsid w:val="00EF4E5C"/>
    <w:rsid w:val="00EF53D8"/>
    <w:rsid w:val="00EF5659"/>
    <w:rsid w:val="00EF5EC4"/>
    <w:rsid w:val="00EF6C5B"/>
    <w:rsid w:val="00EF7B15"/>
    <w:rsid w:val="00EF7EE4"/>
    <w:rsid w:val="00F000AB"/>
    <w:rsid w:val="00F01732"/>
    <w:rsid w:val="00F0210D"/>
    <w:rsid w:val="00F02343"/>
    <w:rsid w:val="00F02416"/>
    <w:rsid w:val="00F02A68"/>
    <w:rsid w:val="00F03B96"/>
    <w:rsid w:val="00F046B9"/>
    <w:rsid w:val="00F04BA6"/>
    <w:rsid w:val="00F05586"/>
    <w:rsid w:val="00F06B07"/>
    <w:rsid w:val="00F10009"/>
    <w:rsid w:val="00F109D1"/>
    <w:rsid w:val="00F119BB"/>
    <w:rsid w:val="00F11F58"/>
    <w:rsid w:val="00F12447"/>
    <w:rsid w:val="00F13079"/>
    <w:rsid w:val="00F135AB"/>
    <w:rsid w:val="00F137FC"/>
    <w:rsid w:val="00F13B4E"/>
    <w:rsid w:val="00F14265"/>
    <w:rsid w:val="00F142B5"/>
    <w:rsid w:val="00F14370"/>
    <w:rsid w:val="00F14610"/>
    <w:rsid w:val="00F14F5A"/>
    <w:rsid w:val="00F20651"/>
    <w:rsid w:val="00F21906"/>
    <w:rsid w:val="00F226C8"/>
    <w:rsid w:val="00F2282C"/>
    <w:rsid w:val="00F236BD"/>
    <w:rsid w:val="00F24825"/>
    <w:rsid w:val="00F24BDD"/>
    <w:rsid w:val="00F24E77"/>
    <w:rsid w:val="00F24FF4"/>
    <w:rsid w:val="00F267DF"/>
    <w:rsid w:val="00F268BF"/>
    <w:rsid w:val="00F27564"/>
    <w:rsid w:val="00F31639"/>
    <w:rsid w:val="00F32021"/>
    <w:rsid w:val="00F3236A"/>
    <w:rsid w:val="00F33573"/>
    <w:rsid w:val="00F339AC"/>
    <w:rsid w:val="00F35077"/>
    <w:rsid w:val="00F35818"/>
    <w:rsid w:val="00F35E3A"/>
    <w:rsid w:val="00F36622"/>
    <w:rsid w:val="00F3703E"/>
    <w:rsid w:val="00F40460"/>
    <w:rsid w:val="00F41B1D"/>
    <w:rsid w:val="00F4263C"/>
    <w:rsid w:val="00F43C82"/>
    <w:rsid w:val="00F4437B"/>
    <w:rsid w:val="00F44C8E"/>
    <w:rsid w:val="00F45026"/>
    <w:rsid w:val="00F453DC"/>
    <w:rsid w:val="00F45BB9"/>
    <w:rsid w:val="00F46FFB"/>
    <w:rsid w:val="00F4755E"/>
    <w:rsid w:val="00F50071"/>
    <w:rsid w:val="00F50D1F"/>
    <w:rsid w:val="00F51FA7"/>
    <w:rsid w:val="00F533DE"/>
    <w:rsid w:val="00F53777"/>
    <w:rsid w:val="00F53CE0"/>
    <w:rsid w:val="00F547DE"/>
    <w:rsid w:val="00F553E5"/>
    <w:rsid w:val="00F555C5"/>
    <w:rsid w:val="00F556BA"/>
    <w:rsid w:val="00F569AE"/>
    <w:rsid w:val="00F56BBF"/>
    <w:rsid w:val="00F574BE"/>
    <w:rsid w:val="00F57DDC"/>
    <w:rsid w:val="00F60238"/>
    <w:rsid w:val="00F604A4"/>
    <w:rsid w:val="00F604B4"/>
    <w:rsid w:val="00F60565"/>
    <w:rsid w:val="00F60C45"/>
    <w:rsid w:val="00F61F73"/>
    <w:rsid w:val="00F62188"/>
    <w:rsid w:val="00F62206"/>
    <w:rsid w:val="00F627D7"/>
    <w:rsid w:val="00F641AD"/>
    <w:rsid w:val="00F64B13"/>
    <w:rsid w:val="00F652C1"/>
    <w:rsid w:val="00F66A13"/>
    <w:rsid w:val="00F7097B"/>
    <w:rsid w:val="00F70FD7"/>
    <w:rsid w:val="00F7126C"/>
    <w:rsid w:val="00F7158E"/>
    <w:rsid w:val="00F71899"/>
    <w:rsid w:val="00F71C87"/>
    <w:rsid w:val="00F720E1"/>
    <w:rsid w:val="00F722A6"/>
    <w:rsid w:val="00F72CC2"/>
    <w:rsid w:val="00F72D76"/>
    <w:rsid w:val="00F73BF7"/>
    <w:rsid w:val="00F741C4"/>
    <w:rsid w:val="00F746D6"/>
    <w:rsid w:val="00F74CC2"/>
    <w:rsid w:val="00F75150"/>
    <w:rsid w:val="00F75343"/>
    <w:rsid w:val="00F75816"/>
    <w:rsid w:val="00F764EC"/>
    <w:rsid w:val="00F7681F"/>
    <w:rsid w:val="00F76983"/>
    <w:rsid w:val="00F80721"/>
    <w:rsid w:val="00F809C4"/>
    <w:rsid w:val="00F80CE1"/>
    <w:rsid w:val="00F81017"/>
    <w:rsid w:val="00F8175B"/>
    <w:rsid w:val="00F81E17"/>
    <w:rsid w:val="00F83C43"/>
    <w:rsid w:val="00F849BA"/>
    <w:rsid w:val="00F84AC6"/>
    <w:rsid w:val="00F867C8"/>
    <w:rsid w:val="00F871D7"/>
    <w:rsid w:val="00F91B41"/>
    <w:rsid w:val="00F91DAA"/>
    <w:rsid w:val="00F92C57"/>
    <w:rsid w:val="00F946C9"/>
    <w:rsid w:val="00F948E3"/>
    <w:rsid w:val="00F94FA8"/>
    <w:rsid w:val="00F94FFB"/>
    <w:rsid w:val="00F959CB"/>
    <w:rsid w:val="00F95B5B"/>
    <w:rsid w:val="00F96D34"/>
    <w:rsid w:val="00F96EC7"/>
    <w:rsid w:val="00F9705C"/>
    <w:rsid w:val="00F97168"/>
    <w:rsid w:val="00FA0394"/>
    <w:rsid w:val="00FA1880"/>
    <w:rsid w:val="00FA1D59"/>
    <w:rsid w:val="00FA26DC"/>
    <w:rsid w:val="00FA2F27"/>
    <w:rsid w:val="00FA46D2"/>
    <w:rsid w:val="00FA50B0"/>
    <w:rsid w:val="00FA51D0"/>
    <w:rsid w:val="00FA54B3"/>
    <w:rsid w:val="00FA6FC6"/>
    <w:rsid w:val="00FA7A4F"/>
    <w:rsid w:val="00FB033E"/>
    <w:rsid w:val="00FB0582"/>
    <w:rsid w:val="00FB05ED"/>
    <w:rsid w:val="00FB0B67"/>
    <w:rsid w:val="00FB0C9D"/>
    <w:rsid w:val="00FB0D6C"/>
    <w:rsid w:val="00FB1323"/>
    <w:rsid w:val="00FB1493"/>
    <w:rsid w:val="00FB2A5F"/>
    <w:rsid w:val="00FB2B72"/>
    <w:rsid w:val="00FB3AB8"/>
    <w:rsid w:val="00FB44EE"/>
    <w:rsid w:val="00FB4C16"/>
    <w:rsid w:val="00FB795F"/>
    <w:rsid w:val="00FB7A5D"/>
    <w:rsid w:val="00FC0D72"/>
    <w:rsid w:val="00FC15F8"/>
    <w:rsid w:val="00FC16D5"/>
    <w:rsid w:val="00FC1C41"/>
    <w:rsid w:val="00FC2124"/>
    <w:rsid w:val="00FC221A"/>
    <w:rsid w:val="00FC2D5E"/>
    <w:rsid w:val="00FC3248"/>
    <w:rsid w:val="00FC3CD6"/>
    <w:rsid w:val="00FC4921"/>
    <w:rsid w:val="00FC49A5"/>
    <w:rsid w:val="00FC52C9"/>
    <w:rsid w:val="00FC6C4A"/>
    <w:rsid w:val="00FC795F"/>
    <w:rsid w:val="00FD0B20"/>
    <w:rsid w:val="00FD0EDB"/>
    <w:rsid w:val="00FD19BA"/>
    <w:rsid w:val="00FD1D4F"/>
    <w:rsid w:val="00FD1EE7"/>
    <w:rsid w:val="00FD2668"/>
    <w:rsid w:val="00FD2724"/>
    <w:rsid w:val="00FD2B1C"/>
    <w:rsid w:val="00FD372E"/>
    <w:rsid w:val="00FD45D1"/>
    <w:rsid w:val="00FD62D3"/>
    <w:rsid w:val="00FD635D"/>
    <w:rsid w:val="00FD6F78"/>
    <w:rsid w:val="00FE0D02"/>
    <w:rsid w:val="00FE13D9"/>
    <w:rsid w:val="00FE2786"/>
    <w:rsid w:val="00FE2FD8"/>
    <w:rsid w:val="00FE32B3"/>
    <w:rsid w:val="00FE41E2"/>
    <w:rsid w:val="00FE422A"/>
    <w:rsid w:val="00FE4860"/>
    <w:rsid w:val="00FE488E"/>
    <w:rsid w:val="00FE4E43"/>
    <w:rsid w:val="00FE52B9"/>
    <w:rsid w:val="00FE5FCD"/>
    <w:rsid w:val="00FE750A"/>
    <w:rsid w:val="00FE76B9"/>
    <w:rsid w:val="00FF0787"/>
    <w:rsid w:val="00FF0B4B"/>
    <w:rsid w:val="00FF24EE"/>
    <w:rsid w:val="00FF2B9A"/>
    <w:rsid w:val="00FF2BB8"/>
    <w:rsid w:val="00FF2D27"/>
    <w:rsid w:val="00FF2EF7"/>
    <w:rsid w:val="00FF360F"/>
    <w:rsid w:val="00FF3C2A"/>
    <w:rsid w:val="00FF4CE3"/>
    <w:rsid w:val="00FF6271"/>
    <w:rsid w:val="00FF73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40064"/>
  <w15:docId w15:val="{86684C8C-D026-455E-9063-E9765886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iPriority="0"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4D95"/>
    <w:pPr>
      <w:spacing w:line="256" w:lineRule="auto"/>
    </w:pPr>
  </w:style>
  <w:style w:type="paragraph" w:styleId="Nagwek1">
    <w:name w:val="heading 1"/>
    <w:basedOn w:val="Normalny"/>
    <w:next w:val="Normalny"/>
    <w:link w:val="Nagwek1Znak"/>
    <w:uiPriority w:val="9"/>
    <w:qFormat/>
    <w:rsid w:val="000268F6"/>
    <w:pPr>
      <w:keepNext/>
      <w:keepLines/>
      <w:pBdr>
        <w:bottom w:val="single" w:sz="12" w:space="1" w:color="A6A6A6" w:themeColor="background1" w:themeShade="A6"/>
      </w:pBdr>
      <w:shd w:val="clear" w:color="auto" w:fill="FFFFFF" w:themeFill="background1"/>
      <w:spacing w:before="240" w:after="0"/>
      <w:outlineLvl w:val="0"/>
    </w:pPr>
    <w:rPr>
      <w:rFonts w:ascii="Arial Narrow" w:eastAsiaTheme="majorEastAsia" w:hAnsi="Arial Narrow" w:cstheme="majorBidi"/>
      <w:b/>
      <w:color w:val="4472C4" w:themeColor="accent5"/>
      <w:sz w:val="40"/>
      <w:szCs w:val="32"/>
    </w:rPr>
  </w:style>
  <w:style w:type="paragraph" w:styleId="Nagwek2">
    <w:name w:val="heading 2"/>
    <w:basedOn w:val="Normalny"/>
    <w:next w:val="Normalny"/>
    <w:link w:val="Nagwek2Znak"/>
    <w:uiPriority w:val="9"/>
    <w:unhideWhenUsed/>
    <w:qFormat/>
    <w:rsid w:val="000268F6"/>
    <w:pPr>
      <w:keepNext/>
      <w:keepLines/>
      <w:pBdr>
        <w:bottom w:val="single" w:sz="12" w:space="1" w:color="A6A6A6" w:themeColor="background1" w:themeShade="A6"/>
      </w:pBdr>
      <w:spacing w:before="40" w:after="0"/>
      <w:outlineLvl w:val="1"/>
    </w:pPr>
    <w:rPr>
      <w:rFonts w:ascii="Arial Narrow" w:eastAsiaTheme="majorEastAsia" w:hAnsi="Arial Narrow" w:cstheme="majorBidi"/>
      <w:b/>
      <w:color w:val="4472C4" w:themeColor="accent5"/>
      <w:sz w:val="36"/>
      <w:szCs w:val="26"/>
    </w:rPr>
  </w:style>
  <w:style w:type="paragraph" w:styleId="Nagwek3">
    <w:name w:val="heading 3"/>
    <w:basedOn w:val="Normalny"/>
    <w:next w:val="Normalny"/>
    <w:link w:val="Nagwek3Znak"/>
    <w:uiPriority w:val="9"/>
    <w:unhideWhenUsed/>
    <w:qFormat/>
    <w:rsid w:val="000268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0268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0268F6"/>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qFormat/>
    <w:rsid w:val="00F83C43"/>
    <w:pPr>
      <w:keepNext/>
      <w:keepLines/>
      <w:spacing w:before="200" w:after="0" w:line="276" w:lineRule="auto"/>
      <w:ind w:left="1152" w:hanging="1152"/>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unhideWhenUsed/>
    <w:qFormat/>
    <w:rsid w:val="000268F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qFormat/>
    <w:rsid w:val="00F83C43"/>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F83C43"/>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68F6"/>
    <w:rPr>
      <w:rFonts w:ascii="Arial Narrow" w:eastAsiaTheme="majorEastAsia" w:hAnsi="Arial Narrow" w:cstheme="majorBidi"/>
      <w:b/>
      <w:color w:val="4472C4" w:themeColor="accent5"/>
      <w:sz w:val="40"/>
      <w:szCs w:val="32"/>
      <w:shd w:val="clear" w:color="auto" w:fill="FFFFFF" w:themeFill="background1"/>
    </w:rPr>
  </w:style>
  <w:style w:type="character" w:customStyle="1" w:styleId="Nagwek2Znak">
    <w:name w:val="Nagłówek 2 Znak"/>
    <w:basedOn w:val="Domylnaczcionkaakapitu"/>
    <w:link w:val="Nagwek2"/>
    <w:uiPriority w:val="9"/>
    <w:rsid w:val="000268F6"/>
    <w:rPr>
      <w:rFonts w:ascii="Arial Narrow" w:eastAsiaTheme="majorEastAsia" w:hAnsi="Arial Narrow" w:cstheme="majorBidi"/>
      <w:b/>
      <w:color w:val="4472C4" w:themeColor="accent5"/>
      <w:sz w:val="36"/>
      <w:szCs w:val="26"/>
    </w:rPr>
  </w:style>
  <w:style w:type="character" w:customStyle="1" w:styleId="Nagwek3Znak">
    <w:name w:val="Nagłówek 3 Znak"/>
    <w:basedOn w:val="Domylnaczcionkaakapitu"/>
    <w:link w:val="Nagwek3"/>
    <w:uiPriority w:val="9"/>
    <w:rsid w:val="000268F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268F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0268F6"/>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rsid w:val="000268F6"/>
    <w:rPr>
      <w:rFonts w:asciiTheme="majorHAnsi" w:eastAsiaTheme="majorEastAsia" w:hAnsiTheme="majorHAnsi" w:cstheme="majorBidi"/>
      <w:i/>
      <w:iCs/>
      <w:color w:val="1F4D78" w:themeColor="accent1" w:themeShade="7F"/>
    </w:rPr>
  </w:style>
  <w:style w:type="character" w:styleId="Hipercze">
    <w:name w:val="Hyperlink"/>
    <w:basedOn w:val="Domylnaczcionkaakapitu"/>
    <w:uiPriority w:val="99"/>
    <w:unhideWhenUsed/>
    <w:rsid w:val="000268F6"/>
    <w:rPr>
      <w:color w:val="0563C1" w:themeColor="hyperlink"/>
      <w:u w:val="single"/>
    </w:rPr>
  </w:style>
  <w:style w:type="character" w:styleId="UyteHipercze">
    <w:name w:val="FollowedHyperlink"/>
    <w:basedOn w:val="Domylnaczcionkaakapitu"/>
    <w:uiPriority w:val="99"/>
    <w:unhideWhenUsed/>
    <w:rsid w:val="000268F6"/>
    <w:rPr>
      <w:color w:val="800080"/>
      <w:u w:val="single"/>
    </w:rPr>
  </w:style>
  <w:style w:type="paragraph" w:styleId="NormalnyWeb">
    <w:name w:val="Normal (Web)"/>
    <w:aliases w:val="AAA spis tabel"/>
    <w:basedOn w:val="Normalny"/>
    <w:uiPriority w:val="99"/>
    <w:unhideWhenUsed/>
    <w:qFormat/>
    <w:rsid w:val="000268F6"/>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Spistreci1">
    <w:name w:val="toc 1"/>
    <w:aliases w:val="tabelki"/>
    <w:basedOn w:val="Normalny"/>
    <w:next w:val="Normalny"/>
    <w:autoRedefine/>
    <w:uiPriority w:val="39"/>
    <w:unhideWhenUsed/>
    <w:qFormat/>
    <w:rsid w:val="000268F6"/>
    <w:pPr>
      <w:spacing w:after="100"/>
    </w:pPr>
  </w:style>
  <w:style w:type="paragraph" w:styleId="Spistreci2">
    <w:name w:val="toc 2"/>
    <w:basedOn w:val="Normalny"/>
    <w:next w:val="Normalny"/>
    <w:autoRedefine/>
    <w:uiPriority w:val="39"/>
    <w:unhideWhenUsed/>
    <w:qFormat/>
    <w:rsid w:val="000268F6"/>
    <w:pPr>
      <w:spacing w:after="100"/>
      <w:ind w:left="220"/>
    </w:pPr>
  </w:style>
  <w:style w:type="paragraph" w:styleId="Tekstprzypisudolnego">
    <w:name w:val="footnote text"/>
    <w:basedOn w:val="Normalny"/>
    <w:link w:val="TekstprzypisudolnegoZnak"/>
    <w:uiPriority w:val="99"/>
    <w:unhideWhenUsed/>
    <w:qFormat/>
    <w:rsid w:val="000268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68F6"/>
    <w:rPr>
      <w:sz w:val="20"/>
      <w:szCs w:val="20"/>
    </w:rPr>
  </w:style>
  <w:style w:type="paragraph" w:styleId="Tekstkomentarza">
    <w:name w:val="annotation text"/>
    <w:basedOn w:val="Normalny"/>
    <w:link w:val="TekstkomentarzaZnak"/>
    <w:uiPriority w:val="99"/>
    <w:unhideWhenUsed/>
    <w:qFormat/>
    <w:rsid w:val="000268F6"/>
    <w:pPr>
      <w:spacing w:line="240" w:lineRule="auto"/>
    </w:pPr>
    <w:rPr>
      <w:sz w:val="20"/>
      <w:szCs w:val="20"/>
    </w:rPr>
  </w:style>
  <w:style w:type="character" w:customStyle="1" w:styleId="TekstkomentarzaZnak">
    <w:name w:val="Tekst komentarza Znak"/>
    <w:basedOn w:val="Domylnaczcionkaakapitu"/>
    <w:link w:val="Tekstkomentarza"/>
    <w:uiPriority w:val="99"/>
    <w:rsid w:val="000268F6"/>
    <w:rPr>
      <w:sz w:val="20"/>
      <w:szCs w:val="20"/>
    </w:rPr>
  </w:style>
  <w:style w:type="paragraph" w:styleId="Nagwek">
    <w:name w:val="header"/>
    <w:basedOn w:val="Normalny"/>
    <w:link w:val="NagwekZnak"/>
    <w:uiPriority w:val="99"/>
    <w:unhideWhenUsed/>
    <w:qFormat/>
    <w:rsid w:val="000268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68F6"/>
  </w:style>
  <w:style w:type="paragraph" w:styleId="Stopka">
    <w:name w:val="footer"/>
    <w:basedOn w:val="Normalny"/>
    <w:link w:val="StopkaZnak"/>
    <w:uiPriority w:val="99"/>
    <w:unhideWhenUsed/>
    <w:qFormat/>
    <w:rsid w:val="000268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68F6"/>
  </w:style>
  <w:style w:type="paragraph" w:styleId="Legenda">
    <w:name w:val="caption"/>
    <w:aliases w:val="Podpis nad obiektem,Legenda Znak Znak Znak,Legenda Znak Znak,Legenda Znak Znak Znak Znak,Legenda Znak Znak Znak Znak Znak Znak,Legenda Znak Znak Znak Znak Znak Znak Znak,Legenda Znak,Znak Znak,Znak,Podpis pod rysunkiem,Nagłówek Tabeli,Tabela"/>
    <w:basedOn w:val="Normalny"/>
    <w:next w:val="Normalny"/>
    <w:link w:val="LegendaZnak1"/>
    <w:uiPriority w:val="35"/>
    <w:unhideWhenUsed/>
    <w:qFormat/>
    <w:rsid w:val="000268F6"/>
    <w:pPr>
      <w:spacing w:after="200" w:line="240" w:lineRule="auto"/>
    </w:pPr>
    <w:rPr>
      <w:i/>
      <w:iCs/>
      <w:color w:val="44546A" w:themeColor="text2"/>
      <w:sz w:val="18"/>
      <w:szCs w:val="18"/>
    </w:rPr>
  </w:style>
  <w:style w:type="paragraph" w:styleId="Spisilustracji">
    <w:name w:val="table of figures"/>
    <w:aliases w:val="awykresy"/>
    <w:basedOn w:val="Normalny"/>
    <w:next w:val="Normalny"/>
    <w:uiPriority w:val="99"/>
    <w:unhideWhenUsed/>
    <w:qFormat/>
    <w:rsid w:val="000268F6"/>
    <w:pPr>
      <w:spacing w:after="0"/>
    </w:pPr>
    <w:rPr>
      <w:rFonts w:ascii="Times New Roman" w:hAnsi="Times New Roman"/>
      <w:sz w:val="24"/>
    </w:rPr>
  </w:style>
  <w:style w:type="paragraph" w:styleId="Tekstprzypisukocowego">
    <w:name w:val="endnote text"/>
    <w:basedOn w:val="Normalny"/>
    <w:link w:val="TekstprzypisukocowegoZnak"/>
    <w:unhideWhenUsed/>
    <w:qFormat/>
    <w:rsid w:val="000268F6"/>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0268F6"/>
    <w:rPr>
      <w:rFonts w:ascii="Calibri" w:eastAsia="Calibri" w:hAnsi="Calibri" w:cs="Times New Roman"/>
      <w:sz w:val="20"/>
      <w:szCs w:val="20"/>
    </w:rPr>
  </w:style>
  <w:style w:type="paragraph" w:styleId="Lista">
    <w:name w:val="List"/>
    <w:basedOn w:val="Normalny"/>
    <w:uiPriority w:val="99"/>
    <w:semiHidden/>
    <w:unhideWhenUsed/>
    <w:qFormat/>
    <w:rsid w:val="000268F6"/>
    <w:pPr>
      <w:ind w:left="283" w:hanging="283"/>
      <w:contextualSpacing/>
    </w:pPr>
  </w:style>
  <w:style w:type="paragraph" w:styleId="Lista3">
    <w:name w:val="List 3"/>
    <w:basedOn w:val="Normalny"/>
    <w:uiPriority w:val="99"/>
    <w:semiHidden/>
    <w:unhideWhenUsed/>
    <w:qFormat/>
    <w:rsid w:val="000268F6"/>
    <w:pPr>
      <w:ind w:left="849" w:hanging="283"/>
      <w:contextualSpacing/>
    </w:pPr>
  </w:style>
  <w:style w:type="paragraph" w:styleId="Tytu">
    <w:name w:val="Title"/>
    <w:basedOn w:val="Normalny"/>
    <w:next w:val="Normalny"/>
    <w:link w:val="TytuZnak"/>
    <w:uiPriority w:val="10"/>
    <w:qFormat/>
    <w:rsid w:val="00026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268F6"/>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unhideWhenUsed/>
    <w:qFormat/>
    <w:rsid w:val="000268F6"/>
    <w:pPr>
      <w:spacing w:after="120"/>
    </w:pPr>
  </w:style>
  <w:style w:type="character" w:customStyle="1" w:styleId="TekstpodstawowyZnak">
    <w:name w:val="Tekst podstawowy Znak"/>
    <w:basedOn w:val="Domylnaczcionkaakapitu"/>
    <w:link w:val="Tekstpodstawowy"/>
    <w:uiPriority w:val="99"/>
    <w:semiHidden/>
    <w:rsid w:val="000268F6"/>
  </w:style>
  <w:style w:type="paragraph" w:styleId="Tekstpodstawowywcity">
    <w:name w:val="Body Text Indent"/>
    <w:basedOn w:val="Normalny"/>
    <w:link w:val="TekstpodstawowywcityZnak"/>
    <w:uiPriority w:val="99"/>
    <w:semiHidden/>
    <w:unhideWhenUsed/>
    <w:qFormat/>
    <w:rsid w:val="000268F6"/>
    <w:pPr>
      <w:spacing w:after="120"/>
      <w:ind w:left="283"/>
    </w:pPr>
  </w:style>
  <w:style w:type="character" w:customStyle="1" w:styleId="TekstpodstawowywcityZnak">
    <w:name w:val="Tekst podstawowy wcięty Znak"/>
    <w:basedOn w:val="Domylnaczcionkaakapitu"/>
    <w:link w:val="Tekstpodstawowywcity"/>
    <w:uiPriority w:val="99"/>
    <w:semiHidden/>
    <w:rsid w:val="000268F6"/>
  </w:style>
  <w:style w:type="paragraph" w:styleId="Podtytu">
    <w:name w:val="Subtitle"/>
    <w:basedOn w:val="Normalny"/>
    <w:next w:val="Normalny"/>
    <w:link w:val="PodtytuZnak"/>
    <w:uiPriority w:val="11"/>
    <w:qFormat/>
    <w:rsid w:val="000268F6"/>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268F6"/>
    <w:rPr>
      <w:rFonts w:eastAsiaTheme="minorEastAsia"/>
      <w:color w:val="5A5A5A" w:themeColor="text1" w:themeTint="A5"/>
      <w:spacing w:val="15"/>
    </w:rPr>
  </w:style>
  <w:style w:type="paragraph" w:styleId="Tekstpodstawowyzwciciem">
    <w:name w:val="Body Text First Indent"/>
    <w:basedOn w:val="Tekstpodstawowy"/>
    <w:link w:val="TekstpodstawowyzwciciemZnak"/>
    <w:uiPriority w:val="99"/>
    <w:semiHidden/>
    <w:unhideWhenUsed/>
    <w:qFormat/>
    <w:rsid w:val="000268F6"/>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0268F6"/>
  </w:style>
  <w:style w:type="paragraph" w:styleId="Tekstpodstawowyzwciciem2">
    <w:name w:val="Body Text First Indent 2"/>
    <w:basedOn w:val="Tekstpodstawowywcity"/>
    <w:link w:val="Tekstpodstawowyzwciciem2Znak"/>
    <w:uiPriority w:val="99"/>
    <w:semiHidden/>
    <w:unhideWhenUsed/>
    <w:qFormat/>
    <w:rsid w:val="000268F6"/>
    <w:pPr>
      <w:spacing w:after="160"/>
      <w:ind w:left="360" w:firstLine="360"/>
    </w:pPr>
  </w:style>
  <w:style w:type="character" w:customStyle="1" w:styleId="Tekstpodstawowyzwciciem2Znak">
    <w:name w:val="Tekst podstawowy z wcięciem 2 Znak"/>
    <w:basedOn w:val="TekstpodstawowywcityZnak"/>
    <w:link w:val="Tekstpodstawowyzwciciem2"/>
    <w:uiPriority w:val="99"/>
    <w:semiHidden/>
    <w:rsid w:val="000268F6"/>
  </w:style>
  <w:style w:type="paragraph" w:styleId="Tematkomentarza">
    <w:name w:val="annotation subject"/>
    <w:basedOn w:val="Tekstkomentarza"/>
    <w:next w:val="Tekstkomentarza"/>
    <w:link w:val="TematkomentarzaZnak"/>
    <w:unhideWhenUsed/>
    <w:qFormat/>
    <w:rsid w:val="000268F6"/>
    <w:rPr>
      <w:b/>
      <w:bCs/>
    </w:rPr>
  </w:style>
  <w:style w:type="character" w:customStyle="1" w:styleId="TematkomentarzaZnak">
    <w:name w:val="Temat komentarza Znak"/>
    <w:basedOn w:val="TekstkomentarzaZnak"/>
    <w:link w:val="Tematkomentarza"/>
    <w:rsid w:val="000268F6"/>
    <w:rPr>
      <w:b/>
      <w:bCs/>
      <w:sz w:val="20"/>
      <w:szCs w:val="20"/>
    </w:rPr>
  </w:style>
  <w:style w:type="paragraph" w:styleId="Tekstdymka">
    <w:name w:val="Balloon Text"/>
    <w:basedOn w:val="Normalny"/>
    <w:link w:val="TekstdymkaZnak"/>
    <w:unhideWhenUsed/>
    <w:qFormat/>
    <w:rsid w:val="000268F6"/>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rsid w:val="000268F6"/>
    <w:rPr>
      <w:rFonts w:ascii="Segoe UI" w:eastAsia="Calibri" w:hAnsi="Segoe UI" w:cs="Segoe UI"/>
      <w:sz w:val="18"/>
      <w:szCs w:val="18"/>
    </w:rPr>
  </w:style>
  <w:style w:type="paragraph" w:styleId="Bezodstpw">
    <w:name w:val="No Spacing"/>
    <w:link w:val="BezodstpwZnak"/>
    <w:qFormat/>
    <w:rsid w:val="000268F6"/>
    <w:pPr>
      <w:spacing w:after="0" w:line="240" w:lineRule="auto"/>
    </w:pPr>
  </w:style>
  <w:style w:type="paragraph" w:styleId="Poprawka">
    <w:name w:val="Revision"/>
    <w:uiPriority w:val="99"/>
    <w:semiHidden/>
    <w:qFormat/>
    <w:rsid w:val="000268F6"/>
    <w:pPr>
      <w:spacing w:after="0" w:line="240" w:lineRule="auto"/>
    </w:pPr>
  </w:style>
  <w:style w:type="paragraph" w:styleId="Akapitzlist">
    <w:name w:val="List Paragraph"/>
    <w:aliases w:val="Numerowanie,Akapit z listą BS,Kolorowa lista — akcent 11,CW_Lista,maz_wyliczenie,opis dzialania,K-P_odwolanie,A_wyliczenie,Akapit z listą5,normalny tekst,L1,Akapit normalny,List Paragraph,Akapit z listą3,Akapit z listą31,Odstavec,2 headin"/>
    <w:basedOn w:val="Normalny"/>
    <w:link w:val="AkapitzlistZnak"/>
    <w:uiPriority w:val="34"/>
    <w:qFormat/>
    <w:rsid w:val="000268F6"/>
    <w:pPr>
      <w:ind w:left="720"/>
      <w:contextualSpacing/>
    </w:pPr>
  </w:style>
  <w:style w:type="paragraph" w:styleId="Nagwekspisutreci">
    <w:name w:val="TOC Heading"/>
    <w:basedOn w:val="Nagwek1"/>
    <w:next w:val="Normalny"/>
    <w:uiPriority w:val="39"/>
    <w:unhideWhenUsed/>
    <w:qFormat/>
    <w:rsid w:val="000268F6"/>
    <w:pPr>
      <w:pBdr>
        <w:bottom w:val="none" w:sz="0" w:space="0" w:color="auto"/>
      </w:pBdr>
      <w:shd w:val="clear" w:color="auto" w:fill="auto"/>
      <w:outlineLvl w:val="9"/>
    </w:pPr>
    <w:rPr>
      <w:rFonts w:asciiTheme="majorHAnsi" w:hAnsiTheme="majorHAnsi"/>
      <w:b w:val="0"/>
      <w:color w:val="2E74B5" w:themeColor="accent1" w:themeShade="BF"/>
      <w:sz w:val="32"/>
      <w:lang w:eastAsia="pl-PL"/>
    </w:rPr>
  </w:style>
  <w:style w:type="paragraph" w:customStyle="1" w:styleId="P8">
    <w:name w:val="P8"/>
    <w:basedOn w:val="Normalny"/>
    <w:qFormat/>
    <w:rsid w:val="000268F6"/>
    <w:pPr>
      <w:widowControl w:val="0"/>
      <w:suppressLineNumbers/>
      <w:suppressAutoHyphens/>
      <w:autoSpaceDN w:val="0"/>
      <w:spacing w:after="0" w:line="240" w:lineRule="auto"/>
      <w:jc w:val="center"/>
    </w:pPr>
    <w:rPr>
      <w:rFonts w:ascii="Times New Roman" w:eastAsia="Times New Roman" w:hAnsi="Times New Roman" w:cs="Times New Roman"/>
      <w:sz w:val="20"/>
      <w:szCs w:val="20"/>
      <w:lang w:eastAsia="ar-SA"/>
    </w:rPr>
  </w:style>
  <w:style w:type="paragraph" w:customStyle="1" w:styleId="P7">
    <w:name w:val="P7"/>
    <w:basedOn w:val="Normalny"/>
    <w:uiPriority w:val="99"/>
    <w:qFormat/>
    <w:rsid w:val="000268F6"/>
    <w:pPr>
      <w:widowControl w:val="0"/>
      <w:suppressLineNumbers/>
      <w:suppressAutoHyphens/>
      <w:autoSpaceDN w:val="0"/>
      <w:spacing w:after="0" w:line="240" w:lineRule="auto"/>
    </w:pPr>
    <w:rPr>
      <w:rFonts w:ascii="Times New Roman" w:eastAsia="Times New Roman" w:hAnsi="Times New Roman" w:cs="Times New Roman"/>
      <w:sz w:val="20"/>
      <w:szCs w:val="20"/>
      <w:lang w:eastAsia="ar-SA"/>
    </w:rPr>
  </w:style>
  <w:style w:type="paragraph" w:customStyle="1" w:styleId="Zawartotabeli">
    <w:name w:val="Zawartość tabeli"/>
    <w:basedOn w:val="Normalny"/>
    <w:qFormat/>
    <w:rsid w:val="000268F6"/>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msonormal0">
    <w:name w:val="msonormal"/>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qFormat/>
    <w:rsid w:val="000268F6"/>
    <w:pP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5">
    <w:name w:val="xl65"/>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6">
    <w:name w:val="xl66"/>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7">
    <w:name w:val="xl67"/>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8">
    <w:name w:val="xl68"/>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9">
    <w:name w:val="xl69"/>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0">
    <w:name w:val="xl70"/>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1">
    <w:name w:val="xl71"/>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2">
    <w:name w:val="xl72"/>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3">
    <w:name w:val="xl73"/>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74">
    <w:name w:val="xl74"/>
    <w:basedOn w:val="Normalny"/>
    <w:qFormat/>
    <w:rsid w:val="000268F6"/>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75">
    <w:name w:val="xl75"/>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7">
    <w:name w:val="xl77"/>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8">
    <w:name w:val="xl78"/>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0">
    <w:name w:val="xl80"/>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1">
    <w:name w:val="xl81"/>
    <w:basedOn w:val="Normalny"/>
    <w:qFormat/>
    <w:rsid w:val="000268F6"/>
    <w:pP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2">
    <w:name w:val="xl82"/>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5">
    <w:name w:val="xl85"/>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6">
    <w:name w:val="xl86"/>
    <w:basedOn w:val="Normalny"/>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87">
    <w:name w:val="xl87"/>
    <w:basedOn w:val="Normalny"/>
    <w:qFormat/>
    <w:rsid w:val="000268F6"/>
    <w:pPr>
      <w:pBdr>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88">
    <w:name w:val="xl88"/>
    <w:basedOn w:val="Normalny"/>
    <w:qFormat/>
    <w:rsid w:val="000268F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qFormat/>
    <w:rsid w:val="000268F6"/>
    <w:pP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91">
    <w:name w:val="xl91"/>
    <w:basedOn w:val="Normalny"/>
    <w:qFormat/>
    <w:rsid w:val="000268F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qFormat/>
    <w:rsid w:val="000268F6"/>
    <w:pPr>
      <w:pBdr>
        <w:bottom w:val="single" w:sz="8"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3">
    <w:name w:val="xl93"/>
    <w:basedOn w:val="Normalny"/>
    <w:qFormat/>
    <w:rsid w:val="000268F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qFormat/>
    <w:rsid w:val="000268F6"/>
    <w:pPr>
      <w:pBdr>
        <w:top w:val="single" w:sz="8"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5">
    <w:name w:val="xl95"/>
    <w:basedOn w:val="Normalny"/>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6">
    <w:name w:val="xl96"/>
    <w:basedOn w:val="Normalny"/>
    <w:qFormat/>
    <w:rsid w:val="000268F6"/>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7">
    <w:name w:val="xl97"/>
    <w:basedOn w:val="Normalny"/>
    <w:qFormat/>
    <w:rsid w:val="000268F6"/>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8">
    <w:name w:val="xl98"/>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9">
    <w:name w:val="xl99"/>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0">
    <w:name w:val="xl100"/>
    <w:basedOn w:val="Normalny"/>
    <w:qFormat/>
    <w:rsid w:val="000268F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qFormat/>
    <w:rsid w:val="000268F6"/>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qFormat/>
    <w:rsid w:val="000268F6"/>
    <w:pPr>
      <w:pBdr>
        <w:top w:val="single" w:sz="4" w:space="0" w:color="auto"/>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3">
    <w:name w:val="xl103"/>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4">
    <w:name w:val="xl104"/>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5">
    <w:name w:val="xl105"/>
    <w:basedOn w:val="Normalny"/>
    <w:uiPriority w:val="99"/>
    <w:qFormat/>
    <w:rsid w:val="000268F6"/>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uiPriority w:val="99"/>
    <w:qFormat/>
    <w:rsid w:val="000268F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uiPriority w:val="99"/>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8">
    <w:name w:val="xl108"/>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9">
    <w:name w:val="xl109"/>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0">
    <w:name w:val="xl110"/>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1">
    <w:name w:val="xl111"/>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2">
    <w:name w:val="xl112"/>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3">
    <w:name w:val="xl113"/>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4">
    <w:name w:val="xl114"/>
    <w:basedOn w:val="Normalny"/>
    <w:uiPriority w:val="99"/>
    <w:qFormat/>
    <w:rsid w:val="000268F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uiPriority w:val="99"/>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6">
    <w:name w:val="xl116"/>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7">
    <w:name w:val="xl117"/>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Pa2">
    <w:name w:val="Pa2"/>
    <w:basedOn w:val="Normalny"/>
    <w:next w:val="Normalny"/>
    <w:uiPriority w:val="99"/>
    <w:qFormat/>
    <w:rsid w:val="000268F6"/>
    <w:pPr>
      <w:autoSpaceDE w:val="0"/>
      <w:autoSpaceDN w:val="0"/>
      <w:adjustRightInd w:val="0"/>
      <w:spacing w:after="0" w:line="221" w:lineRule="atLeast"/>
    </w:pPr>
    <w:rPr>
      <w:rFonts w:ascii="Arial" w:hAnsi="Arial" w:cs="Arial"/>
      <w:sz w:val="24"/>
      <w:szCs w:val="24"/>
    </w:rPr>
  </w:style>
  <w:style w:type="paragraph" w:customStyle="1" w:styleId="Standard">
    <w:name w:val="Standard"/>
    <w:qFormat/>
    <w:rsid w:val="000268F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m-6666648272017075126msolistparagraph">
    <w:name w:val="m_-6666648272017075126msolistparagraph"/>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qFormat/>
    <w:rsid w:val="000268F6"/>
    <w:pPr>
      <w:spacing w:after="200" w:line="276" w:lineRule="auto"/>
      <w:ind w:left="720"/>
    </w:pPr>
    <w:rPr>
      <w:rFonts w:ascii="Calibri" w:eastAsia="Times New Roman" w:hAnsi="Calibri" w:cs="Times New Roman"/>
    </w:rPr>
  </w:style>
  <w:style w:type="paragraph" w:customStyle="1" w:styleId="Ailustracje">
    <w:name w:val="A ilustracje"/>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1">
    <w:name w:val="Normalny 1"/>
    <w:basedOn w:val="Normalny"/>
    <w:uiPriority w:val="99"/>
    <w:qFormat/>
    <w:rsid w:val="000268F6"/>
    <w:pPr>
      <w:suppressAutoHyphens/>
      <w:spacing w:before="240" w:after="0" w:line="360" w:lineRule="auto"/>
      <w:jc w:val="both"/>
    </w:pPr>
    <w:rPr>
      <w:rFonts w:ascii="Times New Roman" w:eastAsia="Times New Roman" w:hAnsi="Times New Roman" w:cs="Times New Roman"/>
      <w:b/>
      <w:kern w:val="2"/>
      <w:sz w:val="28"/>
      <w:szCs w:val="24"/>
      <w:lang w:eastAsia="ar-SA"/>
    </w:rPr>
  </w:style>
  <w:style w:type="paragraph" w:customStyle="1" w:styleId="Textbody">
    <w:name w:val="Text body"/>
    <w:basedOn w:val="Normalny"/>
    <w:qFormat/>
    <w:rsid w:val="000268F6"/>
    <w:pPr>
      <w:widowControl w:val="0"/>
      <w:suppressAutoHyphens/>
      <w:autoSpaceDN w:val="0"/>
      <w:spacing w:after="120" w:line="240" w:lineRule="auto"/>
    </w:pPr>
    <w:rPr>
      <w:rFonts w:ascii="Times New Roman" w:eastAsia="SimSun" w:hAnsi="Times New Roman" w:cs="Lucida Sans"/>
      <w:kern w:val="3"/>
      <w:sz w:val="24"/>
      <w:szCs w:val="24"/>
      <w:lang w:eastAsia="zh-CN" w:bidi="hi-IN"/>
    </w:rPr>
  </w:style>
  <w:style w:type="paragraph" w:customStyle="1" w:styleId="Default">
    <w:name w:val="Default"/>
    <w:qFormat/>
    <w:rsid w:val="000268F6"/>
    <w:pPr>
      <w:autoSpaceDE w:val="0"/>
      <w:autoSpaceDN w:val="0"/>
      <w:adjustRightInd w:val="0"/>
      <w:spacing w:after="0" w:line="240" w:lineRule="auto"/>
    </w:pPr>
    <w:rPr>
      <w:rFonts w:ascii="Arial" w:hAnsi="Arial" w:cs="Arial"/>
      <w:color w:val="000000"/>
      <w:sz w:val="24"/>
      <w:szCs w:val="24"/>
    </w:rPr>
  </w:style>
  <w:style w:type="character" w:styleId="Odwoanieprzypisudolnego">
    <w:name w:val="footnote reference"/>
    <w:basedOn w:val="Domylnaczcionkaakapitu"/>
    <w:uiPriority w:val="99"/>
    <w:unhideWhenUsed/>
    <w:rsid w:val="000268F6"/>
    <w:rPr>
      <w:vertAlign w:val="superscript"/>
    </w:rPr>
  </w:style>
  <w:style w:type="character" w:styleId="Odwoaniedokomentarza">
    <w:name w:val="annotation reference"/>
    <w:basedOn w:val="Domylnaczcionkaakapitu"/>
    <w:uiPriority w:val="99"/>
    <w:unhideWhenUsed/>
    <w:rsid w:val="000268F6"/>
    <w:rPr>
      <w:sz w:val="16"/>
      <w:szCs w:val="16"/>
    </w:rPr>
  </w:style>
  <w:style w:type="character" w:styleId="Odwoanieprzypisukocowego">
    <w:name w:val="endnote reference"/>
    <w:unhideWhenUsed/>
    <w:rsid w:val="000268F6"/>
    <w:rPr>
      <w:vertAlign w:val="superscript"/>
    </w:rPr>
  </w:style>
  <w:style w:type="character" w:styleId="Wyrnienieintensywne">
    <w:name w:val="Intense Emphasis"/>
    <w:basedOn w:val="Domylnaczcionkaakapitu"/>
    <w:uiPriority w:val="21"/>
    <w:qFormat/>
    <w:rsid w:val="000268F6"/>
    <w:rPr>
      <w:i/>
      <w:iCs/>
      <w:color w:val="5B9BD5" w:themeColor="accent1"/>
    </w:rPr>
  </w:style>
  <w:style w:type="character" w:styleId="Odwoanieintensywne">
    <w:name w:val="Intense Reference"/>
    <w:basedOn w:val="Domylnaczcionkaakapitu"/>
    <w:uiPriority w:val="32"/>
    <w:qFormat/>
    <w:rsid w:val="000268F6"/>
    <w:rPr>
      <w:b/>
      <w:bCs/>
      <w:smallCaps/>
      <w:color w:val="5B9BD5" w:themeColor="accent1"/>
      <w:spacing w:val="5"/>
    </w:rPr>
  </w:style>
  <w:style w:type="character" w:styleId="Tytuksiki">
    <w:name w:val="Book Title"/>
    <w:basedOn w:val="Domylnaczcionkaakapitu"/>
    <w:uiPriority w:val="33"/>
    <w:qFormat/>
    <w:rsid w:val="000268F6"/>
    <w:rPr>
      <w:b/>
      <w:bCs/>
      <w:i/>
      <w:iCs/>
      <w:spacing w:val="5"/>
    </w:rPr>
  </w:style>
  <w:style w:type="character" w:customStyle="1" w:styleId="A5">
    <w:name w:val="A5"/>
    <w:uiPriority w:val="99"/>
    <w:rsid w:val="000268F6"/>
    <w:rPr>
      <w:color w:val="000000"/>
      <w:sz w:val="22"/>
      <w:szCs w:val="22"/>
      <w:u w:val="single"/>
    </w:rPr>
  </w:style>
  <w:style w:type="character" w:customStyle="1" w:styleId="st">
    <w:name w:val="st"/>
    <w:basedOn w:val="Domylnaczcionkaakapitu"/>
    <w:rsid w:val="000268F6"/>
  </w:style>
  <w:style w:type="character" w:customStyle="1" w:styleId="Domylnaczcionkaakapitu1">
    <w:name w:val="Domyślna czcionka akapitu1"/>
    <w:rsid w:val="000268F6"/>
  </w:style>
  <w:style w:type="character" w:customStyle="1" w:styleId="field">
    <w:name w:val="field"/>
    <w:basedOn w:val="Domylnaczcionkaakapitu"/>
    <w:rsid w:val="000268F6"/>
  </w:style>
  <w:style w:type="table" w:styleId="Tabela-Siatka">
    <w:name w:val="Table Grid"/>
    <w:basedOn w:val="Standardowy"/>
    <w:uiPriority w:val="39"/>
    <w:rsid w:val="000268F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
    <w:name w:val="WWNum2"/>
    <w:rsid w:val="000268F6"/>
    <w:pPr>
      <w:numPr>
        <w:numId w:val="4"/>
      </w:numPr>
    </w:pPr>
  </w:style>
  <w:style w:type="character" w:styleId="Pogrubienie">
    <w:name w:val="Strong"/>
    <w:basedOn w:val="Domylnaczcionkaakapitu"/>
    <w:uiPriority w:val="22"/>
    <w:qFormat/>
    <w:rsid w:val="00DA080D"/>
    <w:rPr>
      <w:b/>
      <w:bCs/>
    </w:rPr>
  </w:style>
  <w:style w:type="character" w:styleId="Uwydatnienie">
    <w:name w:val="Emphasis"/>
    <w:basedOn w:val="Domylnaczcionkaakapitu"/>
    <w:uiPriority w:val="20"/>
    <w:qFormat/>
    <w:rsid w:val="00DA080D"/>
    <w:rPr>
      <w:i/>
      <w:iCs/>
    </w:rPr>
  </w:style>
  <w:style w:type="paragraph" w:customStyle="1" w:styleId="wykresy">
    <w:name w:val="wykresy"/>
    <w:basedOn w:val="Normalny"/>
    <w:link w:val="wykresyZnak"/>
    <w:autoRedefine/>
    <w:qFormat/>
    <w:rsid w:val="00DB6D07"/>
    <w:pPr>
      <w:spacing w:after="0" w:line="360" w:lineRule="auto"/>
      <w:ind w:right="-284"/>
      <w:jc w:val="center"/>
    </w:pPr>
    <w:rPr>
      <w:rFonts w:ascii="Times New Roman" w:hAnsi="Times New Roman" w:cs="Times New Roman"/>
      <w:color w:val="000000" w:themeColor="text1"/>
      <w:sz w:val="24"/>
      <w:szCs w:val="24"/>
    </w:rPr>
  </w:style>
  <w:style w:type="character" w:customStyle="1" w:styleId="Nagwek6Znak">
    <w:name w:val="Nagłówek 6 Znak"/>
    <w:basedOn w:val="Domylnaczcionkaakapitu"/>
    <w:link w:val="Nagwek6"/>
    <w:uiPriority w:val="9"/>
    <w:rsid w:val="00F83C43"/>
    <w:rPr>
      <w:rFonts w:ascii="Cambria" w:eastAsia="Times New Roman" w:hAnsi="Cambria" w:cs="Times New Roman"/>
      <w:i/>
      <w:iCs/>
      <w:color w:val="243F60"/>
    </w:rPr>
  </w:style>
  <w:style w:type="character" w:customStyle="1" w:styleId="wykresyZnak">
    <w:name w:val="wykresy Znak"/>
    <w:basedOn w:val="Domylnaczcionkaakapitu"/>
    <w:link w:val="wykresy"/>
    <w:rsid w:val="00DB6D07"/>
    <w:rPr>
      <w:rFonts w:ascii="Times New Roman" w:hAnsi="Times New Roman" w:cs="Times New Roman"/>
      <w:color w:val="000000" w:themeColor="text1"/>
      <w:sz w:val="24"/>
      <w:szCs w:val="24"/>
    </w:rPr>
  </w:style>
  <w:style w:type="character" w:customStyle="1" w:styleId="Nagwek8Znak">
    <w:name w:val="Nagłówek 8 Znak"/>
    <w:basedOn w:val="Domylnaczcionkaakapitu"/>
    <w:link w:val="Nagwek8"/>
    <w:uiPriority w:val="9"/>
    <w:rsid w:val="00F83C43"/>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rsid w:val="00F83C43"/>
    <w:rPr>
      <w:rFonts w:ascii="Cambria" w:eastAsia="Times New Roman" w:hAnsi="Cambria" w:cs="Times New Roman"/>
      <w:i/>
      <w:iCs/>
      <w:color w:val="404040"/>
      <w:sz w:val="20"/>
      <w:szCs w:val="20"/>
    </w:rPr>
  </w:style>
  <w:style w:type="paragraph" w:styleId="Tekstpodstawowy2">
    <w:name w:val="Body Text 2"/>
    <w:basedOn w:val="Normalny"/>
    <w:link w:val="Tekstpodstawowy2Znak"/>
    <w:rsid w:val="00F83C43"/>
    <w:pPr>
      <w:spacing w:after="0" w:line="240" w:lineRule="auto"/>
      <w:jc w:val="both"/>
    </w:pPr>
    <w:rPr>
      <w:rFonts w:ascii="Times New Roman" w:eastAsia="Times New Roman" w:hAnsi="Times New Roman" w:cs="Times New Roman"/>
      <w:i/>
      <w:iCs/>
      <w:sz w:val="32"/>
      <w:szCs w:val="24"/>
      <w:lang w:eastAsia="pl-PL"/>
    </w:rPr>
  </w:style>
  <w:style w:type="character" w:customStyle="1" w:styleId="Tekstpodstawowy2Znak">
    <w:name w:val="Tekst podstawowy 2 Znak"/>
    <w:basedOn w:val="Domylnaczcionkaakapitu"/>
    <w:link w:val="Tekstpodstawowy2"/>
    <w:rsid w:val="00F83C43"/>
    <w:rPr>
      <w:rFonts w:ascii="Times New Roman" w:eastAsia="Times New Roman" w:hAnsi="Times New Roman" w:cs="Times New Roman"/>
      <w:i/>
      <w:iCs/>
      <w:sz w:val="32"/>
      <w:szCs w:val="24"/>
      <w:lang w:eastAsia="pl-PL"/>
    </w:rPr>
  </w:style>
  <w:style w:type="paragraph" w:customStyle="1" w:styleId="Plandokumentu1">
    <w:name w:val="Plan dokumentu1"/>
    <w:basedOn w:val="Normalny"/>
    <w:semiHidden/>
    <w:rsid w:val="00F83C43"/>
    <w:pPr>
      <w:shd w:val="clear" w:color="auto" w:fill="000080"/>
      <w:spacing w:after="0" w:line="240" w:lineRule="auto"/>
    </w:pPr>
    <w:rPr>
      <w:rFonts w:ascii="Tahoma" w:eastAsia="Times New Roman" w:hAnsi="Tahoma" w:cs="Tahoma"/>
      <w:sz w:val="20"/>
      <w:szCs w:val="20"/>
      <w:lang w:eastAsia="pl-PL"/>
    </w:rPr>
  </w:style>
  <w:style w:type="character" w:customStyle="1" w:styleId="mw-headline">
    <w:name w:val="mw-headline"/>
    <w:rsid w:val="00F83C43"/>
  </w:style>
  <w:style w:type="character" w:customStyle="1" w:styleId="readonlytext">
    <w:name w:val="readonly_text"/>
    <w:rsid w:val="00F83C43"/>
  </w:style>
  <w:style w:type="paragraph" w:customStyle="1" w:styleId="aaaaanita">
    <w:name w:val="aaaaanita"/>
    <w:basedOn w:val="Normalny"/>
    <w:link w:val="aaaaanitaZnak1"/>
    <w:rsid w:val="00F83C43"/>
    <w:pPr>
      <w:suppressAutoHyphens/>
      <w:spacing w:after="0" w:line="240" w:lineRule="auto"/>
      <w:jc w:val="both"/>
    </w:pPr>
    <w:rPr>
      <w:rFonts w:ascii="Times New Roman" w:eastAsia="Times New Roman" w:hAnsi="Times New Roman" w:cs="Times New Roman"/>
      <w:lang w:eastAsia="ar-SA"/>
    </w:rPr>
  </w:style>
  <w:style w:type="character" w:customStyle="1" w:styleId="aaaaanitaZnak1">
    <w:name w:val="aaaaanita Znak1"/>
    <w:link w:val="aaaaanita"/>
    <w:locked/>
    <w:rsid w:val="00F83C43"/>
    <w:rPr>
      <w:rFonts w:ascii="Times New Roman" w:eastAsia="Times New Roman" w:hAnsi="Times New Roman" w:cs="Times New Roman"/>
      <w:lang w:eastAsia="ar-SA"/>
    </w:rPr>
  </w:style>
  <w:style w:type="character" w:customStyle="1" w:styleId="header-text">
    <w:name w:val="header-text"/>
    <w:basedOn w:val="Domylnaczcionkaakapitu"/>
    <w:rsid w:val="00F83C43"/>
  </w:style>
  <w:style w:type="character" w:customStyle="1" w:styleId="tytul">
    <w:name w:val="tytul"/>
    <w:rsid w:val="00F83C43"/>
  </w:style>
  <w:style w:type="character" w:customStyle="1" w:styleId="def">
    <w:name w:val="def"/>
    <w:rsid w:val="00F83C43"/>
  </w:style>
  <w:style w:type="character" w:customStyle="1" w:styleId="introduction-desc">
    <w:name w:val="introduction-desc"/>
    <w:rsid w:val="00F83C43"/>
  </w:style>
  <w:style w:type="character" w:customStyle="1" w:styleId="highlight">
    <w:name w:val="highlight"/>
    <w:rsid w:val="00F83C43"/>
  </w:style>
  <w:style w:type="character" w:customStyle="1" w:styleId="k-visually-hidden">
    <w:name w:val="k-visually-hidden"/>
    <w:rsid w:val="00F83C43"/>
  </w:style>
  <w:style w:type="character" w:customStyle="1" w:styleId="mw-mmv-title">
    <w:name w:val="mw-mmv-title"/>
    <w:basedOn w:val="Domylnaczcionkaakapitu"/>
    <w:rsid w:val="00F83C43"/>
  </w:style>
  <w:style w:type="character" w:customStyle="1" w:styleId="abstract">
    <w:name w:val="abstract"/>
    <w:rsid w:val="00F83C43"/>
  </w:style>
  <w:style w:type="character" w:customStyle="1" w:styleId="headerright">
    <w:name w:val="header_right"/>
    <w:rsid w:val="00F83C43"/>
  </w:style>
  <w:style w:type="character" w:customStyle="1" w:styleId="a">
    <w:name w:val="a"/>
    <w:basedOn w:val="Domylnaczcionkaakapitu"/>
    <w:rsid w:val="00F83C43"/>
  </w:style>
  <w:style w:type="character" w:customStyle="1" w:styleId="l6">
    <w:name w:val="l6"/>
    <w:basedOn w:val="Domylnaczcionkaakapitu"/>
    <w:rsid w:val="00F83C43"/>
  </w:style>
  <w:style w:type="character" w:customStyle="1" w:styleId="l8">
    <w:name w:val="l8"/>
    <w:basedOn w:val="Domylnaczcionkaakapitu"/>
    <w:rsid w:val="00F83C43"/>
  </w:style>
  <w:style w:type="character" w:customStyle="1" w:styleId="l7">
    <w:name w:val="l7"/>
    <w:basedOn w:val="Domylnaczcionkaakapitu"/>
    <w:rsid w:val="00F83C43"/>
  </w:style>
  <w:style w:type="character" w:customStyle="1" w:styleId="l9">
    <w:name w:val="l9"/>
    <w:basedOn w:val="Domylnaczcionkaakapitu"/>
    <w:rsid w:val="00F83C43"/>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Znak Znak Znak"/>
    <w:link w:val="Legenda"/>
    <w:uiPriority w:val="99"/>
    <w:locked/>
    <w:rsid w:val="00F83C43"/>
    <w:rPr>
      <w:i/>
      <w:iCs/>
      <w:color w:val="44546A" w:themeColor="text2"/>
      <w:sz w:val="18"/>
      <w:szCs w:val="18"/>
    </w:rPr>
  </w:style>
  <w:style w:type="paragraph" w:customStyle="1" w:styleId="jablonna">
    <w:name w:val="jablonna"/>
    <w:basedOn w:val="NormalnyWeb"/>
    <w:link w:val="jablonnaZnak1"/>
    <w:uiPriority w:val="99"/>
    <w:rsid w:val="00F83C43"/>
    <w:rPr>
      <w:sz w:val="22"/>
      <w:szCs w:val="22"/>
    </w:rPr>
  </w:style>
  <w:style w:type="character" w:customStyle="1" w:styleId="jablonnaZnak1">
    <w:name w:val="jablonna Znak1"/>
    <w:link w:val="jablonna"/>
    <w:uiPriority w:val="99"/>
    <w:locked/>
    <w:rsid w:val="00F83C43"/>
    <w:rPr>
      <w:rFonts w:ascii="Times New Roman" w:eastAsia="Times New Roman" w:hAnsi="Times New Roman" w:cs="Times New Roman"/>
      <w:lang w:eastAsia="pl-PL"/>
    </w:rPr>
  </w:style>
  <w:style w:type="character" w:customStyle="1" w:styleId="aaaaanitaZnak">
    <w:name w:val="aaaaanita Znak"/>
    <w:rsid w:val="00F83C43"/>
    <w:rPr>
      <w:sz w:val="22"/>
      <w:szCs w:val="22"/>
      <w:lang w:val="pl-PL" w:eastAsia="ar-SA" w:bidi="ar-SA"/>
    </w:rPr>
  </w:style>
  <w:style w:type="paragraph" w:styleId="HTML-wstpniesformatowany">
    <w:name w:val="HTML Preformatted"/>
    <w:basedOn w:val="Normalny"/>
    <w:link w:val="HTML-wstpniesformatowanyZnak"/>
    <w:uiPriority w:val="99"/>
    <w:unhideWhenUsed/>
    <w:rsid w:val="00F83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F83C43"/>
    <w:rPr>
      <w:rFonts w:ascii="Courier New" w:eastAsia="Times New Roman" w:hAnsi="Courier New" w:cs="Times New Roman"/>
      <w:sz w:val="20"/>
      <w:szCs w:val="20"/>
      <w:lang w:eastAsia="pl-PL"/>
    </w:rPr>
  </w:style>
  <w:style w:type="paragraph" w:styleId="Spistreci3">
    <w:name w:val="toc 3"/>
    <w:basedOn w:val="Normalny"/>
    <w:next w:val="Normalny"/>
    <w:autoRedefine/>
    <w:uiPriority w:val="39"/>
    <w:qFormat/>
    <w:rsid w:val="00F83C43"/>
    <w:pPr>
      <w:tabs>
        <w:tab w:val="left" w:pos="1701"/>
        <w:tab w:val="right" w:leader="underscore" w:pos="8493"/>
      </w:tabs>
      <w:spacing w:after="0" w:line="276" w:lineRule="auto"/>
      <w:ind w:left="992"/>
    </w:pPr>
    <w:rPr>
      <w:rFonts w:ascii="Calibri" w:eastAsia="Times New Roman" w:hAnsi="Calibri" w:cs="Times New Roman"/>
      <w:sz w:val="20"/>
      <w:szCs w:val="20"/>
      <w:lang w:eastAsia="pl-PL"/>
    </w:rPr>
  </w:style>
  <w:style w:type="paragraph" w:styleId="Spistreci4">
    <w:name w:val="toc 4"/>
    <w:basedOn w:val="Normalny"/>
    <w:next w:val="Normalny"/>
    <w:autoRedefine/>
    <w:rsid w:val="00F83C43"/>
    <w:pPr>
      <w:spacing w:after="0" w:line="240" w:lineRule="auto"/>
      <w:ind w:left="720"/>
    </w:pPr>
    <w:rPr>
      <w:rFonts w:ascii="Calibri" w:eastAsia="Times New Roman" w:hAnsi="Calibri" w:cs="Times New Roman"/>
      <w:sz w:val="20"/>
      <w:szCs w:val="20"/>
      <w:lang w:eastAsia="pl-PL"/>
    </w:rPr>
  </w:style>
  <w:style w:type="paragraph" w:styleId="Spistreci5">
    <w:name w:val="toc 5"/>
    <w:basedOn w:val="Normalny"/>
    <w:next w:val="Normalny"/>
    <w:autoRedefine/>
    <w:rsid w:val="00F83C43"/>
    <w:pPr>
      <w:spacing w:after="0" w:line="240" w:lineRule="auto"/>
      <w:ind w:left="960"/>
    </w:pPr>
    <w:rPr>
      <w:rFonts w:ascii="Calibri" w:eastAsia="Times New Roman" w:hAnsi="Calibri" w:cs="Times New Roman"/>
      <w:sz w:val="20"/>
      <w:szCs w:val="20"/>
      <w:lang w:eastAsia="pl-PL"/>
    </w:rPr>
  </w:style>
  <w:style w:type="paragraph" w:styleId="Spistreci6">
    <w:name w:val="toc 6"/>
    <w:basedOn w:val="Normalny"/>
    <w:next w:val="Normalny"/>
    <w:autoRedefine/>
    <w:rsid w:val="00F83C43"/>
    <w:pPr>
      <w:spacing w:after="0" w:line="240" w:lineRule="auto"/>
      <w:ind w:left="1200"/>
    </w:pPr>
    <w:rPr>
      <w:rFonts w:ascii="Calibri" w:eastAsia="Times New Roman" w:hAnsi="Calibri" w:cs="Times New Roman"/>
      <w:sz w:val="20"/>
      <w:szCs w:val="20"/>
      <w:lang w:eastAsia="pl-PL"/>
    </w:rPr>
  </w:style>
  <w:style w:type="paragraph" w:styleId="Spistreci7">
    <w:name w:val="toc 7"/>
    <w:basedOn w:val="Normalny"/>
    <w:next w:val="Normalny"/>
    <w:autoRedefine/>
    <w:rsid w:val="00F83C43"/>
    <w:pPr>
      <w:spacing w:after="0" w:line="240" w:lineRule="auto"/>
      <w:ind w:left="1440"/>
    </w:pPr>
    <w:rPr>
      <w:rFonts w:ascii="Calibri" w:eastAsia="Times New Roman" w:hAnsi="Calibri" w:cs="Times New Roman"/>
      <w:sz w:val="20"/>
      <w:szCs w:val="20"/>
      <w:lang w:eastAsia="pl-PL"/>
    </w:rPr>
  </w:style>
  <w:style w:type="paragraph" w:styleId="Spistreci8">
    <w:name w:val="toc 8"/>
    <w:basedOn w:val="Normalny"/>
    <w:next w:val="Normalny"/>
    <w:autoRedefine/>
    <w:rsid w:val="00F83C43"/>
    <w:pPr>
      <w:spacing w:after="0" w:line="240" w:lineRule="auto"/>
      <w:ind w:left="1680"/>
    </w:pPr>
    <w:rPr>
      <w:rFonts w:ascii="Calibri" w:eastAsia="Times New Roman" w:hAnsi="Calibri" w:cs="Times New Roman"/>
      <w:sz w:val="20"/>
      <w:szCs w:val="20"/>
      <w:lang w:eastAsia="pl-PL"/>
    </w:rPr>
  </w:style>
  <w:style w:type="paragraph" w:styleId="Spistreci9">
    <w:name w:val="toc 9"/>
    <w:basedOn w:val="Normalny"/>
    <w:next w:val="Normalny"/>
    <w:autoRedefine/>
    <w:rsid w:val="00F83C43"/>
    <w:pPr>
      <w:spacing w:after="0" w:line="240" w:lineRule="auto"/>
      <w:ind w:left="1920"/>
    </w:pPr>
    <w:rPr>
      <w:rFonts w:ascii="Calibri" w:eastAsia="Times New Roman" w:hAnsi="Calibri" w:cs="Times New Roman"/>
      <w:sz w:val="20"/>
      <w:szCs w:val="20"/>
      <w:lang w:eastAsia="pl-PL"/>
    </w:rPr>
  </w:style>
  <w:style w:type="character" w:customStyle="1" w:styleId="BezodstpwZnak">
    <w:name w:val="Bez odstępów Znak"/>
    <w:link w:val="Bezodstpw"/>
    <w:rsid w:val="00F83C43"/>
  </w:style>
  <w:style w:type="character" w:customStyle="1" w:styleId="fa-icon">
    <w:name w:val="fa-icon"/>
    <w:basedOn w:val="Domylnaczcionkaakapitu"/>
    <w:rsid w:val="00F83C43"/>
  </w:style>
  <w:style w:type="character" w:customStyle="1" w:styleId="divider">
    <w:name w:val="divider"/>
    <w:basedOn w:val="Domylnaczcionkaakapitu"/>
    <w:rsid w:val="00F83C43"/>
  </w:style>
  <w:style w:type="character" w:styleId="HTML-staaszeroko">
    <w:name w:val="HTML Typewriter"/>
    <w:uiPriority w:val="99"/>
    <w:unhideWhenUsed/>
    <w:rsid w:val="00F83C43"/>
    <w:rPr>
      <w:rFonts w:ascii="Courier New" w:eastAsia="Times New Roman" w:hAnsi="Courier New" w:cs="Courier New"/>
      <w:sz w:val="20"/>
      <w:szCs w:val="20"/>
    </w:rPr>
  </w:style>
  <w:style w:type="paragraph" w:styleId="Wykazrde">
    <w:name w:val="table of authorities"/>
    <w:basedOn w:val="Normalny"/>
    <w:next w:val="Normalny"/>
    <w:rsid w:val="00F83C43"/>
    <w:pPr>
      <w:spacing w:after="0" w:line="240" w:lineRule="auto"/>
      <w:ind w:left="240" w:hanging="240"/>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F83C43"/>
  </w:style>
  <w:style w:type="character" w:customStyle="1" w:styleId="ilfuvd">
    <w:name w:val="ilfuvd"/>
    <w:basedOn w:val="Domylnaczcionkaakapitu"/>
    <w:rsid w:val="00F83C43"/>
  </w:style>
  <w:style w:type="character" w:customStyle="1" w:styleId="validity">
    <w:name w:val="validity"/>
    <w:basedOn w:val="Domylnaczcionkaakapitu"/>
    <w:rsid w:val="00F83C43"/>
  </w:style>
  <w:style w:type="character" w:customStyle="1" w:styleId="green">
    <w:name w:val="green"/>
    <w:basedOn w:val="Domylnaczcionkaakapitu"/>
    <w:rsid w:val="00F83C43"/>
  </w:style>
  <w:style w:type="character" w:customStyle="1" w:styleId="fn-ref">
    <w:name w:val="fn-ref"/>
    <w:basedOn w:val="Domylnaczcionkaakapitu"/>
    <w:rsid w:val="00F83C43"/>
  </w:style>
  <w:style w:type="character" w:customStyle="1" w:styleId="alb-s">
    <w:name w:val="a_lb-s"/>
    <w:basedOn w:val="Domylnaczcionkaakapitu"/>
    <w:rsid w:val="00F83C43"/>
  </w:style>
  <w:style w:type="character" w:customStyle="1" w:styleId="alb">
    <w:name w:val="a_lb"/>
    <w:basedOn w:val="Domylnaczcionkaakapitu"/>
    <w:rsid w:val="00F83C43"/>
  </w:style>
  <w:style w:type="paragraph" w:customStyle="1" w:styleId="artparagraph">
    <w:name w:val="art_paragraph"/>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re">
    <w:name w:val="more"/>
    <w:basedOn w:val="Domylnaczcionkaakapitu"/>
    <w:rsid w:val="00F83C43"/>
  </w:style>
  <w:style w:type="character" w:customStyle="1" w:styleId="mark-label">
    <w:name w:val="mark-label"/>
    <w:basedOn w:val="Domylnaczcionkaakapitu"/>
    <w:rsid w:val="00F83C43"/>
  </w:style>
  <w:style w:type="character" w:customStyle="1" w:styleId="ad-label">
    <w:name w:val="ad-label"/>
    <w:basedOn w:val="Domylnaczcionkaakapitu"/>
    <w:rsid w:val="00F83C43"/>
  </w:style>
  <w:style w:type="character" w:customStyle="1" w:styleId="ml2d">
    <w:name w:val="_ml2d"/>
    <w:basedOn w:val="Domylnaczcionkaakapitu"/>
    <w:rsid w:val="00F83C43"/>
  </w:style>
  <w:style w:type="paragraph" w:styleId="Zagicieodgryformularza">
    <w:name w:val="HTML Top of Form"/>
    <w:basedOn w:val="Normalny"/>
    <w:next w:val="Normalny"/>
    <w:link w:val="ZagicieodgryformularzaZnak"/>
    <w:hidden/>
    <w:uiPriority w:val="99"/>
    <w:semiHidden/>
    <w:unhideWhenUsed/>
    <w:rsid w:val="00F83C4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83C4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83C4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83C43"/>
    <w:rPr>
      <w:rFonts w:ascii="Arial" w:eastAsia="Times New Roman" w:hAnsi="Arial" w:cs="Arial"/>
      <w:vanish/>
      <w:sz w:val="16"/>
      <w:szCs w:val="16"/>
      <w:lang w:eastAsia="pl-PL"/>
    </w:rPr>
  </w:style>
  <w:style w:type="paragraph" w:customStyle="1" w:styleId="info">
    <w:name w:val="info"/>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1">
    <w:name w:val="Tytuł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lectionshareable">
    <w:name w:val="selectionshareab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justify">
    <w:name w:val="text-justify"/>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dditional-contenttext">
    <w:name w:val="additional-content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eadingtitle">
    <w:name w:val="heading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js-control-text">
    <w:name w:val="vjs-control-text"/>
    <w:basedOn w:val="Domylnaczcionkaakapitu"/>
    <w:rsid w:val="00F83C43"/>
  </w:style>
  <w:style w:type="character" w:customStyle="1" w:styleId="vjs-remaining-time-display">
    <w:name w:val="vjs-remaining-time-display"/>
    <w:basedOn w:val="Domylnaczcionkaakapitu"/>
    <w:rsid w:val="00F83C43"/>
  </w:style>
  <w:style w:type="paragraph" w:customStyle="1" w:styleId="app-bannertext">
    <w:name w:val="app-banne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pp-bannerlarge-text">
    <w:name w:val="app-banner__large-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bannertext--accent">
    <w:name w:val="app-banner__text--accent"/>
    <w:basedOn w:val="Domylnaczcionkaakapitu"/>
    <w:rsid w:val="00F83C43"/>
  </w:style>
  <w:style w:type="paragraph" w:customStyle="1" w:styleId="article-authortitle">
    <w:name w:val="article-author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icle-authortext">
    <w:name w:val="article-autho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authorline">
    <w:name w:val="article-author__line"/>
    <w:basedOn w:val="Domylnaczcionkaakapitu"/>
    <w:rsid w:val="00F83C43"/>
  </w:style>
  <w:style w:type="paragraph" w:customStyle="1" w:styleId="tagstitle">
    <w:name w:val="tags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gslink">
    <w:name w:val="tags__link"/>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WYKYWCITY13">
    <w:name w:val="AKAPIT ZWYKŁY WCIĘTY 13"/>
    <w:basedOn w:val="Normalny"/>
    <w:link w:val="AKAPITZWYKYWCITY13Znak"/>
    <w:rsid w:val="00F83C43"/>
    <w:pPr>
      <w:spacing w:after="0" w:line="360" w:lineRule="auto"/>
      <w:ind w:firstLine="709"/>
      <w:jc w:val="both"/>
    </w:pPr>
    <w:rPr>
      <w:rFonts w:ascii="Times New Roman" w:eastAsia="Times New Roman" w:hAnsi="Times New Roman" w:cs="Times New Roman"/>
      <w:sz w:val="26"/>
      <w:szCs w:val="20"/>
      <w:lang w:eastAsia="pl-PL"/>
    </w:rPr>
  </w:style>
  <w:style w:type="character" w:customStyle="1" w:styleId="AKAPITZWYKYWCITY13Znak">
    <w:name w:val="AKAPIT ZWYKŁY WCIĘTY 13 Znak"/>
    <w:basedOn w:val="Domylnaczcionkaakapitu"/>
    <w:link w:val="AKAPITZWYKYWCITY13"/>
    <w:rsid w:val="00F83C43"/>
    <w:rPr>
      <w:rFonts w:ascii="Times New Roman" w:eastAsia="Times New Roman" w:hAnsi="Times New Roman" w:cs="Times New Roman"/>
      <w:sz w:val="26"/>
      <w:szCs w:val="20"/>
      <w:lang w:eastAsia="pl-PL"/>
    </w:rPr>
  </w:style>
  <w:style w:type="character" w:customStyle="1" w:styleId="fusion-breadcrumb-item">
    <w:name w:val="fusion-breadcrumb-item"/>
    <w:basedOn w:val="Domylnaczcionkaakapitu"/>
    <w:rsid w:val="00F83C43"/>
  </w:style>
  <w:style w:type="character" w:customStyle="1" w:styleId="fusion-breadcrumb-sep">
    <w:name w:val="fusion-breadcrumb-sep"/>
    <w:basedOn w:val="Domylnaczcionkaakapitu"/>
    <w:rsid w:val="00F83C43"/>
  </w:style>
  <w:style w:type="character" w:customStyle="1" w:styleId="breadcrumb-leaf">
    <w:name w:val="breadcrumb-leaf"/>
    <w:basedOn w:val="Domylnaczcionkaakapitu"/>
    <w:rsid w:val="00F83C43"/>
  </w:style>
  <w:style w:type="paragraph" w:customStyle="1" w:styleId="spiszdjirysunkw">
    <w:name w:val="spis zdjęć i rysunków"/>
    <w:basedOn w:val="Legenda"/>
    <w:link w:val="spiszdjirysunkwZnak"/>
    <w:qFormat/>
    <w:rsid w:val="00557742"/>
    <w:pPr>
      <w:spacing w:before="240" w:after="0" w:line="360" w:lineRule="auto"/>
      <w:jc w:val="center"/>
    </w:pPr>
    <w:rPr>
      <w:rFonts w:ascii="Times New Roman" w:eastAsia="Times New Roman" w:hAnsi="Times New Roman" w:cs="Arial"/>
      <w:i w:val="0"/>
      <w:iCs w:val="0"/>
      <w:color w:val="000000" w:themeColor="text1"/>
      <w:sz w:val="24"/>
      <w:szCs w:val="20"/>
      <w:lang w:eastAsia="pl-PL"/>
    </w:rPr>
  </w:style>
  <w:style w:type="character" w:customStyle="1" w:styleId="spiszdjirysunkwZnak">
    <w:name w:val="spis zdjęć i rysunków Znak"/>
    <w:basedOn w:val="LegendaZnak1"/>
    <w:link w:val="spiszdjirysunkw"/>
    <w:rsid w:val="00557742"/>
    <w:rPr>
      <w:rFonts w:ascii="Times New Roman" w:eastAsia="Times New Roman" w:hAnsi="Times New Roman" w:cs="Arial"/>
      <w:i w:val="0"/>
      <w:iCs w:val="0"/>
      <w:color w:val="000000" w:themeColor="text1"/>
      <w:sz w:val="24"/>
      <w:szCs w:val="20"/>
      <w:lang w:eastAsia="pl-PL"/>
    </w:rPr>
  </w:style>
  <w:style w:type="paragraph" w:customStyle="1" w:styleId="Tabelki">
    <w:name w:val="Tabelki"/>
    <w:basedOn w:val="Normalny"/>
    <w:autoRedefine/>
    <w:qFormat/>
    <w:rsid w:val="00B51D16"/>
    <w:pPr>
      <w:spacing w:before="240" w:after="0" w:line="360" w:lineRule="auto"/>
      <w:jc w:val="center"/>
    </w:pPr>
    <w:rPr>
      <w:rFonts w:ascii="Times New Roman" w:eastAsia="Times New Roman" w:hAnsi="Times New Roman" w:cs="Times New Roman"/>
      <w:color w:val="000000" w:themeColor="text1"/>
      <w:sz w:val="24"/>
      <w:szCs w:val="24"/>
      <w:lang w:eastAsia="pl-PL"/>
    </w:rPr>
  </w:style>
  <w:style w:type="character" w:customStyle="1" w:styleId="spis-tresci">
    <w:name w:val="spis-tresci"/>
    <w:basedOn w:val="Domylnaczcionkaakapitu"/>
    <w:rsid w:val="00F83C43"/>
  </w:style>
  <w:style w:type="paragraph" w:styleId="Mapadokumentu">
    <w:name w:val="Document Map"/>
    <w:basedOn w:val="Normalny"/>
    <w:link w:val="MapadokumentuZnak"/>
    <w:semiHidden/>
    <w:unhideWhenUsed/>
    <w:rsid w:val="00F83C43"/>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semiHidden/>
    <w:rsid w:val="00F83C43"/>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F83C43"/>
    <w:rPr>
      <w:color w:val="605E5C"/>
      <w:shd w:val="clear" w:color="auto" w:fill="E1DFDD"/>
    </w:rPr>
  </w:style>
  <w:style w:type="character" w:customStyle="1" w:styleId="r-tytul">
    <w:name w:val="r-tytul"/>
    <w:basedOn w:val="Domylnaczcionkaakapitu"/>
    <w:rsid w:val="00F83C43"/>
  </w:style>
  <w:style w:type="character" w:customStyle="1" w:styleId="Nierozpoznanawzmianka2">
    <w:name w:val="Nierozpoznana wzmianka2"/>
    <w:basedOn w:val="Domylnaczcionkaakapitu"/>
    <w:uiPriority w:val="99"/>
    <w:semiHidden/>
    <w:unhideWhenUsed/>
    <w:rsid w:val="00F83C43"/>
    <w:rPr>
      <w:color w:val="605E5C"/>
      <w:shd w:val="clear" w:color="auto" w:fill="E1DFDD"/>
    </w:rPr>
  </w:style>
  <w:style w:type="character" w:customStyle="1" w:styleId="Nierozpoznanawzmianka3">
    <w:name w:val="Nierozpoznana wzmianka3"/>
    <w:basedOn w:val="Domylnaczcionkaakapitu"/>
    <w:uiPriority w:val="99"/>
    <w:semiHidden/>
    <w:unhideWhenUsed/>
    <w:rsid w:val="00F83C43"/>
    <w:rPr>
      <w:color w:val="605E5C"/>
      <w:shd w:val="clear" w:color="auto" w:fill="E1DFDD"/>
    </w:rPr>
  </w:style>
  <w:style w:type="character" w:customStyle="1" w:styleId="Nierozpoznanawzmianka4">
    <w:name w:val="Nierozpoznana wzmianka4"/>
    <w:basedOn w:val="Domylnaczcionkaakapitu"/>
    <w:uiPriority w:val="99"/>
    <w:semiHidden/>
    <w:unhideWhenUsed/>
    <w:rsid w:val="00F83C43"/>
    <w:rPr>
      <w:color w:val="605E5C"/>
      <w:shd w:val="clear" w:color="auto" w:fill="E1DFDD"/>
    </w:rPr>
  </w:style>
  <w:style w:type="paragraph" w:customStyle="1" w:styleId="big">
    <w:name w:val="big"/>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hapeau">
    <w:name w:val="chapeau"/>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eurarticle">
    <w:name w:val="auteur_article"/>
    <w:basedOn w:val="Domylnaczcionkaakapitu"/>
    <w:rsid w:val="00F83C43"/>
  </w:style>
  <w:style w:type="character" w:customStyle="1" w:styleId="Nierozpoznanawzmianka5">
    <w:name w:val="Nierozpoznana wzmianka5"/>
    <w:basedOn w:val="Domylnaczcionkaakapitu"/>
    <w:uiPriority w:val="99"/>
    <w:semiHidden/>
    <w:unhideWhenUsed/>
    <w:rsid w:val="00F83C43"/>
    <w:rPr>
      <w:color w:val="605E5C"/>
      <w:shd w:val="clear" w:color="auto" w:fill="E1DFDD"/>
    </w:rPr>
  </w:style>
  <w:style w:type="paragraph" w:customStyle="1" w:styleId="hyphenate">
    <w:name w:val="hyphenat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F83C43"/>
  </w:style>
  <w:style w:type="character" w:customStyle="1" w:styleId="screen-reader-text">
    <w:name w:val="screen-reader-text"/>
    <w:basedOn w:val="Domylnaczcionkaakapitu"/>
    <w:rsid w:val="00F83C43"/>
  </w:style>
  <w:style w:type="character" w:customStyle="1" w:styleId="create">
    <w:name w:val="create"/>
    <w:basedOn w:val="Domylnaczcionkaakapitu"/>
    <w:rsid w:val="00F83C43"/>
  </w:style>
  <w:style w:type="character" w:customStyle="1" w:styleId="createdby">
    <w:name w:val="createdby"/>
    <w:basedOn w:val="Domylnaczcionkaakapitu"/>
    <w:rsid w:val="00F83C43"/>
  </w:style>
  <w:style w:type="character" w:customStyle="1" w:styleId="jt-print">
    <w:name w:val="jt-print"/>
    <w:basedOn w:val="Domylnaczcionkaakapitu"/>
    <w:rsid w:val="00F83C43"/>
  </w:style>
  <w:style w:type="character" w:customStyle="1" w:styleId="jt-mail">
    <w:name w:val="jt-mail"/>
    <w:basedOn w:val="Domylnaczcionkaakapitu"/>
    <w:rsid w:val="00F83C43"/>
  </w:style>
  <w:style w:type="character" w:customStyle="1" w:styleId="hits">
    <w:name w:val="hits"/>
    <w:basedOn w:val="Domylnaczcionkaakapitu"/>
    <w:rsid w:val="00F83C43"/>
  </w:style>
  <w:style w:type="character" w:customStyle="1" w:styleId="apple-converted-space">
    <w:name w:val="apple-converted-space"/>
    <w:basedOn w:val="Domylnaczcionkaakapitu"/>
    <w:rsid w:val="00F83C43"/>
  </w:style>
  <w:style w:type="paragraph" w:customStyle="1" w:styleId="p1">
    <w:name w:val="p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83C43"/>
  </w:style>
  <w:style w:type="character" w:customStyle="1" w:styleId="auteurarticle0">
    <w:name w:val="auteurarticle"/>
    <w:basedOn w:val="Domylnaczcionkaakapitu"/>
    <w:rsid w:val="00F83C43"/>
  </w:style>
  <w:style w:type="character" w:customStyle="1" w:styleId="Nierozpoznanawzmianka6">
    <w:name w:val="Nierozpoznana wzmianka6"/>
    <w:basedOn w:val="Domylnaczcionkaakapitu"/>
    <w:uiPriority w:val="99"/>
    <w:semiHidden/>
    <w:unhideWhenUsed/>
    <w:rsid w:val="00F83C43"/>
    <w:rPr>
      <w:color w:val="605E5C"/>
      <w:shd w:val="clear" w:color="auto" w:fill="E1DFDD"/>
    </w:rPr>
  </w:style>
  <w:style w:type="character" w:customStyle="1" w:styleId="css-19x4pdv">
    <w:name w:val="css-19x4pdv"/>
    <w:basedOn w:val="Domylnaczcionkaakapitu"/>
    <w:rsid w:val="00F83C43"/>
  </w:style>
  <w:style w:type="character" w:customStyle="1" w:styleId="vctta-title-text">
    <w:name w:val="vc_tta-title-text"/>
    <w:basedOn w:val="Domylnaczcionkaakapitu"/>
    <w:rsid w:val="00F83C43"/>
  </w:style>
  <w:style w:type="paragraph" w:customStyle="1" w:styleId="ATekstzwyky">
    <w:name w:val="A Tekst zwykły"/>
    <w:basedOn w:val="Normalny"/>
    <w:link w:val="ATekstzwykyZnak"/>
    <w:qFormat/>
    <w:rsid w:val="00F83C43"/>
    <w:pPr>
      <w:spacing w:after="0" w:line="360" w:lineRule="auto"/>
      <w:ind w:firstLine="709"/>
      <w:jc w:val="both"/>
    </w:pPr>
    <w:rPr>
      <w:rFonts w:ascii="Arial" w:eastAsia="Times New Roman" w:hAnsi="Arial" w:cs="Arial"/>
      <w:sz w:val="20"/>
      <w:szCs w:val="20"/>
      <w:lang w:eastAsia="pl-PL"/>
    </w:rPr>
  </w:style>
  <w:style w:type="character" w:customStyle="1" w:styleId="ATekstzwykyZnak">
    <w:name w:val="A Tekst zwykły Znak"/>
    <w:basedOn w:val="Domylnaczcionkaakapitu"/>
    <w:link w:val="ATekstzwyky"/>
    <w:rsid w:val="00F83C43"/>
    <w:rPr>
      <w:rFonts w:ascii="Arial" w:eastAsia="Times New Roman" w:hAnsi="Arial" w:cs="Arial"/>
      <w:sz w:val="20"/>
      <w:szCs w:val="20"/>
      <w:lang w:eastAsia="pl-PL"/>
    </w:rPr>
  </w:style>
  <w:style w:type="character" w:customStyle="1" w:styleId="WW-Absatz-Standardschriftart1111111111111111">
    <w:name w:val="WW-Absatz-Standardschriftart1111111111111111"/>
    <w:rsid w:val="00047720"/>
  </w:style>
  <w:style w:type="character" w:customStyle="1" w:styleId="AkapitzlistZnak">
    <w:name w:val="Akapit z listą Znak"/>
    <w:aliases w:val="Numerowanie Znak,Akapit z listą BS Znak,Kolorowa lista — akcent 11 Znak,CW_Lista Znak,maz_wyliczenie Znak,opis dzialania Znak,K-P_odwolanie Znak,A_wyliczenie Znak,Akapit z listą5 Znak,normalny tekst Znak,L1 Znak,Akapit normalny Znak"/>
    <w:link w:val="Akapitzlist"/>
    <w:uiPriority w:val="34"/>
    <w:qFormat/>
    <w:locked/>
    <w:rsid w:val="00FE13D9"/>
  </w:style>
  <w:style w:type="paragraph" w:customStyle="1" w:styleId="font5">
    <w:name w:val="font5"/>
    <w:basedOn w:val="Normalny"/>
    <w:rsid w:val="0030130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font6">
    <w:name w:val="font6"/>
    <w:basedOn w:val="Normalny"/>
    <w:rsid w:val="0030130A"/>
    <w:pPr>
      <w:spacing w:before="100" w:beforeAutospacing="1" w:after="100" w:afterAutospacing="1" w:line="240" w:lineRule="auto"/>
    </w:pPr>
    <w:rPr>
      <w:rFonts w:ascii="Times New Roman" w:eastAsia="Times New Roman" w:hAnsi="Times New Roman" w:cs="Times New Roman"/>
      <w:b/>
      <w:bCs/>
      <w:color w:val="000000"/>
      <w:sz w:val="24"/>
      <w:szCs w:val="24"/>
      <w:lang w:eastAsia="pl-PL"/>
    </w:rPr>
  </w:style>
  <w:style w:type="paragraph" w:customStyle="1" w:styleId="xl63">
    <w:name w:val="xl63"/>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zcionka tekstu podstawowego" w:eastAsia="Times New Roman" w:hAnsi="Czcionka tekstu podstawowego" w:cs="Times New Roman"/>
      <w:b/>
      <w:bCs/>
      <w:sz w:val="24"/>
      <w:szCs w:val="24"/>
      <w:lang w:eastAsia="pl-PL"/>
    </w:rPr>
  </w:style>
  <w:style w:type="paragraph" w:customStyle="1" w:styleId="xl79">
    <w:name w:val="xl79"/>
    <w:basedOn w:val="Normalny"/>
    <w:rsid w:val="003013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2edcug0">
    <w:name w:val="d2edcug0"/>
    <w:basedOn w:val="Domylnaczcionkaakapitu"/>
    <w:rsid w:val="00592E8D"/>
  </w:style>
  <w:style w:type="character" w:customStyle="1" w:styleId="w8qarf">
    <w:name w:val="w8qarf"/>
    <w:basedOn w:val="Domylnaczcionkaakapitu"/>
    <w:rsid w:val="00935C3A"/>
  </w:style>
  <w:style w:type="character" w:customStyle="1" w:styleId="lrzxr">
    <w:name w:val="lrzxr"/>
    <w:basedOn w:val="Domylnaczcionkaakapitu"/>
    <w:rsid w:val="00935C3A"/>
  </w:style>
  <w:style w:type="table" w:customStyle="1" w:styleId="Tabela-Siatka1">
    <w:name w:val="Tabela - Siatka1"/>
    <w:basedOn w:val="Standardowy"/>
    <w:next w:val="Tabela-Siatka"/>
    <w:uiPriority w:val="39"/>
    <w:rsid w:val="00760A1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7">
    <w:name w:val="Nierozpoznana wzmianka7"/>
    <w:basedOn w:val="Domylnaczcionkaakapitu"/>
    <w:uiPriority w:val="99"/>
    <w:semiHidden/>
    <w:unhideWhenUsed/>
    <w:rsid w:val="003C6F78"/>
    <w:rPr>
      <w:color w:val="605E5C"/>
      <w:shd w:val="clear" w:color="auto" w:fill="E1DFDD"/>
    </w:rPr>
  </w:style>
  <w:style w:type="table" w:styleId="redniasiatka1akcent6">
    <w:name w:val="Medium Grid 1 Accent 6"/>
    <w:basedOn w:val="Standardowy"/>
    <w:uiPriority w:val="67"/>
    <w:semiHidden/>
    <w:unhideWhenUsed/>
    <w:rsid w:val="008578EF"/>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ela-Siatka2">
    <w:name w:val="Tabela - Siatka2"/>
    <w:basedOn w:val="Standardowy"/>
    <w:next w:val="Tabela-Siatka"/>
    <w:uiPriority w:val="39"/>
    <w:rsid w:val="00ED7051"/>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8">
    <w:name w:val="Nierozpoznana wzmianka8"/>
    <w:basedOn w:val="Domylnaczcionkaakapitu"/>
    <w:uiPriority w:val="99"/>
    <w:semiHidden/>
    <w:unhideWhenUsed/>
    <w:rsid w:val="006A01EA"/>
    <w:rPr>
      <w:color w:val="605E5C"/>
      <w:shd w:val="clear" w:color="auto" w:fill="E1DFDD"/>
    </w:rPr>
  </w:style>
  <w:style w:type="character" w:customStyle="1" w:styleId="Nierozpoznanawzmianka9">
    <w:name w:val="Nierozpoznana wzmianka9"/>
    <w:basedOn w:val="Domylnaczcionkaakapitu"/>
    <w:uiPriority w:val="99"/>
    <w:semiHidden/>
    <w:unhideWhenUsed/>
    <w:rsid w:val="00812627"/>
    <w:rPr>
      <w:color w:val="605E5C"/>
      <w:shd w:val="clear" w:color="auto" w:fill="E1DFDD"/>
    </w:rPr>
  </w:style>
  <w:style w:type="table" w:customStyle="1" w:styleId="Jasnalistaakcent11">
    <w:name w:val="Jasna lista — akcent 11"/>
    <w:basedOn w:val="Standardowy"/>
    <w:uiPriority w:val="61"/>
    <w:rsid w:val="00FD272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FD272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FD272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Jasnecieniowanie1">
    <w:name w:val="Jasne cieniowanie1"/>
    <w:basedOn w:val="Standardowy"/>
    <w:uiPriority w:val="60"/>
    <w:rsid w:val="00FD27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FD272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alista1">
    <w:name w:val="Jasna lista1"/>
    <w:basedOn w:val="Standardowy"/>
    <w:uiPriority w:val="61"/>
    <w:rsid w:val="00FD27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2">
    <w:name w:val="Light Shading Accent 2"/>
    <w:basedOn w:val="Standardowy"/>
    <w:uiPriority w:val="60"/>
    <w:rsid w:val="00EA0DF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EA0DF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EA0DF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EA0DF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Kolorowasiatkaakcent6">
    <w:name w:val="Colorful Grid Accent 6"/>
    <w:basedOn w:val="Standardowy"/>
    <w:uiPriority w:val="73"/>
    <w:rsid w:val="00EA0D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ytat">
    <w:name w:val="Quote"/>
    <w:basedOn w:val="Normalny"/>
    <w:next w:val="Normalny"/>
    <w:link w:val="CytatZnak"/>
    <w:uiPriority w:val="29"/>
    <w:qFormat/>
    <w:rsid w:val="007A1DF4"/>
    <w:pPr>
      <w:spacing w:before="160" w:line="259" w:lineRule="auto"/>
      <w:jc w:val="center"/>
    </w:pPr>
    <w:rPr>
      <w:i/>
      <w:iCs/>
      <w:color w:val="404040" w:themeColor="text1" w:themeTint="BF"/>
      <w:kern w:val="2"/>
    </w:rPr>
  </w:style>
  <w:style w:type="character" w:customStyle="1" w:styleId="CytatZnak">
    <w:name w:val="Cytat Znak"/>
    <w:basedOn w:val="Domylnaczcionkaakapitu"/>
    <w:link w:val="Cytat"/>
    <w:uiPriority w:val="29"/>
    <w:rsid w:val="007A1DF4"/>
    <w:rPr>
      <w:i/>
      <w:iCs/>
      <w:color w:val="404040" w:themeColor="text1" w:themeTint="BF"/>
      <w:kern w:val="2"/>
    </w:rPr>
  </w:style>
  <w:style w:type="paragraph" w:styleId="Cytatintensywny">
    <w:name w:val="Intense Quote"/>
    <w:basedOn w:val="Normalny"/>
    <w:next w:val="Normalny"/>
    <w:link w:val="CytatintensywnyZnak"/>
    <w:uiPriority w:val="30"/>
    <w:qFormat/>
    <w:rsid w:val="007A1DF4"/>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kern w:val="2"/>
    </w:rPr>
  </w:style>
  <w:style w:type="character" w:customStyle="1" w:styleId="CytatintensywnyZnak">
    <w:name w:val="Cytat intensywny Znak"/>
    <w:basedOn w:val="Domylnaczcionkaakapitu"/>
    <w:link w:val="Cytatintensywny"/>
    <w:uiPriority w:val="30"/>
    <w:rsid w:val="007A1DF4"/>
    <w:rPr>
      <w:i/>
      <w:iCs/>
      <w:color w:val="2E74B5" w:themeColor="accent1" w:themeShade="BF"/>
      <w:kern w:val="2"/>
    </w:rPr>
  </w:style>
  <w:style w:type="table" w:customStyle="1" w:styleId="Jasnecieniowanie2">
    <w:name w:val="Jasne cieniowanie2"/>
    <w:basedOn w:val="Standardowy"/>
    <w:uiPriority w:val="60"/>
    <w:rsid w:val="00EB23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EB23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asiatka3akcent4">
    <w:name w:val="Medium Grid 3 Accent 4"/>
    <w:basedOn w:val="Standardowy"/>
    <w:uiPriority w:val="69"/>
    <w:rsid w:val="00FC0D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customStyle="1" w:styleId="markedcontent">
    <w:name w:val="markedcontent"/>
    <w:basedOn w:val="Domylnaczcionkaakapitu"/>
    <w:rsid w:val="00E7393A"/>
  </w:style>
  <w:style w:type="character" w:customStyle="1" w:styleId="Nierozpoznanawzmianka10">
    <w:name w:val="Nierozpoznana wzmianka10"/>
    <w:basedOn w:val="Domylnaczcionkaakapitu"/>
    <w:uiPriority w:val="99"/>
    <w:semiHidden/>
    <w:unhideWhenUsed/>
    <w:rsid w:val="00FC3CD6"/>
    <w:rPr>
      <w:color w:val="605E5C"/>
      <w:shd w:val="clear" w:color="auto" w:fill="E1DFDD"/>
    </w:rPr>
  </w:style>
  <w:style w:type="paragraph" w:customStyle="1" w:styleId="Normalny10">
    <w:name w:val="Normalny1"/>
    <w:rsid w:val="00BC6057"/>
    <w:pPr>
      <w:widowControl w:val="0"/>
      <w:suppressAutoHyphens/>
      <w:autoSpaceDN w:val="0"/>
      <w:spacing w:after="0" w:line="100" w:lineRule="atLeast"/>
      <w:textAlignment w:val="baseline"/>
    </w:pPr>
    <w:rPr>
      <w:rFonts w:ascii="Times New Roman" w:eastAsia="Lucida Sans Unicode" w:hAnsi="Times New Roman" w:cs="Mangal"/>
      <w:kern w:val="3"/>
      <w:sz w:val="24"/>
      <w:szCs w:val="24"/>
      <w:lang w:eastAsia="zh-CN" w:bidi="hi-IN"/>
    </w:rPr>
  </w:style>
  <w:style w:type="table" w:styleId="redniasiatka1akcent4">
    <w:name w:val="Medium Grid 1 Accent 4"/>
    <w:basedOn w:val="Standardowy"/>
    <w:uiPriority w:val="67"/>
    <w:rsid w:val="00B41E5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TableNormal">
    <w:name w:val="Table Normal"/>
    <w:rsid w:val="00EC61A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2257FD"/>
    <w:rPr>
      <w:color w:val="605E5C"/>
      <w:shd w:val="clear" w:color="auto" w:fill="E1DFDD"/>
    </w:rPr>
  </w:style>
  <w:style w:type="numbering" w:customStyle="1" w:styleId="WW8Num19">
    <w:name w:val="WW8Num19"/>
    <w:rsid w:val="00CC3172"/>
    <w:pPr>
      <w:numPr>
        <w:numId w:val="82"/>
      </w:numPr>
    </w:pPr>
  </w:style>
  <w:style w:type="numbering" w:customStyle="1" w:styleId="WWNum10">
    <w:name w:val="WWNum10"/>
    <w:basedOn w:val="Bezlisty"/>
    <w:rsid w:val="008A2572"/>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220">
      <w:bodyDiv w:val="1"/>
      <w:marLeft w:val="0"/>
      <w:marRight w:val="0"/>
      <w:marTop w:val="0"/>
      <w:marBottom w:val="0"/>
      <w:divBdr>
        <w:top w:val="none" w:sz="0" w:space="0" w:color="auto"/>
        <w:left w:val="none" w:sz="0" w:space="0" w:color="auto"/>
        <w:bottom w:val="none" w:sz="0" w:space="0" w:color="auto"/>
        <w:right w:val="none" w:sz="0" w:space="0" w:color="auto"/>
      </w:divBdr>
    </w:div>
    <w:div w:id="10841435">
      <w:bodyDiv w:val="1"/>
      <w:marLeft w:val="0"/>
      <w:marRight w:val="0"/>
      <w:marTop w:val="0"/>
      <w:marBottom w:val="0"/>
      <w:divBdr>
        <w:top w:val="none" w:sz="0" w:space="0" w:color="auto"/>
        <w:left w:val="none" w:sz="0" w:space="0" w:color="auto"/>
        <w:bottom w:val="none" w:sz="0" w:space="0" w:color="auto"/>
        <w:right w:val="none" w:sz="0" w:space="0" w:color="auto"/>
      </w:divBdr>
    </w:div>
    <w:div w:id="42363863">
      <w:bodyDiv w:val="1"/>
      <w:marLeft w:val="0"/>
      <w:marRight w:val="0"/>
      <w:marTop w:val="0"/>
      <w:marBottom w:val="0"/>
      <w:divBdr>
        <w:top w:val="none" w:sz="0" w:space="0" w:color="auto"/>
        <w:left w:val="none" w:sz="0" w:space="0" w:color="auto"/>
        <w:bottom w:val="none" w:sz="0" w:space="0" w:color="auto"/>
        <w:right w:val="none" w:sz="0" w:space="0" w:color="auto"/>
      </w:divBdr>
    </w:div>
    <w:div w:id="46339255">
      <w:bodyDiv w:val="1"/>
      <w:marLeft w:val="0"/>
      <w:marRight w:val="0"/>
      <w:marTop w:val="0"/>
      <w:marBottom w:val="0"/>
      <w:divBdr>
        <w:top w:val="none" w:sz="0" w:space="0" w:color="auto"/>
        <w:left w:val="none" w:sz="0" w:space="0" w:color="auto"/>
        <w:bottom w:val="none" w:sz="0" w:space="0" w:color="auto"/>
        <w:right w:val="none" w:sz="0" w:space="0" w:color="auto"/>
      </w:divBdr>
    </w:div>
    <w:div w:id="54397931">
      <w:bodyDiv w:val="1"/>
      <w:marLeft w:val="0"/>
      <w:marRight w:val="0"/>
      <w:marTop w:val="0"/>
      <w:marBottom w:val="0"/>
      <w:divBdr>
        <w:top w:val="none" w:sz="0" w:space="0" w:color="auto"/>
        <w:left w:val="none" w:sz="0" w:space="0" w:color="auto"/>
        <w:bottom w:val="none" w:sz="0" w:space="0" w:color="auto"/>
        <w:right w:val="none" w:sz="0" w:space="0" w:color="auto"/>
      </w:divBdr>
    </w:div>
    <w:div w:id="62682281">
      <w:bodyDiv w:val="1"/>
      <w:marLeft w:val="0"/>
      <w:marRight w:val="0"/>
      <w:marTop w:val="0"/>
      <w:marBottom w:val="0"/>
      <w:divBdr>
        <w:top w:val="none" w:sz="0" w:space="0" w:color="auto"/>
        <w:left w:val="none" w:sz="0" w:space="0" w:color="auto"/>
        <w:bottom w:val="none" w:sz="0" w:space="0" w:color="auto"/>
        <w:right w:val="none" w:sz="0" w:space="0" w:color="auto"/>
      </w:divBdr>
    </w:div>
    <w:div w:id="63530163">
      <w:bodyDiv w:val="1"/>
      <w:marLeft w:val="0"/>
      <w:marRight w:val="0"/>
      <w:marTop w:val="0"/>
      <w:marBottom w:val="0"/>
      <w:divBdr>
        <w:top w:val="none" w:sz="0" w:space="0" w:color="auto"/>
        <w:left w:val="none" w:sz="0" w:space="0" w:color="auto"/>
        <w:bottom w:val="none" w:sz="0" w:space="0" w:color="auto"/>
        <w:right w:val="none" w:sz="0" w:space="0" w:color="auto"/>
      </w:divBdr>
    </w:div>
    <w:div w:id="80296300">
      <w:bodyDiv w:val="1"/>
      <w:marLeft w:val="0"/>
      <w:marRight w:val="0"/>
      <w:marTop w:val="0"/>
      <w:marBottom w:val="0"/>
      <w:divBdr>
        <w:top w:val="none" w:sz="0" w:space="0" w:color="auto"/>
        <w:left w:val="none" w:sz="0" w:space="0" w:color="auto"/>
        <w:bottom w:val="none" w:sz="0" w:space="0" w:color="auto"/>
        <w:right w:val="none" w:sz="0" w:space="0" w:color="auto"/>
      </w:divBdr>
    </w:div>
    <w:div w:id="106658810">
      <w:bodyDiv w:val="1"/>
      <w:marLeft w:val="0"/>
      <w:marRight w:val="0"/>
      <w:marTop w:val="0"/>
      <w:marBottom w:val="0"/>
      <w:divBdr>
        <w:top w:val="none" w:sz="0" w:space="0" w:color="auto"/>
        <w:left w:val="none" w:sz="0" w:space="0" w:color="auto"/>
        <w:bottom w:val="none" w:sz="0" w:space="0" w:color="auto"/>
        <w:right w:val="none" w:sz="0" w:space="0" w:color="auto"/>
      </w:divBdr>
    </w:div>
    <w:div w:id="115368046">
      <w:bodyDiv w:val="1"/>
      <w:marLeft w:val="0"/>
      <w:marRight w:val="0"/>
      <w:marTop w:val="0"/>
      <w:marBottom w:val="0"/>
      <w:divBdr>
        <w:top w:val="none" w:sz="0" w:space="0" w:color="auto"/>
        <w:left w:val="none" w:sz="0" w:space="0" w:color="auto"/>
        <w:bottom w:val="none" w:sz="0" w:space="0" w:color="auto"/>
        <w:right w:val="none" w:sz="0" w:space="0" w:color="auto"/>
      </w:divBdr>
      <w:divsChild>
        <w:div w:id="376246133">
          <w:marLeft w:val="0"/>
          <w:marRight w:val="0"/>
          <w:marTop w:val="0"/>
          <w:marBottom w:val="0"/>
          <w:divBdr>
            <w:top w:val="none" w:sz="0" w:space="0" w:color="auto"/>
            <w:left w:val="none" w:sz="0" w:space="0" w:color="auto"/>
            <w:bottom w:val="none" w:sz="0" w:space="0" w:color="auto"/>
            <w:right w:val="none" w:sz="0" w:space="0" w:color="auto"/>
          </w:divBdr>
        </w:div>
        <w:div w:id="177088999">
          <w:marLeft w:val="0"/>
          <w:marRight w:val="0"/>
          <w:marTop w:val="0"/>
          <w:marBottom w:val="1260"/>
          <w:divBdr>
            <w:top w:val="none" w:sz="0" w:space="0" w:color="auto"/>
            <w:left w:val="none" w:sz="0" w:space="0" w:color="auto"/>
            <w:bottom w:val="none" w:sz="0" w:space="0" w:color="auto"/>
            <w:right w:val="none" w:sz="0" w:space="0" w:color="auto"/>
          </w:divBdr>
          <w:divsChild>
            <w:div w:id="1186403583">
              <w:marLeft w:val="0"/>
              <w:marRight w:val="0"/>
              <w:marTop w:val="0"/>
              <w:marBottom w:val="0"/>
              <w:divBdr>
                <w:top w:val="none" w:sz="0" w:space="0" w:color="auto"/>
                <w:left w:val="none" w:sz="0" w:space="0" w:color="auto"/>
                <w:bottom w:val="none" w:sz="0" w:space="0" w:color="auto"/>
                <w:right w:val="none" w:sz="0" w:space="0" w:color="auto"/>
              </w:divBdr>
              <w:divsChild>
                <w:div w:id="1933200924">
                  <w:marLeft w:val="0"/>
                  <w:marRight w:val="0"/>
                  <w:marTop w:val="0"/>
                  <w:marBottom w:val="75"/>
                  <w:divBdr>
                    <w:top w:val="none" w:sz="0" w:space="0" w:color="auto"/>
                    <w:left w:val="none" w:sz="0" w:space="0" w:color="auto"/>
                    <w:bottom w:val="none" w:sz="0" w:space="0" w:color="auto"/>
                    <w:right w:val="none" w:sz="0" w:space="0" w:color="auto"/>
                  </w:divBdr>
                  <w:divsChild>
                    <w:div w:id="65345797">
                      <w:marLeft w:val="0"/>
                      <w:marRight w:val="0"/>
                      <w:marTop w:val="0"/>
                      <w:marBottom w:val="0"/>
                      <w:divBdr>
                        <w:top w:val="none" w:sz="0" w:space="0" w:color="auto"/>
                        <w:left w:val="none" w:sz="0" w:space="0" w:color="auto"/>
                        <w:bottom w:val="none" w:sz="0" w:space="0" w:color="auto"/>
                        <w:right w:val="none" w:sz="0" w:space="0" w:color="auto"/>
                      </w:divBdr>
                    </w:div>
                  </w:divsChild>
                </w:div>
                <w:div w:id="1223179182">
                  <w:marLeft w:val="0"/>
                  <w:marRight w:val="0"/>
                  <w:marTop w:val="0"/>
                  <w:marBottom w:val="75"/>
                  <w:divBdr>
                    <w:top w:val="none" w:sz="0" w:space="0" w:color="auto"/>
                    <w:left w:val="none" w:sz="0" w:space="0" w:color="auto"/>
                    <w:bottom w:val="none" w:sz="0" w:space="0" w:color="auto"/>
                    <w:right w:val="none" w:sz="0" w:space="0" w:color="auto"/>
                  </w:divBdr>
                  <w:divsChild>
                    <w:div w:id="415832935">
                      <w:marLeft w:val="0"/>
                      <w:marRight w:val="150"/>
                      <w:marTop w:val="0"/>
                      <w:marBottom w:val="0"/>
                      <w:divBdr>
                        <w:top w:val="none" w:sz="0" w:space="0" w:color="auto"/>
                        <w:left w:val="none" w:sz="0" w:space="0" w:color="auto"/>
                        <w:bottom w:val="none" w:sz="0" w:space="0" w:color="auto"/>
                        <w:right w:val="none" w:sz="0" w:space="0" w:color="auto"/>
                      </w:divBdr>
                    </w:div>
                    <w:div w:id="1090933067">
                      <w:marLeft w:val="0"/>
                      <w:marRight w:val="0"/>
                      <w:marTop w:val="0"/>
                      <w:marBottom w:val="0"/>
                      <w:divBdr>
                        <w:top w:val="none" w:sz="0" w:space="0" w:color="auto"/>
                        <w:left w:val="none" w:sz="0" w:space="0" w:color="auto"/>
                        <w:bottom w:val="none" w:sz="0" w:space="0" w:color="auto"/>
                        <w:right w:val="none" w:sz="0" w:space="0" w:color="auto"/>
                      </w:divBdr>
                    </w:div>
                  </w:divsChild>
                </w:div>
                <w:div w:id="278031136">
                  <w:marLeft w:val="0"/>
                  <w:marRight w:val="0"/>
                  <w:marTop w:val="450"/>
                  <w:marBottom w:val="75"/>
                  <w:divBdr>
                    <w:top w:val="none" w:sz="0" w:space="0" w:color="auto"/>
                    <w:left w:val="none" w:sz="0" w:space="0" w:color="auto"/>
                    <w:bottom w:val="none" w:sz="0" w:space="0" w:color="auto"/>
                    <w:right w:val="none" w:sz="0" w:space="0" w:color="auto"/>
                  </w:divBdr>
                  <w:divsChild>
                    <w:div w:id="290138686">
                      <w:marLeft w:val="0"/>
                      <w:marRight w:val="0"/>
                      <w:marTop w:val="0"/>
                      <w:marBottom w:val="0"/>
                      <w:divBdr>
                        <w:top w:val="none" w:sz="0" w:space="0" w:color="auto"/>
                        <w:left w:val="none" w:sz="0" w:space="0" w:color="auto"/>
                        <w:bottom w:val="none" w:sz="0" w:space="0" w:color="auto"/>
                        <w:right w:val="none" w:sz="0" w:space="0" w:color="auto"/>
                      </w:divBdr>
                    </w:div>
                  </w:divsChild>
                </w:div>
                <w:div w:id="1716656764">
                  <w:marLeft w:val="0"/>
                  <w:marRight w:val="0"/>
                  <w:marTop w:val="0"/>
                  <w:marBottom w:val="75"/>
                  <w:divBdr>
                    <w:top w:val="none" w:sz="0" w:space="0" w:color="auto"/>
                    <w:left w:val="none" w:sz="0" w:space="0" w:color="auto"/>
                    <w:bottom w:val="none" w:sz="0" w:space="0" w:color="auto"/>
                    <w:right w:val="none" w:sz="0" w:space="0" w:color="auto"/>
                  </w:divBdr>
                  <w:divsChild>
                    <w:div w:id="1396051278">
                      <w:marLeft w:val="0"/>
                      <w:marRight w:val="150"/>
                      <w:marTop w:val="0"/>
                      <w:marBottom w:val="0"/>
                      <w:divBdr>
                        <w:top w:val="none" w:sz="0" w:space="0" w:color="auto"/>
                        <w:left w:val="none" w:sz="0" w:space="0" w:color="auto"/>
                        <w:bottom w:val="none" w:sz="0" w:space="0" w:color="auto"/>
                        <w:right w:val="none" w:sz="0" w:space="0" w:color="auto"/>
                      </w:divBdr>
                    </w:div>
                  </w:divsChild>
                </w:div>
                <w:div w:id="1632010000">
                  <w:marLeft w:val="0"/>
                  <w:marRight w:val="0"/>
                  <w:marTop w:val="450"/>
                  <w:marBottom w:val="75"/>
                  <w:divBdr>
                    <w:top w:val="none" w:sz="0" w:space="0" w:color="auto"/>
                    <w:left w:val="none" w:sz="0" w:space="0" w:color="auto"/>
                    <w:bottom w:val="none" w:sz="0" w:space="0" w:color="auto"/>
                    <w:right w:val="none" w:sz="0" w:space="0" w:color="auto"/>
                  </w:divBdr>
                  <w:divsChild>
                    <w:div w:id="211843313">
                      <w:marLeft w:val="0"/>
                      <w:marRight w:val="0"/>
                      <w:marTop w:val="0"/>
                      <w:marBottom w:val="0"/>
                      <w:divBdr>
                        <w:top w:val="none" w:sz="0" w:space="0" w:color="auto"/>
                        <w:left w:val="none" w:sz="0" w:space="0" w:color="auto"/>
                        <w:bottom w:val="none" w:sz="0" w:space="0" w:color="auto"/>
                        <w:right w:val="none" w:sz="0" w:space="0" w:color="auto"/>
                      </w:divBdr>
                    </w:div>
                  </w:divsChild>
                </w:div>
                <w:div w:id="1884827175">
                  <w:marLeft w:val="0"/>
                  <w:marRight w:val="0"/>
                  <w:marTop w:val="0"/>
                  <w:marBottom w:val="75"/>
                  <w:divBdr>
                    <w:top w:val="none" w:sz="0" w:space="0" w:color="auto"/>
                    <w:left w:val="none" w:sz="0" w:space="0" w:color="auto"/>
                    <w:bottom w:val="none" w:sz="0" w:space="0" w:color="auto"/>
                    <w:right w:val="none" w:sz="0" w:space="0" w:color="auto"/>
                  </w:divBdr>
                  <w:divsChild>
                    <w:div w:id="807358612">
                      <w:marLeft w:val="0"/>
                      <w:marRight w:val="150"/>
                      <w:marTop w:val="0"/>
                      <w:marBottom w:val="0"/>
                      <w:divBdr>
                        <w:top w:val="none" w:sz="0" w:space="0" w:color="auto"/>
                        <w:left w:val="none" w:sz="0" w:space="0" w:color="auto"/>
                        <w:bottom w:val="none" w:sz="0" w:space="0" w:color="auto"/>
                        <w:right w:val="none" w:sz="0" w:space="0" w:color="auto"/>
                      </w:divBdr>
                    </w:div>
                  </w:divsChild>
                </w:div>
                <w:div w:id="211624003">
                  <w:marLeft w:val="0"/>
                  <w:marRight w:val="0"/>
                  <w:marTop w:val="0"/>
                  <w:marBottom w:val="75"/>
                  <w:divBdr>
                    <w:top w:val="none" w:sz="0" w:space="0" w:color="auto"/>
                    <w:left w:val="none" w:sz="0" w:space="0" w:color="auto"/>
                    <w:bottom w:val="none" w:sz="0" w:space="0" w:color="auto"/>
                    <w:right w:val="none" w:sz="0" w:space="0" w:color="auto"/>
                  </w:divBdr>
                  <w:divsChild>
                    <w:div w:id="5419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380">
      <w:bodyDiv w:val="1"/>
      <w:marLeft w:val="0"/>
      <w:marRight w:val="0"/>
      <w:marTop w:val="0"/>
      <w:marBottom w:val="0"/>
      <w:divBdr>
        <w:top w:val="none" w:sz="0" w:space="0" w:color="auto"/>
        <w:left w:val="none" w:sz="0" w:space="0" w:color="auto"/>
        <w:bottom w:val="none" w:sz="0" w:space="0" w:color="auto"/>
        <w:right w:val="none" w:sz="0" w:space="0" w:color="auto"/>
      </w:divBdr>
    </w:div>
    <w:div w:id="143353305">
      <w:bodyDiv w:val="1"/>
      <w:marLeft w:val="0"/>
      <w:marRight w:val="0"/>
      <w:marTop w:val="0"/>
      <w:marBottom w:val="0"/>
      <w:divBdr>
        <w:top w:val="none" w:sz="0" w:space="0" w:color="auto"/>
        <w:left w:val="none" w:sz="0" w:space="0" w:color="auto"/>
        <w:bottom w:val="none" w:sz="0" w:space="0" w:color="auto"/>
        <w:right w:val="none" w:sz="0" w:space="0" w:color="auto"/>
      </w:divBdr>
    </w:div>
    <w:div w:id="144396018">
      <w:bodyDiv w:val="1"/>
      <w:marLeft w:val="0"/>
      <w:marRight w:val="0"/>
      <w:marTop w:val="0"/>
      <w:marBottom w:val="0"/>
      <w:divBdr>
        <w:top w:val="none" w:sz="0" w:space="0" w:color="auto"/>
        <w:left w:val="none" w:sz="0" w:space="0" w:color="auto"/>
        <w:bottom w:val="none" w:sz="0" w:space="0" w:color="auto"/>
        <w:right w:val="none" w:sz="0" w:space="0" w:color="auto"/>
      </w:divBdr>
    </w:div>
    <w:div w:id="152449220">
      <w:bodyDiv w:val="1"/>
      <w:marLeft w:val="0"/>
      <w:marRight w:val="0"/>
      <w:marTop w:val="0"/>
      <w:marBottom w:val="0"/>
      <w:divBdr>
        <w:top w:val="none" w:sz="0" w:space="0" w:color="auto"/>
        <w:left w:val="none" w:sz="0" w:space="0" w:color="auto"/>
        <w:bottom w:val="none" w:sz="0" w:space="0" w:color="auto"/>
        <w:right w:val="none" w:sz="0" w:space="0" w:color="auto"/>
      </w:divBdr>
    </w:div>
    <w:div w:id="165902432">
      <w:bodyDiv w:val="1"/>
      <w:marLeft w:val="0"/>
      <w:marRight w:val="0"/>
      <w:marTop w:val="0"/>
      <w:marBottom w:val="0"/>
      <w:divBdr>
        <w:top w:val="none" w:sz="0" w:space="0" w:color="auto"/>
        <w:left w:val="none" w:sz="0" w:space="0" w:color="auto"/>
        <w:bottom w:val="none" w:sz="0" w:space="0" w:color="auto"/>
        <w:right w:val="none" w:sz="0" w:space="0" w:color="auto"/>
      </w:divBdr>
    </w:div>
    <w:div w:id="173349632">
      <w:bodyDiv w:val="1"/>
      <w:marLeft w:val="0"/>
      <w:marRight w:val="0"/>
      <w:marTop w:val="0"/>
      <w:marBottom w:val="0"/>
      <w:divBdr>
        <w:top w:val="none" w:sz="0" w:space="0" w:color="auto"/>
        <w:left w:val="none" w:sz="0" w:space="0" w:color="auto"/>
        <w:bottom w:val="none" w:sz="0" w:space="0" w:color="auto"/>
        <w:right w:val="none" w:sz="0" w:space="0" w:color="auto"/>
      </w:divBdr>
    </w:div>
    <w:div w:id="183370564">
      <w:bodyDiv w:val="1"/>
      <w:marLeft w:val="0"/>
      <w:marRight w:val="0"/>
      <w:marTop w:val="0"/>
      <w:marBottom w:val="0"/>
      <w:divBdr>
        <w:top w:val="none" w:sz="0" w:space="0" w:color="auto"/>
        <w:left w:val="none" w:sz="0" w:space="0" w:color="auto"/>
        <w:bottom w:val="none" w:sz="0" w:space="0" w:color="auto"/>
        <w:right w:val="none" w:sz="0" w:space="0" w:color="auto"/>
      </w:divBdr>
    </w:div>
    <w:div w:id="187914460">
      <w:bodyDiv w:val="1"/>
      <w:marLeft w:val="0"/>
      <w:marRight w:val="0"/>
      <w:marTop w:val="0"/>
      <w:marBottom w:val="0"/>
      <w:divBdr>
        <w:top w:val="none" w:sz="0" w:space="0" w:color="auto"/>
        <w:left w:val="none" w:sz="0" w:space="0" w:color="auto"/>
        <w:bottom w:val="none" w:sz="0" w:space="0" w:color="auto"/>
        <w:right w:val="none" w:sz="0" w:space="0" w:color="auto"/>
      </w:divBdr>
    </w:div>
    <w:div w:id="207189662">
      <w:bodyDiv w:val="1"/>
      <w:marLeft w:val="0"/>
      <w:marRight w:val="0"/>
      <w:marTop w:val="0"/>
      <w:marBottom w:val="0"/>
      <w:divBdr>
        <w:top w:val="none" w:sz="0" w:space="0" w:color="auto"/>
        <w:left w:val="none" w:sz="0" w:space="0" w:color="auto"/>
        <w:bottom w:val="none" w:sz="0" w:space="0" w:color="auto"/>
        <w:right w:val="none" w:sz="0" w:space="0" w:color="auto"/>
      </w:divBdr>
    </w:div>
    <w:div w:id="209465018">
      <w:bodyDiv w:val="1"/>
      <w:marLeft w:val="0"/>
      <w:marRight w:val="0"/>
      <w:marTop w:val="0"/>
      <w:marBottom w:val="0"/>
      <w:divBdr>
        <w:top w:val="none" w:sz="0" w:space="0" w:color="auto"/>
        <w:left w:val="none" w:sz="0" w:space="0" w:color="auto"/>
        <w:bottom w:val="none" w:sz="0" w:space="0" w:color="auto"/>
        <w:right w:val="none" w:sz="0" w:space="0" w:color="auto"/>
      </w:divBdr>
    </w:div>
    <w:div w:id="237520676">
      <w:bodyDiv w:val="1"/>
      <w:marLeft w:val="0"/>
      <w:marRight w:val="0"/>
      <w:marTop w:val="0"/>
      <w:marBottom w:val="0"/>
      <w:divBdr>
        <w:top w:val="none" w:sz="0" w:space="0" w:color="auto"/>
        <w:left w:val="none" w:sz="0" w:space="0" w:color="auto"/>
        <w:bottom w:val="none" w:sz="0" w:space="0" w:color="auto"/>
        <w:right w:val="none" w:sz="0" w:space="0" w:color="auto"/>
      </w:divBdr>
    </w:div>
    <w:div w:id="243415176">
      <w:bodyDiv w:val="1"/>
      <w:marLeft w:val="0"/>
      <w:marRight w:val="0"/>
      <w:marTop w:val="0"/>
      <w:marBottom w:val="0"/>
      <w:divBdr>
        <w:top w:val="none" w:sz="0" w:space="0" w:color="auto"/>
        <w:left w:val="none" w:sz="0" w:space="0" w:color="auto"/>
        <w:bottom w:val="none" w:sz="0" w:space="0" w:color="auto"/>
        <w:right w:val="none" w:sz="0" w:space="0" w:color="auto"/>
      </w:divBdr>
    </w:div>
    <w:div w:id="243421133">
      <w:bodyDiv w:val="1"/>
      <w:marLeft w:val="0"/>
      <w:marRight w:val="0"/>
      <w:marTop w:val="0"/>
      <w:marBottom w:val="0"/>
      <w:divBdr>
        <w:top w:val="none" w:sz="0" w:space="0" w:color="auto"/>
        <w:left w:val="none" w:sz="0" w:space="0" w:color="auto"/>
        <w:bottom w:val="none" w:sz="0" w:space="0" w:color="auto"/>
        <w:right w:val="none" w:sz="0" w:space="0" w:color="auto"/>
      </w:divBdr>
    </w:div>
    <w:div w:id="267662466">
      <w:bodyDiv w:val="1"/>
      <w:marLeft w:val="0"/>
      <w:marRight w:val="0"/>
      <w:marTop w:val="0"/>
      <w:marBottom w:val="0"/>
      <w:divBdr>
        <w:top w:val="none" w:sz="0" w:space="0" w:color="auto"/>
        <w:left w:val="none" w:sz="0" w:space="0" w:color="auto"/>
        <w:bottom w:val="none" w:sz="0" w:space="0" w:color="auto"/>
        <w:right w:val="none" w:sz="0" w:space="0" w:color="auto"/>
      </w:divBdr>
    </w:div>
    <w:div w:id="276956093">
      <w:bodyDiv w:val="1"/>
      <w:marLeft w:val="0"/>
      <w:marRight w:val="0"/>
      <w:marTop w:val="0"/>
      <w:marBottom w:val="0"/>
      <w:divBdr>
        <w:top w:val="none" w:sz="0" w:space="0" w:color="auto"/>
        <w:left w:val="none" w:sz="0" w:space="0" w:color="auto"/>
        <w:bottom w:val="none" w:sz="0" w:space="0" w:color="auto"/>
        <w:right w:val="none" w:sz="0" w:space="0" w:color="auto"/>
      </w:divBdr>
    </w:div>
    <w:div w:id="289627763">
      <w:bodyDiv w:val="1"/>
      <w:marLeft w:val="0"/>
      <w:marRight w:val="0"/>
      <w:marTop w:val="0"/>
      <w:marBottom w:val="0"/>
      <w:divBdr>
        <w:top w:val="none" w:sz="0" w:space="0" w:color="auto"/>
        <w:left w:val="none" w:sz="0" w:space="0" w:color="auto"/>
        <w:bottom w:val="none" w:sz="0" w:space="0" w:color="auto"/>
        <w:right w:val="none" w:sz="0" w:space="0" w:color="auto"/>
      </w:divBdr>
    </w:div>
    <w:div w:id="291834631">
      <w:bodyDiv w:val="1"/>
      <w:marLeft w:val="0"/>
      <w:marRight w:val="0"/>
      <w:marTop w:val="0"/>
      <w:marBottom w:val="0"/>
      <w:divBdr>
        <w:top w:val="none" w:sz="0" w:space="0" w:color="auto"/>
        <w:left w:val="none" w:sz="0" w:space="0" w:color="auto"/>
        <w:bottom w:val="none" w:sz="0" w:space="0" w:color="auto"/>
        <w:right w:val="none" w:sz="0" w:space="0" w:color="auto"/>
      </w:divBdr>
    </w:div>
    <w:div w:id="307832359">
      <w:bodyDiv w:val="1"/>
      <w:marLeft w:val="0"/>
      <w:marRight w:val="0"/>
      <w:marTop w:val="0"/>
      <w:marBottom w:val="0"/>
      <w:divBdr>
        <w:top w:val="none" w:sz="0" w:space="0" w:color="auto"/>
        <w:left w:val="none" w:sz="0" w:space="0" w:color="auto"/>
        <w:bottom w:val="none" w:sz="0" w:space="0" w:color="auto"/>
        <w:right w:val="none" w:sz="0" w:space="0" w:color="auto"/>
      </w:divBdr>
    </w:div>
    <w:div w:id="322701610">
      <w:bodyDiv w:val="1"/>
      <w:marLeft w:val="0"/>
      <w:marRight w:val="0"/>
      <w:marTop w:val="0"/>
      <w:marBottom w:val="0"/>
      <w:divBdr>
        <w:top w:val="none" w:sz="0" w:space="0" w:color="auto"/>
        <w:left w:val="none" w:sz="0" w:space="0" w:color="auto"/>
        <w:bottom w:val="none" w:sz="0" w:space="0" w:color="auto"/>
        <w:right w:val="none" w:sz="0" w:space="0" w:color="auto"/>
      </w:divBdr>
    </w:div>
    <w:div w:id="344092481">
      <w:bodyDiv w:val="1"/>
      <w:marLeft w:val="0"/>
      <w:marRight w:val="0"/>
      <w:marTop w:val="0"/>
      <w:marBottom w:val="0"/>
      <w:divBdr>
        <w:top w:val="none" w:sz="0" w:space="0" w:color="auto"/>
        <w:left w:val="none" w:sz="0" w:space="0" w:color="auto"/>
        <w:bottom w:val="none" w:sz="0" w:space="0" w:color="auto"/>
        <w:right w:val="none" w:sz="0" w:space="0" w:color="auto"/>
      </w:divBdr>
    </w:div>
    <w:div w:id="396320470">
      <w:bodyDiv w:val="1"/>
      <w:marLeft w:val="0"/>
      <w:marRight w:val="0"/>
      <w:marTop w:val="0"/>
      <w:marBottom w:val="0"/>
      <w:divBdr>
        <w:top w:val="none" w:sz="0" w:space="0" w:color="auto"/>
        <w:left w:val="none" w:sz="0" w:space="0" w:color="auto"/>
        <w:bottom w:val="none" w:sz="0" w:space="0" w:color="auto"/>
        <w:right w:val="none" w:sz="0" w:space="0" w:color="auto"/>
      </w:divBdr>
    </w:div>
    <w:div w:id="435904818">
      <w:bodyDiv w:val="1"/>
      <w:marLeft w:val="0"/>
      <w:marRight w:val="0"/>
      <w:marTop w:val="0"/>
      <w:marBottom w:val="0"/>
      <w:divBdr>
        <w:top w:val="none" w:sz="0" w:space="0" w:color="auto"/>
        <w:left w:val="none" w:sz="0" w:space="0" w:color="auto"/>
        <w:bottom w:val="none" w:sz="0" w:space="0" w:color="auto"/>
        <w:right w:val="none" w:sz="0" w:space="0" w:color="auto"/>
      </w:divBdr>
    </w:div>
    <w:div w:id="451560662">
      <w:bodyDiv w:val="1"/>
      <w:marLeft w:val="0"/>
      <w:marRight w:val="0"/>
      <w:marTop w:val="0"/>
      <w:marBottom w:val="0"/>
      <w:divBdr>
        <w:top w:val="none" w:sz="0" w:space="0" w:color="auto"/>
        <w:left w:val="none" w:sz="0" w:space="0" w:color="auto"/>
        <w:bottom w:val="none" w:sz="0" w:space="0" w:color="auto"/>
        <w:right w:val="none" w:sz="0" w:space="0" w:color="auto"/>
      </w:divBdr>
    </w:div>
    <w:div w:id="462039860">
      <w:bodyDiv w:val="1"/>
      <w:marLeft w:val="0"/>
      <w:marRight w:val="0"/>
      <w:marTop w:val="0"/>
      <w:marBottom w:val="0"/>
      <w:divBdr>
        <w:top w:val="none" w:sz="0" w:space="0" w:color="auto"/>
        <w:left w:val="none" w:sz="0" w:space="0" w:color="auto"/>
        <w:bottom w:val="none" w:sz="0" w:space="0" w:color="auto"/>
        <w:right w:val="none" w:sz="0" w:space="0" w:color="auto"/>
      </w:divBdr>
      <w:divsChild>
        <w:div w:id="238833727">
          <w:marLeft w:val="0"/>
          <w:marRight w:val="150"/>
          <w:marTop w:val="285"/>
          <w:marBottom w:val="0"/>
          <w:divBdr>
            <w:top w:val="none" w:sz="0" w:space="0" w:color="auto"/>
            <w:left w:val="none" w:sz="0" w:space="0" w:color="auto"/>
            <w:bottom w:val="none" w:sz="0" w:space="0" w:color="auto"/>
            <w:right w:val="none" w:sz="0" w:space="0" w:color="auto"/>
          </w:divBdr>
        </w:div>
      </w:divsChild>
    </w:div>
    <w:div w:id="492842106">
      <w:bodyDiv w:val="1"/>
      <w:marLeft w:val="0"/>
      <w:marRight w:val="0"/>
      <w:marTop w:val="0"/>
      <w:marBottom w:val="0"/>
      <w:divBdr>
        <w:top w:val="none" w:sz="0" w:space="0" w:color="auto"/>
        <w:left w:val="none" w:sz="0" w:space="0" w:color="auto"/>
        <w:bottom w:val="none" w:sz="0" w:space="0" w:color="auto"/>
        <w:right w:val="none" w:sz="0" w:space="0" w:color="auto"/>
      </w:divBdr>
    </w:div>
    <w:div w:id="512259889">
      <w:bodyDiv w:val="1"/>
      <w:marLeft w:val="0"/>
      <w:marRight w:val="0"/>
      <w:marTop w:val="0"/>
      <w:marBottom w:val="0"/>
      <w:divBdr>
        <w:top w:val="none" w:sz="0" w:space="0" w:color="auto"/>
        <w:left w:val="none" w:sz="0" w:space="0" w:color="auto"/>
        <w:bottom w:val="none" w:sz="0" w:space="0" w:color="auto"/>
        <w:right w:val="none" w:sz="0" w:space="0" w:color="auto"/>
      </w:divBdr>
    </w:div>
    <w:div w:id="512837555">
      <w:bodyDiv w:val="1"/>
      <w:marLeft w:val="0"/>
      <w:marRight w:val="0"/>
      <w:marTop w:val="0"/>
      <w:marBottom w:val="0"/>
      <w:divBdr>
        <w:top w:val="none" w:sz="0" w:space="0" w:color="auto"/>
        <w:left w:val="none" w:sz="0" w:space="0" w:color="auto"/>
        <w:bottom w:val="none" w:sz="0" w:space="0" w:color="auto"/>
        <w:right w:val="none" w:sz="0" w:space="0" w:color="auto"/>
      </w:divBdr>
    </w:div>
    <w:div w:id="544176824">
      <w:bodyDiv w:val="1"/>
      <w:marLeft w:val="0"/>
      <w:marRight w:val="0"/>
      <w:marTop w:val="0"/>
      <w:marBottom w:val="0"/>
      <w:divBdr>
        <w:top w:val="none" w:sz="0" w:space="0" w:color="auto"/>
        <w:left w:val="none" w:sz="0" w:space="0" w:color="auto"/>
        <w:bottom w:val="none" w:sz="0" w:space="0" w:color="auto"/>
        <w:right w:val="none" w:sz="0" w:space="0" w:color="auto"/>
      </w:divBdr>
    </w:div>
    <w:div w:id="548496789">
      <w:bodyDiv w:val="1"/>
      <w:marLeft w:val="0"/>
      <w:marRight w:val="0"/>
      <w:marTop w:val="0"/>
      <w:marBottom w:val="0"/>
      <w:divBdr>
        <w:top w:val="none" w:sz="0" w:space="0" w:color="auto"/>
        <w:left w:val="none" w:sz="0" w:space="0" w:color="auto"/>
        <w:bottom w:val="none" w:sz="0" w:space="0" w:color="auto"/>
        <w:right w:val="none" w:sz="0" w:space="0" w:color="auto"/>
      </w:divBdr>
    </w:div>
    <w:div w:id="587539645">
      <w:bodyDiv w:val="1"/>
      <w:marLeft w:val="0"/>
      <w:marRight w:val="0"/>
      <w:marTop w:val="0"/>
      <w:marBottom w:val="0"/>
      <w:divBdr>
        <w:top w:val="none" w:sz="0" w:space="0" w:color="auto"/>
        <w:left w:val="none" w:sz="0" w:space="0" w:color="auto"/>
        <w:bottom w:val="none" w:sz="0" w:space="0" w:color="auto"/>
        <w:right w:val="none" w:sz="0" w:space="0" w:color="auto"/>
      </w:divBdr>
    </w:div>
    <w:div w:id="630552612">
      <w:bodyDiv w:val="1"/>
      <w:marLeft w:val="0"/>
      <w:marRight w:val="0"/>
      <w:marTop w:val="0"/>
      <w:marBottom w:val="0"/>
      <w:divBdr>
        <w:top w:val="none" w:sz="0" w:space="0" w:color="auto"/>
        <w:left w:val="none" w:sz="0" w:space="0" w:color="auto"/>
        <w:bottom w:val="none" w:sz="0" w:space="0" w:color="auto"/>
        <w:right w:val="none" w:sz="0" w:space="0" w:color="auto"/>
      </w:divBdr>
    </w:div>
    <w:div w:id="634794696">
      <w:bodyDiv w:val="1"/>
      <w:marLeft w:val="0"/>
      <w:marRight w:val="0"/>
      <w:marTop w:val="0"/>
      <w:marBottom w:val="0"/>
      <w:divBdr>
        <w:top w:val="none" w:sz="0" w:space="0" w:color="auto"/>
        <w:left w:val="none" w:sz="0" w:space="0" w:color="auto"/>
        <w:bottom w:val="none" w:sz="0" w:space="0" w:color="auto"/>
        <w:right w:val="none" w:sz="0" w:space="0" w:color="auto"/>
      </w:divBdr>
    </w:div>
    <w:div w:id="639385087">
      <w:bodyDiv w:val="1"/>
      <w:marLeft w:val="0"/>
      <w:marRight w:val="0"/>
      <w:marTop w:val="0"/>
      <w:marBottom w:val="0"/>
      <w:divBdr>
        <w:top w:val="none" w:sz="0" w:space="0" w:color="auto"/>
        <w:left w:val="none" w:sz="0" w:space="0" w:color="auto"/>
        <w:bottom w:val="none" w:sz="0" w:space="0" w:color="auto"/>
        <w:right w:val="none" w:sz="0" w:space="0" w:color="auto"/>
      </w:divBdr>
    </w:div>
    <w:div w:id="686754461">
      <w:bodyDiv w:val="1"/>
      <w:marLeft w:val="0"/>
      <w:marRight w:val="0"/>
      <w:marTop w:val="0"/>
      <w:marBottom w:val="0"/>
      <w:divBdr>
        <w:top w:val="none" w:sz="0" w:space="0" w:color="auto"/>
        <w:left w:val="none" w:sz="0" w:space="0" w:color="auto"/>
        <w:bottom w:val="none" w:sz="0" w:space="0" w:color="auto"/>
        <w:right w:val="none" w:sz="0" w:space="0" w:color="auto"/>
      </w:divBdr>
    </w:div>
    <w:div w:id="705104757">
      <w:bodyDiv w:val="1"/>
      <w:marLeft w:val="0"/>
      <w:marRight w:val="0"/>
      <w:marTop w:val="0"/>
      <w:marBottom w:val="0"/>
      <w:divBdr>
        <w:top w:val="none" w:sz="0" w:space="0" w:color="auto"/>
        <w:left w:val="none" w:sz="0" w:space="0" w:color="auto"/>
        <w:bottom w:val="none" w:sz="0" w:space="0" w:color="auto"/>
        <w:right w:val="none" w:sz="0" w:space="0" w:color="auto"/>
      </w:divBdr>
    </w:div>
    <w:div w:id="724597401">
      <w:bodyDiv w:val="1"/>
      <w:marLeft w:val="0"/>
      <w:marRight w:val="0"/>
      <w:marTop w:val="0"/>
      <w:marBottom w:val="0"/>
      <w:divBdr>
        <w:top w:val="none" w:sz="0" w:space="0" w:color="auto"/>
        <w:left w:val="none" w:sz="0" w:space="0" w:color="auto"/>
        <w:bottom w:val="none" w:sz="0" w:space="0" w:color="auto"/>
        <w:right w:val="none" w:sz="0" w:space="0" w:color="auto"/>
      </w:divBdr>
      <w:divsChild>
        <w:div w:id="543297080">
          <w:marLeft w:val="0"/>
          <w:marRight w:val="0"/>
          <w:marTop w:val="0"/>
          <w:marBottom w:val="0"/>
          <w:divBdr>
            <w:top w:val="none" w:sz="0" w:space="0" w:color="auto"/>
            <w:left w:val="none" w:sz="0" w:space="0" w:color="auto"/>
            <w:bottom w:val="none" w:sz="0" w:space="0" w:color="auto"/>
            <w:right w:val="none" w:sz="0" w:space="0" w:color="auto"/>
          </w:divBdr>
          <w:divsChild>
            <w:div w:id="1456556825">
              <w:marLeft w:val="0"/>
              <w:marRight w:val="0"/>
              <w:marTop w:val="0"/>
              <w:marBottom w:val="30"/>
              <w:divBdr>
                <w:top w:val="none" w:sz="0" w:space="0" w:color="auto"/>
                <w:left w:val="none" w:sz="0" w:space="0" w:color="auto"/>
                <w:bottom w:val="none" w:sz="0" w:space="0" w:color="auto"/>
                <w:right w:val="none" w:sz="0" w:space="0" w:color="auto"/>
              </w:divBdr>
            </w:div>
          </w:divsChild>
        </w:div>
        <w:div w:id="1146625000">
          <w:marLeft w:val="0"/>
          <w:marRight w:val="0"/>
          <w:marTop w:val="0"/>
          <w:marBottom w:val="1260"/>
          <w:divBdr>
            <w:top w:val="none" w:sz="0" w:space="0" w:color="auto"/>
            <w:left w:val="none" w:sz="0" w:space="0" w:color="auto"/>
            <w:bottom w:val="none" w:sz="0" w:space="0" w:color="auto"/>
            <w:right w:val="none" w:sz="0" w:space="0" w:color="auto"/>
          </w:divBdr>
          <w:divsChild>
            <w:div w:id="1843274372">
              <w:marLeft w:val="0"/>
              <w:marRight w:val="0"/>
              <w:marTop w:val="0"/>
              <w:marBottom w:val="0"/>
              <w:divBdr>
                <w:top w:val="none" w:sz="0" w:space="0" w:color="auto"/>
                <w:left w:val="none" w:sz="0" w:space="0" w:color="auto"/>
                <w:bottom w:val="none" w:sz="0" w:space="0" w:color="auto"/>
                <w:right w:val="none" w:sz="0" w:space="0" w:color="auto"/>
              </w:divBdr>
              <w:divsChild>
                <w:div w:id="1096749898">
                  <w:marLeft w:val="0"/>
                  <w:marRight w:val="0"/>
                  <w:marTop w:val="0"/>
                  <w:marBottom w:val="75"/>
                  <w:divBdr>
                    <w:top w:val="none" w:sz="0" w:space="0" w:color="auto"/>
                    <w:left w:val="none" w:sz="0" w:space="0" w:color="auto"/>
                    <w:bottom w:val="none" w:sz="0" w:space="0" w:color="auto"/>
                    <w:right w:val="none" w:sz="0" w:space="0" w:color="auto"/>
                  </w:divBdr>
                  <w:divsChild>
                    <w:div w:id="159733354">
                      <w:marLeft w:val="0"/>
                      <w:marRight w:val="0"/>
                      <w:marTop w:val="0"/>
                      <w:marBottom w:val="0"/>
                      <w:divBdr>
                        <w:top w:val="none" w:sz="0" w:space="0" w:color="auto"/>
                        <w:left w:val="none" w:sz="0" w:space="0" w:color="auto"/>
                        <w:bottom w:val="none" w:sz="0" w:space="0" w:color="auto"/>
                        <w:right w:val="none" w:sz="0" w:space="0" w:color="auto"/>
                      </w:divBdr>
                    </w:div>
                  </w:divsChild>
                </w:div>
                <w:div w:id="1956015073">
                  <w:marLeft w:val="0"/>
                  <w:marRight w:val="0"/>
                  <w:marTop w:val="0"/>
                  <w:marBottom w:val="75"/>
                  <w:divBdr>
                    <w:top w:val="none" w:sz="0" w:space="0" w:color="auto"/>
                    <w:left w:val="none" w:sz="0" w:space="0" w:color="auto"/>
                    <w:bottom w:val="none" w:sz="0" w:space="0" w:color="auto"/>
                    <w:right w:val="none" w:sz="0" w:space="0" w:color="auto"/>
                  </w:divBdr>
                  <w:divsChild>
                    <w:div w:id="144470979">
                      <w:marLeft w:val="0"/>
                      <w:marRight w:val="150"/>
                      <w:marTop w:val="0"/>
                      <w:marBottom w:val="0"/>
                      <w:divBdr>
                        <w:top w:val="none" w:sz="0" w:space="0" w:color="auto"/>
                        <w:left w:val="none" w:sz="0" w:space="0" w:color="auto"/>
                        <w:bottom w:val="none" w:sz="0" w:space="0" w:color="auto"/>
                        <w:right w:val="none" w:sz="0" w:space="0" w:color="auto"/>
                      </w:divBdr>
                    </w:div>
                    <w:div w:id="580259680">
                      <w:marLeft w:val="0"/>
                      <w:marRight w:val="0"/>
                      <w:marTop w:val="0"/>
                      <w:marBottom w:val="0"/>
                      <w:divBdr>
                        <w:top w:val="none" w:sz="0" w:space="0" w:color="auto"/>
                        <w:left w:val="none" w:sz="0" w:space="0" w:color="auto"/>
                        <w:bottom w:val="none" w:sz="0" w:space="0" w:color="auto"/>
                        <w:right w:val="none" w:sz="0" w:space="0" w:color="auto"/>
                      </w:divBdr>
                    </w:div>
                  </w:divsChild>
                </w:div>
                <w:div w:id="1137453976">
                  <w:marLeft w:val="0"/>
                  <w:marRight w:val="0"/>
                  <w:marTop w:val="450"/>
                  <w:marBottom w:val="75"/>
                  <w:divBdr>
                    <w:top w:val="none" w:sz="0" w:space="0" w:color="auto"/>
                    <w:left w:val="none" w:sz="0" w:space="0" w:color="auto"/>
                    <w:bottom w:val="none" w:sz="0" w:space="0" w:color="auto"/>
                    <w:right w:val="none" w:sz="0" w:space="0" w:color="auto"/>
                  </w:divBdr>
                  <w:divsChild>
                    <w:div w:id="1295791716">
                      <w:marLeft w:val="0"/>
                      <w:marRight w:val="0"/>
                      <w:marTop w:val="0"/>
                      <w:marBottom w:val="0"/>
                      <w:divBdr>
                        <w:top w:val="none" w:sz="0" w:space="0" w:color="auto"/>
                        <w:left w:val="none" w:sz="0" w:space="0" w:color="auto"/>
                        <w:bottom w:val="none" w:sz="0" w:space="0" w:color="auto"/>
                        <w:right w:val="none" w:sz="0" w:space="0" w:color="auto"/>
                      </w:divBdr>
                    </w:div>
                  </w:divsChild>
                </w:div>
                <w:div w:id="1590967390">
                  <w:marLeft w:val="0"/>
                  <w:marRight w:val="0"/>
                  <w:marTop w:val="0"/>
                  <w:marBottom w:val="75"/>
                  <w:divBdr>
                    <w:top w:val="none" w:sz="0" w:space="0" w:color="auto"/>
                    <w:left w:val="none" w:sz="0" w:space="0" w:color="auto"/>
                    <w:bottom w:val="none" w:sz="0" w:space="0" w:color="auto"/>
                    <w:right w:val="none" w:sz="0" w:space="0" w:color="auto"/>
                  </w:divBdr>
                  <w:divsChild>
                    <w:div w:id="1888830278">
                      <w:marLeft w:val="0"/>
                      <w:marRight w:val="150"/>
                      <w:marTop w:val="0"/>
                      <w:marBottom w:val="0"/>
                      <w:divBdr>
                        <w:top w:val="none" w:sz="0" w:space="0" w:color="auto"/>
                        <w:left w:val="none" w:sz="0" w:space="0" w:color="auto"/>
                        <w:bottom w:val="none" w:sz="0" w:space="0" w:color="auto"/>
                        <w:right w:val="none" w:sz="0" w:space="0" w:color="auto"/>
                      </w:divBdr>
                    </w:div>
                  </w:divsChild>
                </w:div>
                <w:div w:id="1628120512">
                  <w:marLeft w:val="0"/>
                  <w:marRight w:val="0"/>
                  <w:marTop w:val="450"/>
                  <w:marBottom w:val="75"/>
                  <w:divBdr>
                    <w:top w:val="none" w:sz="0" w:space="0" w:color="auto"/>
                    <w:left w:val="none" w:sz="0" w:space="0" w:color="auto"/>
                    <w:bottom w:val="none" w:sz="0" w:space="0" w:color="auto"/>
                    <w:right w:val="none" w:sz="0" w:space="0" w:color="auto"/>
                  </w:divBdr>
                  <w:divsChild>
                    <w:div w:id="1996103211">
                      <w:marLeft w:val="0"/>
                      <w:marRight w:val="0"/>
                      <w:marTop w:val="0"/>
                      <w:marBottom w:val="0"/>
                      <w:divBdr>
                        <w:top w:val="none" w:sz="0" w:space="0" w:color="auto"/>
                        <w:left w:val="none" w:sz="0" w:space="0" w:color="auto"/>
                        <w:bottom w:val="none" w:sz="0" w:space="0" w:color="auto"/>
                        <w:right w:val="none" w:sz="0" w:space="0" w:color="auto"/>
                      </w:divBdr>
                    </w:div>
                  </w:divsChild>
                </w:div>
                <w:div w:id="462385508">
                  <w:marLeft w:val="0"/>
                  <w:marRight w:val="0"/>
                  <w:marTop w:val="0"/>
                  <w:marBottom w:val="75"/>
                  <w:divBdr>
                    <w:top w:val="none" w:sz="0" w:space="0" w:color="auto"/>
                    <w:left w:val="none" w:sz="0" w:space="0" w:color="auto"/>
                    <w:bottom w:val="none" w:sz="0" w:space="0" w:color="auto"/>
                    <w:right w:val="none" w:sz="0" w:space="0" w:color="auto"/>
                  </w:divBdr>
                  <w:divsChild>
                    <w:div w:id="1529022338">
                      <w:marLeft w:val="0"/>
                      <w:marRight w:val="150"/>
                      <w:marTop w:val="0"/>
                      <w:marBottom w:val="0"/>
                      <w:divBdr>
                        <w:top w:val="none" w:sz="0" w:space="0" w:color="auto"/>
                        <w:left w:val="none" w:sz="0" w:space="0" w:color="auto"/>
                        <w:bottom w:val="none" w:sz="0" w:space="0" w:color="auto"/>
                        <w:right w:val="none" w:sz="0" w:space="0" w:color="auto"/>
                      </w:divBdr>
                    </w:div>
                  </w:divsChild>
                </w:div>
                <w:div w:id="1563711490">
                  <w:marLeft w:val="0"/>
                  <w:marRight w:val="0"/>
                  <w:marTop w:val="0"/>
                  <w:marBottom w:val="75"/>
                  <w:divBdr>
                    <w:top w:val="none" w:sz="0" w:space="0" w:color="auto"/>
                    <w:left w:val="none" w:sz="0" w:space="0" w:color="auto"/>
                    <w:bottom w:val="none" w:sz="0" w:space="0" w:color="auto"/>
                    <w:right w:val="none" w:sz="0" w:space="0" w:color="auto"/>
                  </w:divBdr>
                  <w:divsChild>
                    <w:div w:id="1142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4451">
      <w:bodyDiv w:val="1"/>
      <w:marLeft w:val="0"/>
      <w:marRight w:val="0"/>
      <w:marTop w:val="0"/>
      <w:marBottom w:val="0"/>
      <w:divBdr>
        <w:top w:val="none" w:sz="0" w:space="0" w:color="auto"/>
        <w:left w:val="none" w:sz="0" w:space="0" w:color="auto"/>
        <w:bottom w:val="none" w:sz="0" w:space="0" w:color="auto"/>
        <w:right w:val="none" w:sz="0" w:space="0" w:color="auto"/>
      </w:divBdr>
    </w:div>
    <w:div w:id="799802354">
      <w:bodyDiv w:val="1"/>
      <w:marLeft w:val="0"/>
      <w:marRight w:val="0"/>
      <w:marTop w:val="0"/>
      <w:marBottom w:val="0"/>
      <w:divBdr>
        <w:top w:val="none" w:sz="0" w:space="0" w:color="auto"/>
        <w:left w:val="none" w:sz="0" w:space="0" w:color="auto"/>
        <w:bottom w:val="none" w:sz="0" w:space="0" w:color="auto"/>
        <w:right w:val="none" w:sz="0" w:space="0" w:color="auto"/>
      </w:divBdr>
    </w:div>
    <w:div w:id="807631889">
      <w:bodyDiv w:val="1"/>
      <w:marLeft w:val="0"/>
      <w:marRight w:val="0"/>
      <w:marTop w:val="0"/>
      <w:marBottom w:val="0"/>
      <w:divBdr>
        <w:top w:val="none" w:sz="0" w:space="0" w:color="auto"/>
        <w:left w:val="none" w:sz="0" w:space="0" w:color="auto"/>
        <w:bottom w:val="none" w:sz="0" w:space="0" w:color="auto"/>
        <w:right w:val="none" w:sz="0" w:space="0" w:color="auto"/>
      </w:divBdr>
    </w:div>
    <w:div w:id="833453747">
      <w:bodyDiv w:val="1"/>
      <w:marLeft w:val="0"/>
      <w:marRight w:val="0"/>
      <w:marTop w:val="0"/>
      <w:marBottom w:val="0"/>
      <w:divBdr>
        <w:top w:val="none" w:sz="0" w:space="0" w:color="auto"/>
        <w:left w:val="none" w:sz="0" w:space="0" w:color="auto"/>
        <w:bottom w:val="none" w:sz="0" w:space="0" w:color="auto"/>
        <w:right w:val="none" w:sz="0" w:space="0" w:color="auto"/>
      </w:divBdr>
    </w:div>
    <w:div w:id="860316073">
      <w:bodyDiv w:val="1"/>
      <w:marLeft w:val="0"/>
      <w:marRight w:val="0"/>
      <w:marTop w:val="0"/>
      <w:marBottom w:val="0"/>
      <w:divBdr>
        <w:top w:val="none" w:sz="0" w:space="0" w:color="auto"/>
        <w:left w:val="none" w:sz="0" w:space="0" w:color="auto"/>
        <w:bottom w:val="none" w:sz="0" w:space="0" w:color="auto"/>
        <w:right w:val="none" w:sz="0" w:space="0" w:color="auto"/>
      </w:divBdr>
    </w:div>
    <w:div w:id="873348025">
      <w:bodyDiv w:val="1"/>
      <w:marLeft w:val="0"/>
      <w:marRight w:val="0"/>
      <w:marTop w:val="0"/>
      <w:marBottom w:val="0"/>
      <w:divBdr>
        <w:top w:val="none" w:sz="0" w:space="0" w:color="auto"/>
        <w:left w:val="none" w:sz="0" w:space="0" w:color="auto"/>
        <w:bottom w:val="none" w:sz="0" w:space="0" w:color="auto"/>
        <w:right w:val="none" w:sz="0" w:space="0" w:color="auto"/>
      </w:divBdr>
    </w:div>
    <w:div w:id="878010289">
      <w:bodyDiv w:val="1"/>
      <w:marLeft w:val="0"/>
      <w:marRight w:val="0"/>
      <w:marTop w:val="0"/>
      <w:marBottom w:val="0"/>
      <w:divBdr>
        <w:top w:val="none" w:sz="0" w:space="0" w:color="auto"/>
        <w:left w:val="none" w:sz="0" w:space="0" w:color="auto"/>
        <w:bottom w:val="none" w:sz="0" w:space="0" w:color="auto"/>
        <w:right w:val="none" w:sz="0" w:space="0" w:color="auto"/>
      </w:divBdr>
    </w:div>
    <w:div w:id="883179580">
      <w:bodyDiv w:val="1"/>
      <w:marLeft w:val="0"/>
      <w:marRight w:val="0"/>
      <w:marTop w:val="0"/>
      <w:marBottom w:val="0"/>
      <w:divBdr>
        <w:top w:val="none" w:sz="0" w:space="0" w:color="auto"/>
        <w:left w:val="none" w:sz="0" w:space="0" w:color="auto"/>
        <w:bottom w:val="none" w:sz="0" w:space="0" w:color="auto"/>
        <w:right w:val="none" w:sz="0" w:space="0" w:color="auto"/>
      </w:divBdr>
    </w:div>
    <w:div w:id="932514022">
      <w:bodyDiv w:val="1"/>
      <w:marLeft w:val="0"/>
      <w:marRight w:val="0"/>
      <w:marTop w:val="0"/>
      <w:marBottom w:val="0"/>
      <w:divBdr>
        <w:top w:val="none" w:sz="0" w:space="0" w:color="auto"/>
        <w:left w:val="none" w:sz="0" w:space="0" w:color="auto"/>
        <w:bottom w:val="none" w:sz="0" w:space="0" w:color="auto"/>
        <w:right w:val="none" w:sz="0" w:space="0" w:color="auto"/>
      </w:divBdr>
      <w:divsChild>
        <w:div w:id="300112987">
          <w:marLeft w:val="0"/>
          <w:marRight w:val="0"/>
          <w:marTop w:val="0"/>
          <w:marBottom w:val="0"/>
          <w:divBdr>
            <w:top w:val="none" w:sz="0" w:space="0" w:color="auto"/>
            <w:left w:val="none" w:sz="0" w:space="0" w:color="auto"/>
            <w:bottom w:val="none" w:sz="0" w:space="0" w:color="auto"/>
            <w:right w:val="none" w:sz="0" w:space="0" w:color="auto"/>
          </w:divBdr>
        </w:div>
        <w:div w:id="306055000">
          <w:marLeft w:val="0"/>
          <w:marRight w:val="0"/>
          <w:marTop w:val="0"/>
          <w:marBottom w:val="0"/>
          <w:divBdr>
            <w:top w:val="none" w:sz="0" w:space="0" w:color="auto"/>
            <w:left w:val="none" w:sz="0" w:space="0" w:color="auto"/>
            <w:bottom w:val="none" w:sz="0" w:space="0" w:color="auto"/>
            <w:right w:val="none" w:sz="0" w:space="0" w:color="auto"/>
          </w:divBdr>
          <w:divsChild>
            <w:div w:id="1030492989">
              <w:marLeft w:val="0"/>
              <w:marRight w:val="0"/>
              <w:marTop w:val="0"/>
              <w:marBottom w:val="0"/>
              <w:divBdr>
                <w:top w:val="single" w:sz="8" w:space="3" w:color="E1E1E1"/>
                <w:left w:val="none" w:sz="0" w:space="0" w:color="auto"/>
                <w:bottom w:val="none" w:sz="0" w:space="0" w:color="auto"/>
                <w:right w:val="none" w:sz="0" w:space="0" w:color="auto"/>
              </w:divBdr>
            </w:div>
          </w:divsChild>
        </w:div>
        <w:div w:id="1436946807">
          <w:marLeft w:val="0"/>
          <w:marRight w:val="0"/>
          <w:marTop w:val="0"/>
          <w:marBottom w:val="0"/>
          <w:divBdr>
            <w:top w:val="none" w:sz="0" w:space="0" w:color="auto"/>
            <w:left w:val="none" w:sz="0" w:space="0" w:color="auto"/>
            <w:bottom w:val="none" w:sz="0" w:space="0" w:color="auto"/>
            <w:right w:val="none" w:sz="0" w:space="0" w:color="auto"/>
          </w:divBdr>
          <w:divsChild>
            <w:div w:id="253362388">
              <w:marLeft w:val="0"/>
              <w:marRight w:val="0"/>
              <w:marTop w:val="0"/>
              <w:marBottom w:val="0"/>
              <w:divBdr>
                <w:top w:val="single" w:sz="8" w:space="3" w:color="E1E1E1"/>
                <w:left w:val="none" w:sz="0" w:space="0" w:color="auto"/>
                <w:bottom w:val="none" w:sz="0" w:space="0" w:color="auto"/>
                <w:right w:val="none" w:sz="0" w:space="0" w:color="auto"/>
              </w:divBdr>
            </w:div>
          </w:divsChild>
        </w:div>
        <w:div w:id="1700541824">
          <w:marLeft w:val="0"/>
          <w:marRight w:val="0"/>
          <w:marTop w:val="0"/>
          <w:marBottom w:val="0"/>
          <w:divBdr>
            <w:top w:val="none" w:sz="0" w:space="0" w:color="auto"/>
            <w:left w:val="none" w:sz="0" w:space="0" w:color="auto"/>
            <w:bottom w:val="none" w:sz="0" w:space="0" w:color="auto"/>
            <w:right w:val="none" w:sz="0" w:space="0" w:color="auto"/>
          </w:divBdr>
        </w:div>
      </w:divsChild>
    </w:div>
    <w:div w:id="961154805">
      <w:bodyDiv w:val="1"/>
      <w:marLeft w:val="0"/>
      <w:marRight w:val="0"/>
      <w:marTop w:val="0"/>
      <w:marBottom w:val="0"/>
      <w:divBdr>
        <w:top w:val="none" w:sz="0" w:space="0" w:color="auto"/>
        <w:left w:val="none" w:sz="0" w:space="0" w:color="auto"/>
        <w:bottom w:val="none" w:sz="0" w:space="0" w:color="auto"/>
        <w:right w:val="none" w:sz="0" w:space="0" w:color="auto"/>
      </w:divBdr>
    </w:div>
    <w:div w:id="968436824">
      <w:bodyDiv w:val="1"/>
      <w:marLeft w:val="0"/>
      <w:marRight w:val="0"/>
      <w:marTop w:val="0"/>
      <w:marBottom w:val="0"/>
      <w:divBdr>
        <w:top w:val="none" w:sz="0" w:space="0" w:color="auto"/>
        <w:left w:val="none" w:sz="0" w:space="0" w:color="auto"/>
        <w:bottom w:val="none" w:sz="0" w:space="0" w:color="auto"/>
        <w:right w:val="none" w:sz="0" w:space="0" w:color="auto"/>
      </w:divBdr>
    </w:div>
    <w:div w:id="1006712011">
      <w:bodyDiv w:val="1"/>
      <w:marLeft w:val="0"/>
      <w:marRight w:val="0"/>
      <w:marTop w:val="0"/>
      <w:marBottom w:val="0"/>
      <w:divBdr>
        <w:top w:val="none" w:sz="0" w:space="0" w:color="auto"/>
        <w:left w:val="none" w:sz="0" w:space="0" w:color="auto"/>
        <w:bottom w:val="none" w:sz="0" w:space="0" w:color="auto"/>
        <w:right w:val="none" w:sz="0" w:space="0" w:color="auto"/>
      </w:divBdr>
    </w:div>
    <w:div w:id="1010989013">
      <w:bodyDiv w:val="1"/>
      <w:marLeft w:val="0"/>
      <w:marRight w:val="0"/>
      <w:marTop w:val="0"/>
      <w:marBottom w:val="0"/>
      <w:divBdr>
        <w:top w:val="none" w:sz="0" w:space="0" w:color="auto"/>
        <w:left w:val="none" w:sz="0" w:space="0" w:color="auto"/>
        <w:bottom w:val="none" w:sz="0" w:space="0" w:color="auto"/>
        <w:right w:val="none" w:sz="0" w:space="0" w:color="auto"/>
      </w:divBdr>
    </w:div>
    <w:div w:id="1039087907">
      <w:bodyDiv w:val="1"/>
      <w:marLeft w:val="0"/>
      <w:marRight w:val="0"/>
      <w:marTop w:val="0"/>
      <w:marBottom w:val="0"/>
      <w:divBdr>
        <w:top w:val="none" w:sz="0" w:space="0" w:color="auto"/>
        <w:left w:val="none" w:sz="0" w:space="0" w:color="auto"/>
        <w:bottom w:val="none" w:sz="0" w:space="0" w:color="auto"/>
        <w:right w:val="none" w:sz="0" w:space="0" w:color="auto"/>
      </w:divBdr>
    </w:div>
    <w:div w:id="1041982488">
      <w:bodyDiv w:val="1"/>
      <w:marLeft w:val="0"/>
      <w:marRight w:val="0"/>
      <w:marTop w:val="0"/>
      <w:marBottom w:val="0"/>
      <w:divBdr>
        <w:top w:val="none" w:sz="0" w:space="0" w:color="auto"/>
        <w:left w:val="none" w:sz="0" w:space="0" w:color="auto"/>
        <w:bottom w:val="none" w:sz="0" w:space="0" w:color="auto"/>
        <w:right w:val="none" w:sz="0" w:space="0" w:color="auto"/>
      </w:divBdr>
    </w:div>
    <w:div w:id="1050495427">
      <w:bodyDiv w:val="1"/>
      <w:marLeft w:val="0"/>
      <w:marRight w:val="0"/>
      <w:marTop w:val="0"/>
      <w:marBottom w:val="0"/>
      <w:divBdr>
        <w:top w:val="none" w:sz="0" w:space="0" w:color="auto"/>
        <w:left w:val="none" w:sz="0" w:space="0" w:color="auto"/>
        <w:bottom w:val="none" w:sz="0" w:space="0" w:color="auto"/>
        <w:right w:val="none" w:sz="0" w:space="0" w:color="auto"/>
      </w:divBdr>
    </w:div>
    <w:div w:id="1061977550">
      <w:bodyDiv w:val="1"/>
      <w:marLeft w:val="0"/>
      <w:marRight w:val="0"/>
      <w:marTop w:val="0"/>
      <w:marBottom w:val="0"/>
      <w:divBdr>
        <w:top w:val="none" w:sz="0" w:space="0" w:color="auto"/>
        <w:left w:val="none" w:sz="0" w:space="0" w:color="auto"/>
        <w:bottom w:val="none" w:sz="0" w:space="0" w:color="auto"/>
        <w:right w:val="none" w:sz="0" w:space="0" w:color="auto"/>
      </w:divBdr>
    </w:div>
    <w:div w:id="1111168255">
      <w:bodyDiv w:val="1"/>
      <w:marLeft w:val="0"/>
      <w:marRight w:val="0"/>
      <w:marTop w:val="0"/>
      <w:marBottom w:val="0"/>
      <w:divBdr>
        <w:top w:val="none" w:sz="0" w:space="0" w:color="auto"/>
        <w:left w:val="none" w:sz="0" w:space="0" w:color="auto"/>
        <w:bottom w:val="none" w:sz="0" w:space="0" w:color="auto"/>
        <w:right w:val="none" w:sz="0" w:space="0" w:color="auto"/>
      </w:divBdr>
    </w:div>
    <w:div w:id="1112166899">
      <w:bodyDiv w:val="1"/>
      <w:marLeft w:val="0"/>
      <w:marRight w:val="0"/>
      <w:marTop w:val="0"/>
      <w:marBottom w:val="0"/>
      <w:divBdr>
        <w:top w:val="none" w:sz="0" w:space="0" w:color="auto"/>
        <w:left w:val="none" w:sz="0" w:space="0" w:color="auto"/>
        <w:bottom w:val="none" w:sz="0" w:space="0" w:color="auto"/>
        <w:right w:val="none" w:sz="0" w:space="0" w:color="auto"/>
      </w:divBdr>
    </w:div>
    <w:div w:id="1115096673">
      <w:bodyDiv w:val="1"/>
      <w:marLeft w:val="0"/>
      <w:marRight w:val="0"/>
      <w:marTop w:val="0"/>
      <w:marBottom w:val="0"/>
      <w:divBdr>
        <w:top w:val="none" w:sz="0" w:space="0" w:color="auto"/>
        <w:left w:val="none" w:sz="0" w:space="0" w:color="auto"/>
        <w:bottom w:val="none" w:sz="0" w:space="0" w:color="auto"/>
        <w:right w:val="none" w:sz="0" w:space="0" w:color="auto"/>
      </w:divBdr>
    </w:div>
    <w:div w:id="1118791978">
      <w:bodyDiv w:val="1"/>
      <w:marLeft w:val="0"/>
      <w:marRight w:val="0"/>
      <w:marTop w:val="0"/>
      <w:marBottom w:val="0"/>
      <w:divBdr>
        <w:top w:val="none" w:sz="0" w:space="0" w:color="auto"/>
        <w:left w:val="none" w:sz="0" w:space="0" w:color="auto"/>
        <w:bottom w:val="none" w:sz="0" w:space="0" w:color="auto"/>
        <w:right w:val="none" w:sz="0" w:space="0" w:color="auto"/>
      </w:divBdr>
    </w:div>
    <w:div w:id="1119834955">
      <w:bodyDiv w:val="1"/>
      <w:marLeft w:val="0"/>
      <w:marRight w:val="0"/>
      <w:marTop w:val="0"/>
      <w:marBottom w:val="0"/>
      <w:divBdr>
        <w:top w:val="none" w:sz="0" w:space="0" w:color="auto"/>
        <w:left w:val="none" w:sz="0" w:space="0" w:color="auto"/>
        <w:bottom w:val="none" w:sz="0" w:space="0" w:color="auto"/>
        <w:right w:val="none" w:sz="0" w:space="0" w:color="auto"/>
      </w:divBdr>
    </w:div>
    <w:div w:id="1120688034">
      <w:bodyDiv w:val="1"/>
      <w:marLeft w:val="0"/>
      <w:marRight w:val="0"/>
      <w:marTop w:val="0"/>
      <w:marBottom w:val="0"/>
      <w:divBdr>
        <w:top w:val="none" w:sz="0" w:space="0" w:color="auto"/>
        <w:left w:val="none" w:sz="0" w:space="0" w:color="auto"/>
        <w:bottom w:val="none" w:sz="0" w:space="0" w:color="auto"/>
        <w:right w:val="none" w:sz="0" w:space="0" w:color="auto"/>
      </w:divBdr>
    </w:div>
    <w:div w:id="1146511241">
      <w:bodyDiv w:val="1"/>
      <w:marLeft w:val="0"/>
      <w:marRight w:val="0"/>
      <w:marTop w:val="0"/>
      <w:marBottom w:val="0"/>
      <w:divBdr>
        <w:top w:val="none" w:sz="0" w:space="0" w:color="auto"/>
        <w:left w:val="none" w:sz="0" w:space="0" w:color="auto"/>
        <w:bottom w:val="none" w:sz="0" w:space="0" w:color="auto"/>
        <w:right w:val="none" w:sz="0" w:space="0" w:color="auto"/>
      </w:divBdr>
    </w:div>
    <w:div w:id="1167093348">
      <w:bodyDiv w:val="1"/>
      <w:marLeft w:val="0"/>
      <w:marRight w:val="0"/>
      <w:marTop w:val="0"/>
      <w:marBottom w:val="0"/>
      <w:divBdr>
        <w:top w:val="none" w:sz="0" w:space="0" w:color="auto"/>
        <w:left w:val="none" w:sz="0" w:space="0" w:color="auto"/>
        <w:bottom w:val="none" w:sz="0" w:space="0" w:color="auto"/>
        <w:right w:val="none" w:sz="0" w:space="0" w:color="auto"/>
      </w:divBdr>
    </w:div>
    <w:div w:id="1184318641">
      <w:bodyDiv w:val="1"/>
      <w:marLeft w:val="0"/>
      <w:marRight w:val="0"/>
      <w:marTop w:val="0"/>
      <w:marBottom w:val="0"/>
      <w:divBdr>
        <w:top w:val="none" w:sz="0" w:space="0" w:color="auto"/>
        <w:left w:val="none" w:sz="0" w:space="0" w:color="auto"/>
        <w:bottom w:val="none" w:sz="0" w:space="0" w:color="auto"/>
        <w:right w:val="none" w:sz="0" w:space="0" w:color="auto"/>
      </w:divBdr>
    </w:div>
    <w:div w:id="1185750390">
      <w:bodyDiv w:val="1"/>
      <w:marLeft w:val="0"/>
      <w:marRight w:val="0"/>
      <w:marTop w:val="0"/>
      <w:marBottom w:val="0"/>
      <w:divBdr>
        <w:top w:val="none" w:sz="0" w:space="0" w:color="auto"/>
        <w:left w:val="none" w:sz="0" w:space="0" w:color="auto"/>
        <w:bottom w:val="none" w:sz="0" w:space="0" w:color="auto"/>
        <w:right w:val="none" w:sz="0" w:space="0" w:color="auto"/>
      </w:divBdr>
    </w:div>
    <w:div w:id="1186090858">
      <w:bodyDiv w:val="1"/>
      <w:marLeft w:val="0"/>
      <w:marRight w:val="0"/>
      <w:marTop w:val="0"/>
      <w:marBottom w:val="0"/>
      <w:divBdr>
        <w:top w:val="none" w:sz="0" w:space="0" w:color="auto"/>
        <w:left w:val="none" w:sz="0" w:space="0" w:color="auto"/>
        <w:bottom w:val="none" w:sz="0" w:space="0" w:color="auto"/>
        <w:right w:val="none" w:sz="0" w:space="0" w:color="auto"/>
      </w:divBdr>
    </w:div>
    <w:div w:id="1201286118">
      <w:bodyDiv w:val="1"/>
      <w:marLeft w:val="0"/>
      <w:marRight w:val="0"/>
      <w:marTop w:val="0"/>
      <w:marBottom w:val="0"/>
      <w:divBdr>
        <w:top w:val="none" w:sz="0" w:space="0" w:color="auto"/>
        <w:left w:val="none" w:sz="0" w:space="0" w:color="auto"/>
        <w:bottom w:val="none" w:sz="0" w:space="0" w:color="auto"/>
        <w:right w:val="none" w:sz="0" w:space="0" w:color="auto"/>
      </w:divBdr>
    </w:div>
    <w:div w:id="1201476157">
      <w:bodyDiv w:val="1"/>
      <w:marLeft w:val="0"/>
      <w:marRight w:val="0"/>
      <w:marTop w:val="0"/>
      <w:marBottom w:val="0"/>
      <w:divBdr>
        <w:top w:val="none" w:sz="0" w:space="0" w:color="auto"/>
        <w:left w:val="none" w:sz="0" w:space="0" w:color="auto"/>
        <w:bottom w:val="none" w:sz="0" w:space="0" w:color="auto"/>
        <w:right w:val="none" w:sz="0" w:space="0" w:color="auto"/>
      </w:divBdr>
    </w:div>
    <w:div w:id="1226843054">
      <w:bodyDiv w:val="1"/>
      <w:marLeft w:val="0"/>
      <w:marRight w:val="0"/>
      <w:marTop w:val="0"/>
      <w:marBottom w:val="0"/>
      <w:divBdr>
        <w:top w:val="none" w:sz="0" w:space="0" w:color="auto"/>
        <w:left w:val="none" w:sz="0" w:space="0" w:color="auto"/>
        <w:bottom w:val="none" w:sz="0" w:space="0" w:color="auto"/>
        <w:right w:val="none" w:sz="0" w:space="0" w:color="auto"/>
      </w:divBdr>
    </w:div>
    <w:div w:id="1229346915">
      <w:bodyDiv w:val="1"/>
      <w:marLeft w:val="0"/>
      <w:marRight w:val="0"/>
      <w:marTop w:val="0"/>
      <w:marBottom w:val="0"/>
      <w:divBdr>
        <w:top w:val="none" w:sz="0" w:space="0" w:color="auto"/>
        <w:left w:val="none" w:sz="0" w:space="0" w:color="auto"/>
        <w:bottom w:val="none" w:sz="0" w:space="0" w:color="auto"/>
        <w:right w:val="none" w:sz="0" w:space="0" w:color="auto"/>
      </w:divBdr>
    </w:div>
    <w:div w:id="1249772731">
      <w:bodyDiv w:val="1"/>
      <w:marLeft w:val="0"/>
      <w:marRight w:val="0"/>
      <w:marTop w:val="0"/>
      <w:marBottom w:val="0"/>
      <w:divBdr>
        <w:top w:val="none" w:sz="0" w:space="0" w:color="auto"/>
        <w:left w:val="none" w:sz="0" w:space="0" w:color="auto"/>
        <w:bottom w:val="none" w:sz="0" w:space="0" w:color="auto"/>
        <w:right w:val="none" w:sz="0" w:space="0" w:color="auto"/>
      </w:divBdr>
    </w:div>
    <w:div w:id="1264655980">
      <w:bodyDiv w:val="1"/>
      <w:marLeft w:val="0"/>
      <w:marRight w:val="0"/>
      <w:marTop w:val="0"/>
      <w:marBottom w:val="0"/>
      <w:divBdr>
        <w:top w:val="none" w:sz="0" w:space="0" w:color="auto"/>
        <w:left w:val="none" w:sz="0" w:space="0" w:color="auto"/>
        <w:bottom w:val="none" w:sz="0" w:space="0" w:color="auto"/>
        <w:right w:val="none" w:sz="0" w:space="0" w:color="auto"/>
      </w:divBdr>
    </w:div>
    <w:div w:id="1270116540">
      <w:bodyDiv w:val="1"/>
      <w:marLeft w:val="0"/>
      <w:marRight w:val="0"/>
      <w:marTop w:val="0"/>
      <w:marBottom w:val="0"/>
      <w:divBdr>
        <w:top w:val="none" w:sz="0" w:space="0" w:color="auto"/>
        <w:left w:val="none" w:sz="0" w:space="0" w:color="auto"/>
        <w:bottom w:val="none" w:sz="0" w:space="0" w:color="auto"/>
        <w:right w:val="none" w:sz="0" w:space="0" w:color="auto"/>
      </w:divBdr>
      <w:divsChild>
        <w:div w:id="1213079334">
          <w:marLeft w:val="0"/>
          <w:marRight w:val="0"/>
          <w:marTop w:val="0"/>
          <w:marBottom w:val="0"/>
          <w:divBdr>
            <w:top w:val="none" w:sz="0" w:space="0" w:color="auto"/>
            <w:left w:val="none" w:sz="0" w:space="0" w:color="auto"/>
            <w:bottom w:val="none" w:sz="0" w:space="0" w:color="auto"/>
            <w:right w:val="none" w:sz="0" w:space="0" w:color="auto"/>
          </w:divBdr>
          <w:divsChild>
            <w:div w:id="115218245">
              <w:marLeft w:val="0"/>
              <w:marRight w:val="0"/>
              <w:marTop w:val="0"/>
              <w:marBottom w:val="30"/>
              <w:divBdr>
                <w:top w:val="none" w:sz="0" w:space="0" w:color="auto"/>
                <w:left w:val="none" w:sz="0" w:space="0" w:color="auto"/>
                <w:bottom w:val="none" w:sz="0" w:space="0" w:color="auto"/>
                <w:right w:val="none" w:sz="0" w:space="0" w:color="auto"/>
              </w:divBdr>
            </w:div>
          </w:divsChild>
        </w:div>
        <w:div w:id="1966618463">
          <w:marLeft w:val="0"/>
          <w:marRight w:val="0"/>
          <w:marTop w:val="0"/>
          <w:marBottom w:val="1260"/>
          <w:divBdr>
            <w:top w:val="none" w:sz="0" w:space="0" w:color="auto"/>
            <w:left w:val="none" w:sz="0" w:space="0" w:color="auto"/>
            <w:bottom w:val="none" w:sz="0" w:space="0" w:color="auto"/>
            <w:right w:val="none" w:sz="0" w:space="0" w:color="auto"/>
          </w:divBdr>
          <w:divsChild>
            <w:div w:id="820998742">
              <w:marLeft w:val="0"/>
              <w:marRight w:val="0"/>
              <w:marTop w:val="0"/>
              <w:marBottom w:val="0"/>
              <w:divBdr>
                <w:top w:val="none" w:sz="0" w:space="0" w:color="auto"/>
                <w:left w:val="none" w:sz="0" w:space="0" w:color="auto"/>
                <w:bottom w:val="none" w:sz="0" w:space="0" w:color="auto"/>
                <w:right w:val="none" w:sz="0" w:space="0" w:color="auto"/>
              </w:divBdr>
              <w:divsChild>
                <w:div w:id="576061543">
                  <w:marLeft w:val="0"/>
                  <w:marRight w:val="0"/>
                  <w:marTop w:val="0"/>
                  <w:marBottom w:val="75"/>
                  <w:divBdr>
                    <w:top w:val="none" w:sz="0" w:space="0" w:color="auto"/>
                    <w:left w:val="none" w:sz="0" w:space="0" w:color="auto"/>
                    <w:bottom w:val="none" w:sz="0" w:space="0" w:color="auto"/>
                    <w:right w:val="none" w:sz="0" w:space="0" w:color="auto"/>
                  </w:divBdr>
                  <w:divsChild>
                    <w:div w:id="69890027">
                      <w:marLeft w:val="0"/>
                      <w:marRight w:val="0"/>
                      <w:marTop w:val="0"/>
                      <w:marBottom w:val="0"/>
                      <w:divBdr>
                        <w:top w:val="none" w:sz="0" w:space="0" w:color="auto"/>
                        <w:left w:val="none" w:sz="0" w:space="0" w:color="auto"/>
                        <w:bottom w:val="none" w:sz="0" w:space="0" w:color="auto"/>
                        <w:right w:val="none" w:sz="0" w:space="0" w:color="auto"/>
                      </w:divBdr>
                    </w:div>
                  </w:divsChild>
                </w:div>
                <w:div w:id="847671042">
                  <w:marLeft w:val="0"/>
                  <w:marRight w:val="0"/>
                  <w:marTop w:val="0"/>
                  <w:marBottom w:val="75"/>
                  <w:divBdr>
                    <w:top w:val="none" w:sz="0" w:space="0" w:color="auto"/>
                    <w:left w:val="none" w:sz="0" w:space="0" w:color="auto"/>
                    <w:bottom w:val="none" w:sz="0" w:space="0" w:color="auto"/>
                    <w:right w:val="none" w:sz="0" w:space="0" w:color="auto"/>
                  </w:divBdr>
                  <w:divsChild>
                    <w:div w:id="1982147362">
                      <w:marLeft w:val="0"/>
                      <w:marRight w:val="150"/>
                      <w:marTop w:val="0"/>
                      <w:marBottom w:val="0"/>
                      <w:divBdr>
                        <w:top w:val="none" w:sz="0" w:space="0" w:color="auto"/>
                        <w:left w:val="none" w:sz="0" w:space="0" w:color="auto"/>
                        <w:bottom w:val="none" w:sz="0" w:space="0" w:color="auto"/>
                        <w:right w:val="none" w:sz="0" w:space="0" w:color="auto"/>
                      </w:divBdr>
                    </w:div>
                    <w:div w:id="1287854884">
                      <w:marLeft w:val="0"/>
                      <w:marRight w:val="0"/>
                      <w:marTop w:val="0"/>
                      <w:marBottom w:val="0"/>
                      <w:divBdr>
                        <w:top w:val="none" w:sz="0" w:space="0" w:color="auto"/>
                        <w:left w:val="none" w:sz="0" w:space="0" w:color="auto"/>
                        <w:bottom w:val="none" w:sz="0" w:space="0" w:color="auto"/>
                        <w:right w:val="none" w:sz="0" w:space="0" w:color="auto"/>
                      </w:divBdr>
                    </w:div>
                  </w:divsChild>
                </w:div>
                <w:div w:id="811606343">
                  <w:marLeft w:val="0"/>
                  <w:marRight w:val="0"/>
                  <w:marTop w:val="450"/>
                  <w:marBottom w:val="75"/>
                  <w:divBdr>
                    <w:top w:val="none" w:sz="0" w:space="0" w:color="auto"/>
                    <w:left w:val="none" w:sz="0" w:space="0" w:color="auto"/>
                    <w:bottom w:val="none" w:sz="0" w:space="0" w:color="auto"/>
                    <w:right w:val="none" w:sz="0" w:space="0" w:color="auto"/>
                  </w:divBdr>
                  <w:divsChild>
                    <w:div w:id="1062866763">
                      <w:marLeft w:val="0"/>
                      <w:marRight w:val="0"/>
                      <w:marTop w:val="0"/>
                      <w:marBottom w:val="0"/>
                      <w:divBdr>
                        <w:top w:val="none" w:sz="0" w:space="0" w:color="auto"/>
                        <w:left w:val="none" w:sz="0" w:space="0" w:color="auto"/>
                        <w:bottom w:val="none" w:sz="0" w:space="0" w:color="auto"/>
                        <w:right w:val="none" w:sz="0" w:space="0" w:color="auto"/>
                      </w:divBdr>
                    </w:div>
                  </w:divsChild>
                </w:div>
                <w:div w:id="924610826">
                  <w:marLeft w:val="0"/>
                  <w:marRight w:val="0"/>
                  <w:marTop w:val="0"/>
                  <w:marBottom w:val="75"/>
                  <w:divBdr>
                    <w:top w:val="none" w:sz="0" w:space="0" w:color="auto"/>
                    <w:left w:val="none" w:sz="0" w:space="0" w:color="auto"/>
                    <w:bottom w:val="none" w:sz="0" w:space="0" w:color="auto"/>
                    <w:right w:val="none" w:sz="0" w:space="0" w:color="auto"/>
                  </w:divBdr>
                  <w:divsChild>
                    <w:div w:id="834882640">
                      <w:marLeft w:val="0"/>
                      <w:marRight w:val="150"/>
                      <w:marTop w:val="0"/>
                      <w:marBottom w:val="0"/>
                      <w:divBdr>
                        <w:top w:val="none" w:sz="0" w:space="0" w:color="auto"/>
                        <w:left w:val="none" w:sz="0" w:space="0" w:color="auto"/>
                        <w:bottom w:val="none" w:sz="0" w:space="0" w:color="auto"/>
                        <w:right w:val="none" w:sz="0" w:space="0" w:color="auto"/>
                      </w:divBdr>
                    </w:div>
                  </w:divsChild>
                </w:div>
                <w:div w:id="208877832">
                  <w:marLeft w:val="0"/>
                  <w:marRight w:val="0"/>
                  <w:marTop w:val="450"/>
                  <w:marBottom w:val="75"/>
                  <w:divBdr>
                    <w:top w:val="none" w:sz="0" w:space="0" w:color="auto"/>
                    <w:left w:val="none" w:sz="0" w:space="0" w:color="auto"/>
                    <w:bottom w:val="none" w:sz="0" w:space="0" w:color="auto"/>
                    <w:right w:val="none" w:sz="0" w:space="0" w:color="auto"/>
                  </w:divBdr>
                  <w:divsChild>
                    <w:div w:id="867254577">
                      <w:marLeft w:val="0"/>
                      <w:marRight w:val="0"/>
                      <w:marTop w:val="0"/>
                      <w:marBottom w:val="0"/>
                      <w:divBdr>
                        <w:top w:val="none" w:sz="0" w:space="0" w:color="auto"/>
                        <w:left w:val="none" w:sz="0" w:space="0" w:color="auto"/>
                        <w:bottom w:val="none" w:sz="0" w:space="0" w:color="auto"/>
                        <w:right w:val="none" w:sz="0" w:space="0" w:color="auto"/>
                      </w:divBdr>
                    </w:div>
                  </w:divsChild>
                </w:div>
                <w:div w:id="1477915000">
                  <w:marLeft w:val="0"/>
                  <w:marRight w:val="0"/>
                  <w:marTop w:val="0"/>
                  <w:marBottom w:val="75"/>
                  <w:divBdr>
                    <w:top w:val="none" w:sz="0" w:space="0" w:color="auto"/>
                    <w:left w:val="none" w:sz="0" w:space="0" w:color="auto"/>
                    <w:bottom w:val="none" w:sz="0" w:space="0" w:color="auto"/>
                    <w:right w:val="none" w:sz="0" w:space="0" w:color="auto"/>
                  </w:divBdr>
                  <w:divsChild>
                    <w:div w:id="243077484">
                      <w:marLeft w:val="0"/>
                      <w:marRight w:val="150"/>
                      <w:marTop w:val="0"/>
                      <w:marBottom w:val="0"/>
                      <w:divBdr>
                        <w:top w:val="none" w:sz="0" w:space="0" w:color="auto"/>
                        <w:left w:val="none" w:sz="0" w:space="0" w:color="auto"/>
                        <w:bottom w:val="none" w:sz="0" w:space="0" w:color="auto"/>
                        <w:right w:val="none" w:sz="0" w:space="0" w:color="auto"/>
                      </w:divBdr>
                    </w:div>
                  </w:divsChild>
                </w:div>
                <w:div w:id="2013022961">
                  <w:marLeft w:val="0"/>
                  <w:marRight w:val="0"/>
                  <w:marTop w:val="0"/>
                  <w:marBottom w:val="75"/>
                  <w:divBdr>
                    <w:top w:val="none" w:sz="0" w:space="0" w:color="auto"/>
                    <w:left w:val="none" w:sz="0" w:space="0" w:color="auto"/>
                    <w:bottom w:val="none" w:sz="0" w:space="0" w:color="auto"/>
                    <w:right w:val="none" w:sz="0" w:space="0" w:color="auto"/>
                  </w:divBdr>
                  <w:divsChild>
                    <w:div w:id="1384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03889">
      <w:bodyDiv w:val="1"/>
      <w:marLeft w:val="0"/>
      <w:marRight w:val="0"/>
      <w:marTop w:val="0"/>
      <w:marBottom w:val="0"/>
      <w:divBdr>
        <w:top w:val="none" w:sz="0" w:space="0" w:color="auto"/>
        <w:left w:val="none" w:sz="0" w:space="0" w:color="auto"/>
        <w:bottom w:val="none" w:sz="0" w:space="0" w:color="auto"/>
        <w:right w:val="none" w:sz="0" w:space="0" w:color="auto"/>
      </w:divBdr>
    </w:div>
    <w:div w:id="1277057087">
      <w:bodyDiv w:val="1"/>
      <w:marLeft w:val="0"/>
      <w:marRight w:val="0"/>
      <w:marTop w:val="0"/>
      <w:marBottom w:val="0"/>
      <w:divBdr>
        <w:top w:val="none" w:sz="0" w:space="0" w:color="auto"/>
        <w:left w:val="none" w:sz="0" w:space="0" w:color="auto"/>
        <w:bottom w:val="none" w:sz="0" w:space="0" w:color="auto"/>
        <w:right w:val="none" w:sz="0" w:space="0" w:color="auto"/>
      </w:divBdr>
    </w:div>
    <w:div w:id="1291740461">
      <w:bodyDiv w:val="1"/>
      <w:marLeft w:val="0"/>
      <w:marRight w:val="0"/>
      <w:marTop w:val="0"/>
      <w:marBottom w:val="0"/>
      <w:divBdr>
        <w:top w:val="none" w:sz="0" w:space="0" w:color="auto"/>
        <w:left w:val="none" w:sz="0" w:space="0" w:color="auto"/>
        <w:bottom w:val="none" w:sz="0" w:space="0" w:color="auto"/>
        <w:right w:val="none" w:sz="0" w:space="0" w:color="auto"/>
      </w:divBdr>
    </w:div>
    <w:div w:id="1325862960">
      <w:bodyDiv w:val="1"/>
      <w:marLeft w:val="0"/>
      <w:marRight w:val="0"/>
      <w:marTop w:val="0"/>
      <w:marBottom w:val="0"/>
      <w:divBdr>
        <w:top w:val="none" w:sz="0" w:space="0" w:color="auto"/>
        <w:left w:val="none" w:sz="0" w:space="0" w:color="auto"/>
        <w:bottom w:val="none" w:sz="0" w:space="0" w:color="auto"/>
        <w:right w:val="none" w:sz="0" w:space="0" w:color="auto"/>
      </w:divBdr>
    </w:div>
    <w:div w:id="1348287634">
      <w:bodyDiv w:val="1"/>
      <w:marLeft w:val="0"/>
      <w:marRight w:val="0"/>
      <w:marTop w:val="0"/>
      <w:marBottom w:val="0"/>
      <w:divBdr>
        <w:top w:val="none" w:sz="0" w:space="0" w:color="auto"/>
        <w:left w:val="none" w:sz="0" w:space="0" w:color="auto"/>
        <w:bottom w:val="none" w:sz="0" w:space="0" w:color="auto"/>
        <w:right w:val="none" w:sz="0" w:space="0" w:color="auto"/>
      </w:divBdr>
    </w:div>
    <w:div w:id="1356228827">
      <w:bodyDiv w:val="1"/>
      <w:marLeft w:val="0"/>
      <w:marRight w:val="0"/>
      <w:marTop w:val="0"/>
      <w:marBottom w:val="0"/>
      <w:divBdr>
        <w:top w:val="none" w:sz="0" w:space="0" w:color="auto"/>
        <w:left w:val="none" w:sz="0" w:space="0" w:color="auto"/>
        <w:bottom w:val="none" w:sz="0" w:space="0" w:color="auto"/>
        <w:right w:val="none" w:sz="0" w:space="0" w:color="auto"/>
      </w:divBdr>
    </w:div>
    <w:div w:id="1387224058">
      <w:bodyDiv w:val="1"/>
      <w:marLeft w:val="0"/>
      <w:marRight w:val="0"/>
      <w:marTop w:val="0"/>
      <w:marBottom w:val="0"/>
      <w:divBdr>
        <w:top w:val="none" w:sz="0" w:space="0" w:color="auto"/>
        <w:left w:val="none" w:sz="0" w:space="0" w:color="auto"/>
        <w:bottom w:val="none" w:sz="0" w:space="0" w:color="auto"/>
        <w:right w:val="none" w:sz="0" w:space="0" w:color="auto"/>
      </w:divBdr>
    </w:div>
    <w:div w:id="1389569405">
      <w:bodyDiv w:val="1"/>
      <w:marLeft w:val="0"/>
      <w:marRight w:val="0"/>
      <w:marTop w:val="0"/>
      <w:marBottom w:val="0"/>
      <w:divBdr>
        <w:top w:val="none" w:sz="0" w:space="0" w:color="auto"/>
        <w:left w:val="none" w:sz="0" w:space="0" w:color="auto"/>
        <w:bottom w:val="none" w:sz="0" w:space="0" w:color="auto"/>
        <w:right w:val="none" w:sz="0" w:space="0" w:color="auto"/>
      </w:divBdr>
    </w:div>
    <w:div w:id="1389836446">
      <w:bodyDiv w:val="1"/>
      <w:marLeft w:val="0"/>
      <w:marRight w:val="0"/>
      <w:marTop w:val="0"/>
      <w:marBottom w:val="0"/>
      <w:divBdr>
        <w:top w:val="none" w:sz="0" w:space="0" w:color="auto"/>
        <w:left w:val="none" w:sz="0" w:space="0" w:color="auto"/>
        <w:bottom w:val="none" w:sz="0" w:space="0" w:color="auto"/>
        <w:right w:val="none" w:sz="0" w:space="0" w:color="auto"/>
      </w:divBdr>
    </w:div>
    <w:div w:id="1391266588">
      <w:bodyDiv w:val="1"/>
      <w:marLeft w:val="0"/>
      <w:marRight w:val="0"/>
      <w:marTop w:val="0"/>
      <w:marBottom w:val="0"/>
      <w:divBdr>
        <w:top w:val="none" w:sz="0" w:space="0" w:color="auto"/>
        <w:left w:val="none" w:sz="0" w:space="0" w:color="auto"/>
        <w:bottom w:val="none" w:sz="0" w:space="0" w:color="auto"/>
        <w:right w:val="none" w:sz="0" w:space="0" w:color="auto"/>
      </w:divBdr>
    </w:div>
    <w:div w:id="1397125342">
      <w:bodyDiv w:val="1"/>
      <w:marLeft w:val="0"/>
      <w:marRight w:val="0"/>
      <w:marTop w:val="0"/>
      <w:marBottom w:val="0"/>
      <w:divBdr>
        <w:top w:val="none" w:sz="0" w:space="0" w:color="auto"/>
        <w:left w:val="none" w:sz="0" w:space="0" w:color="auto"/>
        <w:bottom w:val="none" w:sz="0" w:space="0" w:color="auto"/>
        <w:right w:val="none" w:sz="0" w:space="0" w:color="auto"/>
      </w:divBdr>
    </w:div>
    <w:div w:id="1420327875">
      <w:bodyDiv w:val="1"/>
      <w:marLeft w:val="0"/>
      <w:marRight w:val="0"/>
      <w:marTop w:val="0"/>
      <w:marBottom w:val="0"/>
      <w:divBdr>
        <w:top w:val="none" w:sz="0" w:space="0" w:color="auto"/>
        <w:left w:val="none" w:sz="0" w:space="0" w:color="auto"/>
        <w:bottom w:val="none" w:sz="0" w:space="0" w:color="auto"/>
        <w:right w:val="none" w:sz="0" w:space="0" w:color="auto"/>
      </w:divBdr>
    </w:div>
    <w:div w:id="1425105391">
      <w:bodyDiv w:val="1"/>
      <w:marLeft w:val="0"/>
      <w:marRight w:val="0"/>
      <w:marTop w:val="0"/>
      <w:marBottom w:val="0"/>
      <w:divBdr>
        <w:top w:val="none" w:sz="0" w:space="0" w:color="auto"/>
        <w:left w:val="none" w:sz="0" w:space="0" w:color="auto"/>
        <w:bottom w:val="none" w:sz="0" w:space="0" w:color="auto"/>
        <w:right w:val="none" w:sz="0" w:space="0" w:color="auto"/>
      </w:divBdr>
    </w:div>
    <w:div w:id="1445804595">
      <w:bodyDiv w:val="1"/>
      <w:marLeft w:val="0"/>
      <w:marRight w:val="0"/>
      <w:marTop w:val="0"/>
      <w:marBottom w:val="0"/>
      <w:divBdr>
        <w:top w:val="none" w:sz="0" w:space="0" w:color="auto"/>
        <w:left w:val="none" w:sz="0" w:space="0" w:color="auto"/>
        <w:bottom w:val="none" w:sz="0" w:space="0" w:color="auto"/>
        <w:right w:val="none" w:sz="0" w:space="0" w:color="auto"/>
      </w:divBdr>
    </w:div>
    <w:div w:id="1450002725">
      <w:bodyDiv w:val="1"/>
      <w:marLeft w:val="0"/>
      <w:marRight w:val="0"/>
      <w:marTop w:val="0"/>
      <w:marBottom w:val="0"/>
      <w:divBdr>
        <w:top w:val="none" w:sz="0" w:space="0" w:color="auto"/>
        <w:left w:val="none" w:sz="0" w:space="0" w:color="auto"/>
        <w:bottom w:val="none" w:sz="0" w:space="0" w:color="auto"/>
        <w:right w:val="none" w:sz="0" w:space="0" w:color="auto"/>
      </w:divBdr>
    </w:div>
    <w:div w:id="1483883297">
      <w:bodyDiv w:val="1"/>
      <w:marLeft w:val="0"/>
      <w:marRight w:val="0"/>
      <w:marTop w:val="0"/>
      <w:marBottom w:val="0"/>
      <w:divBdr>
        <w:top w:val="none" w:sz="0" w:space="0" w:color="auto"/>
        <w:left w:val="none" w:sz="0" w:space="0" w:color="auto"/>
        <w:bottom w:val="none" w:sz="0" w:space="0" w:color="auto"/>
        <w:right w:val="none" w:sz="0" w:space="0" w:color="auto"/>
      </w:divBdr>
    </w:div>
    <w:div w:id="1497526248">
      <w:bodyDiv w:val="1"/>
      <w:marLeft w:val="0"/>
      <w:marRight w:val="0"/>
      <w:marTop w:val="0"/>
      <w:marBottom w:val="0"/>
      <w:divBdr>
        <w:top w:val="none" w:sz="0" w:space="0" w:color="auto"/>
        <w:left w:val="none" w:sz="0" w:space="0" w:color="auto"/>
        <w:bottom w:val="none" w:sz="0" w:space="0" w:color="auto"/>
        <w:right w:val="none" w:sz="0" w:space="0" w:color="auto"/>
      </w:divBdr>
    </w:div>
    <w:div w:id="1539391842">
      <w:bodyDiv w:val="1"/>
      <w:marLeft w:val="0"/>
      <w:marRight w:val="0"/>
      <w:marTop w:val="0"/>
      <w:marBottom w:val="0"/>
      <w:divBdr>
        <w:top w:val="none" w:sz="0" w:space="0" w:color="auto"/>
        <w:left w:val="none" w:sz="0" w:space="0" w:color="auto"/>
        <w:bottom w:val="none" w:sz="0" w:space="0" w:color="auto"/>
        <w:right w:val="none" w:sz="0" w:space="0" w:color="auto"/>
      </w:divBdr>
    </w:div>
    <w:div w:id="1550918767">
      <w:bodyDiv w:val="1"/>
      <w:marLeft w:val="0"/>
      <w:marRight w:val="0"/>
      <w:marTop w:val="0"/>
      <w:marBottom w:val="0"/>
      <w:divBdr>
        <w:top w:val="none" w:sz="0" w:space="0" w:color="auto"/>
        <w:left w:val="none" w:sz="0" w:space="0" w:color="auto"/>
        <w:bottom w:val="none" w:sz="0" w:space="0" w:color="auto"/>
        <w:right w:val="none" w:sz="0" w:space="0" w:color="auto"/>
      </w:divBdr>
    </w:div>
    <w:div w:id="1553805378">
      <w:bodyDiv w:val="1"/>
      <w:marLeft w:val="0"/>
      <w:marRight w:val="0"/>
      <w:marTop w:val="0"/>
      <w:marBottom w:val="0"/>
      <w:divBdr>
        <w:top w:val="none" w:sz="0" w:space="0" w:color="auto"/>
        <w:left w:val="none" w:sz="0" w:space="0" w:color="auto"/>
        <w:bottom w:val="none" w:sz="0" w:space="0" w:color="auto"/>
        <w:right w:val="none" w:sz="0" w:space="0" w:color="auto"/>
      </w:divBdr>
    </w:div>
    <w:div w:id="1555507302">
      <w:bodyDiv w:val="1"/>
      <w:marLeft w:val="0"/>
      <w:marRight w:val="0"/>
      <w:marTop w:val="0"/>
      <w:marBottom w:val="0"/>
      <w:divBdr>
        <w:top w:val="none" w:sz="0" w:space="0" w:color="auto"/>
        <w:left w:val="none" w:sz="0" w:space="0" w:color="auto"/>
        <w:bottom w:val="none" w:sz="0" w:space="0" w:color="auto"/>
        <w:right w:val="none" w:sz="0" w:space="0" w:color="auto"/>
      </w:divBdr>
    </w:div>
    <w:div w:id="1567180527">
      <w:bodyDiv w:val="1"/>
      <w:marLeft w:val="0"/>
      <w:marRight w:val="0"/>
      <w:marTop w:val="0"/>
      <w:marBottom w:val="0"/>
      <w:divBdr>
        <w:top w:val="none" w:sz="0" w:space="0" w:color="auto"/>
        <w:left w:val="none" w:sz="0" w:space="0" w:color="auto"/>
        <w:bottom w:val="none" w:sz="0" w:space="0" w:color="auto"/>
        <w:right w:val="none" w:sz="0" w:space="0" w:color="auto"/>
      </w:divBdr>
    </w:div>
    <w:div w:id="1574896313">
      <w:bodyDiv w:val="1"/>
      <w:marLeft w:val="0"/>
      <w:marRight w:val="0"/>
      <w:marTop w:val="0"/>
      <w:marBottom w:val="0"/>
      <w:divBdr>
        <w:top w:val="none" w:sz="0" w:space="0" w:color="auto"/>
        <w:left w:val="none" w:sz="0" w:space="0" w:color="auto"/>
        <w:bottom w:val="none" w:sz="0" w:space="0" w:color="auto"/>
        <w:right w:val="none" w:sz="0" w:space="0" w:color="auto"/>
      </w:divBdr>
    </w:div>
    <w:div w:id="1585139485">
      <w:bodyDiv w:val="1"/>
      <w:marLeft w:val="0"/>
      <w:marRight w:val="0"/>
      <w:marTop w:val="0"/>
      <w:marBottom w:val="0"/>
      <w:divBdr>
        <w:top w:val="none" w:sz="0" w:space="0" w:color="auto"/>
        <w:left w:val="none" w:sz="0" w:space="0" w:color="auto"/>
        <w:bottom w:val="none" w:sz="0" w:space="0" w:color="auto"/>
        <w:right w:val="none" w:sz="0" w:space="0" w:color="auto"/>
      </w:divBdr>
      <w:divsChild>
        <w:div w:id="774596225">
          <w:marLeft w:val="0"/>
          <w:marRight w:val="0"/>
          <w:marTop w:val="0"/>
          <w:marBottom w:val="0"/>
          <w:divBdr>
            <w:top w:val="none" w:sz="0" w:space="0" w:color="auto"/>
            <w:left w:val="none" w:sz="0" w:space="0" w:color="auto"/>
            <w:bottom w:val="none" w:sz="0" w:space="0" w:color="auto"/>
            <w:right w:val="none" w:sz="0" w:space="0" w:color="auto"/>
          </w:divBdr>
          <w:divsChild>
            <w:div w:id="623390311">
              <w:marLeft w:val="0"/>
              <w:marRight w:val="0"/>
              <w:marTop w:val="0"/>
              <w:marBottom w:val="0"/>
              <w:divBdr>
                <w:top w:val="none" w:sz="0" w:space="0" w:color="auto"/>
                <w:left w:val="none" w:sz="0" w:space="0" w:color="auto"/>
                <w:bottom w:val="none" w:sz="0" w:space="0" w:color="auto"/>
                <w:right w:val="none" w:sz="0" w:space="0" w:color="auto"/>
              </w:divBdr>
            </w:div>
          </w:divsChild>
        </w:div>
        <w:div w:id="1302883214">
          <w:marLeft w:val="0"/>
          <w:marRight w:val="0"/>
          <w:marTop w:val="0"/>
          <w:marBottom w:val="1260"/>
          <w:divBdr>
            <w:top w:val="none" w:sz="0" w:space="0" w:color="auto"/>
            <w:left w:val="none" w:sz="0" w:space="0" w:color="auto"/>
            <w:bottom w:val="none" w:sz="0" w:space="0" w:color="auto"/>
            <w:right w:val="none" w:sz="0" w:space="0" w:color="auto"/>
          </w:divBdr>
          <w:divsChild>
            <w:div w:id="1983151719">
              <w:marLeft w:val="0"/>
              <w:marRight w:val="0"/>
              <w:marTop w:val="0"/>
              <w:marBottom w:val="0"/>
              <w:divBdr>
                <w:top w:val="none" w:sz="0" w:space="0" w:color="auto"/>
                <w:left w:val="none" w:sz="0" w:space="0" w:color="auto"/>
                <w:bottom w:val="none" w:sz="0" w:space="0" w:color="auto"/>
                <w:right w:val="none" w:sz="0" w:space="0" w:color="auto"/>
              </w:divBdr>
              <w:divsChild>
                <w:div w:id="1523008949">
                  <w:marLeft w:val="0"/>
                  <w:marRight w:val="0"/>
                  <w:marTop w:val="0"/>
                  <w:marBottom w:val="75"/>
                  <w:divBdr>
                    <w:top w:val="none" w:sz="0" w:space="0" w:color="auto"/>
                    <w:left w:val="none" w:sz="0" w:space="0" w:color="auto"/>
                    <w:bottom w:val="none" w:sz="0" w:space="0" w:color="auto"/>
                    <w:right w:val="none" w:sz="0" w:space="0" w:color="auto"/>
                  </w:divBdr>
                  <w:divsChild>
                    <w:div w:id="150870630">
                      <w:marLeft w:val="0"/>
                      <w:marRight w:val="0"/>
                      <w:marTop w:val="0"/>
                      <w:marBottom w:val="0"/>
                      <w:divBdr>
                        <w:top w:val="none" w:sz="0" w:space="0" w:color="auto"/>
                        <w:left w:val="none" w:sz="0" w:space="0" w:color="auto"/>
                        <w:bottom w:val="none" w:sz="0" w:space="0" w:color="auto"/>
                        <w:right w:val="none" w:sz="0" w:space="0" w:color="auto"/>
                      </w:divBdr>
                    </w:div>
                  </w:divsChild>
                </w:div>
                <w:div w:id="604654901">
                  <w:marLeft w:val="0"/>
                  <w:marRight w:val="0"/>
                  <w:marTop w:val="0"/>
                  <w:marBottom w:val="75"/>
                  <w:divBdr>
                    <w:top w:val="none" w:sz="0" w:space="0" w:color="auto"/>
                    <w:left w:val="none" w:sz="0" w:space="0" w:color="auto"/>
                    <w:bottom w:val="none" w:sz="0" w:space="0" w:color="auto"/>
                    <w:right w:val="none" w:sz="0" w:space="0" w:color="auto"/>
                  </w:divBdr>
                  <w:divsChild>
                    <w:div w:id="1333803221">
                      <w:marLeft w:val="0"/>
                      <w:marRight w:val="150"/>
                      <w:marTop w:val="0"/>
                      <w:marBottom w:val="0"/>
                      <w:divBdr>
                        <w:top w:val="none" w:sz="0" w:space="0" w:color="auto"/>
                        <w:left w:val="none" w:sz="0" w:space="0" w:color="auto"/>
                        <w:bottom w:val="none" w:sz="0" w:space="0" w:color="auto"/>
                        <w:right w:val="none" w:sz="0" w:space="0" w:color="auto"/>
                      </w:divBdr>
                    </w:div>
                    <w:div w:id="1815368737">
                      <w:marLeft w:val="0"/>
                      <w:marRight w:val="0"/>
                      <w:marTop w:val="0"/>
                      <w:marBottom w:val="0"/>
                      <w:divBdr>
                        <w:top w:val="none" w:sz="0" w:space="0" w:color="auto"/>
                        <w:left w:val="none" w:sz="0" w:space="0" w:color="auto"/>
                        <w:bottom w:val="none" w:sz="0" w:space="0" w:color="auto"/>
                        <w:right w:val="none" w:sz="0" w:space="0" w:color="auto"/>
                      </w:divBdr>
                    </w:div>
                  </w:divsChild>
                </w:div>
                <w:div w:id="1205678421">
                  <w:marLeft w:val="0"/>
                  <w:marRight w:val="0"/>
                  <w:marTop w:val="450"/>
                  <w:marBottom w:val="75"/>
                  <w:divBdr>
                    <w:top w:val="none" w:sz="0" w:space="0" w:color="auto"/>
                    <w:left w:val="none" w:sz="0" w:space="0" w:color="auto"/>
                    <w:bottom w:val="none" w:sz="0" w:space="0" w:color="auto"/>
                    <w:right w:val="none" w:sz="0" w:space="0" w:color="auto"/>
                  </w:divBdr>
                  <w:divsChild>
                    <w:div w:id="409665634">
                      <w:marLeft w:val="0"/>
                      <w:marRight w:val="0"/>
                      <w:marTop w:val="0"/>
                      <w:marBottom w:val="0"/>
                      <w:divBdr>
                        <w:top w:val="none" w:sz="0" w:space="0" w:color="auto"/>
                        <w:left w:val="none" w:sz="0" w:space="0" w:color="auto"/>
                        <w:bottom w:val="none" w:sz="0" w:space="0" w:color="auto"/>
                        <w:right w:val="none" w:sz="0" w:space="0" w:color="auto"/>
                      </w:divBdr>
                    </w:div>
                  </w:divsChild>
                </w:div>
                <w:div w:id="2055500417">
                  <w:marLeft w:val="0"/>
                  <w:marRight w:val="0"/>
                  <w:marTop w:val="0"/>
                  <w:marBottom w:val="75"/>
                  <w:divBdr>
                    <w:top w:val="none" w:sz="0" w:space="0" w:color="auto"/>
                    <w:left w:val="none" w:sz="0" w:space="0" w:color="auto"/>
                    <w:bottom w:val="none" w:sz="0" w:space="0" w:color="auto"/>
                    <w:right w:val="none" w:sz="0" w:space="0" w:color="auto"/>
                  </w:divBdr>
                  <w:divsChild>
                    <w:div w:id="586810495">
                      <w:marLeft w:val="0"/>
                      <w:marRight w:val="150"/>
                      <w:marTop w:val="0"/>
                      <w:marBottom w:val="0"/>
                      <w:divBdr>
                        <w:top w:val="none" w:sz="0" w:space="0" w:color="auto"/>
                        <w:left w:val="none" w:sz="0" w:space="0" w:color="auto"/>
                        <w:bottom w:val="none" w:sz="0" w:space="0" w:color="auto"/>
                        <w:right w:val="none" w:sz="0" w:space="0" w:color="auto"/>
                      </w:divBdr>
                    </w:div>
                  </w:divsChild>
                </w:div>
                <w:div w:id="1351759687">
                  <w:marLeft w:val="0"/>
                  <w:marRight w:val="0"/>
                  <w:marTop w:val="450"/>
                  <w:marBottom w:val="75"/>
                  <w:divBdr>
                    <w:top w:val="none" w:sz="0" w:space="0" w:color="auto"/>
                    <w:left w:val="none" w:sz="0" w:space="0" w:color="auto"/>
                    <w:bottom w:val="none" w:sz="0" w:space="0" w:color="auto"/>
                    <w:right w:val="none" w:sz="0" w:space="0" w:color="auto"/>
                  </w:divBdr>
                  <w:divsChild>
                    <w:div w:id="1605963065">
                      <w:marLeft w:val="0"/>
                      <w:marRight w:val="0"/>
                      <w:marTop w:val="0"/>
                      <w:marBottom w:val="0"/>
                      <w:divBdr>
                        <w:top w:val="none" w:sz="0" w:space="0" w:color="auto"/>
                        <w:left w:val="none" w:sz="0" w:space="0" w:color="auto"/>
                        <w:bottom w:val="none" w:sz="0" w:space="0" w:color="auto"/>
                        <w:right w:val="none" w:sz="0" w:space="0" w:color="auto"/>
                      </w:divBdr>
                    </w:div>
                  </w:divsChild>
                </w:div>
                <w:div w:id="95103334">
                  <w:marLeft w:val="0"/>
                  <w:marRight w:val="0"/>
                  <w:marTop w:val="0"/>
                  <w:marBottom w:val="75"/>
                  <w:divBdr>
                    <w:top w:val="none" w:sz="0" w:space="0" w:color="auto"/>
                    <w:left w:val="none" w:sz="0" w:space="0" w:color="auto"/>
                    <w:bottom w:val="none" w:sz="0" w:space="0" w:color="auto"/>
                    <w:right w:val="none" w:sz="0" w:space="0" w:color="auto"/>
                  </w:divBdr>
                  <w:divsChild>
                    <w:div w:id="719327790">
                      <w:marLeft w:val="0"/>
                      <w:marRight w:val="150"/>
                      <w:marTop w:val="0"/>
                      <w:marBottom w:val="0"/>
                      <w:divBdr>
                        <w:top w:val="none" w:sz="0" w:space="0" w:color="auto"/>
                        <w:left w:val="none" w:sz="0" w:space="0" w:color="auto"/>
                        <w:bottom w:val="none" w:sz="0" w:space="0" w:color="auto"/>
                        <w:right w:val="none" w:sz="0" w:space="0" w:color="auto"/>
                      </w:divBdr>
                    </w:div>
                  </w:divsChild>
                </w:div>
                <w:div w:id="2042051938">
                  <w:marLeft w:val="0"/>
                  <w:marRight w:val="0"/>
                  <w:marTop w:val="0"/>
                  <w:marBottom w:val="75"/>
                  <w:divBdr>
                    <w:top w:val="none" w:sz="0" w:space="0" w:color="auto"/>
                    <w:left w:val="none" w:sz="0" w:space="0" w:color="auto"/>
                    <w:bottom w:val="none" w:sz="0" w:space="0" w:color="auto"/>
                    <w:right w:val="none" w:sz="0" w:space="0" w:color="auto"/>
                  </w:divBdr>
                  <w:divsChild>
                    <w:div w:id="10759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71263">
      <w:bodyDiv w:val="1"/>
      <w:marLeft w:val="0"/>
      <w:marRight w:val="0"/>
      <w:marTop w:val="0"/>
      <w:marBottom w:val="0"/>
      <w:divBdr>
        <w:top w:val="none" w:sz="0" w:space="0" w:color="auto"/>
        <w:left w:val="none" w:sz="0" w:space="0" w:color="auto"/>
        <w:bottom w:val="none" w:sz="0" w:space="0" w:color="auto"/>
        <w:right w:val="none" w:sz="0" w:space="0" w:color="auto"/>
      </w:divBdr>
    </w:div>
    <w:div w:id="1671324034">
      <w:bodyDiv w:val="1"/>
      <w:marLeft w:val="0"/>
      <w:marRight w:val="0"/>
      <w:marTop w:val="0"/>
      <w:marBottom w:val="0"/>
      <w:divBdr>
        <w:top w:val="none" w:sz="0" w:space="0" w:color="auto"/>
        <w:left w:val="none" w:sz="0" w:space="0" w:color="auto"/>
        <w:bottom w:val="none" w:sz="0" w:space="0" w:color="auto"/>
        <w:right w:val="none" w:sz="0" w:space="0" w:color="auto"/>
      </w:divBdr>
    </w:div>
    <w:div w:id="1674796425">
      <w:bodyDiv w:val="1"/>
      <w:marLeft w:val="0"/>
      <w:marRight w:val="0"/>
      <w:marTop w:val="0"/>
      <w:marBottom w:val="0"/>
      <w:divBdr>
        <w:top w:val="none" w:sz="0" w:space="0" w:color="auto"/>
        <w:left w:val="none" w:sz="0" w:space="0" w:color="auto"/>
        <w:bottom w:val="none" w:sz="0" w:space="0" w:color="auto"/>
        <w:right w:val="none" w:sz="0" w:space="0" w:color="auto"/>
      </w:divBdr>
    </w:div>
    <w:div w:id="1674800374">
      <w:bodyDiv w:val="1"/>
      <w:marLeft w:val="0"/>
      <w:marRight w:val="0"/>
      <w:marTop w:val="0"/>
      <w:marBottom w:val="0"/>
      <w:divBdr>
        <w:top w:val="none" w:sz="0" w:space="0" w:color="auto"/>
        <w:left w:val="none" w:sz="0" w:space="0" w:color="auto"/>
        <w:bottom w:val="none" w:sz="0" w:space="0" w:color="auto"/>
        <w:right w:val="none" w:sz="0" w:space="0" w:color="auto"/>
      </w:divBdr>
    </w:div>
    <w:div w:id="1729067465">
      <w:bodyDiv w:val="1"/>
      <w:marLeft w:val="0"/>
      <w:marRight w:val="0"/>
      <w:marTop w:val="0"/>
      <w:marBottom w:val="0"/>
      <w:divBdr>
        <w:top w:val="none" w:sz="0" w:space="0" w:color="auto"/>
        <w:left w:val="none" w:sz="0" w:space="0" w:color="auto"/>
        <w:bottom w:val="none" w:sz="0" w:space="0" w:color="auto"/>
        <w:right w:val="none" w:sz="0" w:space="0" w:color="auto"/>
      </w:divBdr>
    </w:div>
    <w:div w:id="1776830023">
      <w:bodyDiv w:val="1"/>
      <w:marLeft w:val="0"/>
      <w:marRight w:val="0"/>
      <w:marTop w:val="0"/>
      <w:marBottom w:val="0"/>
      <w:divBdr>
        <w:top w:val="none" w:sz="0" w:space="0" w:color="auto"/>
        <w:left w:val="none" w:sz="0" w:space="0" w:color="auto"/>
        <w:bottom w:val="none" w:sz="0" w:space="0" w:color="auto"/>
        <w:right w:val="none" w:sz="0" w:space="0" w:color="auto"/>
      </w:divBdr>
    </w:div>
    <w:div w:id="1793745828">
      <w:bodyDiv w:val="1"/>
      <w:marLeft w:val="0"/>
      <w:marRight w:val="0"/>
      <w:marTop w:val="0"/>
      <w:marBottom w:val="0"/>
      <w:divBdr>
        <w:top w:val="none" w:sz="0" w:space="0" w:color="auto"/>
        <w:left w:val="none" w:sz="0" w:space="0" w:color="auto"/>
        <w:bottom w:val="none" w:sz="0" w:space="0" w:color="auto"/>
        <w:right w:val="none" w:sz="0" w:space="0" w:color="auto"/>
      </w:divBdr>
    </w:div>
    <w:div w:id="1814449735">
      <w:bodyDiv w:val="1"/>
      <w:marLeft w:val="0"/>
      <w:marRight w:val="0"/>
      <w:marTop w:val="0"/>
      <w:marBottom w:val="0"/>
      <w:divBdr>
        <w:top w:val="none" w:sz="0" w:space="0" w:color="auto"/>
        <w:left w:val="none" w:sz="0" w:space="0" w:color="auto"/>
        <w:bottom w:val="none" w:sz="0" w:space="0" w:color="auto"/>
        <w:right w:val="none" w:sz="0" w:space="0" w:color="auto"/>
      </w:divBdr>
    </w:div>
    <w:div w:id="1827503144">
      <w:bodyDiv w:val="1"/>
      <w:marLeft w:val="0"/>
      <w:marRight w:val="0"/>
      <w:marTop w:val="0"/>
      <w:marBottom w:val="0"/>
      <w:divBdr>
        <w:top w:val="none" w:sz="0" w:space="0" w:color="auto"/>
        <w:left w:val="none" w:sz="0" w:space="0" w:color="auto"/>
        <w:bottom w:val="none" w:sz="0" w:space="0" w:color="auto"/>
        <w:right w:val="none" w:sz="0" w:space="0" w:color="auto"/>
      </w:divBdr>
    </w:div>
    <w:div w:id="1830518657">
      <w:bodyDiv w:val="1"/>
      <w:marLeft w:val="0"/>
      <w:marRight w:val="0"/>
      <w:marTop w:val="0"/>
      <w:marBottom w:val="0"/>
      <w:divBdr>
        <w:top w:val="none" w:sz="0" w:space="0" w:color="auto"/>
        <w:left w:val="none" w:sz="0" w:space="0" w:color="auto"/>
        <w:bottom w:val="none" w:sz="0" w:space="0" w:color="auto"/>
        <w:right w:val="none" w:sz="0" w:space="0" w:color="auto"/>
      </w:divBdr>
    </w:div>
    <w:div w:id="1833137512">
      <w:bodyDiv w:val="1"/>
      <w:marLeft w:val="0"/>
      <w:marRight w:val="0"/>
      <w:marTop w:val="0"/>
      <w:marBottom w:val="0"/>
      <w:divBdr>
        <w:top w:val="none" w:sz="0" w:space="0" w:color="auto"/>
        <w:left w:val="none" w:sz="0" w:space="0" w:color="auto"/>
        <w:bottom w:val="none" w:sz="0" w:space="0" w:color="auto"/>
        <w:right w:val="none" w:sz="0" w:space="0" w:color="auto"/>
      </w:divBdr>
      <w:divsChild>
        <w:div w:id="1224290534">
          <w:marLeft w:val="0"/>
          <w:marRight w:val="0"/>
          <w:marTop w:val="0"/>
          <w:marBottom w:val="0"/>
          <w:divBdr>
            <w:top w:val="none" w:sz="0" w:space="0" w:color="auto"/>
            <w:left w:val="none" w:sz="0" w:space="0" w:color="auto"/>
            <w:bottom w:val="none" w:sz="0" w:space="0" w:color="auto"/>
            <w:right w:val="none" w:sz="0" w:space="0" w:color="auto"/>
          </w:divBdr>
        </w:div>
      </w:divsChild>
    </w:div>
    <w:div w:id="1847819359">
      <w:bodyDiv w:val="1"/>
      <w:marLeft w:val="0"/>
      <w:marRight w:val="0"/>
      <w:marTop w:val="0"/>
      <w:marBottom w:val="0"/>
      <w:divBdr>
        <w:top w:val="none" w:sz="0" w:space="0" w:color="auto"/>
        <w:left w:val="none" w:sz="0" w:space="0" w:color="auto"/>
        <w:bottom w:val="none" w:sz="0" w:space="0" w:color="auto"/>
        <w:right w:val="none" w:sz="0" w:space="0" w:color="auto"/>
      </w:divBdr>
    </w:div>
    <w:div w:id="1861237872">
      <w:bodyDiv w:val="1"/>
      <w:marLeft w:val="0"/>
      <w:marRight w:val="0"/>
      <w:marTop w:val="0"/>
      <w:marBottom w:val="0"/>
      <w:divBdr>
        <w:top w:val="none" w:sz="0" w:space="0" w:color="auto"/>
        <w:left w:val="none" w:sz="0" w:space="0" w:color="auto"/>
        <w:bottom w:val="none" w:sz="0" w:space="0" w:color="auto"/>
        <w:right w:val="none" w:sz="0" w:space="0" w:color="auto"/>
      </w:divBdr>
    </w:div>
    <w:div w:id="1875577128">
      <w:bodyDiv w:val="1"/>
      <w:marLeft w:val="0"/>
      <w:marRight w:val="0"/>
      <w:marTop w:val="0"/>
      <w:marBottom w:val="0"/>
      <w:divBdr>
        <w:top w:val="none" w:sz="0" w:space="0" w:color="auto"/>
        <w:left w:val="none" w:sz="0" w:space="0" w:color="auto"/>
        <w:bottom w:val="none" w:sz="0" w:space="0" w:color="auto"/>
        <w:right w:val="none" w:sz="0" w:space="0" w:color="auto"/>
      </w:divBdr>
    </w:div>
    <w:div w:id="1878346459">
      <w:bodyDiv w:val="1"/>
      <w:marLeft w:val="0"/>
      <w:marRight w:val="0"/>
      <w:marTop w:val="0"/>
      <w:marBottom w:val="0"/>
      <w:divBdr>
        <w:top w:val="none" w:sz="0" w:space="0" w:color="auto"/>
        <w:left w:val="none" w:sz="0" w:space="0" w:color="auto"/>
        <w:bottom w:val="none" w:sz="0" w:space="0" w:color="auto"/>
        <w:right w:val="none" w:sz="0" w:space="0" w:color="auto"/>
      </w:divBdr>
    </w:div>
    <w:div w:id="1888295756">
      <w:bodyDiv w:val="1"/>
      <w:marLeft w:val="0"/>
      <w:marRight w:val="0"/>
      <w:marTop w:val="0"/>
      <w:marBottom w:val="0"/>
      <w:divBdr>
        <w:top w:val="none" w:sz="0" w:space="0" w:color="auto"/>
        <w:left w:val="none" w:sz="0" w:space="0" w:color="auto"/>
        <w:bottom w:val="none" w:sz="0" w:space="0" w:color="auto"/>
        <w:right w:val="none" w:sz="0" w:space="0" w:color="auto"/>
      </w:divBdr>
      <w:divsChild>
        <w:div w:id="40592921">
          <w:marLeft w:val="0"/>
          <w:marRight w:val="0"/>
          <w:marTop w:val="0"/>
          <w:marBottom w:val="0"/>
          <w:divBdr>
            <w:top w:val="none" w:sz="0" w:space="0" w:color="auto"/>
            <w:left w:val="none" w:sz="0" w:space="0" w:color="auto"/>
            <w:bottom w:val="none" w:sz="0" w:space="0" w:color="auto"/>
            <w:right w:val="none" w:sz="0" w:space="0" w:color="auto"/>
          </w:divBdr>
        </w:div>
      </w:divsChild>
    </w:div>
    <w:div w:id="1894609987">
      <w:bodyDiv w:val="1"/>
      <w:marLeft w:val="0"/>
      <w:marRight w:val="0"/>
      <w:marTop w:val="0"/>
      <w:marBottom w:val="0"/>
      <w:divBdr>
        <w:top w:val="none" w:sz="0" w:space="0" w:color="auto"/>
        <w:left w:val="none" w:sz="0" w:space="0" w:color="auto"/>
        <w:bottom w:val="none" w:sz="0" w:space="0" w:color="auto"/>
        <w:right w:val="none" w:sz="0" w:space="0" w:color="auto"/>
      </w:divBdr>
    </w:div>
    <w:div w:id="1896239586">
      <w:bodyDiv w:val="1"/>
      <w:marLeft w:val="0"/>
      <w:marRight w:val="0"/>
      <w:marTop w:val="0"/>
      <w:marBottom w:val="0"/>
      <w:divBdr>
        <w:top w:val="none" w:sz="0" w:space="0" w:color="auto"/>
        <w:left w:val="none" w:sz="0" w:space="0" w:color="auto"/>
        <w:bottom w:val="none" w:sz="0" w:space="0" w:color="auto"/>
        <w:right w:val="none" w:sz="0" w:space="0" w:color="auto"/>
      </w:divBdr>
    </w:div>
    <w:div w:id="1953173528">
      <w:bodyDiv w:val="1"/>
      <w:marLeft w:val="0"/>
      <w:marRight w:val="0"/>
      <w:marTop w:val="0"/>
      <w:marBottom w:val="0"/>
      <w:divBdr>
        <w:top w:val="none" w:sz="0" w:space="0" w:color="auto"/>
        <w:left w:val="none" w:sz="0" w:space="0" w:color="auto"/>
        <w:bottom w:val="none" w:sz="0" w:space="0" w:color="auto"/>
        <w:right w:val="none" w:sz="0" w:space="0" w:color="auto"/>
      </w:divBdr>
    </w:div>
    <w:div w:id="1956060492">
      <w:bodyDiv w:val="1"/>
      <w:marLeft w:val="0"/>
      <w:marRight w:val="0"/>
      <w:marTop w:val="0"/>
      <w:marBottom w:val="0"/>
      <w:divBdr>
        <w:top w:val="none" w:sz="0" w:space="0" w:color="auto"/>
        <w:left w:val="none" w:sz="0" w:space="0" w:color="auto"/>
        <w:bottom w:val="none" w:sz="0" w:space="0" w:color="auto"/>
        <w:right w:val="none" w:sz="0" w:space="0" w:color="auto"/>
      </w:divBdr>
    </w:div>
    <w:div w:id="2035498158">
      <w:bodyDiv w:val="1"/>
      <w:marLeft w:val="0"/>
      <w:marRight w:val="0"/>
      <w:marTop w:val="0"/>
      <w:marBottom w:val="0"/>
      <w:divBdr>
        <w:top w:val="none" w:sz="0" w:space="0" w:color="auto"/>
        <w:left w:val="none" w:sz="0" w:space="0" w:color="auto"/>
        <w:bottom w:val="none" w:sz="0" w:space="0" w:color="auto"/>
        <w:right w:val="none" w:sz="0" w:space="0" w:color="auto"/>
      </w:divBdr>
      <w:divsChild>
        <w:div w:id="788937716">
          <w:marLeft w:val="0"/>
          <w:marRight w:val="0"/>
          <w:marTop w:val="0"/>
          <w:marBottom w:val="0"/>
          <w:divBdr>
            <w:top w:val="none" w:sz="0" w:space="0" w:color="auto"/>
            <w:left w:val="none" w:sz="0" w:space="0" w:color="auto"/>
            <w:bottom w:val="none" w:sz="0" w:space="0" w:color="auto"/>
            <w:right w:val="none" w:sz="0" w:space="0" w:color="auto"/>
          </w:divBdr>
        </w:div>
        <w:div w:id="1411584414">
          <w:marLeft w:val="0"/>
          <w:marRight w:val="0"/>
          <w:marTop w:val="0"/>
          <w:marBottom w:val="0"/>
          <w:divBdr>
            <w:top w:val="none" w:sz="0" w:space="0" w:color="auto"/>
            <w:left w:val="none" w:sz="0" w:space="0" w:color="auto"/>
            <w:bottom w:val="none" w:sz="0" w:space="0" w:color="auto"/>
            <w:right w:val="none" w:sz="0" w:space="0" w:color="auto"/>
          </w:divBdr>
          <w:divsChild>
            <w:div w:id="1604797350">
              <w:marLeft w:val="0"/>
              <w:marRight w:val="0"/>
              <w:marTop w:val="0"/>
              <w:marBottom w:val="0"/>
              <w:divBdr>
                <w:top w:val="single" w:sz="8" w:space="3" w:color="E1E1E1"/>
                <w:left w:val="none" w:sz="0" w:space="0" w:color="auto"/>
                <w:bottom w:val="none" w:sz="0" w:space="0" w:color="auto"/>
                <w:right w:val="none" w:sz="0" w:space="0" w:color="auto"/>
              </w:divBdr>
            </w:div>
          </w:divsChild>
        </w:div>
        <w:div w:id="1651203115">
          <w:marLeft w:val="0"/>
          <w:marRight w:val="0"/>
          <w:marTop w:val="0"/>
          <w:marBottom w:val="0"/>
          <w:divBdr>
            <w:top w:val="none" w:sz="0" w:space="0" w:color="auto"/>
            <w:left w:val="none" w:sz="0" w:space="0" w:color="auto"/>
            <w:bottom w:val="none" w:sz="0" w:space="0" w:color="auto"/>
            <w:right w:val="none" w:sz="0" w:space="0" w:color="auto"/>
          </w:divBdr>
          <w:divsChild>
            <w:div w:id="612397490">
              <w:marLeft w:val="0"/>
              <w:marRight w:val="0"/>
              <w:marTop w:val="0"/>
              <w:marBottom w:val="0"/>
              <w:divBdr>
                <w:top w:val="single" w:sz="8" w:space="3" w:color="E1E1E1"/>
                <w:left w:val="none" w:sz="0" w:space="0" w:color="auto"/>
                <w:bottom w:val="none" w:sz="0" w:space="0" w:color="auto"/>
                <w:right w:val="none" w:sz="0" w:space="0" w:color="auto"/>
              </w:divBdr>
            </w:div>
          </w:divsChild>
        </w:div>
        <w:div w:id="1918661993">
          <w:marLeft w:val="0"/>
          <w:marRight w:val="0"/>
          <w:marTop w:val="0"/>
          <w:marBottom w:val="0"/>
          <w:divBdr>
            <w:top w:val="none" w:sz="0" w:space="0" w:color="auto"/>
            <w:left w:val="none" w:sz="0" w:space="0" w:color="auto"/>
            <w:bottom w:val="none" w:sz="0" w:space="0" w:color="auto"/>
            <w:right w:val="none" w:sz="0" w:space="0" w:color="auto"/>
          </w:divBdr>
        </w:div>
      </w:divsChild>
    </w:div>
    <w:div w:id="2081556913">
      <w:bodyDiv w:val="1"/>
      <w:marLeft w:val="0"/>
      <w:marRight w:val="0"/>
      <w:marTop w:val="0"/>
      <w:marBottom w:val="0"/>
      <w:divBdr>
        <w:top w:val="none" w:sz="0" w:space="0" w:color="auto"/>
        <w:left w:val="none" w:sz="0" w:space="0" w:color="auto"/>
        <w:bottom w:val="none" w:sz="0" w:space="0" w:color="auto"/>
        <w:right w:val="none" w:sz="0" w:space="0" w:color="auto"/>
      </w:divBdr>
    </w:div>
    <w:div w:id="2106416008">
      <w:bodyDiv w:val="1"/>
      <w:marLeft w:val="0"/>
      <w:marRight w:val="0"/>
      <w:marTop w:val="0"/>
      <w:marBottom w:val="0"/>
      <w:divBdr>
        <w:top w:val="none" w:sz="0" w:space="0" w:color="auto"/>
        <w:left w:val="none" w:sz="0" w:space="0" w:color="auto"/>
        <w:bottom w:val="none" w:sz="0" w:space="0" w:color="auto"/>
        <w:right w:val="none" w:sz="0" w:space="0" w:color="auto"/>
      </w:divBdr>
    </w:div>
    <w:div w:id="213995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bip.mlawa.pl/artykul/sprawozdanie-z-wykonania-budzetu-miasta-mlawa-za-2025-r" TargetMode="External"/><Relationship Id="rId17" Type="http://schemas.openxmlformats.org/officeDocument/2006/relationships/footer" Target="footer1.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emf"/><Relationship Id="rId29" Type="http://schemas.openxmlformats.org/officeDocument/2006/relationships/hyperlink" Target="http://www.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lawa" TargetMode="External"/><Relationship Id="rId23" Type="http://schemas.openxmlformats.org/officeDocument/2006/relationships/chart" Target="charts/chart5.xml"/><Relationship Id="rId28" Type="http://schemas.openxmlformats.org/officeDocument/2006/relationships/hyperlink" Target="http://www.ceidg.gov.pl" TargetMode="External"/><Relationship Id="rId10" Type="http://schemas.openxmlformats.org/officeDocument/2006/relationships/image" Target="media/image3.jpeg"/><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ww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Budżet Miasta Mława zaplanowany</c:v>
                </c:pt>
              </c:strCache>
            </c:strRef>
          </c:tx>
          <c:spPr>
            <a:solidFill>
              <a:schemeClr val="accent1"/>
            </a:solidFill>
            <a:ln>
              <a:noFill/>
            </a:ln>
            <a:effectLst/>
          </c:spPr>
          <c:invertIfNegative val="0"/>
          <c:dLbls>
            <c:dLbl>
              <c:idx val="0"/>
              <c:layout>
                <c:manualLayout>
                  <c:x val="-1.62037037037037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D-4F10-A28D-07CBAD1DE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Dochody w tys. zł </c:v>
                </c:pt>
                <c:pt idx="1">
                  <c:v>Wydatki w tys. zł </c:v>
                </c:pt>
              </c:strCache>
            </c:strRef>
          </c:cat>
          <c:val>
            <c:numRef>
              <c:f>Arkusz1!$B$2:$B$3</c:f>
              <c:numCache>
                <c:formatCode>#,##0.00</c:formatCode>
                <c:ptCount val="2"/>
                <c:pt idx="0">
                  <c:v>243172397.80000001</c:v>
                </c:pt>
                <c:pt idx="1">
                  <c:v>260707212.80000001</c:v>
                </c:pt>
              </c:numCache>
            </c:numRef>
          </c:val>
          <c:extLst>
            <c:ext xmlns:c16="http://schemas.microsoft.com/office/drawing/2014/chart" uri="{C3380CC4-5D6E-409C-BE32-E72D297353CC}">
              <c16:uniqueId val="{00000000-0D0D-4F10-A28D-07CBAD1DED7A}"/>
            </c:ext>
          </c:extLst>
        </c:ser>
        <c:ser>
          <c:idx val="1"/>
          <c:order val="1"/>
          <c:tx>
            <c:strRef>
              <c:f>Arkusz1!$C$1</c:f>
              <c:strCache>
                <c:ptCount val="1"/>
                <c:pt idx="0">
                  <c:v>Budżet Miasta Mława plan po zmianach</c:v>
                </c:pt>
              </c:strCache>
            </c:strRef>
          </c:tx>
          <c:spPr>
            <a:solidFill>
              <a:schemeClr val="accent2"/>
            </a:solidFill>
            <a:ln>
              <a:noFill/>
            </a:ln>
            <a:effectLst/>
          </c:spPr>
          <c:invertIfNegative val="0"/>
          <c:dLbls>
            <c:dLbl>
              <c:idx val="0"/>
              <c:layout>
                <c:manualLayout>
                  <c:x val="3.4722222222222224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D-4F10-A28D-07CBAD1DE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Dochody w tys. zł </c:v>
                </c:pt>
                <c:pt idx="1">
                  <c:v>Wydatki w tys. zł </c:v>
                </c:pt>
              </c:strCache>
            </c:strRef>
          </c:cat>
          <c:val>
            <c:numRef>
              <c:f>Arkusz1!$C$2:$C$3</c:f>
              <c:numCache>
                <c:formatCode>#,##0.00</c:formatCode>
                <c:ptCount val="2"/>
                <c:pt idx="0">
                  <c:v>243983948.59999999</c:v>
                </c:pt>
                <c:pt idx="1">
                  <c:v>266178708.56999999</c:v>
                </c:pt>
              </c:numCache>
            </c:numRef>
          </c:val>
          <c:extLst>
            <c:ext xmlns:c16="http://schemas.microsoft.com/office/drawing/2014/chart" uri="{C3380CC4-5D6E-409C-BE32-E72D297353CC}">
              <c16:uniqueId val="{00000001-0D0D-4F10-A28D-07CBAD1DED7A}"/>
            </c:ext>
          </c:extLst>
        </c:ser>
        <c:dLbls>
          <c:dLblPos val="outEnd"/>
          <c:showLegendKey val="0"/>
          <c:showVal val="1"/>
          <c:showCatName val="0"/>
          <c:showSerName val="0"/>
          <c:showPercent val="0"/>
          <c:showBubbleSize val="0"/>
        </c:dLbls>
        <c:gapWidth val="219"/>
        <c:overlap val="-27"/>
        <c:axId val="1314825456"/>
        <c:axId val="1314830256"/>
      </c:barChart>
      <c:catAx>
        <c:axId val="131482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4830256"/>
        <c:crosses val="autoZero"/>
        <c:auto val="1"/>
        <c:lblAlgn val="ctr"/>
        <c:lblOffset val="100"/>
        <c:noMultiLvlLbl val="0"/>
      </c:catAx>
      <c:valAx>
        <c:axId val="131483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482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Dochody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8F2-4DD0-8DBB-141F2A2B4D8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8F2-4DD0-8DBB-141F2A2B4D8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8F2-4DD0-8DBB-141F2A2B4D8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8F2-4DD0-8DBB-141F2A2B4D8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8F2-4DD0-8DBB-141F2A2B4D8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8F2-4DD0-8DBB-141F2A2B4D8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8F2-4DD0-8DBB-141F2A2B4D8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8F2-4DD0-8DBB-141F2A2B4D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68F2-4DD0-8DBB-141F2A2B4D8F}"/>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0B1DFDA-05D9-4B0E-A04F-B34402F2906E}" type="CATEGORYNAME">
                      <a:rPr lang="en-US"/>
                      <a:pPr>
                        <a:defRPr>
                          <a:solidFill>
                            <a:schemeClr val="accent1"/>
                          </a:solidFill>
                        </a:defRPr>
                      </a:pPr>
                      <a:t>[NAZWA KATEGORII]</a:t>
                    </a:fld>
                    <a:r>
                      <a:rPr lang="en-US" baseline="0"/>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F2-4DD0-8DBB-141F2A2B4D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8F2-4DD0-8DBB-141F2A2B4D8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68F2-4DD0-8DBB-141F2A2B4D8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68F2-4DD0-8DBB-141F2A2B4D8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68F2-4DD0-8DBB-141F2A2B4D8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68F2-4DD0-8DBB-141F2A2B4D8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8F2-4DD0-8DBB-141F2A2B4D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2">
                  <c:v>Dotacje i inne środki przeznaczone na inwestycje</c:v>
                </c:pt>
                <c:pt idx="3">
                  <c:v>PIT</c:v>
                </c:pt>
                <c:pt idx="4">
                  <c:v>CIT</c:v>
                </c:pt>
                <c:pt idx="5">
                  <c:v>Podatki od nieruchomości</c:v>
                </c:pt>
                <c:pt idx="6">
                  <c:v>Inne podatki i opłaty lokalne</c:v>
                </c:pt>
                <c:pt idx="7">
                  <c:v>Dotacje i środki przeznaczone na cele bieżące</c:v>
                </c:pt>
              </c:strCache>
            </c:strRef>
          </c:cat>
          <c:val>
            <c:numRef>
              <c:f>Arkusz1!$B$2:$B$9</c:f>
              <c:numCache>
                <c:formatCode>General</c:formatCode>
                <c:ptCount val="8"/>
                <c:pt idx="2" formatCode="#,##0.00">
                  <c:v>11.3</c:v>
                </c:pt>
                <c:pt idx="3" formatCode="#,##0.00">
                  <c:v>48.9</c:v>
                </c:pt>
                <c:pt idx="4" formatCode="#,##0.00">
                  <c:v>4.9000000000000004</c:v>
                </c:pt>
                <c:pt idx="5" formatCode="#,##0.00">
                  <c:v>10.1</c:v>
                </c:pt>
                <c:pt idx="6" formatCode="#,##0.00">
                  <c:v>7.3</c:v>
                </c:pt>
                <c:pt idx="7" formatCode="#,##0.00">
                  <c:v>11.5</c:v>
                </c:pt>
              </c:numCache>
            </c:numRef>
          </c:val>
          <c:extLst>
            <c:ext xmlns:c16="http://schemas.microsoft.com/office/drawing/2014/chart" uri="{C3380CC4-5D6E-409C-BE32-E72D297353CC}">
              <c16:uniqueId val="{00000000-1340-4051-94D6-6E1F22D37C82}"/>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'[Wykres w programie Microsoft Word]Arkusz1'!$B$1</c:f>
              <c:strCache>
                <c:ptCount val="1"/>
                <c:pt idx="0">
                  <c:v>Wydatki 2025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63C-4E14-A4B6-8C3D9C8926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63C-4E14-A4B6-8C3D9C8926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Word]Arkusz1'!$A$2:$A$3</c:f>
              <c:strCache>
                <c:ptCount val="2"/>
                <c:pt idx="0">
                  <c:v>Wydatki majątkowe</c:v>
                </c:pt>
                <c:pt idx="1">
                  <c:v>Wydatki bieżące</c:v>
                </c:pt>
              </c:strCache>
            </c:strRef>
          </c:cat>
          <c:val>
            <c:numRef>
              <c:f>'[Wykres w programie Microsoft Word]Arkusz1'!$B$2:$B$3</c:f>
              <c:numCache>
                <c:formatCode>_("zł"* #,##0.00_);_("zł"* \(#,##0.00\);_("zł"* "-"??_);_(@_)</c:formatCode>
                <c:ptCount val="2"/>
                <c:pt idx="0">
                  <c:v>54097573.939999998</c:v>
                </c:pt>
                <c:pt idx="1">
                  <c:v>192383676.59999999</c:v>
                </c:pt>
              </c:numCache>
            </c:numRef>
          </c:val>
          <c:extLst>
            <c:ext xmlns:c16="http://schemas.microsoft.com/office/drawing/2014/chart" uri="{C3380CC4-5D6E-409C-BE32-E72D297353CC}">
              <c16:uniqueId val="{00000004-463C-4E14-A4B6-8C3D9C8926BF}"/>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61169904352245E-2"/>
          <c:y val="0.16687637530157215"/>
          <c:w val="0.89395953667680605"/>
          <c:h val="0.74325406293910523"/>
        </c:manualLayout>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Arkusz1!$A$2:$A$5</c:f>
              <c:strCache>
                <c:ptCount val="4"/>
                <c:pt idx="0">
                  <c:v>0-6</c:v>
                </c:pt>
                <c:pt idx="1">
                  <c:v>7-18</c:v>
                </c:pt>
                <c:pt idx="2">
                  <c:v> K 19-60; M 19-65</c:v>
                </c:pt>
                <c:pt idx="3">
                  <c:v>K &gt; 60; M &gt; 65</c:v>
                </c:pt>
              </c:strCache>
            </c:strRef>
          </c:cat>
          <c:val>
            <c:numRef>
              <c:f>Arkusz1!$B$2:$B$5</c:f>
              <c:numCache>
                <c:formatCode>General</c:formatCode>
                <c:ptCount val="4"/>
                <c:pt idx="0">
                  <c:v>832</c:v>
                </c:pt>
                <c:pt idx="1">
                  <c:v>1944</c:v>
                </c:pt>
                <c:pt idx="2">
                  <c:v>7989</c:v>
                </c:pt>
                <c:pt idx="3">
                  <c:v>4648</c:v>
                </c:pt>
              </c:numCache>
            </c:numRef>
          </c:val>
          <c:extLst>
            <c:ext xmlns:c16="http://schemas.microsoft.com/office/drawing/2014/chart" uri="{C3380CC4-5D6E-409C-BE32-E72D297353CC}">
              <c16:uniqueId val="{00000000-5400-4C66-B985-C3B864D17DC2}"/>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Arkusz1!$A$2:$A$5</c:f>
              <c:strCache>
                <c:ptCount val="4"/>
                <c:pt idx="0">
                  <c:v>0-6</c:v>
                </c:pt>
                <c:pt idx="1">
                  <c:v>7-18</c:v>
                </c:pt>
                <c:pt idx="2">
                  <c:v> K 19-60; M 19-65</c:v>
                </c:pt>
                <c:pt idx="3">
                  <c:v>K &gt; 60; M &gt; 65</c:v>
                </c:pt>
              </c:strCache>
            </c:strRef>
          </c:cat>
          <c:val>
            <c:numRef>
              <c:f>Arkusz1!$C$2:$C$5</c:f>
              <c:numCache>
                <c:formatCode>General</c:formatCode>
                <c:ptCount val="4"/>
                <c:pt idx="0">
                  <c:v>843</c:v>
                </c:pt>
                <c:pt idx="1">
                  <c:v>1962</c:v>
                </c:pt>
                <c:pt idx="2">
                  <c:v>8629</c:v>
                </c:pt>
                <c:pt idx="3">
                  <c:v>2284</c:v>
                </c:pt>
              </c:numCache>
            </c:numRef>
          </c:val>
          <c:extLst>
            <c:ext xmlns:c16="http://schemas.microsoft.com/office/drawing/2014/chart" uri="{C3380CC4-5D6E-409C-BE32-E72D297353CC}">
              <c16:uniqueId val="{00000001-5400-4C66-B985-C3B864D17DC2}"/>
            </c:ext>
          </c:extLst>
        </c:ser>
        <c:dLbls>
          <c:dLblPos val="outEnd"/>
          <c:showLegendKey val="0"/>
          <c:showVal val="1"/>
          <c:showCatName val="0"/>
          <c:showSerName val="0"/>
          <c:showPercent val="0"/>
          <c:showBubbleSize val="0"/>
        </c:dLbls>
        <c:gapWidth val="100"/>
        <c:overlap val="-24"/>
        <c:axId val="-1151776208"/>
        <c:axId val="-1151774576"/>
      </c:barChart>
      <c:catAx>
        <c:axId val="-115177620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51774576"/>
        <c:crossesAt val="0"/>
        <c:auto val="1"/>
        <c:lblAlgn val="ctr"/>
        <c:lblOffset val="100"/>
        <c:noMultiLvlLbl val="0"/>
      </c:catAx>
      <c:valAx>
        <c:axId val="-1151774576"/>
        <c:scaling>
          <c:orientation val="minMax"/>
          <c:max val="10000"/>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51776208"/>
        <c:crosses val="autoZero"/>
        <c:crossBetween val="between"/>
        <c:majorUnit val="2000"/>
      </c:valAx>
      <c:spPr>
        <a:solidFill>
          <a:schemeClr val="bg1"/>
        </a:solidFill>
        <a:ln>
          <a:noFill/>
        </a:ln>
        <a:effectLst/>
      </c:spPr>
    </c:plotArea>
    <c:legend>
      <c:legendPos val="r"/>
      <c:layout>
        <c:manualLayout>
          <c:xMode val="edge"/>
          <c:yMode val="edge"/>
          <c:x val="0.83322758283162601"/>
          <c:y val="0.16682036582673576"/>
          <c:w val="0.12930272353822203"/>
          <c:h val="0.164877259045605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Struktura mieszkańców</c:v>
                </c:pt>
              </c:strCache>
            </c:strRef>
          </c:tx>
          <c:explosion val="25"/>
          <c:dPt>
            <c:idx val="0"/>
            <c:bubble3D val="0"/>
            <c:explosion val="0"/>
            <c:spPr>
              <a:solidFill>
                <a:schemeClr val="accent1"/>
              </a:solidFill>
              <a:ln>
                <a:noFill/>
              </a:ln>
              <a:effectLst/>
              <a:sp3d/>
            </c:spPr>
            <c:extLst>
              <c:ext xmlns:c16="http://schemas.microsoft.com/office/drawing/2014/chart" uri="{C3380CC4-5D6E-409C-BE32-E72D297353CC}">
                <c16:uniqueId val="{00000000-85A8-4423-A566-0764D45EDE63}"/>
              </c:ext>
            </c:extLst>
          </c:dPt>
          <c:dPt>
            <c:idx val="1"/>
            <c:bubble3D val="0"/>
            <c:spPr>
              <a:solidFill>
                <a:schemeClr val="accent3"/>
              </a:solidFill>
              <a:ln>
                <a:noFill/>
              </a:ln>
              <a:effectLst/>
              <a:sp3d/>
            </c:spPr>
            <c:extLst>
              <c:ext xmlns:c16="http://schemas.microsoft.com/office/drawing/2014/chart" uri="{C3380CC4-5D6E-409C-BE32-E72D297353CC}">
                <c16:uniqueId val="{00000003-60D6-4F41-BAF5-8FA0E5477758}"/>
              </c:ext>
            </c:extLst>
          </c:dPt>
          <c:dPt>
            <c:idx val="2"/>
            <c:bubble3D val="0"/>
            <c:explosion val="6"/>
            <c:spPr>
              <a:solidFill>
                <a:schemeClr val="accent5"/>
              </a:solidFill>
              <a:ln>
                <a:noFill/>
              </a:ln>
              <a:effectLst/>
              <a:sp3d/>
            </c:spPr>
            <c:extLst>
              <c:ext xmlns:c16="http://schemas.microsoft.com/office/drawing/2014/chart" uri="{C3380CC4-5D6E-409C-BE32-E72D297353CC}">
                <c16:uniqueId val="{00000001-85A8-4423-A566-0764D45EDE6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Arkusz1!$A$2:$A$4</c:f>
              <c:strCache>
                <c:ptCount val="3"/>
                <c:pt idx="0">
                  <c:v>w wieku przedprodukcyjnym</c:v>
                </c:pt>
                <c:pt idx="1">
                  <c:v>w wieku produkcyjnym</c:v>
                </c:pt>
                <c:pt idx="2">
                  <c:v>w wieku poprodukcyjnym</c:v>
                </c:pt>
              </c:strCache>
            </c:strRef>
          </c:cat>
          <c:val>
            <c:numRef>
              <c:f>Arkusz1!$B$2:$B$4</c:f>
              <c:numCache>
                <c:formatCode>General</c:formatCode>
                <c:ptCount val="3"/>
                <c:pt idx="0">
                  <c:v>5290</c:v>
                </c:pt>
                <c:pt idx="1">
                  <c:v>16909</c:v>
                </c:pt>
                <c:pt idx="2">
                  <c:v>6932</c:v>
                </c:pt>
              </c:numCache>
            </c:numRef>
          </c:val>
          <c:extLst>
            <c:ext xmlns:c16="http://schemas.microsoft.com/office/drawing/2014/chart" uri="{C3380CC4-5D6E-409C-BE32-E72D297353CC}">
              <c16:uniqueId val="{00000002-85A8-4423-A566-0764D45EDE63}"/>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4"/>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Arkusz1!$B$2:$B$6</c:f>
              <c:numCache>
                <c:formatCode>General</c:formatCode>
                <c:ptCount val="5"/>
                <c:pt idx="0">
                  <c:v>29424</c:v>
                </c:pt>
                <c:pt idx="1">
                  <c:v>29290</c:v>
                </c:pt>
                <c:pt idx="2">
                  <c:v>29124</c:v>
                </c:pt>
                <c:pt idx="3">
                  <c:v>28913</c:v>
                </c:pt>
                <c:pt idx="4">
                  <c:v>29131</c:v>
                </c:pt>
              </c:numCache>
            </c:numRef>
          </c:val>
          <c:extLst>
            <c:ext xmlns:c16="http://schemas.microsoft.com/office/drawing/2014/chart" uri="{C3380CC4-5D6E-409C-BE32-E72D297353CC}">
              <c16:uniqueId val="{00000000-BF82-4BCF-8357-5FE81D5DF676}"/>
            </c:ext>
          </c:extLst>
        </c:ser>
        <c:ser>
          <c:idx val="1"/>
          <c:order val="1"/>
          <c:tx>
            <c:strRef>
              <c:f>Arkusz1!$C$1</c:f>
              <c:strCache>
                <c:ptCount val="1"/>
                <c:pt idx="0">
                  <c:v>Kobiety</c:v>
                </c:pt>
              </c:strCache>
            </c:strRef>
          </c:tx>
          <c:spPr>
            <a:solidFill>
              <a:srgbClr val="FF00FF"/>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Arkusz1!$C$2:$C$6</c:f>
              <c:numCache>
                <c:formatCode>General</c:formatCode>
                <c:ptCount val="5"/>
                <c:pt idx="0">
                  <c:v>15540</c:v>
                </c:pt>
                <c:pt idx="1">
                  <c:v>15474</c:v>
                </c:pt>
                <c:pt idx="2">
                  <c:v>15395</c:v>
                </c:pt>
                <c:pt idx="3">
                  <c:v>15999</c:v>
                </c:pt>
                <c:pt idx="4">
                  <c:v>15413</c:v>
                </c:pt>
              </c:numCache>
            </c:numRef>
          </c:val>
          <c:extLst>
            <c:ext xmlns:c16="http://schemas.microsoft.com/office/drawing/2014/chart" uri="{C3380CC4-5D6E-409C-BE32-E72D297353CC}">
              <c16:uniqueId val="{00000001-BF82-4BCF-8357-5FE81D5DF676}"/>
            </c:ext>
          </c:extLst>
        </c:ser>
        <c:ser>
          <c:idx val="2"/>
          <c:order val="2"/>
          <c:tx>
            <c:strRef>
              <c:f>Arkusz1!$D$1</c:f>
              <c:strCache>
                <c:ptCount val="1"/>
                <c:pt idx="0">
                  <c:v>Mężczyźni</c:v>
                </c:pt>
              </c:strCache>
            </c:strRef>
          </c:tx>
          <c:spPr>
            <a:solidFill>
              <a:srgbClr val="0070C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Arkusz1!$D$2:$D$6</c:f>
              <c:numCache>
                <c:formatCode>General</c:formatCode>
                <c:ptCount val="5"/>
                <c:pt idx="0">
                  <c:v>13884</c:v>
                </c:pt>
                <c:pt idx="1">
                  <c:v>13816</c:v>
                </c:pt>
                <c:pt idx="2">
                  <c:v>13729</c:v>
                </c:pt>
                <c:pt idx="3">
                  <c:v>12914</c:v>
                </c:pt>
                <c:pt idx="4">
                  <c:v>13718</c:v>
                </c:pt>
              </c:numCache>
            </c:numRef>
          </c:val>
          <c:extLst>
            <c:ext xmlns:c16="http://schemas.microsoft.com/office/drawing/2014/chart" uri="{C3380CC4-5D6E-409C-BE32-E72D297353CC}">
              <c16:uniqueId val="{00000002-BF82-4BCF-8357-5FE81D5DF676}"/>
            </c:ext>
          </c:extLst>
        </c:ser>
        <c:dLbls>
          <c:showLegendKey val="0"/>
          <c:showVal val="1"/>
          <c:showCatName val="0"/>
          <c:showSerName val="0"/>
          <c:showPercent val="0"/>
          <c:showBubbleSize val="0"/>
        </c:dLbls>
        <c:gapWidth val="219"/>
        <c:axId val="-1151774032"/>
        <c:axId val="-1151780560"/>
      </c:barChart>
      <c:catAx>
        <c:axId val="-1151774032"/>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1151780560"/>
        <c:crosses val="autoZero"/>
        <c:auto val="1"/>
        <c:lblAlgn val="ctr"/>
        <c:lblOffset val="100"/>
        <c:noMultiLvlLbl val="0"/>
      </c:catAx>
      <c:valAx>
        <c:axId val="-1151780560"/>
        <c:scaling>
          <c:orientation val="minMax"/>
        </c:scaling>
        <c:delete val="0"/>
        <c:axPos val="l"/>
        <c:majorGridlines/>
        <c:numFmt formatCode="General" sourceLinked="1"/>
        <c:majorTickMark val="none"/>
        <c:minorTickMark val="none"/>
        <c:tickLblPos val="nextTo"/>
        <c:txPr>
          <a:bodyPr rot="-60000000" vert="horz"/>
          <a:lstStyle/>
          <a:p>
            <a:pPr>
              <a:defRPr/>
            </a:pPr>
            <a:endParaRPr lang="pl-PL"/>
          </a:p>
        </c:txPr>
        <c:crossAx val="-1151774032"/>
        <c:crosses val="autoZero"/>
        <c:crossBetween val="between"/>
      </c:valAx>
    </c:plotArea>
    <c:legend>
      <c:legendPos val="r"/>
      <c:overlay val="0"/>
      <c:txPr>
        <a:bodyPr rot="0" vert="horz"/>
        <a:lstStyle/>
        <a:p>
          <a:pPr>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4"/>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Arkusz1!$B$2:$B$6</c:f>
              <c:numCache>
                <c:formatCode>General</c:formatCode>
                <c:ptCount val="5"/>
                <c:pt idx="0">
                  <c:v>773</c:v>
                </c:pt>
                <c:pt idx="1">
                  <c:v>756</c:v>
                </c:pt>
                <c:pt idx="2">
                  <c:v>748</c:v>
                </c:pt>
                <c:pt idx="3">
                  <c:v>800</c:v>
                </c:pt>
                <c:pt idx="4">
                  <c:v>953</c:v>
                </c:pt>
              </c:numCache>
            </c:numRef>
          </c:val>
          <c:extLst>
            <c:ext xmlns:c16="http://schemas.microsoft.com/office/drawing/2014/chart" uri="{C3380CC4-5D6E-409C-BE32-E72D297353CC}">
              <c16:uniqueId val="{00000000-BD44-45F3-AEA8-EF76402A9B24}"/>
            </c:ext>
          </c:extLst>
        </c:ser>
        <c:ser>
          <c:idx val="1"/>
          <c:order val="1"/>
          <c:tx>
            <c:strRef>
              <c:f>Arkusz1!$C$1</c:f>
              <c:strCache>
                <c:ptCount val="1"/>
                <c:pt idx="0">
                  <c:v>Kobiety</c:v>
                </c:pt>
              </c:strCache>
            </c:strRef>
          </c:tx>
          <c:spPr>
            <a:solidFill>
              <a:srgbClr val="FF00FF"/>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Arkusz1!$C$2:$C$6</c:f>
              <c:numCache>
                <c:formatCode>General</c:formatCode>
                <c:ptCount val="5"/>
                <c:pt idx="0">
                  <c:v>410</c:v>
                </c:pt>
                <c:pt idx="1">
                  <c:v>401</c:v>
                </c:pt>
                <c:pt idx="2">
                  <c:v>413</c:v>
                </c:pt>
                <c:pt idx="3">
                  <c:v>410</c:v>
                </c:pt>
                <c:pt idx="4">
                  <c:v>522</c:v>
                </c:pt>
              </c:numCache>
            </c:numRef>
          </c:val>
          <c:extLst>
            <c:ext xmlns:c16="http://schemas.microsoft.com/office/drawing/2014/chart" uri="{C3380CC4-5D6E-409C-BE32-E72D297353CC}">
              <c16:uniqueId val="{00000001-BD44-45F3-AEA8-EF76402A9B24}"/>
            </c:ext>
          </c:extLst>
        </c:ser>
        <c:ser>
          <c:idx val="2"/>
          <c:order val="2"/>
          <c:tx>
            <c:strRef>
              <c:f>Arkusz1!$D$1</c:f>
              <c:strCache>
                <c:ptCount val="1"/>
                <c:pt idx="0">
                  <c:v>Mężczyźni</c:v>
                </c:pt>
              </c:strCache>
            </c:strRef>
          </c:tx>
          <c:spPr>
            <a:solidFill>
              <a:srgbClr val="0070C0"/>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Arkusz1!$D$2:$D$6</c:f>
              <c:numCache>
                <c:formatCode>General</c:formatCode>
                <c:ptCount val="5"/>
                <c:pt idx="0">
                  <c:v>363</c:v>
                </c:pt>
                <c:pt idx="1">
                  <c:v>355</c:v>
                </c:pt>
                <c:pt idx="2">
                  <c:v>335</c:v>
                </c:pt>
                <c:pt idx="3">
                  <c:v>390</c:v>
                </c:pt>
                <c:pt idx="4">
                  <c:v>431</c:v>
                </c:pt>
              </c:numCache>
            </c:numRef>
          </c:val>
          <c:extLst>
            <c:ext xmlns:c16="http://schemas.microsoft.com/office/drawing/2014/chart" uri="{C3380CC4-5D6E-409C-BE32-E72D297353CC}">
              <c16:uniqueId val="{00000002-BD44-45F3-AEA8-EF76402A9B24}"/>
            </c:ext>
          </c:extLst>
        </c:ser>
        <c:dLbls>
          <c:showLegendKey val="0"/>
          <c:showVal val="1"/>
          <c:showCatName val="0"/>
          <c:showSerName val="0"/>
          <c:showPercent val="0"/>
          <c:showBubbleSize val="0"/>
        </c:dLbls>
        <c:gapWidth val="219"/>
        <c:overlap val="-27"/>
        <c:axId val="-1151785456"/>
        <c:axId val="-1151795248"/>
      </c:barChart>
      <c:catAx>
        <c:axId val="-1151785456"/>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1151795248"/>
        <c:crosses val="autoZero"/>
        <c:auto val="1"/>
        <c:lblAlgn val="ctr"/>
        <c:lblOffset val="100"/>
        <c:noMultiLvlLbl val="0"/>
      </c:catAx>
      <c:valAx>
        <c:axId val="-1151795248"/>
        <c:scaling>
          <c:orientation val="minMax"/>
        </c:scaling>
        <c:delete val="0"/>
        <c:axPos val="l"/>
        <c:majorGridlines/>
        <c:numFmt formatCode="General" sourceLinked="1"/>
        <c:majorTickMark val="none"/>
        <c:minorTickMark val="none"/>
        <c:tickLblPos val="nextTo"/>
        <c:txPr>
          <a:bodyPr rot="-60000000" vert="horz"/>
          <a:lstStyle/>
          <a:p>
            <a:pPr>
              <a:defRPr/>
            </a:pPr>
            <a:endParaRPr lang="pl-PL"/>
          </a:p>
        </c:txPr>
        <c:crossAx val="-1151785456"/>
        <c:crosses val="autoZero"/>
        <c:crossBetween val="between"/>
      </c:valAx>
    </c:plotArea>
    <c:legend>
      <c:legendPos val="r"/>
      <c:overlay val="0"/>
      <c:txPr>
        <a:bodyPr rot="0" vert="horz"/>
        <a:lstStyle/>
        <a:p>
          <a:pPr>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
          <c:y val="0"/>
          <c:w val="1"/>
          <c:h val="0.97845027857157918"/>
        </c:manualLayout>
      </c:layout>
      <c:barChart>
        <c:barDir val="bar"/>
        <c:grouping val="clustered"/>
        <c:varyColors val="0"/>
        <c:ser>
          <c:idx val="0"/>
          <c:order val="0"/>
          <c:tx>
            <c:strRef>
              <c:f>Arkusz1!$B$1</c:f>
              <c:strCache>
                <c:ptCount val="1"/>
              </c:strCache>
            </c:strRef>
          </c:tx>
          <c:spPr>
            <a:solidFill>
              <a:srgbClr val="FFC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&gt;60</c:v>
                </c:pt>
              </c:strCache>
            </c:strRef>
          </c:cat>
          <c:val>
            <c:numRef>
              <c:f>Arkusz1!$B$2:$B$7</c:f>
              <c:numCache>
                <c:formatCode>General</c:formatCode>
                <c:ptCount val="6"/>
                <c:pt idx="0">
                  <c:v>129</c:v>
                </c:pt>
                <c:pt idx="1">
                  <c:v>224</c:v>
                </c:pt>
                <c:pt idx="2">
                  <c:v>233</c:v>
                </c:pt>
                <c:pt idx="3">
                  <c:v>204</c:v>
                </c:pt>
                <c:pt idx="4">
                  <c:v>111</c:v>
                </c:pt>
                <c:pt idx="5">
                  <c:v>52</c:v>
                </c:pt>
              </c:numCache>
            </c:numRef>
          </c:val>
          <c:extLst>
            <c:ext xmlns:c16="http://schemas.microsoft.com/office/drawing/2014/chart" uri="{C3380CC4-5D6E-409C-BE32-E72D297353CC}">
              <c16:uniqueId val="{0000000C-6D45-4EED-AA40-B94900E32172}"/>
            </c:ext>
          </c:extLst>
        </c:ser>
        <c:dLbls>
          <c:showLegendKey val="0"/>
          <c:showVal val="1"/>
          <c:showCatName val="0"/>
          <c:showSerName val="0"/>
          <c:showPercent val="0"/>
          <c:showBubbleSize val="0"/>
        </c:dLbls>
        <c:gapWidth val="150"/>
        <c:axId val="-1151773488"/>
        <c:axId val="-1151784368"/>
      </c:barChart>
      <c:catAx>
        <c:axId val="-1151773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51784368"/>
        <c:crosses val="autoZero"/>
        <c:auto val="1"/>
        <c:lblAlgn val="ctr"/>
        <c:lblOffset val="100"/>
        <c:noMultiLvlLbl val="0"/>
      </c:catAx>
      <c:valAx>
        <c:axId val="-115178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5177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bezrobotni!$C$4</c:f>
              <c:strCache>
                <c:ptCount val="1"/>
                <c:pt idx="0">
                  <c:v>Liczba osób ogółem</c:v>
                </c:pt>
              </c:strCache>
            </c:strRef>
          </c:tx>
          <c:spPr>
            <a:solidFill>
              <a:srgbClr val="FFC00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bezrobotni!$C$5:$C$10</c:f>
              <c:numCache>
                <c:formatCode>General</c:formatCode>
                <c:ptCount val="6"/>
                <c:pt idx="0">
                  <c:v>129</c:v>
                </c:pt>
                <c:pt idx="1">
                  <c:v>224</c:v>
                </c:pt>
                <c:pt idx="2">
                  <c:v>233</c:v>
                </c:pt>
                <c:pt idx="3">
                  <c:v>204</c:v>
                </c:pt>
                <c:pt idx="4">
                  <c:v>111</c:v>
                </c:pt>
                <c:pt idx="5">
                  <c:v>52</c:v>
                </c:pt>
              </c:numCache>
            </c:numRef>
          </c:val>
          <c:extLst>
            <c:ext xmlns:c16="http://schemas.microsoft.com/office/drawing/2014/chart" uri="{C3380CC4-5D6E-409C-BE32-E72D297353CC}">
              <c16:uniqueId val="{00000000-AE3A-48D6-938B-41CA3ADEDCB6}"/>
            </c:ext>
          </c:extLst>
        </c:ser>
        <c:ser>
          <c:idx val="1"/>
          <c:order val="1"/>
          <c:tx>
            <c:strRef>
              <c:f>bezrobotni!$D$4</c:f>
              <c:strCache>
                <c:ptCount val="1"/>
                <c:pt idx="0">
                  <c:v>w tym kobiety</c:v>
                </c:pt>
              </c:strCache>
            </c:strRef>
          </c:tx>
          <c:spPr>
            <a:solidFill>
              <a:srgbClr val="FF00FF"/>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bezrobotni!$D$5:$D$10</c:f>
              <c:numCache>
                <c:formatCode>General</c:formatCode>
                <c:ptCount val="6"/>
                <c:pt idx="0">
                  <c:v>74</c:v>
                </c:pt>
                <c:pt idx="1">
                  <c:v>147</c:v>
                </c:pt>
                <c:pt idx="2">
                  <c:v>136</c:v>
                </c:pt>
                <c:pt idx="3">
                  <c:v>111</c:v>
                </c:pt>
                <c:pt idx="4">
                  <c:v>54</c:v>
                </c:pt>
                <c:pt idx="5">
                  <c:v>0</c:v>
                </c:pt>
              </c:numCache>
            </c:numRef>
          </c:val>
          <c:extLst>
            <c:ext xmlns:c16="http://schemas.microsoft.com/office/drawing/2014/chart" uri="{C3380CC4-5D6E-409C-BE32-E72D297353CC}">
              <c16:uniqueId val="{00000001-AE3A-48D6-938B-41CA3ADEDCB6}"/>
            </c:ext>
          </c:extLst>
        </c:ser>
        <c:ser>
          <c:idx val="2"/>
          <c:order val="2"/>
          <c:tx>
            <c:strRef>
              <c:f>bezrobotni!$E$4</c:f>
              <c:strCache>
                <c:ptCount val="1"/>
                <c:pt idx="0">
                  <c:v>w tym mężczyźni</c:v>
                </c:pt>
              </c:strCache>
            </c:strRef>
          </c:tx>
          <c:spPr>
            <a:solidFill>
              <a:srgbClr val="0070C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bezrobotni!$E$5:$E$10</c:f>
              <c:numCache>
                <c:formatCode>General</c:formatCode>
                <c:ptCount val="6"/>
                <c:pt idx="0">
                  <c:v>55</c:v>
                </c:pt>
                <c:pt idx="1">
                  <c:v>77</c:v>
                </c:pt>
                <c:pt idx="2">
                  <c:v>97</c:v>
                </c:pt>
                <c:pt idx="3">
                  <c:v>93</c:v>
                </c:pt>
                <c:pt idx="4">
                  <c:v>57</c:v>
                </c:pt>
                <c:pt idx="5">
                  <c:v>52</c:v>
                </c:pt>
              </c:numCache>
            </c:numRef>
          </c:val>
          <c:extLst>
            <c:ext xmlns:c16="http://schemas.microsoft.com/office/drawing/2014/chart" uri="{C3380CC4-5D6E-409C-BE32-E72D297353CC}">
              <c16:uniqueId val="{00000002-AE3A-48D6-938B-41CA3ADEDCB6}"/>
            </c:ext>
          </c:extLst>
        </c:ser>
        <c:dLbls>
          <c:showLegendKey val="0"/>
          <c:showVal val="1"/>
          <c:showCatName val="0"/>
          <c:showSerName val="0"/>
          <c:showPercent val="0"/>
          <c:showBubbleSize val="0"/>
        </c:dLbls>
        <c:gapWidth val="219"/>
        <c:shape val="box"/>
        <c:axId val="-1151795792"/>
        <c:axId val="-1151793616"/>
        <c:axId val="0"/>
      </c:bar3DChart>
      <c:catAx>
        <c:axId val="-1151795792"/>
        <c:scaling>
          <c:orientation val="minMax"/>
        </c:scaling>
        <c:delete val="0"/>
        <c:axPos val="b"/>
        <c:title>
          <c:tx>
            <c:rich>
              <a:bodyPr rot="0" vert="horz"/>
              <a:lstStyle/>
              <a:p>
                <a:pPr>
                  <a:defRPr/>
                </a:pPr>
                <a:r>
                  <a:rPr lang="pl-PL"/>
                  <a:t>Wiek </a:t>
                </a:r>
              </a:p>
              <a:p>
                <a:pPr>
                  <a:defRPr/>
                </a:pPr>
                <a:endParaRPr lang="pl-PL"/>
              </a:p>
            </c:rich>
          </c:tx>
          <c:overlay val="0"/>
        </c:title>
        <c:numFmt formatCode="General" sourceLinked="1"/>
        <c:majorTickMark val="none"/>
        <c:minorTickMark val="none"/>
        <c:tickLblPos val="nextTo"/>
        <c:txPr>
          <a:bodyPr rot="-60000000" vert="horz"/>
          <a:lstStyle/>
          <a:p>
            <a:pPr>
              <a:defRPr/>
            </a:pPr>
            <a:endParaRPr lang="pl-PL"/>
          </a:p>
        </c:txPr>
        <c:crossAx val="-1151793616"/>
        <c:crosses val="autoZero"/>
        <c:auto val="1"/>
        <c:lblAlgn val="ctr"/>
        <c:lblOffset val="100"/>
        <c:noMultiLvlLbl val="0"/>
      </c:catAx>
      <c:valAx>
        <c:axId val="-1151793616"/>
        <c:scaling>
          <c:orientation val="minMax"/>
        </c:scaling>
        <c:delete val="0"/>
        <c:axPos val="l"/>
        <c:majorGridlines/>
        <c:title>
          <c:tx>
            <c:rich>
              <a:bodyPr rot="-5400000" vert="horz"/>
              <a:lstStyle/>
              <a:p>
                <a:pPr>
                  <a:defRPr/>
                </a:pPr>
                <a:r>
                  <a:rPr lang="pl-PL"/>
                  <a:t>Liczba osób </a:t>
                </a:r>
              </a:p>
            </c:rich>
          </c:tx>
          <c:overlay val="0"/>
        </c:title>
        <c:numFmt formatCode="General" sourceLinked="1"/>
        <c:majorTickMark val="none"/>
        <c:minorTickMark val="none"/>
        <c:tickLblPos val="nextTo"/>
        <c:txPr>
          <a:bodyPr rot="-60000000" vert="horz"/>
          <a:lstStyle/>
          <a:p>
            <a:pPr>
              <a:defRPr/>
            </a:pPr>
            <a:endParaRPr lang="pl-PL"/>
          </a:p>
        </c:txPr>
        <c:crossAx val="-1151795792"/>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41982-D873-45F3-8E90-53B9BBCD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180</Pages>
  <Words>47602</Words>
  <Characters>285616</Characters>
  <Application>Microsoft Office Word</Application>
  <DocSecurity>0</DocSecurity>
  <Lines>2380</Lines>
  <Paragraphs>665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Miałka</dc:creator>
  <cp:keywords/>
  <dc:description/>
  <cp:lastModifiedBy>Małgorzata Jakubowska</cp:lastModifiedBy>
  <cp:revision>117</cp:revision>
  <cp:lastPrinted>2026-05-29T07:19:00Z</cp:lastPrinted>
  <dcterms:created xsi:type="dcterms:W3CDTF">2026-05-25T16:58:00Z</dcterms:created>
  <dcterms:modified xsi:type="dcterms:W3CDTF">2026-05-29T08:45:00Z</dcterms:modified>
</cp:coreProperties>
</file>